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0CE9" w14:textId="77777777" w:rsidR="00DA7509" w:rsidRDefault="00DA7509" w:rsidP="00F677EC"/>
    <w:p w14:paraId="46A43D8E" w14:textId="77777777" w:rsidR="00DA7509" w:rsidRDefault="00DA7509" w:rsidP="00F677EC">
      <w:pPr>
        <w:rPr>
          <w:rtl/>
        </w:rPr>
      </w:pPr>
    </w:p>
    <w:p w14:paraId="25DA548B" w14:textId="77777777" w:rsidR="00F677EC" w:rsidRDefault="00F677EC" w:rsidP="00F677EC">
      <w:pPr>
        <w:rPr>
          <w:rtl/>
        </w:rPr>
      </w:pPr>
    </w:p>
    <w:p w14:paraId="43EA17D0" w14:textId="77777777" w:rsidR="00F677EC" w:rsidRDefault="00F677EC" w:rsidP="00F677EC">
      <w:pPr>
        <w:rPr>
          <w:rtl/>
        </w:rPr>
      </w:pPr>
    </w:p>
    <w:p w14:paraId="06A04CB3" w14:textId="77777777" w:rsidR="00F677EC" w:rsidRDefault="00F677EC" w:rsidP="00F677EC">
      <w:pPr>
        <w:rPr>
          <w:rtl/>
        </w:rPr>
      </w:pPr>
    </w:p>
    <w:p w14:paraId="4EAB231A" w14:textId="77777777" w:rsidR="00602B2E" w:rsidRPr="00E31132" w:rsidRDefault="00602B2E" w:rsidP="00630950">
      <w:pPr>
        <w:rPr>
          <w:rtl/>
        </w:rPr>
        <w:sectPr w:rsidR="00602B2E" w:rsidRPr="00E31132" w:rsidSect="00602B2E">
          <w:headerReference w:type="even" r:id="rId9"/>
          <w:headerReference w:type="default" r:id="rId10"/>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166E7F81" w14:textId="77777777" w:rsidR="00F677EC" w:rsidRDefault="00F677EC" w:rsidP="00F677EC">
      <w:pPr>
        <w:rPr>
          <w:rtl/>
        </w:rPr>
      </w:pPr>
    </w:p>
    <w:p w14:paraId="281E3049" w14:textId="77777777" w:rsidR="00F677EC" w:rsidRDefault="00F677EC" w:rsidP="00F677EC">
      <w:pPr>
        <w:rPr>
          <w:rtl/>
        </w:rPr>
      </w:pPr>
    </w:p>
    <w:p w14:paraId="292F31BE" w14:textId="77777777" w:rsidR="00F677EC" w:rsidRDefault="00F677EC" w:rsidP="00F677EC">
      <w:pPr>
        <w:rPr>
          <w:rtl/>
        </w:rPr>
      </w:pPr>
    </w:p>
    <w:p w14:paraId="12941BF8" w14:textId="77777777" w:rsidR="00F677EC" w:rsidRDefault="00F677EC" w:rsidP="00F677EC">
      <w:pPr>
        <w:rPr>
          <w:rtl/>
        </w:rPr>
      </w:pPr>
    </w:p>
    <w:p w14:paraId="5701B9AE" w14:textId="77777777" w:rsidR="00F677EC" w:rsidRDefault="00F677EC" w:rsidP="00F677EC">
      <w:pPr>
        <w:rPr>
          <w:rtl/>
        </w:rPr>
      </w:pPr>
    </w:p>
    <w:p w14:paraId="783D3813" w14:textId="77777777" w:rsidR="00EB3DA7" w:rsidRDefault="00EB3DA7" w:rsidP="00EB3DA7">
      <w:pPr>
        <w:spacing w:line="240" w:lineRule="auto"/>
        <w:ind w:firstLine="0"/>
        <w:jc w:val="center"/>
        <w:rPr>
          <w:rtl/>
        </w:rPr>
      </w:pPr>
      <w:r>
        <w:rPr>
          <w:noProof/>
          <w:rtl/>
        </w:rPr>
        <w:drawing>
          <wp:inline distT="0" distB="0" distL="0" distR="0" wp14:anchorId="2A6191BA" wp14:editId="7C20430A">
            <wp:extent cx="2269593" cy="468924"/>
            <wp:effectExtent l="19050" t="0" r="0" b="0"/>
            <wp:docPr id="10" name="Picture 8" descr="2174_ea3c53bd1b7f20aa2eb008146cd2b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_ea3c53bd1b7f20aa2eb008146cd2b0d4.png"/>
                    <pic:cNvPicPr/>
                  </pic:nvPicPr>
                  <pic:blipFill>
                    <a:blip r:embed="rId11" cstate="print"/>
                    <a:srcRect l="5488" t="32376" r="5724" b="34987"/>
                    <a:stretch>
                      <a:fillRect/>
                    </a:stretch>
                  </pic:blipFill>
                  <pic:spPr>
                    <a:xfrm>
                      <a:off x="0" y="0"/>
                      <a:ext cx="2274338" cy="469904"/>
                    </a:xfrm>
                    <a:prstGeom prst="rect">
                      <a:avLst/>
                    </a:prstGeom>
                  </pic:spPr>
                </pic:pic>
              </a:graphicData>
            </a:graphic>
          </wp:inline>
        </w:drawing>
      </w:r>
    </w:p>
    <w:p w14:paraId="5F9D385F" w14:textId="77777777" w:rsidR="00EB3DA7" w:rsidRPr="00E31132" w:rsidRDefault="00EB3DA7" w:rsidP="00630950">
      <w:pPr>
        <w:rPr>
          <w:rtl/>
        </w:rPr>
      </w:pPr>
    </w:p>
    <w:p w14:paraId="2D887DF0" w14:textId="77777777" w:rsidR="00602B2E" w:rsidRPr="00E31132" w:rsidRDefault="00602B2E" w:rsidP="00630950">
      <w:pPr>
        <w:rPr>
          <w:rtl/>
        </w:rPr>
      </w:pPr>
    </w:p>
    <w:p w14:paraId="68542977" w14:textId="77777777" w:rsidR="00602B2E" w:rsidRPr="00E31132" w:rsidRDefault="00602B2E" w:rsidP="00630950">
      <w:pPr>
        <w:rPr>
          <w:rtl/>
        </w:rPr>
        <w:sectPr w:rsidR="00602B2E" w:rsidRPr="00E31132" w:rsidSect="00602B2E">
          <w:footnotePr>
            <w:numRestart w:val="eachPage"/>
          </w:footnotePr>
          <w:endnotePr>
            <w:numFmt w:val="decimal"/>
          </w:endnotePr>
          <w:pgSz w:w="8392" w:h="11907" w:code="11"/>
          <w:pgMar w:top="964" w:right="1361" w:bottom="851" w:left="1361" w:header="964" w:footer="284" w:gutter="0"/>
          <w:cols w:space="567"/>
          <w:titlePg/>
          <w:bidi/>
          <w:rtlGutter/>
          <w:docGrid w:linePitch="360"/>
        </w:sectPr>
      </w:pPr>
    </w:p>
    <w:p w14:paraId="7FC7ACCB" w14:textId="77777777" w:rsidR="00F677EC" w:rsidRDefault="00F677EC" w:rsidP="00F677EC">
      <w:pPr>
        <w:rPr>
          <w:rtl/>
        </w:rPr>
      </w:pPr>
    </w:p>
    <w:p w14:paraId="2A3CDD89" w14:textId="77777777" w:rsidR="00F677EC" w:rsidRDefault="00F677EC" w:rsidP="00F677EC">
      <w:pPr>
        <w:rPr>
          <w:rtl/>
        </w:rPr>
      </w:pPr>
    </w:p>
    <w:p w14:paraId="7C0B98EC" w14:textId="77777777" w:rsidR="00C57FD8" w:rsidRDefault="00C57FD8" w:rsidP="004851F7">
      <w:pPr>
        <w:spacing w:line="216" w:lineRule="auto"/>
        <w:ind w:left="851" w:right="851" w:firstLine="0"/>
        <w:jc w:val="center"/>
        <w:rPr>
          <w:rFonts w:ascii="Sahel Black" w:hAnsi="Sahel Black" w:cs="Sahel Black"/>
          <w:b/>
          <w:bCs/>
          <w:sz w:val="60"/>
          <w:szCs w:val="60"/>
          <w:rtl/>
        </w:rPr>
      </w:pPr>
      <w:r w:rsidRPr="00C57FD8">
        <w:rPr>
          <w:rFonts w:ascii="Sahel Black" w:hAnsi="Sahel Black" w:cs="Sahel Black"/>
          <w:b/>
          <w:bCs/>
          <w:sz w:val="60"/>
          <w:szCs w:val="60"/>
          <w:rtl/>
        </w:rPr>
        <w:t>جمع‌سپار</w:t>
      </w:r>
      <w:r w:rsidRPr="00C57FD8">
        <w:rPr>
          <w:rFonts w:ascii="Sahel Black" w:hAnsi="Sahel Black" w:cs="Sahel Black" w:hint="cs"/>
          <w:b/>
          <w:bCs/>
          <w:sz w:val="60"/>
          <w:szCs w:val="60"/>
          <w:rtl/>
        </w:rPr>
        <w:t>ی</w:t>
      </w:r>
      <w:r w:rsidRPr="00C57FD8">
        <w:rPr>
          <w:rFonts w:ascii="Sahel Black" w:hAnsi="Sahel Black" w:cs="Sahel Black"/>
          <w:b/>
          <w:bCs/>
          <w:sz w:val="60"/>
          <w:szCs w:val="60"/>
          <w:rtl/>
        </w:rPr>
        <w:t xml:space="preserve"> و مردم</w:t>
      </w:r>
      <w:r w:rsidRPr="00C57FD8">
        <w:rPr>
          <w:rFonts w:ascii="Sahel Black" w:hAnsi="Sahel Black" w:cs="Sahel Black" w:hint="cs"/>
          <w:b/>
          <w:bCs/>
          <w:sz w:val="60"/>
          <w:szCs w:val="60"/>
          <w:rtl/>
        </w:rPr>
        <w:t>ی‌س</w:t>
      </w:r>
      <w:r w:rsidR="004851F7">
        <w:rPr>
          <w:rFonts w:ascii="Sahel Black" w:hAnsi="Sahel Black" w:cs="Sahel Black" w:hint="cs"/>
          <w:b/>
          <w:bCs/>
          <w:sz w:val="60"/>
          <w:szCs w:val="60"/>
          <w:rtl/>
        </w:rPr>
        <w:t>ـ</w:t>
      </w:r>
      <w:r w:rsidRPr="00C57FD8">
        <w:rPr>
          <w:rFonts w:ascii="Sahel Black" w:hAnsi="Sahel Black" w:cs="Sahel Black" w:hint="cs"/>
          <w:b/>
          <w:bCs/>
          <w:sz w:val="60"/>
          <w:szCs w:val="60"/>
          <w:rtl/>
        </w:rPr>
        <w:t>ازی</w:t>
      </w:r>
      <w:r w:rsidRPr="00C57FD8">
        <w:rPr>
          <w:rFonts w:ascii="Sahel Black" w:hAnsi="Sahel Black" w:cs="Sahel Black"/>
          <w:b/>
          <w:bCs/>
          <w:sz w:val="60"/>
          <w:szCs w:val="60"/>
          <w:rtl/>
        </w:rPr>
        <w:t xml:space="preserve"> </w:t>
      </w:r>
      <w:r w:rsidRPr="004851F7">
        <w:rPr>
          <w:rFonts w:ascii="Sahel Black" w:hAnsi="Sahel Black" w:cs="Sahel Black"/>
          <w:b/>
          <w:bCs/>
          <w:sz w:val="110"/>
          <w:szCs w:val="110"/>
          <w:rtl/>
        </w:rPr>
        <w:t>ترب</w:t>
      </w:r>
      <w:r w:rsidRPr="004851F7">
        <w:rPr>
          <w:rFonts w:ascii="Sahel Black" w:hAnsi="Sahel Black" w:cs="Sahel Black" w:hint="cs"/>
          <w:b/>
          <w:bCs/>
          <w:sz w:val="110"/>
          <w:szCs w:val="110"/>
          <w:rtl/>
        </w:rPr>
        <w:t>ی</w:t>
      </w:r>
      <w:r w:rsidR="004851F7">
        <w:rPr>
          <w:rFonts w:ascii="Sahel Black" w:hAnsi="Sahel Black" w:cs="Sahel Black" w:hint="cs"/>
          <w:b/>
          <w:bCs/>
          <w:sz w:val="110"/>
          <w:szCs w:val="110"/>
          <w:rtl/>
        </w:rPr>
        <w:t>ـــ</w:t>
      </w:r>
      <w:r w:rsidRPr="004851F7">
        <w:rPr>
          <w:rFonts w:ascii="Sahel Black" w:hAnsi="Sahel Black" w:cs="Sahel Black" w:hint="cs"/>
          <w:b/>
          <w:bCs/>
          <w:sz w:val="110"/>
          <w:szCs w:val="110"/>
          <w:rtl/>
        </w:rPr>
        <w:t>ت</w:t>
      </w:r>
      <w:r w:rsidRPr="00C57FD8">
        <w:rPr>
          <w:rFonts w:ascii="Sahel Black" w:hAnsi="Sahel Black" w:cs="Sahel Black"/>
          <w:b/>
          <w:bCs/>
          <w:sz w:val="66"/>
          <w:szCs w:val="66"/>
          <w:rtl/>
        </w:rPr>
        <w:t xml:space="preserve"> </w:t>
      </w:r>
    </w:p>
    <w:p w14:paraId="63F692DD" w14:textId="77777777" w:rsidR="00C57FD8" w:rsidRDefault="00C57FD8" w:rsidP="00C57FD8">
      <w:pPr>
        <w:rPr>
          <w:rtl/>
        </w:rPr>
      </w:pPr>
    </w:p>
    <w:p w14:paraId="056D0F51" w14:textId="77777777" w:rsidR="00C57FD8" w:rsidRPr="00C57FD8" w:rsidRDefault="00C57FD8" w:rsidP="00C57FD8">
      <w:pPr>
        <w:spacing w:line="240" w:lineRule="auto"/>
        <w:ind w:left="851" w:right="851" w:firstLine="0"/>
        <w:jc w:val="center"/>
        <w:rPr>
          <w:sz w:val="30"/>
          <w:szCs w:val="30"/>
          <w:rtl/>
        </w:rPr>
      </w:pPr>
      <w:r w:rsidRPr="00C57FD8">
        <w:rPr>
          <w:rFonts w:ascii="Sahel" w:hAnsi="Sahel" w:cs="Sahel"/>
          <w:b/>
          <w:bCs/>
          <w:sz w:val="30"/>
          <w:szCs w:val="30"/>
          <w:rtl/>
        </w:rPr>
        <w:t>ترب</w:t>
      </w:r>
      <w:r w:rsidRPr="00C57FD8">
        <w:rPr>
          <w:rFonts w:ascii="Sahel" w:hAnsi="Sahel" w:cs="Sahel" w:hint="cs"/>
          <w:b/>
          <w:bCs/>
          <w:sz w:val="30"/>
          <w:szCs w:val="30"/>
          <w:rtl/>
        </w:rPr>
        <w:t>یت</w:t>
      </w:r>
      <w:r w:rsidRPr="00C57FD8">
        <w:rPr>
          <w:rFonts w:ascii="Sahel" w:hAnsi="Sahel" w:cs="Sahel"/>
          <w:b/>
          <w:bCs/>
          <w:sz w:val="30"/>
          <w:szCs w:val="30"/>
          <w:rtl/>
        </w:rPr>
        <w:t xml:space="preserve"> فعال از طر</w:t>
      </w:r>
      <w:r w:rsidRPr="00C57FD8">
        <w:rPr>
          <w:rFonts w:ascii="Sahel" w:hAnsi="Sahel" w:cs="Sahel" w:hint="cs"/>
          <w:b/>
          <w:bCs/>
          <w:sz w:val="30"/>
          <w:szCs w:val="30"/>
          <w:rtl/>
        </w:rPr>
        <w:t>یق</w:t>
      </w:r>
      <w:r w:rsidRPr="00C57FD8">
        <w:rPr>
          <w:rFonts w:ascii="Sahel" w:hAnsi="Sahel" w:cs="Sahel"/>
          <w:b/>
          <w:bCs/>
          <w:sz w:val="30"/>
          <w:szCs w:val="30"/>
          <w:rtl/>
        </w:rPr>
        <w:t xml:space="preserve"> مشارکت‌ده</w:t>
      </w:r>
      <w:r w:rsidRPr="00C57FD8">
        <w:rPr>
          <w:rFonts w:ascii="Sahel" w:hAnsi="Sahel" w:cs="Sahel" w:hint="cs"/>
          <w:b/>
          <w:bCs/>
          <w:sz w:val="30"/>
          <w:szCs w:val="30"/>
          <w:rtl/>
        </w:rPr>
        <w:t>ی</w:t>
      </w:r>
      <w:r w:rsidRPr="00C57FD8">
        <w:rPr>
          <w:rFonts w:ascii="Sahel" w:hAnsi="Sahel" w:cs="Sahel"/>
          <w:b/>
          <w:bCs/>
          <w:sz w:val="30"/>
          <w:szCs w:val="30"/>
          <w:rtl/>
        </w:rPr>
        <w:t xml:space="preserve"> طلاب در ارتقا</w:t>
      </w:r>
      <w:r w:rsidRPr="00C57FD8">
        <w:rPr>
          <w:rFonts w:ascii="Sahel" w:hAnsi="Sahel" w:cs="Sahel" w:hint="cs"/>
          <w:b/>
          <w:bCs/>
          <w:sz w:val="30"/>
          <w:szCs w:val="30"/>
          <w:rtl/>
        </w:rPr>
        <w:t>ی</w:t>
      </w:r>
      <w:r w:rsidRPr="00C57FD8">
        <w:rPr>
          <w:rFonts w:ascii="Sahel" w:hAnsi="Sahel" w:cs="Sahel"/>
          <w:b/>
          <w:bCs/>
          <w:sz w:val="30"/>
          <w:szCs w:val="30"/>
          <w:rtl/>
        </w:rPr>
        <w:t xml:space="preserve"> اخلاق</w:t>
      </w:r>
      <w:r w:rsidRPr="00C57FD8">
        <w:rPr>
          <w:rFonts w:ascii="Sahel" w:hAnsi="Sahel" w:cs="Sahel" w:hint="cs"/>
          <w:b/>
          <w:bCs/>
          <w:sz w:val="30"/>
          <w:szCs w:val="30"/>
          <w:rtl/>
        </w:rPr>
        <w:t>ی</w:t>
      </w:r>
      <w:r w:rsidRPr="00C57FD8">
        <w:rPr>
          <w:rFonts w:ascii="Sahel" w:hAnsi="Sahel" w:cs="Sahel"/>
          <w:b/>
          <w:bCs/>
          <w:sz w:val="30"/>
          <w:szCs w:val="30"/>
          <w:rtl/>
        </w:rPr>
        <w:t xml:space="preserve"> و ترب</w:t>
      </w:r>
      <w:r w:rsidRPr="00C57FD8">
        <w:rPr>
          <w:rFonts w:ascii="Sahel" w:hAnsi="Sahel" w:cs="Sahel" w:hint="cs"/>
          <w:b/>
          <w:bCs/>
          <w:sz w:val="30"/>
          <w:szCs w:val="30"/>
          <w:rtl/>
        </w:rPr>
        <w:t>یتی</w:t>
      </w:r>
      <w:r w:rsidRPr="00C57FD8">
        <w:rPr>
          <w:rFonts w:ascii="Sahel" w:hAnsi="Sahel" w:cs="Sahel"/>
          <w:b/>
          <w:bCs/>
          <w:sz w:val="30"/>
          <w:szCs w:val="30"/>
          <w:rtl/>
        </w:rPr>
        <w:t xml:space="preserve"> </w:t>
      </w:r>
    </w:p>
    <w:p w14:paraId="43F14089" w14:textId="77777777" w:rsidR="00C57FD8" w:rsidRDefault="00C57FD8" w:rsidP="00C57FD8">
      <w:pPr>
        <w:rPr>
          <w:rtl/>
        </w:rPr>
      </w:pPr>
    </w:p>
    <w:p w14:paraId="1945A4C2" w14:textId="77777777" w:rsidR="00C57FD8" w:rsidRDefault="00C57FD8" w:rsidP="00C57FD8">
      <w:pPr>
        <w:rPr>
          <w:rtl/>
        </w:rPr>
      </w:pPr>
    </w:p>
    <w:p w14:paraId="1FCE69EA" w14:textId="77777777" w:rsidR="00C57FD8" w:rsidRDefault="00C57FD8" w:rsidP="00C57FD8">
      <w:pPr>
        <w:rPr>
          <w:rtl/>
        </w:rPr>
      </w:pPr>
    </w:p>
    <w:p w14:paraId="4CC1FBC4" w14:textId="77777777" w:rsidR="00C57FD8" w:rsidRDefault="00C57FD8" w:rsidP="00C57FD8">
      <w:pPr>
        <w:rPr>
          <w:rtl/>
        </w:rPr>
      </w:pPr>
    </w:p>
    <w:p w14:paraId="48E46C2A" w14:textId="77777777" w:rsidR="00C57FD8" w:rsidRDefault="00C57FD8" w:rsidP="00C57FD8">
      <w:pPr>
        <w:rPr>
          <w:rtl/>
        </w:rPr>
      </w:pPr>
    </w:p>
    <w:p w14:paraId="7E16588D" w14:textId="77777777" w:rsidR="00C57FD8" w:rsidRDefault="00C57FD8" w:rsidP="00C57FD8">
      <w:pPr>
        <w:rPr>
          <w:rtl/>
        </w:rPr>
      </w:pPr>
    </w:p>
    <w:p w14:paraId="3A501C7F" w14:textId="77777777" w:rsidR="00C57FD8" w:rsidRDefault="00C57FD8" w:rsidP="00C57FD8">
      <w:pPr>
        <w:rPr>
          <w:rtl/>
        </w:rPr>
      </w:pPr>
    </w:p>
    <w:p w14:paraId="2E6216F8" w14:textId="77777777" w:rsidR="00C57FD8" w:rsidRPr="00F434F8" w:rsidRDefault="00C57FD8" w:rsidP="00C57FD8">
      <w:pPr>
        <w:ind w:firstLine="0"/>
        <w:jc w:val="center"/>
        <w:rPr>
          <w:rFonts w:ascii="Sahel" w:hAnsi="Sahel" w:cs="Sahel"/>
          <w:b/>
          <w:bCs/>
          <w:rtl/>
        </w:rPr>
      </w:pPr>
      <w:r>
        <w:rPr>
          <w:rFonts w:ascii="Sahel" w:hAnsi="Sahel" w:cs="Sahel" w:hint="cs"/>
          <w:b/>
          <w:bCs/>
          <w:rtl/>
        </w:rPr>
        <w:t>محمد عالم‌زاده نوری</w:t>
      </w:r>
    </w:p>
    <w:p w14:paraId="0417F1FA" w14:textId="77777777" w:rsidR="00F677EC" w:rsidRDefault="00F677EC" w:rsidP="00F677EC">
      <w:pPr>
        <w:rPr>
          <w:rtl/>
        </w:rPr>
      </w:pPr>
    </w:p>
    <w:p w14:paraId="25AABB0B" w14:textId="77777777" w:rsidR="00F677EC" w:rsidRDefault="00F677EC" w:rsidP="00F677EC">
      <w:pPr>
        <w:rPr>
          <w:rtl/>
        </w:rPr>
      </w:pPr>
    </w:p>
    <w:p w14:paraId="21D669D1" w14:textId="77777777" w:rsidR="00F677EC" w:rsidRDefault="00F677EC" w:rsidP="00F677EC">
      <w:pPr>
        <w:rPr>
          <w:rtl/>
        </w:rPr>
      </w:pPr>
    </w:p>
    <w:p w14:paraId="39A64214" w14:textId="77777777" w:rsidR="00602B2E" w:rsidRPr="00E31132" w:rsidRDefault="00602B2E" w:rsidP="00630950">
      <w:pPr>
        <w:rPr>
          <w:rtl/>
        </w:rPr>
        <w:sectPr w:rsidR="00602B2E" w:rsidRPr="00E31132" w:rsidSect="00602B2E">
          <w:footnotePr>
            <w:numRestart w:val="eachPage"/>
          </w:footnotePr>
          <w:endnotePr>
            <w:numFmt w:val="decimal"/>
          </w:endnotePr>
          <w:pgSz w:w="8392" w:h="11907" w:code="11"/>
          <w:pgMar w:top="964" w:right="1361" w:bottom="851" w:left="1361" w:header="964" w:footer="284" w:gutter="0"/>
          <w:cols w:space="567"/>
          <w:titlePg/>
          <w:bidi/>
          <w:rtlGutter/>
          <w:docGrid w:linePitch="360"/>
        </w:sectPr>
      </w:pPr>
    </w:p>
    <w:p w14:paraId="3A41DA39" w14:textId="77777777" w:rsidR="00F677EC" w:rsidRDefault="00F677EC" w:rsidP="00F677EC">
      <w:pPr>
        <w:rPr>
          <w:rtl/>
        </w:rPr>
      </w:pPr>
    </w:p>
    <w:p w14:paraId="0B5D9833" w14:textId="77777777" w:rsidR="00F677EC" w:rsidRDefault="00F677EC" w:rsidP="00DA7509">
      <w:pPr>
        <w:rPr>
          <w:rtl/>
        </w:rPr>
      </w:pPr>
      <w:r>
        <w:rPr>
          <w:rtl/>
        </w:rPr>
        <w:t>شناسنامه کتاب</w:t>
      </w:r>
    </w:p>
    <w:p w14:paraId="20A487B0" w14:textId="77777777" w:rsidR="002558FA" w:rsidRDefault="002558FA" w:rsidP="00DA7509">
      <w:pPr>
        <w:rPr>
          <w:rtl/>
        </w:rPr>
      </w:pPr>
    </w:p>
    <w:p w14:paraId="62F63663" w14:textId="77777777" w:rsidR="002558FA" w:rsidRDefault="002558FA" w:rsidP="00F677EC">
      <w:pPr>
        <w:rPr>
          <w:rtl/>
        </w:rPr>
        <w:sectPr w:rsidR="002558FA" w:rsidSect="00602B2E">
          <w:footnotePr>
            <w:numRestart w:val="eachPage"/>
          </w:footnotePr>
          <w:endnotePr>
            <w:numFmt w:val="decimal"/>
          </w:endnotePr>
          <w:pgSz w:w="8392" w:h="11907" w:code="11"/>
          <w:pgMar w:top="964" w:right="1361" w:bottom="851" w:left="1361" w:header="964" w:footer="284" w:gutter="0"/>
          <w:cols w:space="567"/>
          <w:titlePg/>
          <w:bidi/>
          <w:rtlGutter/>
          <w:docGrid w:linePitch="360"/>
        </w:sectPr>
      </w:pPr>
    </w:p>
    <w:p w14:paraId="1A9170CC" w14:textId="77777777" w:rsidR="00F677EC" w:rsidRDefault="00F677EC" w:rsidP="00F677EC">
      <w:pPr>
        <w:rPr>
          <w:rtl/>
        </w:rPr>
      </w:pPr>
    </w:p>
    <w:p w14:paraId="58A10D1D" w14:textId="77777777" w:rsidR="002558FA" w:rsidRPr="001437C1" w:rsidRDefault="002558FA" w:rsidP="00C57FD8">
      <w:pPr>
        <w:jc w:val="center"/>
        <w:rPr>
          <w:rtl/>
        </w:rPr>
      </w:pPr>
      <w:r w:rsidRPr="00C57FD8">
        <w:rPr>
          <w:rStyle w:val="Char3"/>
          <w:rtl/>
        </w:rPr>
        <w:t>لَقَدْ أَرْسَلْنا رُسُلَنا بِالْبَيِّناتِ وَ أَنْزَلْنا مَعَهُمُ الْكِتابَ وَ الْميزانَ لِيَقُومَ النَّاسُ بِالْقِسْطِ</w:t>
      </w:r>
      <w:r w:rsidRPr="005E4B36">
        <w:rPr>
          <w:rStyle w:val="footnotenum"/>
          <w:rtl/>
        </w:rPr>
        <w:footnoteReference w:id="2"/>
      </w:r>
    </w:p>
    <w:p w14:paraId="3580E48F" w14:textId="77777777" w:rsidR="002558FA" w:rsidRPr="002558FA" w:rsidRDefault="002558FA" w:rsidP="00C57FD8">
      <w:pPr>
        <w:jc w:val="center"/>
      </w:pPr>
      <w:r w:rsidRPr="00C57FD8">
        <w:rPr>
          <w:rStyle w:val="Char3"/>
          <w:rtl/>
        </w:rPr>
        <w:t>قُلْ إِنَّما أَعِظُكُمْ بِواحِدَة أَنْ تَقُومُوا لِلَّهِ</w:t>
      </w:r>
      <w:r w:rsidRPr="005E4B36">
        <w:rPr>
          <w:rStyle w:val="footnotenum"/>
          <w:rtl/>
        </w:rPr>
        <w:footnoteReference w:id="3"/>
      </w:r>
    </w:p>
    <w:p w14:paraId="2CCCFF51" w14:textId="77777777" w:rsidR="00C57FD8" w:rsidRDefault="00C57FD8" w:rsidP="00AA7E87">
      <w:pPr>
        <w:rPr>
          <w:rtl/>
          <w:lang w:eastAsia="zh-CN"/>
        </w:rPr>
      </w:pPr>
    </w:p>
    <w:p w14:paraId="4F6B9733" w14:textId="77777777" w:rsidR="00C57FD8" w:rsidRPr="00C57FD8" w:rsidRDefault="002558FA" w:rsidP="00C57FD8">
      <w:pPr>
        <w:rPr>
          <w:rFonts w:ascii="Sahel" w:hAnsi="Sahel" w:cs="Sahel"/>
          <w:b/>
          <w:bCs/>
          <w:sz w:val="21"/>
          <w:szCs w:val="21"/>
          <w:rtl/>
          <w:lang w:eastAsia="zh-CN"/>
        </w:rPr>
      </w:pPr>
      <w:r w:rsidRPr="00C57FD8">
        <w:rPr>
          <w:rFonts w:ascii="Sahel" w:hAnsi="Sahel" w:cs="Sahel"/>
          <w:b/>
          <w:bCs/>
          <w:sz w:val="21"/>
          <w:szCs w:val="21"/>
          <w:rtl/>
          <w:lang w:eastAsia="zh-CN"/>
        </w:rPr>
        <w:t>رهبر معظم انقلاب:</w:t>
      </w:r>
    </w:p>
    <w:p w14:paraId="6D945205" w14:textId="77777777" w:rsidR="002558FA" w:rsidRPr="00C57FD8" w:rsidRDefault="002558FA" w:rsidP="00C57FD8">
      <w:pPr>
        <w:rPr>
          <w:rFonts w:ascii="Sahel" w:hAnsi="Sahel" w:cs="Sahel"/>
          <w:sz w:val="21"/>
          <w:szCs w:val="21"/>
          <w:rtl/>
          <w:lang w:eastAsia="zh-CN"/>
        </w:rPr>
      </w:pPr>
      <w:r w:rsidRPr="00C57FD8">
        <w:rPr>
          <w:rFonts w:ascii="Sahel" w:hAnsi="Sahel" w:cs="Sahel"/>
          <w:sz w:val="21"/>
          <w:szCs w:val="21"/>
          <w:rtl/>
        </w:rPr>
        <w:t>«مسئله</w:t>
      </w:r>
      <w:r w:rsidR="00AA7E87" w:rsidRPr="00C57FD8">
        <w:rPr>
          <w:rFonts w:ascii="Sahel" w:hAnsi="Sahel" w:cs="Sahel"/>
          <w:sz w:val="21"/>
          <w:szCs w:val="21"/>
          <w:rtl/>
        </w:rPr>
        <w:t>‌</w:t>
      </w:r>
      <w:r w:rsidRPr="00C57FD8">
        <w:rPr>
          <w:rFonts w:ascii="Sahel" w:hAnsi="Sahel" w:cs="Sahel"/>
          <w:sz w:val="21"/>
          <w:szCs w:val="21"/>
          <w:rtl/>
        </w:rPr>
        <w:t>ی اصل</w:t>
      </w:r>
      <w:r w:rsidR="006C20FA" w:rsidRPr="00C57FD8">
        <w:rPr>
          <w:rFonts w:ascii="Sahel" w:hAnsi="Sahel" w:cs="Sahel"/>
          <w:sz w:val="21"/>
          <w:szCs w:val="21"/>
          <w:rtl/>
        </w:rPr>
        <w:t>ی</w:t>
      </w:r>
      <w:r w:rsidRPr="00C57FD8">
        <w:rPr>
          <w:rFonts w:ascii="Sahel" w:hAnsi="Sahel" w:cs="Sahel"/>
          <w:sz w:val="21"/>
          <w:szCs w:val="21"/>
          <w:rtl/>
        </w:rPr>
        <w:t xml:space="preserve"> ما، مسئله</w:t>
      </w:r>
      <w:r w:rsidR="00AA7E87" w:rsidRPr="00C57FD8">
        <w:rPr>
          <w:rFonts w:ascii="Sahel" w:hAnsi="Sahel" w:cs="Sahel"/>
          <w:sz w:val="21"/>
          <w:szCs w:val="21"/>
          <w:rtl/>
        </w:rPr>
        <w:t>‌</w:t>
      </w:r>
      <w:r w:rsidRPr="00C57FD8">
        <w:rPr>
          <w:rFonts w:ascii="Sahel" w:hAnsi="Sahel" w:cs="Sahel"/>
          <w:sz w:val="21"/>
          <w:szCs w:val="21"/>
          <w:rtl/>
        </w:rPr>
        <w:t>ی مردم است؛ حضور مردم، م</w:t>
      </w:r>
      <w:r w:rsidR="006C20FA" w:rsidRPr="00C57FD8">
        <w:rPr>
          <w:rFonts w:ascii="Sahel" w:hAnsi="Sahel" w:cs="Sahel"/>
          <w:sz w:val="21"/>
          <w:szCs w:val="21"/>
          <w:rtl/>
        </w:rPr>
        <w:t>ی</w:t>
      </w:r>
      <w:r w:rsidRPr="00C57FD8">
        <w:rPr>
          <w:rFonts w:ascii="Sahel" w:hAnsi="Sahel" w:cs="Sahel"/>
          <w:sz w:val="21"/>
          <w:szCs w:val="21"/>
          <w:rtl/>
        </w:rPr>
        <w:t>ل مردم، اراده</w:t>
      </w:r>
      <w:r w:rsidR="00AA7E87" w:rsidRPr="00C57FD8">
        <w:rPr>
          <w:rFonts w:ascii="Sahel" w:hAnsi="Sahel" w:cs="Sahel"/>
          <w:sz w:val="21"/>
          <w:szCs w:val="21"/>
          <w:rtl/>
        </w:rPr>
        <w:t>‌</w:t>
      </w:r>
      <w:r w:rsidRPr="00C57FD8">
        <w:rPr>
          <w:rFonts w:ascii="Sahel" w:hAnsi="Sahel" w:cs="Sahel"/>
          <w:sz w:val="21"/>
          <w:szCs w:val="21"/>
          <w:rtl/>
        </w:rPr>
        <w:t>ی مردم، عزم راسخ مردم. ا</w:t>
      </w:r>
      <w:r w:rsidR="006C20FA" w:rsidRPr="00C57FD8">
        <w:rPr>
          <w:rFonts w:ascii="Sahel" w:hAnsi="Sahel" w:cs="Sahel"/>
          <w:sz w:val="21"/>
          <w:szCs w:val="21"/>
          <w:rtl/>
        </w:rPr>
        <w:t>ی</w:t>
      </w:r>
      <w:r w:rsidRPr="00C57FD8">
        <w:rPr>
          <w:rFonts w:ascii="Sahel" w:hAnsi="Sahel" w:cs="Sahel"/>
          <w:sz w:val="21"/>
          <w:szCs w:val="21"/>
          <w:rtl/>
        </w:rPr>
        <w:t>ن را با</w:t>
      </w:r>
      <w:r w:rsidR="006C20FA" w:rsidRPr="00C57FD8">
        <w:rPr>
          <w:rFonts w:ascii="Sahel" w:hAnsi="Sahel" w:cs="Sahel"/>
          <w:sz w:val="21"/>
          <w:szCs w:val="21"/>
          <w:rtl/>
        </w:rPr>
        <w:t>ی</w:t>
      </w:r>
      <w:r w:rsidRPr="00C57FD8">
        <w:rPr>
          <w:rFonts w:ascii="Sahel" w:hAnsi="Sahel" w:cs="Sahel"/>
          <w:sz w:val="21"/>
          <w:szCs w:val="21"/>
          <w:rtl/>
        </w:rPr>
        <w:t xml:space="preserve">د عرض </w:t>
      </w:r>
      <w:r w:rsidR="006C20FA" w:rsidRPr="00C57FD8">
        <w:rPr>
          <w:rFonts w:ascii="Sahel" w:hAnsi="Sahel" w:cs="Sahel"/>
          <w:sz w:val="21"/>
          <w:szCs w:val="21"/>
          <w:rtl/>
        </w:rPr>
        <w:t>ک</w:t>
      </w:r>
      <w:r w:rsidRPr="00C57FD8">
        <w:rPr>
          <w:rFonts w:ascii="Sahel" w:hAnsi="Sahel" w:cs="Sahel"/>
          <w:sz w:val="21"/>
          <w:szCs w:val="21"/>
          <w:rtl/>
        </w:rPr>
        <w:t>ن</w:t>
      </w:r>
      <w:r w:rsidR="006C20FA" w:rsidRPr="00C57FD8">
        <w:rPr>
          <w:rFonts w:ascii="Sahel" w:hAnsi="Sahel" w:cs="Sahel"/>
          <w:sz w:val="21"/>
          <w:szCs w:val="21"/>
          <w:rtl/>
        </w:rPr>
        <w:t>ی</w:t>
      </w:r>
      <w:r w:rsidRPr="00C57FD8">
        <w:rPr>
          <w:rFonts w:ascii="Sahel" w:hAnsi="Sahel" w:cs="Sahel"/>
          <w:sz w:val="21"/>
          <w:szCs w:val="21"/>
          <w:rtl/>
        </w:rPr>
        <w:t>م؛ در همه</w:t>
      </w:r>
      <w:r w:rsidR="00AA7E87" w:rsidRPr="00C57FD8">
        <w:rPr>
          <w:rFonts w:ascii="Sahel" w:hAnsi="Sahel" w:cs="Sahel"/>
          <w:sz w:val="21"/>
          <w:szCs w:val="21"/>
          <w:rtl/>
        </w:rPr>
        <w:t>‌</w:t>
      </w:r>
      <w:r w:rsidRPr="00C57FD8">
        <w:rPr>
          <w:rFonts w:ascii="Sahel" w:hAnsi="Sahel" w:cs="Sahel"/>
          <w:sz w:val="21"/>
          <w:szCs w:val="21"/>
          <w:rtl/>
        </w:rPr>
        <w:t>ی تحولات و جنبش</w:t>
      </w:r>
      <w:r w:rsidR="00AA7E87" w:rsidRPr="00C57FD8">
        <w:rPr>
          <w:rFonts w:ascii="Sahel" w:hAnsi="Sahel" w:cs="Sahel"/>
          <w:sz w:val="21"/>
          <w:szCs w:val="21"/>
          <w:rtl/>
        </w:rPr>
        <w:t>‌</w:t>
      </w:r>
      <w:r w:rsidRPr="00C57FD8">
        <w:rPr>
          <w:rFonts w:ascii="Sahel" w:hAnsi="Sahel" w:cs="Sahel"/>
          <w:sz w:val="21"/>
          <w:szCs w:val="21"/>
          <w:rtl/>
        </w:rPr>
        <w:t>ها</w:t>
      </w:r>
      <w:r w:rsidR="006C20FA" w:rsidRPr="00C57FD8">
        <w:rPr>
          <w:rFonts w:ascii="Sahel" w:hAnsi="Sahel" w:cs="Sahel"/>
          <w:sz w:val="21"/>
          <w:szCs w:val="21"/>
          <w:rtl/>
        </w:rPr>
        <w:t>ی</w:t>
      </w:r>
      <w:r w:rsidRPr="00C57FD8">
        <w:rPr>
          <w:rFonts w:ascii="Sahel" w:hAnsi="Sahel" w:cs="Sahel"/>
          <w:sz w:val="21"/>
          <w:szCs w:val="21"/>
          <w:rtl/>
        </w:rPr>
        <w:t xml:space="preserve"> گوناگون اجتماع</w:t>
      </w:r>
      <w:r w:rsidR="006C20FA" w:rsidRPr="00C57FD8">
        <w:rPr>
          <w:rFonts w:ascii="Sahel" w:hAnsi="Sahel" w:cs="Sahel"/>
          <w:sz w:val="21"/>
          <w:szCs w:val="21"/>
          <w:rtl/>
        </w:rPr>
        <w:t>ی</w:t>
      </w:r>
      <w:r w:rsidRPr="00C57FD8">
        <w:rPr>
          <w:rFonts w:ascii="Sahel" w:hAnsi="Sahel" w:cs="Sahel"/>
          <w:sz w:val="21"/>
          <w:szCs w:val="21"/>
          <w:rtl/>
        </w:rPr>
        <w:t xml:space="preserve"> بزرگ، نقش</w:t>
      </w:r>
      <w:r w:rsidRPr="00C57FD8">
        <w:rPr>
          <w:rFonts w:ascii="Sahel" w:hAnsi="Sahel"/>
          <w:sz w:val="21"/>
          <w:szCs w:val="21"/>
          <w:rtl/>
        </w:rPr>
        <w:t>‏</w:t>
      </w:r>
      <w:r w:rsidRPr="00C57FD8">
        <w:rPr>
          <w:rFonts w:ascii="Sahel" w:hAnsi="Sahel" w:cs="Sahel"/>
          <w:sz w:val="21"/>
          <w:szCs w:val="21"/>
          <w:rtl/>
        </w:rPr>
        <w:t xml:space="preserve"> مردم</w:t>
      </w:r>
      <w:r w:rsidRPr="00C57FD8">
        <w:rPr>
          <w:rFonts w:ascii="Sahel" w:hAnsi="Sahel"/>
          <w:sz w:val="21"/>
          <w:szCs w:val="21"/>
          <w:rtl/>
        </w:rPr>
        <w:t>‏</w:t>
      </w:r>
      <w:r w:rsidRPr="00C57FD8">
        <w:rPr>
          <w:rFonts w:ascii="Sahel" w:hAnsi="Sahel" w:cs="Sahel"/>
          <w:sz w:val="21"/>
          <w:szCs w:val="21"/>
          <w:rtl/>
        </w:rPr>
        <w:t>، نقش</w:t>
      </w:r>
      <w:r w:rsidRPr="00C57FD8">
        <w:rPr>
          <w:rFonts w:ascii="Sahel" w:hAnsi="Sahel"/>
          <w:sz w:val="21"/>
          <w:szCs w:val="21"/>
          <w:rtl/>
        </w:rPr>
        <w:t>‏</w:t>
      </w:r>
      <w:r w:rsidRPr="00C57FD8">
        <w:rPr>
          <w:rFonts w:ascii="Sahel" w:hAnsi="Sahel" w:cs="Sahel"/>
          <w:sz w:val="21"/>
          <w:szCs w:val="21"/>
          <w:rtl/>
        </w:rPr>
        <w:t xml:space="preserve"> مع</w:t>
      </w:r>
      <w:r w:rsidR="006C20FA" w:rsidRPr="00C57FD8">
        <w:rPr>
          <w:rFonts w:ascii="Sahel" w:hAnsi="Sahel" w:cs="Sahel"/>
          <w:sz w:val="21"/>
          <w:szCs w:val="21"/>
          <w:rtl/>
        </w:rPr>
        <w:t>ی</w:t>
      </w:r>
      <w:r w:rsidRPr="00C57FD8">
        <w:rPr>
          <w:rFonts w:ascii="Sahel" w:hAnsi="Sahel" w:cs="Sahel"/>
          <w:sz w:val="21"/>
          <w:szCs w:val="21"/>
          <w:rtl/>
        </w:rPr>
        <w:t>ار است».</w:t>
      </w:r>
      <w:r w:rsidRPr="00C57FD8">
        <w:rPr>
          <w:rStyle w:val="footnotenum"/>
          <w:rFonts w:ascii="Sahel" w:hAnsi="Sahel" w:cs="Sahel"/>
          <w:sz w:val="21"/>
          <w:szCs w:val="21"/>
          <w:rtl/>
        </w:rPr>
        <w:footnoteReference w:id="4"/>
      </w:r>
      <w:r w:rsidRPr="00C57FD8">
        <w:rPr>
          <w:rFonts w:ascii="Sahel" w:hAnsi="Sahel" w:cs="Sahel"/>
          <w:sz w:val="21"/>
          <w:szCs w:val="21"/>
          <w:rtl/>
        </w:rPr>
        <w:t xml:space="preserve"> </w:t>
      </w:r>
      <w:r w:rsidRPr="00C57FD8">
        <w:rPr>
          <w:rFonts w:ascii="Sahel" w:hAnsi="Sahel" w:cs="Sahel"/>
          <w:sz w:val="21"/>
          <w:szCs w:val="21"/>
          <w:rtl/>
          <w:lang w:eastAsia="zh-CN"/>
        </w:rPr>
        <w:t>«در حوزه</w:t>
      </w:r>
      <w:r w:rsidR="00AA7E87" w:rsidRPr="00C57FD8">
        <w:rPr>
          <w:rFonts w:ascii="Sahel" w:hAnsi="Sahel" w:cs="Sahel"/>
          <w:sz w:val="21"/>
          <w:szCs w:val="21"/>
          <w:rtl/>
          <w:lang w:eastAsia="zh-CN"/>
        </w:rPr>
        <w:t>‌</w:t>
      </w:r>
      <w:r w:rsidRPr="00C57FD8">
        <w:rPr>
          <w:rFonts w:ascii="Sahel" w:hAnsi="Sahel" w:cs="Sahel"/>
          <w:sz w:val="21"/>
          <w:szCs w:val="21"/>
          <w:rtl/>
          <w:lang w:eastAsia="zh-CN"/>
        </w:rPr>
        <w:t>ی علمیه</w:t>
      </w:r>
      <w:r w:rsidR="00AA7E87" w:rsidRPr="00C57FD8">
        <w:rPr>
          <w:rFonts w:ascii="Sahel" w:hAnsi="Sahel" w:cs="Sahel"/>
          <w:sz w:val="21"/>
          <w:szCs w:val="21"/>
          <w:rtl/>
          <w:lang w:eastAsia="zh-CN"/>
        </w:rPr>
        <w:t>‌</w:t>
      </w:r>
      <w:r w:rsidRPr="00C57FD8">
        <w:rPr>
          <w:rFonts w:ascii="Sahel" w:hAnsi="Sahel" w:cs="Sahel"/>
          <w:sz w:val="21"/>
          <w:szCs w:val="21"/>
          <w:rtl/>
          <w:lang w:eastAsia="zh-CN"/>
        </w:rPr>
        <w:t>ی صحیحِ شیعی، همه به</w:t>
      </w:r>
      <w:r w:rsidR="00AA7E87" w:rsidRPr="00C57FD8">
        <w:rPr>
          <w:rFonts w:ascii="Sahel" w:hAnsi="Sahel" w:cs="Sahel"/>
          <w:sz w:val="21"/>
          <w:szCs w:val="21"/>
          <w:rtl/>
          <w:lang w:eastAsia="zh-CN"/>
        </w:rPr>
        <w:t>‌</w:t>
      </w:r>
      <w:r w:rsidRPr="00C57FD8">
        <w:rPr>
          <w:rFonts w:ascii="Sahel" w:hAnsi="Sahel" w:cs="Sahel"/>
          <w:sz w:val="21"/>
          <w:szCs w:val="21"/>
          <w:rtl/>
          <w:lang w:eastAsia="zh-CN"/>
        </w:rPr>
        <w:t>خصوص طلاّب جوان، باید خود را در صفوف اوّل حرکتِ عظیمِ جامعه بدانند».</w:t>
      </w:r>
      <w:r w:rsidRPr="00C57FD8">
        <w:rPr>
          <w:rStyle w:val="footnotenum"/>
          <w:rFonts w:ascii="Sahel" w:hAnsi="Sahel" w:cs="Sahel"/>
          <w:sz w:val="21"/>
          <w:szCs w:val="21"/>
          <w:rtl/>
        </w:rPr>
        <w:footnoteReference w:id="5"/>
      </w:r>
    </w:p>
    <w:p w14:paraId="6E1B897E" w14:textId="77777777" w:rsidR="002558FA" w:rsidRDefault="002558FA" w:rsidP="002558FA">
      <w:pPr>
        <w:rPr>
          <w:rtl/>
          <w:lang w:eastAsia="zh-CN"/>
        </w:rPr>
      </w:pPr>
    </w:p>
    <w:p w14:paraId="31769465" w14:textId="77777777" w:rsidR="002558FA" w:rsidRPr="00DB03D0" w:rsidRDefault="002558FA" w:rsidP="002558FA">
      <w:pPr>
        <w:rPr>
          <w:rFonts w:ascii="Sahel" w:hAnsi="Sahel" w:cs="Sahel"/>
          <w:b/>
          <w:bCs/>
          <w:spacing w:val="-4"/>
          <w:w w:val="96"/>
          <w:sz w:val="21"/>
          <w:szCs w:val="21"/>
          <w:rtl/>
        </w:rPr>
      </w:pPr>
      <w:bookmarkStart w:id="0" w:name="_Toc90299437"/>
      <w:r w:rsidRPr="00DB03D0">
        <w:rPr>
          <w:rFonts w:ascii="Sahel" w:hAnsi="Sahel" w:cs="Sahel"/>
          <w:b/>
          <w:bCs/>
          <w:spacing w:val="-4"/>
          <w:w w:val="96"/>
          <w:sz w:val="21"/>
          <w:szCs w:val="21"/>
          <w:rtl/>
        </w:rPr>
        <w:t>آیت الله اعرافی، مدیر حوزه</w:t>
      </w:r>
      <w:r w:rsidR="00AA7E87" w:rsidRPr="00DB03D0">
        <w:rPr>
          <w:rFonts w:ascii="Sahel" w:hAnsi="Sahel" w:cs="Sahel"/>
          <w:b/>
          <w:bCs/>
          <w:spacing w:val="-4"/>
          <w:w w:val="96"/>
          <w:sz w:val="21"/>
          <w:szCs w:val="21"/>
          <w:rtl/>
        </w:rPr>
        <w:t>‌</w:t>
      </w:r>
      <w:r w:rsidRPr="00DB03D0">
        <w:rPr>
          <w:rFonts w:ascii="Sahel" w:hAnsi="Sahel" w:cs="Sahel"/>
          <w:b/>
          <w:bCs/>
          <w:spacing w:val="-4"/>
          <w:w w:val="96"/>
          <w:sz w:val="21"/>
          <w:szCs w:val="21"/>
          <w:rtl/>
        </w:rPr>
        <w:t>های علمیه کشور در باره</w:t>
      </w:r>
      <w:r w:rsidR="00AA7E87" w:rsidRPr="00DB03D0">
        <w:rPr>
          <w:rFonts w:ascii="Sahel" w:hAnsi="Sahel" w:cs="Sahel"/>
          <w:b/>
          <w:bCs/>
          <w:spacing w:val="-4"/>
          <w:w w:val="96"/>
          <w:sz w:val="21"/>
          <w:szCs w:val="21"/>
          <w:rtl/>
        </w:rPr>
        <w:t>‌</w:t>
      </w:r>
      <w:r w:rsidRPr="00DB03D0">
        <w:rPr>
          <w:rFonts w:ascii="Sahel" w:hAnsi="Sahel" w:cs="Sahel"/>
          <w:b/>
          <w:bCs/>
          <w:spacing w:val="-4"/>
          <w:w w:val="96"/>
          <w:sz w:val="21"/>
          <w:szCs w:val="21"/>
          <w:rtl/>
        </w:rPr>
        <w:t>ی مردمی</w:t>
      </w:r>
      <w:r w:rsidR="00AA7E87" w:rsidRPr="00DB03D0">
        <w:rPr>
          <w:rFonts w:ascii="Sahel" w:hAnsi="Sahel" w:cs="Sahel"/>
          <w:b/>
          <w:bCs/>
          <w:spacing w:val="-4"/>
          <w:w w:val="96"/>
          <w:sz w:val="21"/>
          <w:szCs w:val="21"/>
          <w:rtl/>
        </w:rPr>
        <w:t>‌</w:t>
      </w:r>
      <w:r w:rsidRPr="00DB03D0">
        <w:rPr>
          <w:rFonts w:ascii="Sahel" w:hAnsi="Sahel" w:cs="Sahel"/>
          <w:b/>
          <w:bCs/>
          <w:spacing w:val="-4"/>
          <w:w w:val="96"/>
          <w:sz w:val="21"/>
          <w:szCs w:val="21"/>
          <w:rtl/>
        </w:rPr>
        <w:t>سازی تربیت:</w:t>
      </w:r>
    </w:p>
    <w:p w14:paraId="2D27B6A4" w14:textId="77777777" w:rsidR="002558FA" w:rsidRPr="00C57FD8" w:rsidRDefault="002558FA" w:rsidP="002558FA">
      <w:pPr>
        <w:rPr>
          <w:rFonts w:ascii="Sahel" w:hAnsi="Sahel" w:cs="Sahel"/>
          <w:sz w:val="21"/>
          <w:szCs w:val="21"/>
          <w:rtl/>
          <w:lang w:eastAsia="zh-CN"/>
        </w:rPr>
      </w:pPr>
      <w:r w:rsidRPr="00C57FD8">
        <w:rPr>
          <w:rFonts w:ascii="Sahel" w:hAnsi="Sahel" w:cs="Sahel"/>
          <w:sz w:val="21"/>
          <w:szCs w:val="21"/>
          <w:rtl/>
        </w:rPr>
        <w:t>«</w:t>
      </w:r>
      <w:r w:rsidRPr="00C57FD8">
        <w:rPr>
          <w:rFonts w:ascii="Sahel" w:hAnsi="Sahel" w:cs="Sahel"/>
          <w:sz w:val="21"/>
          <w:szCs w:val="21"/>
          <w:rtl/>
          <w:lang w:eastAsia="zh-CN"/>
        </w:rPr>
        <w:t>طرح</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اساس</w:t>
      </w:r>
      <w:r w:rsidR="006C20FA" w:rsidRPr="00C57FD8">
        <w:rPr>
          <w:rFonts w:ascii="Sahel" w:hAnsi="Sahel" w:cs="Sahel"/>
          <w:sz w:val="21"/>
          <w:szCs w:val="21"/>
          <w:rtl/>
          <w:lang w:eastAsia="zh-CN"/>
        </w:rPr>
        <w:t>ی</w:t>
      </w:r>
      <w:r w:rsidRPr="00C57FD8">
        <w:rPr>
          <w:rFonts w:ascii="Sahel" w:hAnsi="Sahel" w:cs="Sahel"/>
          <w:sz w:val="21"/>
          <w:szCs w:val="21"/>
          <w:rtl/>
          <w:lang w:eastAsia="zh-CN"/>
        </w:rPr>
        <w:t>، ضرور</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و جالب است در ترب</w:t>
      </w:r>
      <w:r w:rsidR="006C20FA" w:rsidRPr="00C57FD8">
        <w:rPr>
          <w:rFonts w:ascii="Sahel" w:hAnsi="Sahel" w:cs="Sahel"/>
          <w:sz w:val="21"/>
          <w:szCs w:val="21"/>
          <w:rtl/>
          <w:lang w:eastAsia="zh-CN"/>
        </w:rPr>
        <w:t>ی</w:t>
      </w:r>
      <w:r w:rsidRPr="00C57FD8">
        <w:rPr>
          <w:rFonts w:ascii="Sahel" w:hAnsi="Sahel" w:cs="Sahel"/>
          <w:sz w:val="21"/>
          <w:szCs w:val="21"/>
          <w:rtl/>
          <w:lang w:eastAsia="zh-CN"/>
        </w:rPr>
        <w:t>ت حوزو</w:t>
      </w:r>
      <w:r w:rsidR="006C20FA" w:rsidRPr="00C57FD8">
        <w:rPr>
          <w:rFonts w:ascii="Sahel" w:hAnsi="Sahel" w:cs="Sahel"/>
          <w:sz w:val="21"/>
          <w:szCs w:val="21"/>
          <w:rtl/>
          <w:lang w:eastAsia="zh-CN"/>
        </w:rPr>
        <w:t>ی</w:t>
      </w:r>
      <w:r w:rsidRPr="00C57FD8">
        <w:rPr>
          <w:rFonts w:ascii="Sahel" w:hAnsi="Sahel" w:cs="Sahel"/>
          <w:sz w:val="21"/>
          <w:szCs w:val="21"/>
          <w:rtl/>
          <w:lang w:eastAsia="zh-CN"/>
        </w:rPr>
        <w:t>. ق</w:t>
      </w:r>
      <w:r w:rsidR="006C20FA" w:rsidRPr="00C57FD8">
        <w:rPr>
          <w:rFonts w:ascii="Sahel" w:hAnsi="Sahel" w:cs="Sahel"/>
          <w:sz w:val="21"/>
          <w:szCs w:val="21"/>
          <w:rtl/>
          <w:lang w:eastAsia="zh-CN"/>
        </w:rPr>
        <w:t>ی</w:t>
      </w:r>
      <w:r w:rsidRPr="00C57FD8">
        <w:rPr>
          <w:rFonts w:ascii="Sahel" w:hAnsi="Sahel" w:cs="Sahel"/>
          <w:sz w:val="21"/>
          <w:szCs w:val="21"/>
          <w:rtl/>
          <w:lang w:eastAsia="zh-CN"/>
        </w:rPr>
        <w:t>ام همه</w:t>
      </w:r>
      <w:r w:rsidR="00AA7E87" w:rsidRPr="00C57FD8">
        <w:rPr>
          <w:rFonts w:ascii="Sahel" w:hAnsi="Sahel" w:cs="Sahel"/>
          <w:sz w:val="21"/>
          <w:szCs w:val="21"/>
          <w:rtl/>
          <w:lang w:eastAsia="zh-CN"/>
        </w:rPr>
        <w:t>‌</w:t>
      </w:r>
      <w:r w:rsidRPr="00C57FD8">
        <w:rPr>
          <w:rFonts w:ascii="Sahel" w:hAnsi="Sahel" w:cs="Sahel"/>
          <w:sz w:val="21"/>
          <w:szCs w:val="21"/>
          <w:rtl/>
          <w:lang w:eastAsia="zh-CN"/>
        </w:rPr>
        <w:t>ی ار</w:t>
      </w:r>
      <w:r w:rsidR="006C20FA" w:rsidRPr="00C57FD8">
        <w:rPr>
          <w:rFonts w:ascii="Sahel" w:hAnsi="Sahel" w:cs="Sahel"/>
          <w:sz w:val="21"/>
          <w:szCs w:val="21"/>
          <w:rtl/>
          <w:lang w:eastAsia="zh-CN"/>
        </w:rPr>
        <w:t>ک</w:t>
      </w:r>
      <w:r w:rsidRPr="00C57FD8">
        <w:rPr>
          <w:rFonts w:ascii="Sahel" w:hAnsi="Sahel" w:cs="Sahel"/>
          <w:sz w:val="21"/>
          <w:szCs w:val="21"/>
          <w:rtl/>
          <w:lang w:eastAsia="zh-CN"/>
        </w:rPr>
        <w:t>ان حوزه و مشار</w:t>
      </w:r>
      <w:r w:rsidR="006C20FA" w:rsidRPr="00C57FD8">
        <w:rPr>
          <w:rFonts w:ascii="Sahel" w:hAnsi="Sahel" w:cs="Sahel"/>
          <w:sz w:val="21"/>
          <w:szCs w:val="21"/>
          <w:rtl/>
          <w:lang w:eastAsia="zh-CN"/>
        </w:rPr>
        <w:t>ک</w:t>
      </w:r>
      <w:r w:rsidRPr="00C57FD8">
        <w:rPr>
          <w:rFonts w:ascii="Sahel" w:hAnsi="Sahel" w:cs="Sahel"/>
          <w:sz w:val="21"/>
          <w:szCs w:val="21"/>
          <w:rtl/>
          <w:lang w:eastAsia="zh-CN"/>
        </w:rPr>
        <w:t>ت استاد و طلبه و فضا</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دل</w:t>
      </w:r>
      <w:r w:rsidR="00AA7E87" w:rsidRPr="00C57FD8">
        <w:rPr>
          <w:rFonts w:ascii="Sahel" w:hAnsi="Sahel" w:cs="Sahel"/>
          <w:sz w:val="21"/>
          <w:szCs w:val="21"/>
          <w:rtl/>
          <w:lang w:eastAsia="zh-CN"/>
        </w:rPr>
        <w:t>‌</w:t>
      </w:r>
      <w:r w:rsidRPr="00C57FD8">
        <w:rPr>
          <w:rFonts w:ascii="Sahel" w:hAnsi="Sahel" w:cs="Sahel"/>
          <w:sz w:val="21"/>
          <w:szCs w:val="21"/>
          <w:rtl/>
          <w:lang w:eastAsia="zh-CN"/>
        </w:rPr>
        <w:t>انگ</w:t>
      </w:r>
      <w:r w:rsidR="006C20FA" w:rsidRPr="00C57FD8">
        <w:rPr>
          <w:rFonts w:ascii="Sahel" w:hAnsi="Sahel" w:cs="Sahel"/>
          <w:sz w:val="21"/>
          <w:szCs w:val="21"/>
          <w:rtl/>
          <w:lang w:eastAsia="zh-CN"/>
        </w:rPr>
        <w:t>ی</w:t>
      </w:r>
      <w:r w:rsidRPr="00C57FD8">
        <w:rPr>
          <w:rFonts w:ascii="Sahel" w:hAnsi="Sahel" w:cs="Sahel"/>
          <w:sz w:val="21"/>
          <w:szCs w:val="21"/>
          <w:rtl/>
          <w:lang w:eastAsia="zh-CN"/>
        </w:rPr>
        <w:t>ز روح</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و معنو</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ضرورت دارد و ا</w:t>
      </w:r>
      <w:r w:rsidR="006C20FA" w:rsidRPr="00C57FD8">
        <w:rPr>
          <w:rFonts w:ascii="Sahel" w:hAnsi="Sahel" w:cs="Sahel"/>
          <w:sz w:val="21"/>
          <w:szCs w:val="21"/>
          <w:rtl/>
          <w:lang w:eastAsia="zh-CN"/>
        </w:rPr>
        <w:t>ی</w:t>
      </w:r>
      <w:r w:rsidRPr="00C57FD8">
        <w:rPr>
          <w:rFonts w:ascii="Sahel" w:hAnsi="Sahel" w:cs="Sahel"/>
          <w:sz w:val="21"/>
          <w:szCs w:val="21"/>
          <w:rtl/>
          <w:lang w:eastAsia="zh-CN"/>
        </w:rPr>
        <w:t>ن طرح با</w:t>
      </w:r>
      <w:r w:rsidR="006C20FA" w:rsidRPr="00C57FD8">
        <w:rPr>
          <w:rFonts w:ascii="Sahel" w:hAnsi="Sahel" w:cs="Sahel"/>
          <w:sz w:val="21"/>
          <w:szCs w:val="21"/>
          <w:rtl/>
          <w:lang w:eastAsia="zh-CN"/>
        </w:rPr>
        <w:t>ی</w:t>
      </w:r>
      <w:r w:rsidRPr="00C57FD8">
        <w:rPr>
          <w:rFonts w:ascii="Sahel" w:hAnsi="Sahel" w:cs="Sahel"/>
          <w:sz w:val="21"/>
          <w:szCs w:val="21"/>
          <w:rtl/>
          <w:lang w:eastAsia="zh-CN"/>
        </w:rPr>
        <w:t>د افزون بر مبان</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و </w:t>
      </w:r>
      <w:r w:rsidR="006C20FA" w:rsidRPr="00C57FD8">
        <w:rPr>
          <w:rFonts w:ascii="Sahel" w:hAnsi="Sahel" w:cs="Sahel"/>
          <w:sz w:val="21"/>
          <w:szCs w:val="21"/>
          <w:rtl/>
          <w:lang w:eastAsia="zh-CN"/>
        </w:rPr>
        <w:t>ک</w:t>
      </w:r>
      <w:r w:rsidRPr="00C57FD8">
        <w:rPr>
          <w:rFonts w:ascii="Sahel" w:hAnsi="Sahel" w:cs="Sahel"/>
          <w:sz w:val="21"/>
          <w:szCs w:val="21"/>
          <w:rtl/>
          <w:lang w:eastAsia="zh-CN"/>
        </w:rPr>
        <w:t>ل</w:t>
      </w:r>
      <w:r w:rsidR="006C20FA" w:rsidRPr="00C57FD8">
        <w:rPr>
          <w:rFonts w:ascii="Sahel" w:hAnsi="Sahel" w:cs="Sahel"/>
          <w:sz w:val="21"/>
          <w:szCs w:val="21"/>
          <w:rtl/>
          <w:lang w:eastAsia="zh-CN"/>
        </w:rPr>
        <w:t>ی</w:t>
      </w:r>
      <w:r w:rsidRPr="00C57FD8">
        <w:rPr>
          <w:rFonts w:ascii="Sahel" w:hAnsi="Sahel" w:cs="Sahel"/>
          <w:sz w:val="21"/>
          <w:szCs w:val="21"/>
          <w:rtl/>
          <w:lang w:eastAsia="zh-CN"/>
        </w:rPr>
        <w:t>ات به برنامه</w:t>
      </w:r>
      <w:r w:rsidR="00AA7E87" w:rsidRPr="00C57FD8">
        <w:rPr>
          <w:rFonts w:ascii="Sahel" w:hAnsi="Sahel" w:cs="Sahel"/>
          <w:sz w:val="21"/>
          <w:szCs w:val="21"/>
          <w:rtl/>
          <w:lang w:eastAsia="zh-CN"/>
        </w:rPr>
        <w:t>‌</w:t>
      </w:r>
      <w:r w:rsidRPr="00C57FD8">
        <w:rPr>
          <w:rFonts w:ascii="Sahel" w:hAnsi="Sahel" w:cs="Sahel"/>
          <w:sz w:val="21"/>
          <w:szCs w:val="21"/>
          <w:rtl/>
          <w:lang w:eastAsia="zh-CN"/>
        </w:rPr>
        <w:t>ها</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عمل</w:t>
      </w:r>
      <w:r w:rsidR="006C20FA" w:rsidRPr="00C57FD8">
        <w:rPr>
          <w:rFonts w:ascii="Sahel" w:hAnsi="Sahel" w:cs="Sahel"/>
          <w:sz w:val="21"/>
          <w:szCs w:val="21"/>
          <w:rtl/>
          <w:lang w:eastAsia="zh-CN"/>
        </w:rPr>
        <w:t>ی</w:t>
      </w:r>
      <w:r w:rsidRPr="00C57FD8">
        <w:rPr>
          <w:rFonts w:ascii="Sahel" w:hAnsi="Sahel" w:cs="Sahel"/>
          <w:sz w:val="21"/>
          <w:szCs w:val="21"/>
          <w:rtl/>
          <w:lang w:eastAsia="zh-CN"/>
        </w:rPr>
        <w:t>ات</w:t>
      </w:r>
      <w:r w:rsidR="006C20FA" w:rsidRPr="00C57FD8">
        <w:rPr>
          <w:rFonts w:ascii="Sahel" w:hAnsi="Sahel" w:cs="Sahel"/>
          <w:sz w:val="21"/>
          <w:szCs w:val="21"/>
          <w:rtl/>
          <w:lang w:eastAsia="zh-CN"/>
        </w:rPr>
        <w:t>ی</w:t>
      </w:r>
      <w:r w:rsidRPr="00C57FD8">
        <w:rPr>
          <w:rFonts w:ascii="Sahel" w:hAnsi="Sahel" w:cs="Sahel"/>
          <w:sz w:val="21"/>
          <w:szCs w:val="21"/>
          <w:rtl/>
          <w:lang w:eastAsia="zh-CN"/>
        </w:rPr>
        <w:t>، اجرا</w:t>
      </w:r>
      <w:r w:rsidR="006C20FA" w:rsidRPr="00C57FD8">
        <w:rPr>
          <w:rFonts w:ascii="Sahel" w:hAnsi="Sahel" w:cs="Sahel"/>
          <w:sz w:val="21"/>
          <w:szCs w:val="21"/>
          <w:rtl/>
          <w:lang w:eastAsia="zh-CN"/>
        </w:rPr>
        <w:t>یی</w:t>
      </w:r>
      <w:r w:rsidRPr="00C57FD8">
        <w:rPr>
          <w:rFonts w:ascii="Sahel" w:hAnsi="Sahel" w:cs="Sahel"/>
          <w:sz w:val="21"/>
          <w:szCs w:val="21"/>
          <w:rtl/>
          <w:lang w:eastAsia="zh-CN"/>
        </w:rPr>
        <w:t xml:space="preserve"> و واقع</w:t>
      </w:r>
      <w:r w:rsidR="00AA7E87" w:rsidRPr="00C57FD8">
        <w:rPr>
          <w:rFonts w:ascii="Sahel" w:hAnsi="Sahel" w:cs="Sahel"/>
          <w:sz w:val="21"/>
          <w:szCs w:val="21"/>
          <w:rtl/>
          <w:lang w:eastAsia="zh-CN"/>
        </w:rPr>
        <w:t>‌</w:t>
      </w:r>
      <w:r w:rsidRPr="00C57FD8">
        <w:rPr>
          <w:rFonts w:ascii="Sahel" w:hAnsi="Sahel" w:cs="Sahel"/>
          <w:sz w:val="21"/>
          <w:szCs w:val="21"/>
          <w:rtl/>
          <w:lang w:eastAsia="zh-CN"/>
        </w:rPr>
        <w:t>ب</w:t>
      </w:r>
      <w:r w:rsidR="006C20FA" w:rsidRPr="00C57FD8">
        <w:rPr>
          <w:rFonts w:ascii="Sahel" w:hAnsi="Sahel" w:cs="Sahel"/>
          <w:sz w:val="21"/>
          <w:szCs w:val="21"/>
          <w:rtl/>
          <w:lang w:eastAsia="zh-CN"/>
        </w:rPr>
        <w:t>ی</w:t>
      </w:r>
      <w:r w:rsidRPr="00C57FD8">
        <w:rPr>
          <w:rFonts w:ascii="Sahel" w:hAnsi="Sahel" w:cs="Sahel"/>
          <w:sz w:val="21"/>
          <w:szCs w:val="21"/>
          <w:rtl/>
          <w:lang w:eastAsia="zh-CN"/>
        </w:rPr>
        <w:t>نانه ب</w:t>
      </w:r>
      <w:r w:rsidR="006C20FA" w:rsidRPr="00C57FD8">
        <w:rPr>
          <w:rFonts w:ascii="Sahel" w:hAnsi="Sahel" w:cs="Sahel"/>
          <w:sz w:val="21"/>
          <w:szCs w:val="21"/>
          <w:rtl/>
          <w:lang w:eastAsia="zh-CN"/>
        </w:rPr>
        <w:t>ی</w:t>
      </w:r>
      <w:r w:rsidRPr="00C57FD8">
        <w:rPr>
          <w:rFonts w:ascii="Sahel" w:hAnsi="Sahel" w:cs="Sahel"/>
          <w:sz w:val="21"/>
          <w:szCs w:val="21"/>
          <w:rtl/>
          <w:lang w:eastAsia="zh-CN"/>
        </w:rPr>
        <w:t>نجامد و همه</w:t>
      </w:r>
      <w:r w:rsidR="00AA7E87" w:rsidRPr="00C57FD8">
        <w:rPr>
          <w:rFonts w:ascii="Sahel" w:hAnsi="Sahel" w:cs="Sahel"/>
          <w:sz w:val="21"/>
          <w:szCs w:val="21"/>
          <w:rtl/>
          <w:lang w:eastAsia="zh-CN"/>
        </w:rPr>
        <w:t>‌</w:t>
      </w:r>
      <w:r w:rsidRPr="00C57FD8">
        <w:rPr>
          <w:rFonts w:ascii="Sahel" w:hAnsi="Sahel" w:cs="Sahel"/>
          <w:sz w:val="21"/>
          <w:szCs w:val="21"/>
          <w:rtl/>
          <w:lang w:eastAsia="zh-CN"/>
        </w:rPr>
        <w:t>ی بخش</w:t>
      </w:r>
      <w:r w:rsidR="00AA7E87" w:rsidRPr="00C57FD8">
        <w:rPr>
          <w:rFonts w:ascii="Sahel" w:hAnsi="Sahel" w:cs="Sahel"/>
          <w:sz w:val="21"/>
          <w:szCs w:val="21"/>
          <w:rtl/>
          <w:lang w:eastAsia="zh-CN"/>
        </w:rPr>
        <w:t>‌</w:t>
      </w:r>
      <w:r w:rsidRPr="00C57FD8">
        <w:rPr>
          <w:rFonts w:ascii="Sahel" w:hAnsi="Sahel" w:cs="Sahel"/>
          <w:sz w:val="21"/>
          <w:szCs w:val="21"/>
          <w:rtl/>
          <w:lang w:eastAsia="zh-CN"/>
        </w:rPr>
        <w:t>های صف</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و ستاد</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هم</w:t>
      </w:r>
      <w:r w:rsidR="006C20FA" w:rsidRPr="00C57FD8">
        <w:rPr>
          <w:rFonts w:ascii="Sahel" w:hAnsi="Sahel" w:cs="Sahel"/>
          <w:sz w:val="21"/>
          <w:szCs w:val="21"/>
          <w:rtl/>
          <w:lang w:eastAsia="zh-CN"/>
        </w:rPr>
        <w:t>ک</w:t>
      </w:r>
      <w:r w:rsidRPr="00C57FD8">
        <w:rPr>
          <w:rFonts w:ascii="Sahel" w:hAnsi="Sahel" w:cs="Sahel"/>
          <w:sz w:val="21"/>
          <w:szCs w:val="21"/>
          <w:rtl/>
          <w:lang w:eastAsia="zh-CN"/>
        </w:rPr>
        <w:t>ار</w:t>
      </w:r>
      <w:r w:rsidR="006C20FA" w:rsidRPr="00C57FD8">
        <w:rPr>
          <w:rFonts w:ascii="Sahel" w:hAnsi="Sahel" w:cs="Sahel"/>
          <w:sz w:val="21"/>
          <w:szCs w:val="21"/>
          <w:rtl/>
          <w:lang w:eastAsia="zh-CN"/>
        </w:rPr>
        <w:t>ی</w:t>
      </w:r>
      <w:r w:rsidRPr="00C57FD8">
        <w:rPr>
          <w:rFonts w:ascii="Sahel" w:hAnsi="Sahel" w:cs="Sahel"/>
          <w:sz w:val="21"/>
          <w:szCs w:val="21"/>
          <w:rtl/>
          <w:lang w:eastAsia="zh-CN"/>
        </w:rPr>
        <w:t xml:space="preserve"> نما</w:t>
      </w:r>
      <w:r w:rsidR="006C20FA" w:rsidRPr="00C57FD8">
        <w:rPr>
          <w:rFonts w:ascii="Sahel" w:hAnsi="Sahel" w:cs="Sahel"/>
          <w:sz w:val="21"/>
          <w:szCs w:val="21"/>
          <w:rtl/>
          <w:lang w:eastAsia="zh-CN"/>
        </w:rPr>
        <w:t>ی</w:t>
      </w:r>
      <w:r w:rsidRPr="00C57FD8">
        <w:rPr>
          <w:rFonts w:ascii="Sahel" w:hAnsi="Sahel" w:cs="Sahel"/>
          <w:sz w:val="21"/>
          <w:szCs w:val="21"/>
          <w:rtl/>
          <w:lang w:eastAsia="zh-CN"/>
        </w:rPr>
        <w:t>ند».</w:t>
      </w:r>
      <w:r w:rsidRPr="00C57FD8">
        <w:rPr>
          <w:rStyle w:val="footnotenum"/>
          <w:rtl/>
        </w:rPr>
        <w:footnoteReference w:id="6"/>
      </w:r>
    </w:p>
    <w:p w14:paraId="67968426" w14:textId="77777777" w:rsidR="00C57FD8" w:rsidRPr="00C57FD8" w:rsidRDefault="00C57FD8" w:rsidP="002558FA">
      <w:pPr>
        <w:rPr>
          <w:rFonts w:ascii="Sahel" w:hAnsi="Sahel" w:cs="Sahel"/>
          <w:sz w:val="21"/>
          <w:szCs w:val="21"/>
          <w:rtl/>
          <w:lang w:eastAsia="zh-CN"/>
        </w:rPr>
        <w:sectPr w:rsidR="00C57FD8" w:rsidRPr="00C57FD8" w:rsidSect="002558FA">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14588617" w14:textId="77777777" w:rsidR="00C57FD8" w:rsidRDefault="00C57FD8" w:rsidP="002558FA">
      <w:pPr>
        <w:rPr>
          <w:rtl/>
          <w:lang w:eastAsia="zh-CN"/>
        </w:rPr>
      </w:pPr>
    </w:p>
    <w:p w14:paraId="231CE37E" w14:textId="77777777" w:rsidR="00C57FD8" w:rsidRDefault="00C57FD8" w:rsidP="002558FA">
      <w:pPr>
        <w:rPr>
          <w:rtl/>
          <w:lang w:eastAsia="zh-CN"/>
        </w:rPr>
      </w:pPr>
    </w:p>
    <w:p w14:paraId="26502906" w14:textId="77777777" w:rsidR="00C57FD8" w:rsidRDefault="00C57FD8" w:rsidP="002558FA">
      <w:pPr>
        <w:rPr>
          <w:rtl/>
          <w:lang w:eastAsia="zh-CN"/>
        </w:rPr>
      </w:pPr>
    </w:p>
    <w:p w14:paraId="6C429342" w14:textId="77777777" w:rsidR="00C57FD8" w:rsidRPr="002B4845" w:rsidRDefault="00C57FD8" w:rsidP="002558FA">
      <w:pPr>
        <w:rPr>
          <w:rtl/>
          <w:lang w:eastAsia="zh-CN"/>
        </w:rPr>
      </w:pPr>
    </w:p>
    <w:p w14:paraId="51184123" w14:textId="77777777" w:rsidR="002558FA" w:rsidRPr="002558FA" w:rsidRDefault="002558FA" w:rsidP="002558FA">
      <w:pPr>
        <w:pStyle w:val="Heading1"/>
        <w:rPr>
          <w:rtl/>
        </w:rPr>
      </w:pPr>
      <w:bookmarkStart w:id="1" w:name="_Toc99641158"/>
      <w:bookmarkStart w:id="2" w:name="_Toc100472132"/>
      <w:r w:rsidRPr="002558FA">
        <w:rPr>
          <w:rFonts w:hint="cs"/>
          <w:rtl/>
        </w:rPr>
        <w:t>چکیده</w:t>
      </w:r>
      <w:bookmarkEnd w:id="0"/>
      <w:bookmarkEnd w:id="1"/>
      <w:bookmarkEnd w:id="2"/>
    </w:p>
    <w:p w14:paraId="2A87C6CA" w14:textId="77777777" w:rsidR="002558FA" w:rsidRPr="00C57FD8" w:rsidRDefault="002558FA" w:rsidP="002063BC">
      <w:pPr>
        <w:pStyle w:val="a7"/>
        <w:rPr>
          <w:rFonts w:ascii="Sahel" w:hAnsi="Sahel" w:cs="Sahel"/>
          <w:sz w:val="22"/>
          <w:szCs w:val="22"/>
          <w:rtl/>
          <w:lang w:eastAsia="zh-CN"/>
        </w:rPr>
      </w:pPr>
      <w:r w:rsidRPr="00C57FD8">
        <w:rPr>
          <w:rFonts w:ascii="Sahel" w:hAnsi="Sahel" w:cs="Sahel"/>
          <w:sz w:val="22"/>
          <w:szCs w:val="22"/>
          <w:rtl/>
        </w:rPr>
        <w:t>مردمی</w:t>
      </w:r>
      <w:r w:rsidR="00AA7E87" w:rsidRPr="00C57FD8">
        <w:rPr>
          <w:rFonts w:ascii="Sahel" w:hAnsi="Sahel" w:cs="Sahel"/>
          <w:sz w:val="22"/>
          <w:szCs w:val="22"/>
          <w:rtl/>
        </w:rPr>
        <w:t>‌</w:t>
      </w:r>
      <w:r w:rsidRPr="00C57FD8">
        <w:rPr>
          <w:rFonts w:ascii="Sahel" w:hAnsi="Sahel" w:cs="Sahel"/>
          <w:sz w:val="22"/>
          <w:szCs w:val="22"/>
          <w:rtl/>
        </w:rPr>
        <w:t>سازی تربیت از ضرورت بسیج اراده</w:t>
      </w:r>
      <w:r w:rsidR="00AA7E87" w:rsidRPr="00C57FD8">
        <w:rPr>
          <w:rFonts w:ascii="Sahel" w:hAnsi="Sahel" w:cs="Sahel"/>
          <w:sz w:val="22"/>
          <w:szCs w:val="22"/>
          <w:rtl/>
        </w:rPr>
        <w:t>‌</w:t>
      </w:r>
      <w:r w:rsidRPr="00C57FD8">
        <w:rPr>
          <w:rFonts w:ascii="Sahel" w:hAnsi="Sahel" w:cs="Sahel"/>
          <w:sz w:val="22"/>
          <w:szCs w:val="22"/>
          <w:rtl/>
        </w:rPr>
        <w:t>ها، ارتقای انگیزه</w:t>
      </w:r>
      <w:r w:rsidR="00AA7E87" w:rsidRPr="00C57FD8">
        <w:rPr>
          <w:rFonts w:ascii="Sahel" w:hAnsi="Sahel" w:cs="Sahel"/>
          <w:sz w:val="22"/>
          <w:szCs w:val="22"/>
          <w:rtl/>
        </w:rPr>
        <w:t>‌</w:t>
      </w:r>
      <w:r w:rsidRPr="00C57FD8">
        <w:rPr>
          <w:rFonts w:ascii="Sahel" w:hAnsi="Sahel" w:cs="Sahel"/>
          <w:sz w:val="22"/>
          <w:szCs w:val="22"/>
          <w:rtl/>
        </w:rPr>
        <w:t>ها، قیام جهادی، اهتمام جمعی و حرکت خودجوش و هماهنگ و جبهه</w:t>
      </w:r>
      <w:r w:rsidR="00AA7E87" w:rsidRPr="00C57FD8">
        <w:rPr>
          <w:rFonts w:ascii="Sahel" w:hAnsi="Sahel" w:cs="Sahel"/>
          <w:sz w:val="22"/>
          <w:szCs w:val="22"/>
          <w:rtl/>
        </w:rPr>
        <w:t>‌</w:t>
      </w:r>
      <w:r w:rsidRPr="00C57FD8">
        <w:rPr>
          <w:rFonts w:ascii="Sahel" w:hAnsi="Sahel" w:cs="Sahel"/>
          <w:sz w:val="22"/>
          <w:szCs w:val="22"/>
          <w:rtl/>
        </w:rPr>
        <w:t>ای در تحقق اهداف تهذیبی و تربیتی سخن می</w:t>
      </w:r>
      <w:r w:rsidR="00AA7E87" w:rsidRPr="00C57FD8">
        <w:rPr>
          <w:rFonts w:ascii="Sahel" w:hAnsi="Sahel" w:cs="Sahel"/>
          <w:sz w:val="22"/>
          <w:szCs w:val="22"/>
          <w:rtl/>
        </w:rPr>
        <w:t>‌</w:t>
      </w:r>
      <w:r w:rsidRPr="00C57FD8">
        <w:rPr>
          <w:rFonts w:ascii="Sahel" w:hAnsi="Sahel" w:cs="Sahel"/>
          <w:sz w:val="22"/>
          <w:szCs w:val="22"/>
          <w:rtl/>
        </w:rPr>
        <w:t>گوید و بر نقش فعال، اثرگذار، پیش</w:t>
      </w:r>
      <w:r w:rsidR="00AA7E87" w:rsidRPr="00C57FD8">
        <w:rPr>
          <w:rFonts w:ascii="Sahel" w:hAnsi="Sahel" w:cs="Sahel"/>
          <w:sz w:val="22"/>
          <w:szCs w:val="22"/>
          <w:rtl/>
        </w:rPr>
        <w:t>‌</w:t>
      </w:r>
      <w:r w:rsidRPr="00C57FD8">
        <w:rPr>
          <w:rFonts w:ascii="Sahel" w:hAnsi="Sahel" w:cs="Sahel"/>
          <w:sz w:val="22"/>
          <w:szCs w:val="22"/>
          <w:rtl/>
        </w:rPr>
        <w:t>برنده و جریان</w:t>
      </w:r>
      <w:r w:rsidR="00AA7E87" w:rsidRPr="00C57FD8">
        <w:rPr>
          <w:rFonts w:ascii="Sahel" w:hAnsi="Sahel" w:cs="Sahel"/>
          <w:sz w:val="22"/>
          <w:szCs w:val="22"/>
          <w:rtl/>
        </w:rPr>
        <w:t>‌</w:t>
      </w:r>
      <w:r w:rsidRPr="00C57FD8">
        <w:rPr>
          <w:rFonts w:ascii="Sahel" w:hAnsi="Sahel" w:cs="Sahel"/>
          <w:sz w:val="22"/>
          <w:szCs w:val="22"/>
          <w:rtl/>
        </w:rPr>
        <w:t>ساز آحاد مخاطبان و متربیان و مشارکت مسئولانه و سلوک مجاهدانه آنها در فرایند تربیتی تأکید می</w:t>
      </w:r>
      <w:r w:rsidR="00AA7E87" w:rsidRPr="00C57FD8">
        <w:rPr>
          <w:rFonts w:ascii="Sahel" w:hAnsi="Sahel" w:cs="Sahel"/>
          <w:sz w:val="22"/>
          <w:szCs w:val="22"/>
          <w:rtl/>
        </w:rPr>
        <w:t>‌</w:t>
      </w:r>
      <w:r w:rsidRPr="00C57FD8">
        <w:rPr>
          <w:rFonts w:ascii="Sahel" w:hAnsi="Sahel" w:cs="Sahel"/>
          <w:sz w:val="22"/>
          <w:szCs w:val="22"/>
          <w:rtl/>
        </w:rPr>
        <w:t>کند و مربیان و مدیران تربیتی را از</w:t>
      </w:r>
      <w:r w:rsidR="00C570BD" w:rsidRPr="00C57FD8">
        <w:rPr>
          <w:rFonts w:ascii="Sahel" w:hAnsi="Sahel" w:cs="Sahel"/>
          <w:sz w:val="22"/>
          <w:szCs w:val="22"/>
          <w:rtl/>
        </w:rPr>
        <w:t xml:space="preserve"> </w:t>
      </w:r>
      <w:r w:rsidRPr="00C57FD8">
        <w:rPr>
          <w:rFonts w:ascii="Sahel" w:hAnsi="Sahel" w:cs="Sahel"/>
          <w:sz w:val="22"/>
          <w:szCs w:val="22"/>
          <w:rtl/>
        </w:rPr>
        <w:t>غفلت از ظرفیت</w:t>
      </w:r>
      <w:r w:rsidR="00AA7E87" w:rsidRPr="00C57FD8">
        <w:rPr>
          <w:rFonts w:ascii="Sahel" w:hAnsi="Sahel" w:cs="Sahel"/>
          <w:sz w:val="22"/>
          <w:szCs w:val="22"/>
          <w:rtl/>
        </w:rPr>
        <w:t>‌</w:t>
      </w:r>
      <w:r w:rsidRPr="00C57FD8">
        <w:rPr>
          <w:rFonts w:ascii="Sahel" w:hAnsi="Sahel" w:cs="Sahel"/>
          <w:sz w:val="22"/>
          <w:szCs w:val="22"/>
          <w:rtl/>
        </w:rPr>
        <w:t>های ایشان و فرصت</w:t>
      </w:r>
      <w:r w:rsidR="00AA7E87" w:rsidRPr="00C57FD8">
        <w:rPr>
          <w:rFonts w:ascii="Sahel" w:hAnsi="Sahel" w:cs="Sahel"/>
          <w:sz w:val="22"/>
          <w:szCs w:val="22"/>
          <w:rtl/>
        </w:rPr>
        <w:t>‌</w:t>
      </w:r>
      <w:r w:rsidRPr="00C57FD8">
        <w:rPr>
          <w:rFonts w:ascii="Sahel" w:hAnsi="Sahel" w:cs="Sahel"/>
          <w:sz w:val="22"/>
          <w:szCs w:val="22"/>
          <w:rtl/>
        </w:rPr>
        <w:t>های بی</w:t>
      </w:r>
      <w:r w:rsidR="00AA7E87" w:rsidRPr="00C57FD8">
        <w:rPr>
          <w:rFonts w:ascii="Sahel" w:hAnsi="Sahel" w:cs="Sahel"/>
          <w:sz w:val="22"/>
          <w:szCs w:val="22"/>
          <w:rtl/>
        </w:rPr>
        <w:t>‌</w:t>
      </w:r>
      <w:r w:rsidRPr="00C57FD8">
        <w:rPr>
          <w:rFonts w:ascii="Sahel" w:hAnsi="Sahel" w:cs="Sahel"/>
          <w:sz w:val="22"/>
          <w:szCs w:val="22"/>
          <w:rtl/>
        </w:rPr>
        <w:t>نظیر و اثرگذار مشارکت و نقش</w:t>
      </w:r>
      <w:r w:rsidR="00AA7E87" w:rsidRPr="00C57FD8">
        <w:rPr>
          <w:rFonts w:ascii="Sahel" w:hAnsi="Sahel" w:cs="Sahel"/>
          <w:sz w:val="22"/>
          <w:szCs w:val="22"/>
          <w:rtl/>
        </w:rPr>
        <w:t>‌</w:t>
      </w:r>
      <w:r w:rsidRPr="00C57FD8">
        <w:rPr>
          <w:rFonts w:ascii="Sahel" w:hAnsi="Sahel" w:cs="Sahel"/>
          <w:sz w:val="22"/>
          <w:szCs w:val="22"/>
          <w:rtl/>
        </w:rPr>
        <w:t>آفرینی فعال و نصرت و تعاون ایشان بر حذر داشته و تصدی</w:t>
      </w:r>
      <w:r w:rsidR="00AA7E87" w:rsidRPr="00C57FD8">
        <w:rPr>
          <w:rFonts w:ascii="Sahel" w:hAnsi="Sahel" w:cs="Sahel"/>
          <w:sz w:val="22"/>
          <w:szCs w:val="22"/>
          <w:rtl/>
        </w:rPr>
        <w:t>‌</w:t>
      </w:r>
      <w:r w:rsidRPr="00C57FD8">
        <w:rPr>
          <w:rFonts w:ascii="Sahel" w:hAnsi="Sahel" w:cs="Sahel"/>
          <w:sz w:val="22"/>
          <w:szCs w:val="22"/>
          <w:rtl/>
        </w:rPr>
        <w:t>گری امور تهذیبی و تربیتی را بدون بهره</w:t>
      </w:r>
      <w:r w:rsidR="00AA7E87" w:rsidRPr="00C57FD8">
        <w:rPr>
          <w:rFonts w:ascii="Sahel" w:hAnsi="Sahel" w:cs="Sahel"/>
          <w:sz w:val="22"/>
          <w:szCs w:val="22"/>
          <w:rtl/>
        </w:rPr>
        <w:t>‌</w:t>
      </w:r>
      <w:r w:rsidRPr="00C57FD8">
        <w:rPr>
          <w:rFonts w:ascii="Sahel" w:hAnsi="Sahel" w:cs="Sahel"/>
          <w:sz w:val="22"/>
          <w:szCs w:val="22"/>
          <w:rtl/>
        </w:rPr>
        <w:t>برداری از توان ایشان، برای رشد و تعالی و تحقق اهداف تربیتی کافی و مؤثر نمی</w:t>
      </w:r>
      <w:r w:rsidR="00AA7E87" w:rsidRPr="00C57FD8">
        <w:rPr>
          <w:rFonts w:ascii="Sahel" w:hAnsi="Sahel" w:cs="Sahel"/>
          <w:sz w:val="22"/>
          <w:szCs w:val="22"/>
          <w:rtl/>
        </w:rPr>
        <w:t>‌</w:t>
      </w:r>
      <w:r w:rsidRPr="00C57FD8">
        <w:rPr>
          <w:rFonts w:ascii="Sahel" w:hAnsi="Sahel" w:cs="Sahel"/>
          <w:sz w:val="22"/>
          <w:szCs w:val="22"/>
          <w:rtl/>
        </w:rPr>
        <w:t xml:space="preserve">داند. </w:t>
      </w:r>
    </w:p>
    <w:p w14:paraId="35E1FC84" w14:textId="77777777" w:rsidR="002558FA" w:rsidRPr="00C57FD8" w:rsidRDefault="002558FA" w:rsidP="002558FA">
      <w:pPr>
        <w:rPr>
          <w:rFonts w:ascii="Sahel" w:hAnsi="Sahel" w:cs="Sahel"/>
          <w:sz w:val="22"/>
          <w:szCs w:val="22"/>
        </w:rPr>
      </w:pPr>
      <w:r w:rsidRPr="00C57FD8">
        <w:rPr>
          <w:rFonts w:ascii="Sahel" w:hAnsi="Sahel" w:cs="Sahel"/>
          <w:sz w:val="22"/>
          <w:szCs w:val="22"/>
          <w:rtl/>
          <w:lang w:eastAsia="zh-CN"/>
        </w:rPr>
        <w:t>در این طرح بر ضرورت بهره</w:t>
      </w:r>
      <w:r w:rsidR="00AA7E87" w:rsidRPr="00C57FD8">
        <w:rPr>
          <w:rFonts w:ascii="Sahel" w:hAnsi="Sahel" w:cs="Sahel"/>
          <w:sz w:val="22"/>
          <w:szCs w:val="22"/>
          <w:rtl/>
        </w:rPr>
        <w:t>‌</w:t>
      </w:r>
      <w:r w:rsidRPr="00C57FD8">
        <w:rPr>
          <w:rFonts w:ascii="Sahel" w:hAnsi="Sahel" w:cs="Sahel"/>
          <w:sz w:val="22"/>
          <w:szCs w:val="22"/>
          <w:rtl/>
          <w:lang w:eastAsia="zh-CN"/>
        </w:rPr>
        <w:t>مندی از ظرفیت گروه و تشکیلات در جهت تحقق امر تهذیب و تربیت و در پیشبرد اهداف تربیتی تأکید می</w:t>
      </w:r>
      <w:r w:rsidR="00AA7E87" w:rsidRPr="00C57FD8">
        <w:rPr>
          <w:rFonts w:ascii="Sahel" w:hAnsi="Sahel" w:cs="Sahel"/>
          <w:sz w:val="22"/>
          <w:szCs w:val="22"/>
          <w:rtl/>
        </w:rPr>
        <w:t>‌</w:t>
      </w:r>
      <w:r w:rsidRPr="00C57FD8">
        <w:rPr>
          <w:rFonts w:ascii="Sahel" w:hAnsi="Sahel" w:cs="Sahel"/>
          <w:sz w:val="22"/>
          <w:szCs w:val="22"/>
          <w:rtl/>
          <w:lang w:eastAsia="zh-CN"/>
        </w:rPr>
        <w:t xml:space="preserve">شود. </w:t>
      </w:r>
    </w:p>
    <w:p w14:paraId="39A11238" w14:textId="77777777" w:rsidR="002558FA" w:rsidRPr="002558FA" w:rsidRDefault="002558FA" w:rsidP="00F677EC">
      <w:pPr>
        <w:rPr>
          <w:rtl/>
        </w:rPr>
      </w:pPr>
    </w:p>
    <w:p w14:paraId="7344C602" w14:textId="77777777" w:rsidR="00F677EC" w:rsidRDefault="00F677EC" w:rsidP="00F677EC">
      <w:pPr>
        <w:rPr>
          <w:rtl/>
        </w:rPr>
      </w:pPr>
    </w:p>
    <w:p w14:paraId="306D287F" w14:textId="77777777" w:rsidR="007D46AA" w:rsidRDefault="007D46AA" w:rsidP="00F677EC">
      <w:pPr>
        <w:rPr>
          <w:rtl/>
        </w:rPr>
      </w:pPr>
    </w:p>
    <w:p w14:paraId="66B76E05" w14:textId="77777777" w:rsidR="007D46AA" w:rsidRDefault="007D46AA" w:rsidP="00F677EC">
      <w:pPr>
        <w:rPr>
          <w:rtl/>
        </w:rPr>
        <w:sectPr w:rsidR="007D46AA" w:rsidSect="00C57FD8">
          <w:footnotePr>
            <w:numRestart w:val="eachPage"/>
          </w:footnotePr>
          <w:endnotePr>
            <w:numFmt w:val="decimal"/>
          </w:endnotePr>
          <w:pgSz w:w="8392" w:h="11907" w:code="11"/>
          <w:pgMar w:top="964" w:right="1361" w:bottom="851" w:left="1361" w:header="964" w:footer="284" w:gutter="0"/>
          <w:cols w:space="567"/>
          <w:titlePg/>
          <w:bidi/>
          <w:rtlGutter/>
          <w:docGrid w:linePitch="360"/>
        </w:sectPr>
      </w:pPr>
    </w:p>
    <w:p w14:paraId="2604A683" w14:textId="77777777" w:rsidR="007D46AA" w:rsidRDefault="007D46AA" w:rsidP="00F677EC">
      <w:pPr>
        <w:rPr>
          <w:rtl/>
        </w:rPr>
      </w:pPr>
    </w:p>
    <w:p w14:paraId="1B74AA43" w14:textId="77777777" w:rsidR="00F677EC" w:rsidRDefault="00C57FD8" w:rsidP="00C57FD8">
      <w:pPr>
        <w:pStyle w:val="af3"/>
        <w:rPr>
          <w:rtl/>
        </w:rPr>
      </w:pPr>
      <w:r>
        <w:rPr>
          <w:rFonts w:hint="cs"/>
          <w:rtl/>
        </w:rPr>
        <w:t>فهرست مطالب</w:t>
      </w:r>
    </w:p>
    <w:p w14:paraId="65B4886E" w14:textId="77777777" w:rsidR="00F677EC" w:rsidRDefault="00F677EC" w:rsidP="00F677EC">
      <w:pPr>
        <w:rPr>
          <w:rtl/>
        </w:rPr>
      </w:pPr>
    </w:p>
    <w:p w14:paraId="59E2D7B9" w14:textId="77777777" w:rsidR="00F677EC" w:rsidRPr="002063BC" w:rsidRDefault="00F677EC" w:rsidP="002063BC">
      <w:pPr>
        <w:pStyle w:val="a6"/>
        <w:rPr>
          <w:rtl/>
        </w:rPr>
      </w:pPr>
      <w:bookmarkStart w:id="3" w:name="_Toc276543298"/>
      <w:bookmarkStart w:id="4" w:name="_Toc84871067"/>
      <w:bookmarkStart w:id="5" w:name="_Toc86685355"/>
      <w:bookmarkStart w:id="6" w:name="_Toc86686284"/>
      <w:bookmarkStart w:id="7" w:name="_Toc100472133"/>
      <w:r w:rsidRPr="002063BC">
        <w:rPr>
          <w:rtl/>
        </w:rPr>
        <w:t>فهرست مطالب</w:t>
      </w:r>
      <w:bookmarkEnd w:id="3"/>
      <w:bookmarkEnd w:id="4"/>
      <w:bookmarkEnd w:id="5"/>
      <w:bookmarkEnd w:id="6"/>
      <w:bookmarkEnd w:id="7"/>
    </w:p>
    <w:p w14:paraId="6E7AC665" w14:textId="77777777" w:rsidR="00EB3DA7" w:rsidRDefault="00EB3DA7" w:rsidP="00630950">
      <w:pPr>
        <w:rPr>
          <w:rtl/>
        </w:rPr>
      </w:pPr>
    </w:p>
    <w:p w14:paraId="771A09FF" w14:textId="77777777" w:rsidR="007F3078" w:rsidRDefault="003E7A36" w:rsidP="007F3078">
      <w:pPr>
        <w:pStyle w:val="TOC1"/>
        <w:rPr>
          <w:rFonts w:asciiTheme="minorHAnsi" w:eastAsiaTheme="minorEastAsia" w:hAnsiTheme="minorHAnsi" w:cstheme="minorBidi"/>
          <w:caps w:val="0"/>
          <w:sz w:val="22"/>
          <w:szCs w:val="22"/>
          <w:rtl/>
        </w:rPr>
      </w:pPr>
      <w:r>
        <w:rPr>
          <w:rtl/>
        </w:rPr>
        <w:fldChar w:fldCharType="begin"/>
      </w:r>
      <w:r w:rsidR="007F3078">
        <w:rPr>
          <w:rtl/>
        </w:rPr>
        <w:instrText xml:space="preserve"> </w:instrText>
      </w:r>
      <w:r w:rsidR="007F3078">
        <w:rPr>
          <w:rFonts w:hint="cs"/>
        </w:rPr>
        <w:instrText>TOC</w:instrText>
      </w:r>
      <w:r w:rsidR="007F3078">
        <w:rPr>
          <w:rFonts w:hint="cs"/>
          <w:rtl/>
        </w:rPr>
        <w:instrText xml:space="preserve"> \</w:instrText>
      </w:r>
      <w:r w:rsidR="007F3078">
        <w:rPr>
          <w:rFonts w:hint="cs"/>
        </w:rPr>
        <w:instrText>h \z \t "Heading 1,1,Heading 2,2,Heading 3,3,Heading 4,4,Heading 5,5</w:instrText>
      </w:r>
      <w:r w:rsidR="007F3078">
        <w:rPr>
          <w:rFonts w:hint="cs"/>
          <w:rtl/>
        </w:rPr>
        <w:instrText>,عنوان فصل,1,متن عربی,2,متن1,2"</w:instrText>
      </w:r>
      <w:r w:rsidR="007F3078">
        <w:rPr>
          <w:rtl/>
        </w:rPr>
        <w:instrText xml:space="preserve"> </w:instrText>
      </w:r>
      <w:r>
        <w:rPr>
          <w:rtl/>
        </w:rPr>
        <w:fldChar w:fldCharType="separate"/>
      </w:r>
    </w:p>
    <w:p w14:paraId="3CFE7ED6" w14:textId="593093E9" w:rsidR="007F3078" w:rsidRDefault="00FA555B">
      <w:pPr>
        <w:pStyle w:val="TOC1"/>
        <w:rPr>
          <w:rFonts w:asciiTheme="minorHAnsi" w:eastAsiaTheme="minorEastAsia" w:hAnsiTheme="minorHAnsi" w:cstheme="minorBidi"/>
          <w:caps w:val="0"/>
          <w:sz w:val="22"/>
          <w:szCs w:val="22"/>
          <w:rtl/>
        </w:rPr>
      </w:pPr>
      <w:hyperlink w:anchor="_Toc100472134" w:history="1">
        <w:r w:rsidR="007F3078" w:rsidRPr="009274EA">
          <w:rPr>
            <w:rStyle w:val="Hyperlink"/>
            <w:rtl/>
          </w:rPr>
          <w:t>مقدمه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Toc100472134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11</w:t>
        </w:r>
        <w:r w:rsidR="003E7A36">
          <w:rPr>
            <w:rStyle w:val="Hyperlink"/>
            <w:rtl/>
          </w:rPr>
          <w:fldChar w:fldCharType="end"/>
        </w:r>
      </w:hyperlink>
    </w:p>
    <w:p w14:paraId="0A54B3AF" w14:textId="7E265232" w:rsidR="007F3078" w:rsidRDefault="00FA555B">
      <w:pPr>
        <w:pStyle w:val="TOC1"/>
        <w:rPr>
          <w:rFonts w:asciiTheme="minorHAnsi" w:eastAsiaTheme="minorEastAsia" w:hAnsiTheme="minorHAnsi" w:cstheme="minorBidi"/>
          <w:caps w:val="0"/>
          <w:sz w:val="22"/>
          <w:szCs w:val="22"/>
          <w:rtl/>
        </w:rPr>
      </w:pPr>
      <w:hyperlink w:anchor="_Toc100472135" w:history="1">
        <w:r w:rsidR="007F3078" w:rsidRPr="009274EA">
          <w:rPr>
            <w:rStyle w:val="Hyperlink"/>
            <w:rtl/>
          </w:rPr>
          <w:t>مردم</w:t>
        </w:r>
        <w:r w:rsidR="007F3078" w:rsidRPr="009274EA">
          <w:rPr>
            <w:rStyle w:val="Hyperlink"/>
            <w:rFonts w:hint="cs"/>
            <w:rtl/>
          </w:rPr>
          <w:t>ی</w:t>
        </w:r>
        <w:r w:rsidR="007F3078" w:rsidRPr="009274EA">
          <w:rPr>
            <w:rStyle w:val="Hyperlink"/>
          </w:rPr>
          <w:t>‌</w:t>
        </w:r>
        <w:r w:rsidR="007F3078" w:rsidRPr="009274EA">
          <w:rPr>
            <w:rStyle w:val="Hyperlink"/>
            <w:rtl/>
          </w:rPr>
          <w:t>ساز</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چ</w:t>
        </w:r>
        <w:r w:rsidR="007F3078" w:rsidRPr="009274EA">
          <w:rPr>
            <w:rStyle w:val="Hyperlink"/>
            <w:rFonts w:hint="cs"/>
            <w:rtl/>
          </w:rPr>
          <w:t>ی</w:t>
        </w:r>
        <w:r w:rsidR="007F3078" w:rsidRPr="009274EA">
          <w:rPr>
            <w:rStyle w:val="Hyperlink"/>
            <w:rFonts w:hint="eastAsia"/>
            <w:rtl/>
          </w:rPr>
          <w:t>ست</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Toc100472135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19</w:t>
        </w:r>
        <w:r w:rsidR="003E7A36">
          <w:rPr>
            <w:rStyle w:val="Hyperlink"/>
            <w:rtl/>
          </w:rPr>
          <w:fldChar w:fldCharType="end"/>
        </w:r>
      </w:hyperlink>
    </w:p>
    <w:p w14:paraId="6E7DEF2D" w14:textId="009A9838" w:rsidR="007F3078" w:rsidRDefault="00FA555B">
      <w:pPr>
        <w:pStyle w:val="TOC1"/>
        <w:rPr>
          <w:rFonts w:asciiTheme="minorHAnsi" w:eastAsiaTheme="minorEastAsia" w:hAnsiTheme="minorHAnsi" w:cstheme="minorBidi"/>
          <w:caps w:val="0"/>
          <w:sz w:val="22"/>
          <w:szCs w:val="22"/>
          <w:rtl/>
        </w:rPr>
      </w:pPr>
      <w:hyperlink w:anchor="_Toc100472136" w:history="1">
        <w:r w:rsidR="007F3078" w:rsidRPr="009274EA">
          <w:rPr>
            <w:rStyle w:val="Hyperlink"/>
            <w:rtl/>
          </w:rPr>
          <w:t>مردم</w:t>
        </w:r>
        <w:r w:rsidR="007F3078" w:rsidRPr="009274EA">
          <w:rPr>
            <w:rStyle w:val="Hyperlink"/>
            <w:rFonts w:hint="cs"/>
            <w:rtl/>
          </w:rPr>
          <w:t>ی</w:t>
        </w:r>
        <w:r w:rsidR="007F3078" w:rsidRPr="009274EA">
          <w:rPr>
            <w:rStyle w:val="Hyperlink"/>
          </w:rPr>
          <w:t>‌</w:t>
        </w:r>
        <w:r w:rsidR="007F3078" w:rsidRPr="009274EA">
          <w:rPr>
            <w:rStyle w:val="Hyperlink"/>
            <w:rtl/>
          </w:rPr>
          <w:t>ساز</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چرا</w:t>
        </w:r>
        <w:r w:rsidR="007F3078" w:rsidRPr="009274EA">
          <w:rPr>
            <w:rStyle w:val="Hyperlink"/>
            <w:rFonts w:hint="cs"/>
            <w:rtl/>
          </w:rPr>
          <w:t>یی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Toc100472136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25</w:t>
        </w:r>
        <w:r w:rsidR="003E7A36">
          <w:rPr>
            <w:rStyle w:val="Hyperlink"/>
            <w:rtl/>
          </w:rPr>
          <w:fldChar w:fldCharType="end"/>
        </w:r>
      </w:hyperlink>
    </w:p>
    <w:p w14:paraId="704D90CC" w14:textId="5EA1396A" w:rsidR="007F3078" w:rsidRDefault="00FA555B">
      <w:pPr>
        <w:pStyle w:val="TOC2"/>
        <w:rPr>
          <w:rFonts w:asciiTheme="minorHAnsi" w:eastAsiaTheme="minorEastAsia" w:hAnsiTheme="minorHAnsi" w:cstheme="minorBidi"/>
          <w:smallCaps w:val="0"/>
          <w:sz w:val="22"/>
          <w:szCs w:val="22"/>
          <w:rtl/>
        </w:rPr>
      </w:pPr>
      <w:hyperlink w:anchor="_Toc100472137" w:history="1">
        <w:r w:rsidR="007F3078" w:rsidRPr="009274EA">
          <w:rPr>
            <w:rStyle w:val="Hyperlink"/>
            <w:rtl/>
          </w:rPr>
          <w:t>1.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در گرو مسئول</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پذ</w:t>
        </w:r>
        <w:r w:rsidR="007F3078" w:rsidRPr="009274EA">
          <w:rPr>
            <w:rStyle w:val="Hyperlink"/>
            <w:rFonts w:hint="cs"/>
            <w:rtl/>
          </w:rPr>
          <w:t>ی</w:t>
        </w:r>
        <w:r w:rsidR="007F3078" w:rsidRPr="009274EA">
          <w:rPr>
            <w:rStyle w:val="Hyperlink"/>
            <w:rFonts w:hint="eastAsia"/>
            <w:rtl/>
          </w:rPr>
          <w:t>ر</w:t>
        </w:r>
        <w:r w:rsidR="007F3078" w:rsidRPr="009274EA">
          <w:rPr>
            <w:rStyle w:val="Hyperlink"/>
            <w:rFonts w:hint="cs"/>
            <w:rtl/>
          </w:rPr>
          <w:t>ی</w:t>
        </w:r>
        <w:r w:rsidR="007F3078" w:rsidRPr="009274EA">
          <w:rPr>
            <w:rStyle w:val="Hyperlink"/>
            <w:rtl/>
          </w:rPr>
          <w:t xml:space="preserve"> و تمر</w:t>
        </w:r>
        <w:r w:rsidR="007F3078" w:rsidRPr="009274EA">
          <w:rPr>
            <w:rStyle w:val="Hyperlink"/>
            <w:rFonts w:hint="cs"/>
            <w:rtl/>
          </w:rPr>
          <w:t>ی</w:t>
        </w:r>
        <w:r w:rsidR="007F3078" w:rsidRPr="009274EA">
          <w:rPr>
            <w:rStyle w:val="Hyperlink"/>
            <w:rFonts w:hint="eastAsia"/>
            <w:rtl/>
          </w:rPr>
          <w:t>ن</w:t>
        </w:r>
        <w:r w:rsidR="007F3078" w:rsidRPr="009274EA">
          <w:rPr>
            <w:rStyle w:val="Hyperlink"/>
            <w:rtl/>
          </w:rPr>
          <w:t xml:space="preserve"> و اقدام عمل</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Toc100472137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25</w:t>
        </w:r>
        <w:r w:rsidR="003E7A36">
          <w:rPr>
            <w:rStyle w:val="Hyperlink"/>
            <w:rtl/>
          </w:rPr>
          <w:fldChar w:fldCharType="end"/>
        </w:r>
      </w:hyperlink>
    </w:p>
    <w:p w14:paraId="6AB8E143" w14:textId="34F60EAE" w:rsidR="007F3078" w:rsidRDefault="00FA555B">
      <w:pPr>
        <w:pStyle w:val="TOC2"/>
        <w:rPr>
          <w:rFonts w:asciiTheme="minorHAnsi" w:eastAsiaTheme="minorEastAsia" w:hAnsiTheme="minorHAnsi" w:cstheme="minorBidi"/>
          <w:smallCaps w:val="0"/>
          <w:sz w:val="22"/>
          <w:szCs w:val="22"/>
          <w:rtl/>
        </w:rPr>
      </w:pPr>
      <w:hyperlink w:anchor="_Toc100472138" w:history="1">
        <w:r w:rsidR="007F3078" w:rsidRPr="009274EA">
          <w:rPr>
            <w:rStyle w:val="Hyperlink"/>
            <w:spacing w:val="-4"/>
            <w:w w:val="99"/>
            <w:rtl/>
          </w:rPr>
          <w:t>2. خوب شدن در گرو خدمت به خوب</w:t>
        </w:r>
        <w:r w:rsidR="007F3078" w:rsidRPr="009274EA">
          <w:rPr>
            <w:rStyle w:val="Hyperlink"/>
            <w:rFonts w:hint="cs"/>
            <w:spacing w:val="-4"/>
            <w:w w:val="99"/>
            <w:rtl/>
          </w:rPr>
          <w:t>ی</w:t>
        </w:r>
        <w:r w:rsidR="007F3078" w:rsidRPr="009274EA">
          <w:rPr>
            <w:rStyle w:val="Hyperlink"/>
            <w:spacing w:val="-4"/>
            <w:w w:val="99"/>
          </w:rPr>
          <w:t>‌</w:t>
        </w:r>
        <w:r w:rsidR="007F3078" w:rsidRPr="009274EA">
          <w:rPr>
            <w:rStyle w:val="Hyperlink"/>
            <w:spacing w:val="-4"/>
            <w:w w:val="99"/>
            <w:rtl/>
          </w:rPr>
          <w:t>ها و معمار</w:t>
        </w:r>
        <w:r w:rsidR="007F3078" w:rsidRPr="009274EA">
          <w:rPr>
            <w:rStyle w:val="Hyperlink"/>
            <w:rFonts w:hint="cs"/>
            <w:spacing w:val="-4"/>
            <w:w w:val="99"/>
            <w:rtl/>
          </w:rPr>
          <w:t>ی</w:t>
        </w:r>
        <w:r w:rsidR="007F3078" w:rsidRPr="009274EA">
          <w:rPr>
            <w:rStyle w:val="Hyperlink"/>
            <w:spacing w:val="-4"/>
            <w:w w:val="99"/>
            <w:rtl/>
          </w:rPr>
          <w:t xml:space="preserve"> ساخت مح</w:t>
        </w:r>
        <w:r w:rsidR="007F3078" w:rsidRPr="009274EA">
          <w:rPr>
            <w:rStyle w:val="Hyperlink"/>
            <w:rFonts w:hint="cs"/>
            <w:spacing w:val="-4"/>
            <w:w w:val="99"/>
            <w:rtl/>
          </w:rPr>
          <w:t>ی</w:t>
        </w:r>
        <w:r w:rsidR="007F3078" w:rsidRPr="009274EA">
          <w:rPr>
            <w:rStyle w:val="Hyperlink"/>
            <w:rFonts w:hint="eastAsia"/>
            <w:spacing w:val="-4"/>
            <w:w w:val="99"/>
            <w:rtl/>
          </w:rPr>
          <w:t>ط</w:t>
        </w:r>
        <w:r w:rsidR="007F3078" w:rsidRPr="009274EA">
          <w:rPr>
            <w:rStyle w:val="Hyperlink"/>
            <w:spacing w:val="-4"/>
            <w:w w:val="99"/>
            <w:rtl/>
          </w:rPr>
          <w:t xml:space="preserve"> معنو</w:t>
        </w:r>
        <w:r w:rsidR="007F3078" w:rsidRPr="009274EA">
          <w:rPr>
            <w:rStyle w:val="Hyperlink"/>
            <w:rFonts w:hint="cs"/>
            <w:spacing w:val="-4"/>
            <w:w w:val="99"/>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Toc100472138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27</w:t>
        </w:r>
        <w:r w:rsidR="003E7A36">
          <w:rPr>
            <w:rStyle w:val="Hyperlink"/>
            <w:rtl/>
          </w:rPr>
          <w:fldChar w:fldCharType="end"/>
        </w:r>
      </w:hyperlink>
    </w:p>
    <w:p w14:paraId="51A6AA9E" w14:textId="1A8CABA6" w:rsidR="007F3078" w:rsidRDefault="00FA555B">
      <w:pPr>
        <w:pStyle w:val="TOC2"/>
        <w:rPr>
          <w:rFonts w:asciiTheme="minorHAnsi" w:eastAsiaTheme="minorEastAsia" w:hAnsiTheme="minorHAnsi" w:cstheme="minorBidi"/>
          <w:smallCaps w:val="0"/>
          <w:sz w:val="22"/>
          <w:szCs w:val="22"/>
          <w:rtl/>
        </w:rPr>
      </w:pPr>
      <w:hyperlink w:anchor="_Toc100472139" w:history="1">
        <w:r w:rsidR="007F3078" w:rsidRPr="009274EA">
          <w:rPr>
            <w:rStyle w:val="Hyperlink"/>
            <w:rtl/>
          </w:rPr>
          <w:t>3. مسئول</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اجتماع</w:t>
        </w:r>
        <w:r w:rsidR="007F3078" w:rsidRPr="009274EA">
          <w:rPr>
            <w:rStyle w:val="Hyperlink"/>
            <w:rFonts w:hint="cs"/>
            <w:rtl/>
          </w:rPr>
          <w:t>ی</w:t>
        </w:r>
        <w:r w:rsidR="007F3078" w:rsidRPr="009274EA">
          <w:rPr>
            <w:rStyle w:val="Hyperlink"/>
            <w:rtl/>
          </w:rPr>
          <w:t xml:space="preserve"> و رسالت اله</w:t>
        </w:r>
        <w:r w:rsidR="007F3078" w:rsidRPr="009274EA">
          <w:rPr>
            <w:rStyle w:val="Hyperlink"/>
            <w:rFonts w:hint="cs"/>
            <w:rtl/>
          </w:rPr>
          <w:t>ی</w:t>
        </w:r>
        <w:r w:rsidR="007F3078" w:rsidRPr="009274EA">
          <w:rPr>
            <w:rStyle w:val="Hyperlink"/>
            <w:rtl/>
          </w:rPr>
          <w:t xml:space="preserve"> از بدو بلوغ</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Toc100472139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30</w:t>
        </w:r>
        <w:r w:rsidR="003E7A36">
          <w:rPr>
            <w:rStyle w:val="Hyperlink"/>
            <w:rtl/>
          </w:rPr>
          <w:fldChar w:fldCharType="end"/>
        </w:r>
      </w:hyperlink>
    </w:p>
    <w:p w14:paraId="01EC6318" w14:textId="09288392" w:rsidR="007F3078" w:rsidRDefault="00FA555B">
      <w:pPr>
        <w:pStyle w:val="TOC2"/>
        <w:rPr>
          <w:rFonts w:asciiTheme="minorHAnsi" w:eastAsiaTheme="minorEastAsia" w:hAnsiTheme="minorHAnsi" w:cstheme="minorBidi"/>
          <w:smallCaps w:val="0"/>
          <w:sz w:val="22"/>
          <w:szCs w:val="22"/>
          <w:rtl/>
        </w:rPr>
      </w:pPr>
      <w:hyperlink w:anchor="_Toc100472140" w:history="1">
        <w:r w:rsidR="007F3078" w:rsidRPr="009274EA">
          <w:rPr>
            <w:rStyle w:val="Hyperlink"/>
            <w:rtl/>
          </w:rPr>
          <w:t>4. کسب تدر</w:t>
        </w:r>
        <w:r w:rsidR="007F3078" w:rsidRPr="009274EA">
          <w:rPr>
            <w:rStyle w:val="Hyperlink"/>
            <w:rFonts w:hint="cs"/>
            <w:rtl/>
          </w:rPr>
          <w:t>ی</w:t>
        </w:r>
        <w:r w:rsidR="007F3078" w:rsidRPr="009274EA">
          <w:rPr>
            <w:rStyle w:val="Hyperlink"/>
            <w:rFonts w:hint="eastAsia"/>
            <w:rtl/>
          </w:rPr>
          <w:t>ج</w:t>
        </w:r>
        <w:r w:rsidR="007F3078" w:rsidRPr="009274EA">
          <w:rPr>
            <w:rStyle w:val="Hyperlink"/>
            <w:rFonts w:hint="cs"/>
            <w:rtl/>
          </w:rPr>
          <w:t>ی</w:t>
        </w:r>
        <w:r w:rsidR="007F3078" w:rsidRPr="009274EA">
          <w:rPr>
            <w:rStyle w:val="Hyperlink"/>
            <w:rtl/>
          </w:rPr>
          <w:t xml:space="preserve"> مهارت</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Fonts w:hint="cs"/>
            <w:rtl/>
          </w:rPr>
          <w:t>ی</w:t>
        </w:r>
        <w:r w:rsidR="007F3078" w:rsidRPr="009274EA">
          <w:rPr>
            <w:rStyle w:val="Hyperlink"/>
            <w:rFonts w:hint="eastAsia"/>
            <w:rtl/>
          </w:rPr>
          <w:t>؛</w:t>
        </w:r>
        <w:r w:rsidR="007F3078" w:rsidRPr="009274EA">
          <w:rPr>
            <w:rStyle w:val="Hyperlink"/>
            <w:rtl/>
          </w:rPr>
          <w:t xml:space="preserve"> خدمت در ضمن رشد و رشد در ضمن خدمت</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32</w:t>
        </w:r>
        <w:r w:rsidR="003E7A36">
          <w:rPr>
            <w:rStyle w:val="Hyperlink"/>
            <w:rtl/>
          </w:rPr>
          <w:fldChar w:fldCharType="end"/>
        </w:r>
      </w:hyperlink>
    </w:p>
    <w:p w14:paraId="64A22E36" w14:textId="2595F4D6" w:rsidR="007F3078" w:rsidRDefault="00FA555B">
      <w:pPr>
        <w:pStyle w:val="TOC2"/>
        <w:rPr>
          <w:rFonts w:asciiTheme="minorHAnsi" w:eastAsiaTheme="minorEastAsia" w:hAnsiTheme="minorHAnsi" w:cstheme="minorBidi"/>
          <w:smallCaps w:val="0"/>
          <w:sz w:val="22"/>
          <w:szCs w:val="22"/>
          <w:rtl/>
        </w:rPr>
      </w:pPr>
      <w:hyperlink w:anchor="_Toc100472141" w:history="1">
        <w:r w:rsidR="007F3078" w:rsidRPr="009274EA">
          <w:rPr>
            <w:rStyle w:val="Hyperlink"/>
            <w:rtl/>
          </w:rPr>
          <w:t>5. حضور فعال، لازمه بروز و پرورش استعدادها</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35</w:t>
        </w:r>
        <w:r w:rsidR="003E7A36">
          <w:rPr>
            <w:rStyle w:val="Hyperlink"/>
            <w:rtl/>
          </w:rPr>
          <w:fldChar w:fldCharType="end"/>
        </w:r>
      </w:hyperlink>
    </w:p>
    <w:p w14:paraId="3CD3CB0D" w14:textId="082EA4B3" w:rsidR="007F3078" w:rsidRDefault="00FA555B">
      <w:pPr>
        <w:pStyle w:val="TOC2"/>
        <w:rPr>
          <w:rFonts w:asciiTheme="minorHAnsi" w:eastAsiaTheme="minorEastAsia" w:hAnsiTheme="minorHAnsi" w:cstheme="minorBidi"/>
          <w:smallCaps w:val="0"/>
          <w:sz w:val="22"/>
          <w:szCs w:val="22"/>
          <w:rtl/>
        </w:rPr>
      </w:pPr>
      <w:hyperlink w:anchor="_Toc100472142" w:history="1">
        <w:r w:rsidR="007F3078" w:rsidRPr="009274EA">
          <w:rPr>
            <w:rStyle w:val="Hyperlink"/>
            <w:rtl/>
          </w:rPr>
          <w:t>6. مقتضا</w:t>
        </w:r>
        <w:r w:rsidR="007F3078" w:rsidRPr="009274EA">
          <w:rPr>
            <w:rStyle w:val="Hyperlink"/>
            <w:rFonts w:hint="cs"/>
            <w:rtl/>
          </w:rPr>
          <w:t>ی</w:t>
        </w:r>
        <w:r w:rsidR="007F3078" w:rsidRPr="009274EA">
          <w:rPr>
            <w:rStyle w:val="Hyperlink"/>
            <w:rtl/>
          </w:rPr>
          <w:t xml:space="preserve"> دوران وزارت جوانان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36</w:t>
        </w:r>
        <w:r w:rsidR="003E7A36">
          <w:rPr>
            <w:rStyle w:val="Hyperlink"/>
            <w:rtl/>
          </w:rPr>
          <w:fldChar w:fldCharType="end"/>
        </w:r>
      </w:hyperlink>
    </w:p>
    <w:p w14:paraId="24217EC0" w14:textId="7C789A54" w:rsidR="007F3078" w:rsidRDefault="00FA555B">
      <w:pPr>
        <w:pStyle w:val="TOC2"/>
        <w:rPr>
          <w:rFonts w:asciiTheme="minorHAnsi" w:eastAsiaTheme="minorEastAsia" w:hAnsiTheme="minorHAnsi" w:cstheme="minorBidi"/>
          <w:smallCaps w:val="0"/>
          <w:sz w:val="22"/>
          <w:szCs w:val="22"/>
          <w:rtl/>
        </w:rPr>
      </w:pPr>
      <w:hyperlink w:anchor="_Toc100472143" w:history="1">
        <w:r w:rsidR="007F3078" w:rsidRPr="009274EA">
          <w:rPr>
            <w:rStyle w:val="Hyperlink"/>
            <w:rtl/>
          </w:rPr>
          <w:t>7. بهره</w:t>
        </w:r>
        <w:r w:rsidR="007F3078" w:rsidRPr="009274EA">
          <w:rPr>
            <w:rStyle w:val="Hyperlink"/>
          </w:rPr>
          <w:t>‌</w:t>
        </w:r>
        <w:r w:rsidR="007F3078" w:rsidRPr="009274EA">
          <w:rPr>
            <w:rStyle w:val="Hyperlink"/>
            <w:rtl/>
          </w:rPr>
          <w:t>مند</w:t>
        </w:r>
        <w:r w:rsidR="007F3078" w:rsidRPr="009274EA">
          <w:rPr>
            <w:rStyle w:val="Hyperlink"/>
            <w:rFonts w:hint="cs"/>
            <w:rtl/>
          </w:rPr>
          <w:t>ی</w:t>
        </w:r>
        <w:r w:rsidR="007F3078" w:rsidRPr="009274EA">
          <w:rPr>
            <w:rStyle w:val="Hyperlink"/>
            <w:rtl/>
          </w:rPr>
          <w:t xml:space="preserve"> از پو</w:t>
        </w:r>
        <w:r w:rsidR="007F3078" w:rsidRPr="009274EA">
          <w:rPr>
            <w:rStyle w:val="Hyperlink"/>
            <w:rFonts w:hint="cs"/>
            <w:rtl/>
          </w:rPr>
          <w:t>ی</w:t>
        </w:r>
        <w:r w:rsidR="007F3078" w:rsidRPr="009274EA">
          <w:rPr>
            <w:rStyle w:val="Hyperlink"/>
            <w:rFonts w:hint="eastAsia"/>
            <w:rtl/>
          </w:rPr>
          <w:t>ا</w:t>
        </w:r>
        <w:r w:rsidR="007F3078" w:rsidRPr="009274EA">
          <w:rPr>
            <w:rStyle w:val="Hyperlink"/>
            <w:rFonts w:hint="cs"/>
            <w:rtl/>
          </w:rPr>
          <w:t>یی</w:t>
        </w:r>
        <w:r w:rsidR="007F3078" w:rsidRPr="009274EA">
          <w:rPr>
            <w:rStyle w:val="Hyperlink"/>
            <w:rtl/>
          </w:rPr>
          <w:t xml:space="preserve"> فکر و عمل جوانان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39</w:t>
        </w:r>
        <w:r w:rsidR="003E7A36">
          <w:rPr>
            <w:rStyle w:val="Hyperlink"/>
            <w:rtl/>
          </w:rPr>
          <w:fldChar w:fldCharType="end"/>
        </w:r>
      </w:hyperlink>
    </w:p>
    <w:p w14:paraId="34085B1A" w14:textId="05DD742C" w:rsidR="007F3078" w:rsidRDefault="00FA555B">
      <w:pPr>
        <w:pStyle w:val="TOC2"/>
        <w:rPr>
          <w:rFonts w:asciiTheme="minorHAnsi" w:eastAsiaTheme="minorEastAsia" w:hAnsiTheme="minorHAnsi" w:cstheme="minorBidi"/>
          <w:smallCaps w:val="0"/>
          <w:sz w:val="22"/>
          <w:szCs w:val="22"/>
          <w:rtl/>
        </w:rPr>
      </w:pPr>
      <w:hyperlink w:anchor="_Toc100472144" w:history="1">
        <w:r w:rsidR="007F3078" w:rsidRPr="009274EA">
          <w:rPr>
            <w:rStyle w:val="Hyperlink"/>
            <w:rtl/>
          </w:rPr>
          <w:t>8. هنر مد</w:t>
        </w:r>
        <w:r w:rsidR="007F3078" w:rsidRPr="009274EA">
          <w:rPr>
            <w:rStyle w:val="Hyperlink"/>
            <w:rFonts w:hint="cs"/>
            <w:rtl/>
          </w:rPr>
          <w:t>ی</w:t>
        </w:r>
        <w:r w:rsidR="007F3078" w:rsidRPr="009274EA">
          <w:rPr>
            <w:rStyle w:val="Hyperlink"/>
            <w:rFonts w:hint="eastAsia"/>
            <w:rtl/>
          </w:rPr>
          <w:t>ر؛</w:t>
        </w:r>
        <w:r w:rsidR="007F3078" w:rsidRPr="009274EA">
          <w:rPr>
            <w:rStyle w:val="Hyperlink"/>
            <w:rtl/>
          </w:rPr>
          <w:t xml:space="preserve"> مد</w:t>
        </w:r>
        <w:r w:rsidR="007F3078" w:rsidRPr="009274EA">
          <w:rPr>
            <w:rStyle w:val="Hyperlink"/>
            <w:rFonts w:hint="cs"/>
            <w:rtl/>
          </w:rPr>
          <w:t>ی</w:t>
        </w:r>
        <w:r w:rsidR="007F3078" w:rsidRPr="009274EA">
          <w:rPr>
            <w:rStyle w:val="Hyperlink"/>
            <w:rFonts w:hint="eastAsia"/>
            <w:rtl/>
          </w:rPr>
          <w:t>ر</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هنرها و به</w:t>
        </w:r>
        <w:r w:rsidR="007F3078" w:rsidRPr="009274EA">
          <w:rPr>
            <w:rStyle w:val="Hyperlink"/>
          </w:rPr>
          <w:t>‌</w:t>
        </w:r>
        <w:r w:rsidR="007F3078" w:rsidRPr="009274EA">
          <w:rPr>
            <w:rStyle w:val="Hyperlink"/>
            <w:rtl/>
          </w:rPr>
          <w:t>کارگ</w:t>
        </w:r>
        <w:r w:rsidR="007F3078" w:rsidRPr="009274EA">
          <w:rPr>
            <w:rStyle w:val="Hyperlink"/>
            <w:rFonts w:hint="cs"/>
            <w:rtl/>
          </w:rPr>
          <w:t>ی</w:t>
        </w:r>
        <w:r w:rsidR="007F3078" w:rsidRPr="009274EA">
          <w:rPr>
            <w:rStyle w:val="Hyperlink"/>
            <w:rFonts w:hint="eastAsia"/>
            <w:rtl/>
          </w:rPr>
          <w:t>ر</w:t>
        </w:r>
        <w:r w:rsidR="007F3078" w:rsidRPr="009274EA">
          <w:rPr>
            <w:rStyle w:val="Hyperlink"/>
            <w:rFonts w:hint="cs"/>
            <w:rtl/>
          </w:rPr>
          <w:t>ی</w:t>
        </w:r>
        <w:r w:rsidR="007F3078" w:rsidRPr="009274EA">
          <w:rPr>
            <w:rStyle w:val="Hyperlink"/>
            <w:rtl/>
          </w:rPr>
          <w:t xml:space="preserve"> ظرف</w:t>
        </w:r>
        <w:r w:rsidR="007F3078" w:rsidRPr="009274EA">
          <w:rPr>
            <w:rStyle w:val="Hyperlink"/>
            <w:rFonts w:hint="cs"/>
            <w:rtl/>
          </w:rPr>
          <w:t>ی</w:t>
        </w:r>
        <w:r w:rsidR="007F3078" w:rsidRPr="009274EA">
          <w:rPr>
            <w:rStyle w:val="Hyperlink"/>
            <w:rFonts w:hint="eastAsia"/>
            <w:rtl/>
          </w:rPr>
          <w:t>ت</w:t>
        </w:r>
        <w:r w:rsidR="007F3078" w:rsidRPr="009274EA">
          <w:rPr>
            <w:rStyle w:val="Hyperlink"/>
          </w:rPr>
          <w:t>‌</w:t>
        </w:r>
        <w:r w:rsidR="007F3078" w:rsidRPr="009274EA">
          <w:rPr>
            <w:rStyle w:val="Hyperlink"/>
            <w:rtl/>
          </w:rPr>
          <w:t>ها</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40</w:t>
        </w:r>
        <w:r w:rsidR="003E7A36">
          <w:rPr>
            <w:rStyle w:val="Hyperlink"/>
            <w:rtl/>
          </w:rPr>
          <w:fldChar w:fldCharType="end"/>
        </w:r>
      </w:hyperlink>
    </w:p>
    <w:p w14:paraId="3F9BB5A2" w14:textId="2A1EA09C" w:rsidR="007F3078" w:rsidRDefault="00FA555B">
      <w:pPr>
        <w:pStyle w:val="TOC2"/>
        <w:rPr>
          <w:rFonts w:asciiTheme="minorHAnsi" w:eastAsiaTheme="minorEastAsia" w:hAnsiTheme="minorHAnsi" w:cstheme="minorBidi"/>
          <w:smallCaps w:val="0"/>
          <w:sz w:val="22"/>
          <w:szCs w:val="22"/>
          <w:rtl/>
        </w:rPr>
      </w:pPr>
      <w:hyperlink w:anchor="_Toc100472145" w:history="1">
        <w:r w:rsidR="007F3078" w:rsidRPr="009274EA">
          <w:rPr>
            <w:rStyle w:val="Hyperlink"/>
            <w:rtl/>
          </w:rPr>
          <w:t>9. مردم</w:t>
        </w:r>
        <w:r w:rsidR="007F3078" w:rsidRPr="009274EA">
          <w:rPr>
            <w:rStyle w:val="Hyperlink"/>
            <w:rFonts w:hint="cs"/>
            <w:rtl/>
          </w:rPr>
          <w:t>ی</w:t>
        </w:r>
        <w:r w:rsidR="007F3078" w:rsidRPr="009274EA">
          <w:rPr>
            <w:rStyle w:val="Hyperlink"/>
          </w:rPr>
          <w:t>‌</w:t>
        </w:r>
        <w:r w:rsidR="007F3078" w:rsidRPr="009274EA">
          <w:rPr>
            <w:rStyle w:val="Hyperlink"/>
            <w:rtl/>
          </w:rPr>
          <w:t>ساز</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عامل رشد مد</w:t>
        </w:r>
        <w:r w:rsidR="007F3078" w:rsidRPr="009274EA">
          <w:rPr>
            <w:rStyle w:val="Hyperlink"/>
            <w:rFonts w:hint="cs"/>
            <w:rtl/>
          </w:rPr>
          <w:t>ی</w:t>
        </w:r>
        <w:r w:rsidR="007F3078" w:rsidRPr="009274EA">
          <w:rPr>
            <w:rStyle w:val="Hyperlink"/>
            <w:rFonts w:hint="eastAsia"/>
            <w:rtl/>
          </w:rPr>
          <w:t>ران</w:t>
        </w:r>
        <w:r w:rsidR="007F3078" w:rsidRPr="009274EA">
          <w:rPr>
            <w:rStyle w:val="Hyperlink"/>
            <w:rtl/>
          </w:rPr>
          <w:t xml:space="preserve"> و مرب</w:t>
        </w:r>
        <w:r w:rsidR="007F3078" w:rsidRPr="009274EA">
          <w:rPr>
            <w:rStyle w:val="Hyperlink"/>
            <w:rFonts w:hint="cs"/>
            <w:rtl/>
          </w:rPr>
          <w:t>ی</w:t>
        </w:r>
        <w:r w:rsidR="007F3078" w:rsidRPr="009274EA">
          <w:rPr>
            <w:rStyle w:val="Hyperlink"/>
            <w:rFonts w:hint="eastAsia"/>
            <w:rtl/>
          </w:rPr>
          <w:t>ان</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44</w:t>
        </w:r>
        <w:r w:rsidR="003E7A36">
          <w:rPr>
            <w:rStyle w:val="Hyperlink"/>
            <w:rtl/>
          </w:rPr>
          <w:fldChar w:fldCharType="end"/>
        </w:r>
      </w:hyperlink>
    </w:p>
    <w:p w14:paraId="5393E2BD" w14:textId="6C4D6C2F" w:rsidR="007F3078" w:rsidRDefault="00FA555B">
      <w:pPr>
        <w:pStyle w:val="TOC2"/>
        <w:rPr>
          <w:rFonts w:asciiTheme="minorHAnsi" w:eastAsiaTheme="minorEastAsia" w:hAnsiTheme="minorHAnsi" w:cstheme="minorBidi"/>
          <w:smallCaps w:val="0"/>
          <w:sz w:val="22"/>
          <w:szCs w:val="22"/>
          <w:rtl/>
        </w:rPr>
      </w:pPr>
      <w:hyperlink w:anchor="_Toc100472146" w:history="1">
        <w:r w:rsidR="007F3078" w:rsidRPr="009274EA">
          <w:rPr>
            <w:rStyle w:val="Hyperlink"/>
            <w:rtl/>
          </w:rPr>
          <w:t>10. سنگ</w:t>
        </w:r>
        <w:r w:rsidR="007F3078" w:rsidRPr="009274EA">
          <w:rPr>
            <w:rStyle w:val="Hyperlink"/>
            <w:rFonts w:hint="cs"/>
            <w:rtl/>
          </w:rPr>
          <w:t>ی</w:t>
        </w:r>
        <w:r w:rsidR="007F3078" w:rsidRPr="009274EA">
          <w:rPr>
            <w:rStyle w:val="Hyperlink"/>
            <w:rFonts w:hint="eastAsia"/>
            <w:rtl/>
          </w:rPr>
          <w:t>ن</w:t>
        </w:r>
        <w:r w:rsidR="007F3078" w:rsidRPr="009274EA">
          <w:rPr>
            <w:rStyle w:val="Hyperlink"/>
            <w:rFonts w:hint="cs"/>
            <w:rtl/>
          </w:rPr>
          <w:t>ی</w:t>
        </w:r>
        <w:r w:rsidR="007F3078" w:rsidRPr="009274EA">
          <w:rPr>
            <w:rStyle w:val="Hyperlink"/>
            <w:rtl/>
          </w:rPr>
          <w:t xml:space="preserve"> وظ</w:t>
        </w:r>
        <w:r w:rsidR="007F3078" w:rsidRPr="009274EA">
          <w:rPr>
            <w:rStyle w:val="Hyperlink"/>
            <w:rFonts w:hint="cs"/>
            <w:rtl/>
          </w:rPr>
          <w:t>ی</w:t>
        </w:r>
        <w:r w:rsidR="007F3078" w:rsidRPr="009274EA">
          <w:rPr>
            <w:rStyle w:val="Hyperlink"/>
            <w:rFonts w:hint="eastAsia"/>
            <w:rtl/>
          </w:rPr>
          <w:t>فه</w:t>
        </w:r>
        <w:r w:rsidR="007F3078" w:rsidRPr="009274EA">
          <w:rPr>
            <w:rStyle w:val="Hyperlink"/>
          </w:rPr>
          <w:t>‌</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و ن</w:t>
        </w:r>
        <w:r w:rsidR="007F3078" w:rsidRPr="009274EA">
          <w:rPr>
            <w:rStyle w:val="Hyperlink"/>
            <w:rFonts w:hint="cs"/>
            <w:rtl/>
          </w:rPr>
          <w:t>ی</w:t>
        </w:r>
        <w:r w:rsidR="007F3078" w:rsidRPr="009274EA">
          <w:rPr>
            <w:rStyle w:val="Hyperlink"/>
            <w:rFonts w:hint="eastAsia"/>
            <w:rtl/>
          </w:rPr>
          <w:t>از</w:t>
        </w:r>
        <w:r w:rsidR="007F3078" w:rsidRPr="009274EA">
          <w:rPr>
            <w:rStyle w:val="Hyperlink"/>
            <w:rtl/>
          </w:rPr>
          <w:t xml:space="preserve"> به ن</w:t>
        </w:r>
        <w:r w:rsidR="007F3078" w:rsidRPr="009274EA">
          <w:rPr>
            <w:rStyle w:val="Hyperlink"/>
            <w:rFonts w:hint="cs"/>
            <w:rtl/>
          </w:rPr>
          <w:t>ی</w:t>
        </w:r>
        <w:r w:rsidR="007F3078" w:rsidRPr="009274EA">
          <w:rPr>
            <w:rStyle w:val="Hyperlink"/>
            <w:rFonts w:hint="eastAsia"/>
            <w:rtl/>
          </w:rPr>
          <w:t>رو</w:t>
        </w:r>
        <w:r w:rsidR="007F3078" w:rsidRPr="009274EA">
          <w:rPr>
            <w:rStyle w:val="Hyperlink"/>
            <w:rFonts w:hint="cs"/>
            <w:rtl/>
          </w:rPr>
          <w:t>ی</w:t>
        </w:r>
        <w:r w:rsidR="007F3078" w:rsidRPr="009274EA">
          <w:rPr>
            <w:rStyle w:val="Hyperlink"/>
            <w:rtl/>
          </w:rPr>
          <w:t xml:space="preserve"> فراوان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46</w:t>
        </w:r>
        <w:r w:rsidR="003E7A36">
          <w:rPr>
            <w:rStyle w:val="Hyperlink"/>
            <w:rtl/>
          </w:rPr>
          <w:fldChar w:fldCharType="end"/>
        </w:r>
      </w:hyperlink>
    </w:p>
    <w:p w14:paraId="6B6E5329" w14:textId="2E97BD9A" w:rsidR="007F3078" w:rsidRDefault="00FA555B">
      <w:pPr>
        <w:pStyle w:val="TOC2"/>
        <w:rPr>
          <w:rFonts w:asciiTheme="minorHAnsi" w:eastAsiaTheme="minorEastAsia" w:hAnsiTheme="minorHAnsi" w:cstheme="minorBidi"/>
          <w:smallCaps w:val="0"/>
          <w:sz w:val="22"/>
          <w:szCs w:val="22"/>
          <w:rtl/>
        </w:rPr>
      </w:pPr>
      <w:hyperlink w:anchor="_Toc100472147" w:history="1">
        <w:r w:rsidR="007F3078" w:rsidRPr="009274EA">
          <w:rPr>
            <w:rStyle w:val="Hyperlink"/>
            <w:rtl/>
          </w:rPr>
          <w:t>11. احساس مسئول</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و رسالت اجتماع</w:t>
        </w:r>
        <w:r w:rsidR="007F3078" w:rsidRPr="009274EA">
          <w:rPr>
            <w:rStyle w:val="Hyperlink"/>
            <w:rFonts w:hint="cs"/>
            <w:rtl/>
          </w:rPr>
          <w:t>ی</w:t>
        </w:r>
        <w:r w:rsidR="007F3078" w:rsidRPr="009274EA">
          <w:rPr>
            <w:rStyle w:val="Hyperlink"/>
            <w:rtl/>
          </w:rPr>
          <w:t xml:space="preserve"> درمان ضعف هو</w:t>
        </w:r>
        <w:r w:rsidR="007F3078" w:rsidRPr="009274EA">
          <w:rPr>
            <w:rStyle w:val="Hyperlink"/>
            <w:rFonts w:hint="cs"/>
            <w:rtl/>
          </w:rPr>
          <w:t>ی</w:t>
        </w:r>
        <w:r w:rsidR="007F3078" w:rsidRPr="009274EA">
          <w:rPr>
            <w:rStyle w:val="Hyperlink"/>
            <w:rFonts w:hint="eastAsia"/>
            <w:rtl/>
          </w:rPr>
          <w:t>ت</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49</w:t>
        </w:r>
        <w:r w:rsidR="003E7A36">
          <w:rPr>
            <w:rStyle w:val="Hyperlink"/>
            <w:rtl/>
          </w:rPr>
          <w:fldChar w:fldCharType="end"/>
        </w:r>
      </w:hyperlink>
    </w:p>
    <w:p w14:paraId="02793852" w14:textId="199B0C5E" w:rsidR="007F3078" w:rsidRDefault="00FA555B">
      <w:pPr>
        <w:pStyle w:val="TOC2"/>
        <w:rPr>
          <w:rFonts w:asciiTheme="minorHAnsi" w:eastAsiaTheme="minorEastAsia" w:hAnsiTheme="minorHAnsi" w:cstheme="minorBidi"/>
          <w:smallCaps w:val="0"/>
          <w:sz w:val="22"/>
          <w:szCs w:val="22"/>
          <w:rtl/>
        </w:rPr>
      </w:pPr>
      <w:hyperlink w:anchor="_Toc100472148" w:history="1">
        <w:r w:rsidR="007F3078" w:rsidRPr="009274EA">
          <w:rPr>
            <w:rStyle w:val="Hyperlink"/>
            <w:rtl/>
          </w:rPr>
          <w:t>12. نقش</w:t>
        </w:r>
        <w:r w:rsidR="007F3078" w:rsidRPr="009274EA">
          <w:rPr>
            <w:rStyle w:val="Hyperlink"/>
          </w:rPr>
          <w:t>‌</w:t>
        </w:r>
        <w:r w:rsidR="007F3078" w:rsidRPr="009274EA">
          <w:rPr>
            <w:rStyle w:val="Hyperlink"/>
            <w:rtl/>
          </w:rPr>
          <w:t>آفر</w:t>
        </w:r>
        <w:r w:rsidR="007F3078" w:rsidRPr="009274EA">
          <w:rPr>
            <w:rStyle w:val="Hyperlink"/>
            <w:rFonts w:hint="cs"/>
            <w:rtl/>
          </w:rPr>
          <w:t>ی</w:t>
        </w:r>
        <w:r w:rsidR="007F3078" w:rsidRPr="009274EA">
          <w:rPr>
            <w:rStyle w:val="Hyperlink"/>
            <w:rFonts w:hint="eastAsia"/>
            <w:rtl/>
          </w:rPr>
          <w:t>ن</w:t>
        </w:r>
        <w:r w:rsidR="007F3078" w:rsidRPr="009274EA">
          <w:rPr>
            <w:rStyle w:val="Hyperlink"/>
            <w:rFonts w:hint="cs"/>
            <w:rtl/>
          </w:rPr>
          <w:t>ی</w:t>
        </w:r>
        <w:r w:rsidR="007F3078" w:rsidRPr="009274EA">
          <w:rPr>
            <w:rStyle w:val="Hyperlink"/>
            <w:rtl/>
          </w:rPr>
          <w:t xml:space="preserve"> عموم</w:t>
        </w:r>
        <w:r w:rsidR="007F3078" w:rsidRPr="009274EA">
          <w:rPr>
            <w:rStyle w:val="Hyperlink"/>
            <w:rFonts w:hint="cs"/>
            <w:rtl/>
          </w:rPr>
          <w:t>ی</w:t>
        </w:r>
        <w:r w:rsidR="007F3078" w:rsidRPr="009274EA">
          <w:rPr>
            <w:rStyle w:val="Hyperlink"/>
            <w:rtl/>
          </w:rPr>
          <w:t xml:space="preserve"> و مردم</w:t>
        </w:r>
        <w:r w:rsidR="007F3078" w:rsidRPr="009274EA">
          <w:rPr>
            <w:rStyle w:val="Hyperlink"/>
            <w:rFonts w:hint="cs"/>
            <w:rtl/>
          </w:rPr>
          <w:t>ی</w:t>
        </w:r>
        <w:r w:rsidR="007F3078" w:rsidRPr="009274EA">
          <w:rPr>
            <w:rStyle w:val="Hyperlink"/>
            <w:rFonts w:hint="eastAsia"/>
            <w:rtl/>
          </w:rPr>
          <w:t>،</w:t>
        </w:r>
        <w:r w:rsidR="007F3078" w:rsidRPr="009274EA">
          <w:rPr>
            <w:rStyle w:val="Hyperlink"/>
            <w:rtl/>
          </w:rPr>
          <w:t xml:space="preserve"> مقتضا</w:t>
        </w:r>
        <w:r w:rsidR="007F3078" w:rsidRPr="009274EA">
          <w:rPr>
            <w:rStyle w:val="Hyperlink"/>
            <w:rFonts w:hint="cs"/>
            <w:rtl/>
          </w:rPr>
          <w:t>ی</w:t>
        </w:r>
        <w:r w:rsidR="007F3078" w:rsidRPr="009274EA">
          <w:rPr>
            <w:rStyle w:val="Hyperlink"/>
            <w:rtl/>
          </w:rPr>
          <w:t xml:space="preserve"> ولا</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مؤمنان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51</w:t>
        </w:r>
        <w:r w:rsidR="003E7A36">
          <w:rPr>
            <w:rStyle w:val="Hyperlink"/>
            <w:rtl/>
          </w:rPr>
          <w:fldChar w:fldCharType="end"/>
        </w:r>
      </w:hyperlink>
    </w:p>
    <w:p w14:paraId="7F724EF8" w14:textId="0201ABF9" w:rsidR="007F3078" w:rsidRDefault="00FA555B">
      <w:pPr>
        <w:pStyle w:val="TOC2"/>
        <w:rPr>
          <w:rFonts w:asciiTheme="minorHAnsi" w:eastAsiaTheme="minorEastAsia" w:hAnsiTheme="minorHAnsi" w:cstheme="minorBidi"/>
          <w:smallCaps w:val="0"/>
          <w:sz w:val="22"/>
          <w:szCs w:val="22"/>
          <w:rtl/>
        </w:rPr>
      </w:pPr>
      <w:hyperlink w:anchor="_Toc100472149" w:history="1">
        <w:r w:rsidR="007F3078" w:rsidRPr="009274EA">
          <w:rPr>
            <w:rStyle w:val="Hyperlink"/>
            <w:rtl/>
          </w:rPr>
          <w:t>13. وظ</w:t>
        </w:r>
        <w:r w:rsidR="007F3078" w:rsidRPr="009274EA">
          <w:rPr>
            <w:rStyle w:val="Hyperlink"/>
            <w:rFonts w:hint="cs"/>
            <w:rtl/>
          </w:rPr>
          <w:t>ی</w:t>
        </w:r>
        <w:r w:rsidR="007F3078" w:rsidRPr="009274EA">
          <w:rPr>
            <w:rStyle w:val="Hyperlink"/>
            <w:rFonts w:hint="eastAsia"/>
            <w:rtl/>
          </w:rPr>
          <w:t>فه</w:t>
        </w:r>
        <w:r w:rsidR="007F3078" w:rsidRPr="009274EA">
          <w:rPr>
            <w:rStyle w:val="Hyperlink"/>
            <w:rtl/>
          </w:rPr>
          <w:t xml:space="preserve"> اله</w:t>
        </w:r>
        <w:r w:rsidR="007F3078" w:rsidRPr="009274EA">
          <w:rPr>
            <w:rStyle w:val="Hyperlink"/>
            <w:rFonts w:hint="cs"/>
            <w:rtl/>
          </w:rPr>
          <w:t>ی</w:t>
        </w:r>
        <w:r w:rsidR="007F3078" w:rsidRPr="009274EA">
          <w:rPr>
            <w:rStyle w:val="Hyperlink"/>
            <w:rtl/>
          </w:rPr>
          <w:t xml:space="preserve"> تمدن</w:t>
        </w:r>
        <w:r w:rsidR="007F3078" w:rsidRPr="009274EA">
          <w:rPr>
            <w:rStyle w:val="Hyperlink"/>
            <w:rFonts w:hint="cs"/>
            <w:rtl/>
          </w:rPr>
          <w:t>ی</w:t>
        </w:r>
        <w:r w:rsidR="007F3078" w:rsidRPr="009274EA">
          <w:rPr>
            <w:rStyle w:val="Hyperlink"/>
            <w:rtl/>
          </w:rPr>
          <w:t xml:space="preserve"> و اجابت درخواست رهبر</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Toc100472149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53</w:t>
        </w:r>
        <w:r w:rsidR="003E7A36">
          <w:rPr>
            <w:rStyle w:val="Hyperlink"/>
            <w:rtl/>
          </w:rPr>
          <w:fldChar w:fldCharType="end"/>
        </w:r>
      </w:hyperlink>
    </w:p>
    <w:p w14:paraId="5F4C6E3D" w14:textId="5EA47696" w:rsidR="007F3078" w:rsidRDefault="00FA555B">
      <w:pPr>
        <w:pStyle w:val="TOC2"/>
        <w:rPr>
          <w:rFonts w:asciiTheme="minorHAnsi" w:eastAsiaTheme="minorEastAsia" w:hAnsiTheme="minorHAnsi" w:cstheme="minorBidi"/>
          <w:smallCaps w:val="0"/>
          <w:sz w:val="22"/>
          <w:szCs w:val="22"/>
          <w:rtl/>
        </w:rPr>
      </w:pPr>
      <w:hyperlink w:anchor="_Toc100472150" w:history="1">
        <w:r w:rsidR="007F3078" w:rsidRPr="009274EA">
          <w:rPr>
            <w:rStyle w:val="Hyperlink"/>
            <w:rtl/>
          </w:rPr>
          <w:t>14. حضور فعال در م</w:t>
        </w:r>
        <w:r w:rsidR="007F3078" w:rsidRPr="009274EA">
          <w:rPr>
            <w:rStyle w:val="Hyperlink"/>
            <w:rFonts w:hint="cs"/>
            <w:rtl/>
          </w:rPr>
          <w:t>ی</w:t>
        </w:r>
        <w:r w:rsidR="007F3078" w:rsidRPr="009274EA">
          <w:rPr>
            <w:rStyle w:val="Hyperlink"/>
            <w:rFonts w:hint="eastAsia"/>
            <w:rtl/>
          </w:rPr>
          <w:t>دان</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لازمه</w:t>
        </w:r>
        <w:r w:rsidR="007F3078" w:rsidRPr="009274EA">
          <w:rPr>
            <w:rStyle w:val="Hyperlink"/>
          </w:rPr>
          <w:t>‌</w:t>
        </w:r>
        <w:r w:rsidR="007F3078" w:rsidRPr="009274EA">
          <w:rPr>
            <w:rStyle w:val="Hyperlink"/>
            <w:rFonts w:hint="cs"/>
            <w:rtl/>
          </w:rPr>
          <w:t>ی</w:t>
        </w:r>
        <w:r w:rsidR="007F3078" w:rsidRPr="009274EA">
          <w:rPr>
            <w:rStyle w:val="Hyperlink"/>
            <w:rtl/>
          </w:rPr>
          <w:t xml:space="preserve"> اخلاق انقلاب</w:t>
        </w:r>
        <w:r w:rsidR="007F3078" w:rsidRPr="009274EA">
          <w:rPr>
            <w:rStyle w:val="Hyperlink"/>
            <w:rFonts w:hint="cs"/>
            <w:rtl/>
          </w:rPr>
          <w:t>ی</w:t>
        </w:r>
        <w:r w:rsidR="007F3078" w:rsidRPr="009274EA">
          <w:rPr>
            <w:rStyle w:val="Hyperlink"/>
            <w:rtl/>
          </w:rPr>
          <w:t xml:space="preserve"> و معنو</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عصر امام خم</w:t>
        </w:r>
        <w:r w:rsidR="007F3078" w:rsidRPr="009274EA">
          <w:rPr>
            <w:rStyle w:val="Hyperlink"/>
            <w:rFonts w:hint="cs"/>
            <w:rtl/>
          </w:rPr>
          <w:t>ی</w:t>
        </w:r>
        <w:r w:rsidR="007F3078" w:rsidRPr="009274EA">
          <w:rPr>
            <w:rStyle w:val="Hyperlink"/>
            <w:rFonts w:hint="eastAsia"/>
            <w:rtl/>
          </w:rPr>
          <w:t>ن</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61</w:t>
        </w:r>
        <w:r w:rsidR="003E7A36">
          <w:rPr>
            <w:rStyle w:val="Hyperlink"/>
            <w:rtl/>
          </w:rPr>
          <w:fldChar w:fldCharType="end"/>
        </w:r>
      </w:hyperlink>
    </w:p>
    <w:p w14:paraId="122E0B88" w14:textId="74DCF31F" w:rsidR="007F3078" w:rsidRDefault="00FA555B">
      <w:pPr>
        <w:pStyle w:val="TOC2"/>
        <w:rPr>
          <w:rFonts w:asciiTheme="minorHAnsi" w:eastAsiaTheme="minorEastAsia" w:hAnsiTheme="minorHAnsi" w:cstheme="minorBidi"/>
          <w:smallCaps w:val="0"/>
          <w:sz w:val="22"/>
          <w:szCs w:val="22"/>
          <w:rtl/>
        </w:rPr>
      </w:pPr>
      <w:hyperlink w:anchor="_Toc100472151" w:history="1">
        <w:r w:rsidR="007F3078" w:rsidRPr="009274EA">
          <w:rPr>
            <w:rStyle w:val="Hyperlink"/>
            <w:rtl/>
          </w:rPr>
          <w:t>15. رسالت و</w:t>
        </w:r>
        <w:r w:rsidR="007F3078" w:rsidRPr="009274EA">
          <w:rPr>
            <w:rStyle w:val="Hyperlink"/>
            <w:rFonts w:hint="cs"/>
            <w:rtl/>
          </w:rPr>
          <w:t>ی</w:t>
        </w:r>
        <w:r w:rsidR="007F3078" w:rsidRPr="009274EA">
          <w:rPr>
            <w:rStyle w:val="Hyperlink"/>
            <w:rFonts w:hint="eastAsia"/>
            <w:rtl/>
          </w:rPr>
          <w:t>ژه</w:t>
        </w:r>
        <w:r w:rsidR="007F3078" w:rsidRPr="009274EA">
          <w:rPr>
            <w:rStyle w:val="Hyperlink"/>
            <w:rtl/>
          </w:rPr>
          <w:t xml:space="preserve"> طلبگ</w:t>
        </w:r>
        <w:r w:rsidR="007F3078" w:rsidRPr="009274EA">
          <w:rPr>
            <w:rStyle w:val="Hyperlink"/>
            <w:rFonts w:hint="cs"/>
            <w:rtl/>
          </w:rPr>
          <w:t>ی</w:t>
        </w:r>
        <w:r w:rsidR="007F3078" w:rsidRPr="009274EA">
          <w:rPr>
            <w:rStyle w:val="Hyperlink"/>
            <w:rFonts w:hint="eastAsia"/>
            <w:rtl/>
          </w:rPr>
          <w:t>؛</w:t>
        </w:r>
        <w:r w:rsidR="007F3078" w:rsidRPr="009274EA">
          <w:rPr>
            <w:rStyle w:val="Hyperlink"/>
            <w:rtl/>
          </w:rPr>
          <w:t xml:space="preserve"> حضور در مق</w:t>
        </w:r>
        <w:r w:rsidR="007F3078" w:rsidRPr="009274EA">
          <w:rPr>
            <w:rStyle w:val="Hyperlink"/>
            <w:rFonts w:hint="cs"/>
            <w:rtl/>
          </w:rPr>
          <w:t>ی</w:t>
        </w:r>
        <w:r w:rsidR="007F3078" w:rsidRPr="009274EA">
          <w:rPr>
            <w:rStyle w:val="Hyperlink"/>
            <w:rFonts w:hint="eastAsia"/>
            <w:rtl/>
          </w:rPr>
          <w:t>اس</w:t>
        </w:r>
        <w:r w:rsidR="007F3078" w:rsidRPr="009274EA">
          <w:rPr>
            <w:rStyle w:val="Hyperlink"/>
            <w:rtl/>
          </w:rPr>
          <w:t xml:space="preserve"> هدا</w:t>
        </w:r>
        <w:r w:rsidR="007F3078" w:rsidRPr="009274EA">
          <w:rPr>
            <w:rStyle w:val="Hyperlink"/>
            <w:rFonts w:hint="cs"/>
            <w:rtl/>
          </w:rPr>
          <w:t>ی</w:t>
        </w:r>
        <w:r w:rsidR="007F3078" w:rsidRPr="009274EA">
          <w:rPr>
            <w:rStyle w:val="Hyperlink"/>
            <w:rFonts w:hint="eastAsia"/>
            <w:rtl/>
          </w:rPr>
          <w:t>تگر</w:t>
        </w:r>
        <w:r w:rsidR="007F3078" w:rsidRPr="009274EA">
          <w:rPr>
            <w:rStyle w:val="Hyperlink"/>
            <w:rFonts w:hint="cs"/>
            <w:rtl/>
          </w:rPr>
          <w:t>ی</w:t>
        </w:r>
        <w:r w:rsidR="007F3078" w:rsidRPr="009274EA">
          <w:rPr>
            <w:rStyle w:val="Hyperlink"/>
            <w:rtl/>
          </w:rPr>
          <w:t xml:space="preserve"> و راهبر</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67</w:t>
        </w:r>
        <w:r w:rsidR="003E7A36">
          <w:rPr>
            <w:rStyle w:val="Hyperlink"/>
            <w:rtl/>
          </w:rPr>
          <w:fldChar w:fldCharType="end"/>
        </w:r>
      </w:hyperlink>
    </w:p>
    <w:p w14:paraId="0B7D0D11" w14:textId="63098883" w:rsidR="007F3078" w:rsidRDefault="00FA555B">
      <w:pPr>
        <w:pStyle w:val="TOC1"/>
        <w:rPr>
          <w:rFonts w:asciiTheme="minorHAnsi" w:eastAsiaTheme="minorEastAsia" w:hAnsiTheme="minorHAnsi" w:cstheme="minorBidi"/>
          <w:caps w:val="0"/>
          <w:sz w:val="22"/>
          <w:szCs w:val="22"/>
          <w:rtl/>
        </w:rPr>
      </w:pPr>
      <w:hyperlink w:anchor="_Toc100472152" w:history="1">
        <w:r w:rsidR="007F3078" w:rsidRPr="009274EA">
          <w:rPr>
            <w:rStyle w:val="Hyperlink"/>
            <w:rtl/>
          </w:rPr>
          <w:t>مردم</w:t>
        </w:r>
        <w:r w:rsidR="007F3078" w:rsidRPr="009274EA">
          <w:rPr>
            <w:rStyle w:val="Hyperlink"/>
            <w:rFonts w:hint="cs"/>
            <w:rtl/>
          </w:rPr>
          <w:t>ی</w:t>
        </w:r>
        <w:r w:rsidR="007F3078" w:rsidRPr="009274EA">
          <w:rPr>
            <w:rStyle w:val="Hyperlink"/>
          </w:rPr>
          <w:t>‌</w:t>
        </w:r>
        <w:r w:rsidR="007F3078" w:rsidRPr="009274EA">
          <w:rPr>
            <w:rStyle w:val="Hyperlink"/>
            <w:rtl/>
          </w:rPr>
          <w:t>ساز</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چگونگ</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68</w:t>
        </w:r>
        <w:r w:rsidR="003E7A36">
          <w:rPr>
            <w:rStyle w:val="Hyperlink"/>
            <w:rtl/>
          </w:rPr>
          <w:fldChar w:fldCharType="end"/>
        </w:r>
      </w:hyperlink>
    </w:p>
    <w:p w14:paraId="576B028A" w14:textId="10DEC416" w:rsidR="007F3078" w:rsidRDefault="00FA555B">
      <w:pPr>
        <w:pStyle w:val="TOC2"/>
        <w:rPr>
          <w:rFonts w:asciiTheme="minorHAnsi" w:eastAsiaTheme="minorEastAsia" w:hAnsiTheme="minorHAnsi" w:cstheme="minorBidi"/>
          <w:smallCaps w:val="0"/>
          <w:sz w:val="22"/>
          <w:szCs w:val="22"/>
          <w:rtl/>
        </w:rPr>
      </w:pPr>
      <w:hyperlink w:anchor="_Toc100472153" w:history="1">
        <w:r w:rsidR="007F3078" w:rsidRPr="009274EA">
          <w:rPr>
            <w:rStyle w:val="Hyperlink"/>
            <w:rtl/>
          </w:rPr>
          <w:t>1. اضلاع فعال</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مردم</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70</w:t>
        </w:r>
        <w:r w:rsidR="003E7A36">
          <w:rPr>
            <w:rStyle w:val="Hyperlink"/>
            <w:rtl/>
          </w:rPr>
          <w:fldChar w:fldCharType="end"/>
        </w:r>
      </w:hyperlink>
    </w:p>
    <w:p w14:paraId="3F4D5F45" w14:textId="3F39C723" w:rsidR="007F3078" w:rsidRDefault="00FA555B">
      <w:pPr>
        <w:pStyle w:val="TOC3"/>
        <w:rPr>
          <w:rFonts w:asciiTheme="minorHAnsi" w:eastAsiaTheme="minorEastAsia" w:hAnsiTheme="minorHAnsi" w:cstheme="minorBidi"/>
          <w:sz w:val="22"/>
          <w:szCs w:val="22"/>
          <w:rtl/>
        </w:rPr>
      </w:pPr>
      <w:hyperlink w:anchor="_Toc100472154" w:history="1">
        <w:r w:rsidR="007F3078" w:rsidRPr="009274EA">
          <w:rPr>
            <w:rStyle w:val="Hyperlink"/>
            <w:rtl/>
          </w:rPr>
          <w:t xml:space="preserve">اول: </w:t>
        </w:r>
        <w:r w:rsidR="007F3078" w:rsidRPr="009274EA">
          <w:rPr>
            <w:rStyle w:val="Hyperlink"/>
          </w:rPr>
          <w:t>‌</w:t>
        </w:r>
        <w:r w:rsidR="007F3078" w:rsidRPr="009274EA">
          <w:rPr>
            <w:rStyle w:val="Hyperlink"/>
            <w:rtl/>
          </w:rPr>
          <w:t>احساس مسئول</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کردن و به م</w:t>
        </w:r>
        <w:r w:rsidR="007F3078" w:rsidRPr="009274EA">
          <w:rPr>
            <w:rStyle w:val="Hyperlink"/>
            <w:rFonts w:hint="cs"/>
            <w:rtl/>
          </w:rPr>
          <w:t>ی</w:t>
        </w:r>
        <w:r w:rsidR="007F3078" w:rsidRPr="009274EA">
          <w:rPr>
            <w:rStyle w:val="Hyperlink"/>
            <w:rFonts w:hint="eastAsia"/>
            <w:rtl/>
          </w:rPr>
          <w:t>دان</w:t>
        </w:r>
        <w:r w:rsidR="007F3078" w:rsidRPr="009274EA">
          <w:rPr>
            <w:rStyle w:val="Hyperlink"/>
            <w:rtl/>
          </w:rPr>
          <w:t xml:space="preserve"> آمدن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71</w:t>
        </w:r>
        <w:r w:rsidR="003E7A36">
          <w:rPr>
            <w:rStyle w:val="Hyperlink"/>
            <w:rtl/>
          </w:rPr>
          <w:fldChar w:fldCharType="end"/>
        </w:r>
      </w:hyperlink>
    </w:p>
    <w:p w14:paraId="164CAC91" w14:textId="2F00558D" w:rsidR="007F3078" w:rsidRDefault="00FA555B">
      <w:pPr>
        <w:pStyle w:val="TOC3"/>
        <w:rPr>
          <w:rFonts w:asciiTheme="minorHAnsi" w:eastAsiaTheme="minorEastAsia" w:hAnsiTheme="minorHAnsi" w:cstheme="minorBidi"/>
          <w:sz w:val="22"/>
          <w:szCs w:val="22"/>
          <w:rtl/>
        </w:rPr>
      </w:pPr>
      <w:hyperlink w:anchor="_Toc100472155" w:history="1">
        <w:r w:rsidR="007F3078" w:rsidRPr="009274EA">
          <w:rPr>
            <w:rStyle w:val="Hyperlink"/>
            <w:rtl/>
          </w:rPr>
          <w:t>دوم: آرمان و هدف متعال</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71</w:t>
        </w:r>
        <w:r w:rsidR="003E7A36">
          <w:rPr>
            <w:rStyle w:val="Hyperlink"/>
            <w:rtl/>
          </w:rPr>
          <w:fldChar w:fldCharType="end"/>
        </w:r>
      </w:hyperlink>
    </w:p>
    <w:p w14:paraId="1684E9A1" w14:textId="1BDEB951" w:rsidR="007F3078" w:rsidRDefault="00FA555B">
      <w:pPr>
        <w:pStyle w:val="TOC3"/>
        <w:rPr>
          <w:rFonts w:asciiTheme="minorHAnsi" w:eastAsiaTheme="minorEastAsia" w:hAnsiTheme="minorHAnsi" w:cstheme="minorBidi"/>
          <w:sz w:val="22"/>
          <w:szCs w:val="22"/>
          <w:rtl/>
        </w:rPr>
      </w:pPr>
      <w:hyperlink w:anchor="_Toc100472156" w:history="1">
        <w:r w:rsidR="007F3078" w:rsidRPr="009274EA">
          <w:rPr>
            <w:rStyle w:val="Hyperlink"/>
            <w:rtl/>
          </w:rPr>
          <w:t>سوم: سازه</w:t>
        </w:r>
        <w:r w:rsidR="007F3078" w:rsidRPr="009274EA">
          <w:rPr>
            <w:rStyle w:val="Hyperlink"/>
          </w:rPr>
          <w:t>‌</w:t>
        </w:r>
        <w:r w:rsidR="007F3078" w:rsidRPr="009274EA">
          <w:rPr>
            <w:rStyle w:val="Hyperlink"/>
            <w:rFonts w:hint="cs"/>
            <w:rtl/>
          </w:rPr>
          <w:t>ی</w:t>
        </w:r>
        <w:r w:rsidR="007F3078" w:rsidRPr="009274EA">
          <w:rPr>
            <w:rStyle w:val="Hyperlink"/>
            <w:rtl/>
          </w:rPr>
          <w:t xml:space="preserve"> جمع</w:t>
        </w:r>
        <w:r w:rsidR="007F3078" w:rsidRPr="009274EA">
          <w:rPr>
            <w:rStyle w:val="Hyperlink"/>
            <w:rFonts w:hint="cs"/>
            <w:rtl/>
          </w:rPr>
          <w:t>ی</w:t>
        </w:r>
        <w:r w:rsidR="007F3078" w:rsidRPr="009274EA">
          <w:rPr>
            <w:rStyle w:val="Hyperlink"/>
            <w:rtl/>
          </w:rPr>
          <w:t xml:space="preserve"> و قالب گروه</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76</w:t>
        </w:r>
        <w:r w:rsidR="003E7A36">
          <w:rPr>
            <w:rStyle w:val="Hyperlink"/>
            <w:rtl/>
          </w:rPr>
          <w:fldChar w:fldCharType="end"/>
        </w:r>
      </w:hyperlink>
    </w:p>
    <w:p w14:paraId="04038CC0" w14:textId="592B56A6" w:rsidR="007F3078" w:rsidRDefault="00FA555B">
      <w:pPr>
        <w:pStyle w:val="TOC2"/>
        <w:rPr>
          <w:rFonts w:asciiTheme="minorHAnsi" w:eastAsiaTheme="minorEastAsia" w:hAnsiTheme="minorHAnsi" w:cstheme="minorBidi"/>
          <w:smallCaps w:val="0"/>
          <w:sz w:val="22"/>
          <w:szCs w:val="22"/>
          <w:rtl/>
        </w:rPr>
      </w:pPr>
      <w:hyperlink w:anchor="_Toc100472157" w:history="1">
        <w:r w:rsidR="007F3078" w:rsidRPr="009274EA">
          <w:rPr>
            <w:rStyle w:val="Hyperlink"/>
            <w:rtl/>
          </w:rPr>
          <w:t>2. گروه</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کار</w:t>
        </w:r>
        <w:r w:rsidR="007F3078" w:rsidRPr="009274EA">
          <w:rPr>
            <w:rStyle w:val="Hyperlink"/>
            <w:rFonts w:hint="cs"/>
            <w:rtl/>
          </w:rPr>
          <w:t>ی</w:t>
        </w:r>
        <w:r w:rsidR="007F3078" w:rsidRPr="009274EA">
          <w:rPr>
            <w:rStyle w:val="Hyperlink"/>
            <w:rtl/>
          </w:rPr>
          <w:t xml:space="preserve"> و انواع آن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82</w:t>
        </w:r>
        <w:r w:rsidR="003E7A36">
          <w:rPr>
            <w:rStyle w:val="Hyperlink"/>
            <w:rtl/>
          </w:rPr>
          <w:fldChar w:fldCharType="end"/>
        </w:r>
      </w:hyperlink>
    </w:p>
    <w:p w14:paraId="173B4B43" w14:textId="6ABB47F5" w:rsidR="007F3078" w:rsidRDefault="00FA555B">
      <w:pPr>
        <w:pStyle w:val="TOC3"/>
        <w:rPr>
          <w:rFonts w:asciiTheme="minorHAnsi" w:eastAsiaTheme="minorEastAsia" w:hAnsiTheme="minorHAnsi" w:cstheme="minorBidi"/>
          <w:sz w:val="22"/>
          <w:szCs w:val="22"/>
          <w:rtl/>
        </w:rPr>
      </w:pPr>
      <w:hyperlink w:anchor="_Toc100472158" w:history="1">
        <w:r w:rsidR="007F3078" w:rsidRPr="009274EA">
          <w:rPr>
            <w:rStyle w:val="Hyperlink"/>
            <w:rtl/>
          </w:rPr>
          <w:t>الف) بر اساس سابقه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82</w:t>
        </w:r>
        <w:r w:rsidR="003E7A36">
          <w:rPr>
            <w:rStyle w:val="Hyperlink"/>
            <w:rtl/>
          </w:rPr>
          <w:fldChar w:fldCharType="end"/>
        </w:r>
      </w:hyperlink>
    </w:p>
    <w:p w14:paraId="58C314F1" w14:textId="60E74C76" w:rsidR="007F3078" w:rsidRDefault="00FA555B">
      <w:pPr>
        <w:pStyle w:val="TOC3"/>
        <w:rPr>
          <w:rFonts w:asciiTheme="minorHAnsi" w:eastAsiaTheme="minorEastAsia" w:hAnsiTheme="minorHAnsi" w:cstheme="minorBidi"/>
          <w:sz w:val="22"/>
          <w:szCs w:val="22"/>
          <w:rtl/>
        </w:rPr>
      </w:pPr>
      <w:hyperlink w:anchor="_Toc100472159" w:history="1">
        <w:r w:rsidR="007F3078" w:rsidRPr="009274EA">
          <w:rPr>
            <w:rStyle w:val="Hyperlink"/>
            <w:rtl/>
          </w:rPr>
          <w:t>ب) بر اساس نوع مسائل</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Toc100472159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83</w:t>
        </w:r>
        <w:r w:rsidR="003E7A36">
          <w:rPr>
            <w:rStyle w:val="Hyperlink"/>
            <w:rtl/>
          </w:rPr>
          <w:fldChar w:fldCharType="end"/>
        </w:r>
      </w:hyperlink>
    </w:p>
    <w:p w14:paraId="4F0745F4" w14:textId="0F1229DE" w:rsidR="007F3078" w:rsidRDefault="00FA555B">
      <w:pPr>
        <w:pStyle w:val="TOC3"/>
        <w:rPr>
          <w:rFonts w:asciiTheme="minorHAnsi" w:eastAsiaTheme="minorEastAsia" w:hAnsiTheme="minorHAnsi" w:cstheme="minorBidi"/>
          <w:sz w:val="22"/>
          <w:szCs w:val="22"/>
          <w:rtl/>
        </w:rPr>
      </w:pPr>
      <w:hyperlink w:anchor="_Toc100472160" w:history="1">
        <w:r w:rsidR="007F3078" w:rsidRPr="009274EA">
          <w:rPr>
            <w:rStyle w:val="Hyperlink"/>
            <w:rtl/>
          </w:rPr>
          <w:t>ج) بر اساس سن و مراتب علم</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84</w:t>
        </w:r>
        <w:r w:rsidR="003E7A36">
          <w:rPr>
            <w:rStyle w:val="Hyperlink"/>
            <w:rtl/>
          </w:rPr>
          <w:fldChar w:fldCharType="end"/>
        </w:r>
      </w:hyperlink>
    </w:p>
    <w:p w14:paraId="65138AC3" w14:textId="7BC07F54" w:rsidR="007F3078" w:rsidRDefault="00FA555B">
      <w:pPr>
        <w:pStyle w:val="TOC3"/>
        <w:rPr>
          <w:rFonts w:asciiTheme="minorHAnsi" w:eastAsiaTheme="minorEastAsia" w:hAnsiTheme="minorHAnsi" w:cstheme="minorBidi"/>
          <w:sz w:val="22"/>
          <w:szCs w:val="22"/>
          <w:rtl/>
        </w:rPr>
      </w:pPr>
      <w:hyperlink w:anchor="_Toc100472161" w:history="1">
        <w:r w:rsidR="007F3078" w:rsidRPr="009274EA">
          <w:rPr>
            <w:rStyle w:val="Hyperlink"/>
            <w:rtl/>
          </w:rPr>
          <w:t>د) بر اساس اثرگذار</w:t>
        </w:r>
        <w:r w:rsidR="007F3078" w:rsidRPr="009274EA">
          <w:rPr>
            <w:rStyle w:val="Hyperlink"/>
            <w:rFonts w:hint="cs"/>
            <w:rtl/>
          </w:rPr>
          <w:t>ی</w:t>
        </w:r>
        <w:r w:rsidR="007F3078" w:rsidRPr="009274EA">
          <w:rPr>
            <w:rStyle w:val="Hyperlink"/>
            <w:rtl/>
          </w:rPr>
          <w:t xml:space="preserve"> و نقش</w:t>
        </w:r>
        <w:r w:rsidR="007F3078" w:rsidRPr="009274EA">
          <w:rPr>
            <w:rStyle w:val="Hyperlink"/>
          </w:rPr>
          <w:t>‌</w:t>
        </w:r>
        <w:r w:rsidR="007F3078" w:rsidRPr="009274EA">
          <w:rPr>
            <w:rStyle w:val="Hyperlink"/>
            <w:rtl/>
          </w:rPr>
          <w:t>آفر</w:t>
        </w:r>
        <w:r w:rsidR="007F3078" w:rsidRPr="009274EA">
          <w:rPr>
            <w:rStyle w:val="Hyperlink"/>
            <w:rFonts w:hint="cs"/>
            <w:rtl/>
          </w:rPr>
          <w:t>ی</w:t>
        </w:r>
        <w:r w:rsidR="007F3078" w:rsidRPr="009274EA">
          <w:rPr>
            <w:rStyle w:val="Hyperlink"/>
            <w:rFonts w:hint="eastAsia"/>
            <w:rtl/>
          </w:rPr>
          <w:t>ن</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85</w:t>
        </w:r>
        <w:r w:rsidR="003E7A36">
          <w:rPr>
            <w:rStyle w:val="Hyperlink"/>
            <w:rtl/>
          </w:rPr>
          <w:fldChar w:fldCharType="end"/>
        </w:r>
      </w:hyperlink>
    </w:p>
    <w:p w14:paraId="39BF54F9" w14:textId="6FE9B6CE" w:rsidR="007F3078" w:rsidRDefault="00FA555B">
      <w:pPr>
        <w:pStyle w:val="TOC3"/>
        <w:rPr>
          <w:rFonts w:asciiTheme="minorHAnsi" w:eastAsiaTheme="minorEastAsia" w:hAnsiTheme="minorHAnsi" w:cstheme="minorBidi"/>
          <w:sz w:val="22"/>
          <w:szCs w:val="22"/>
          <w:rtl/>
        </w:rPr>
      </w:pPr>
      <w:hyperlink w:anchor="_Toc100472162" w:history="1">
        <w:r w:rsidR="007F3078" w:rsidRPr="009274EA">
          <w:rPr>
            <w:rStyle w:val="Hyperlink"/>
            <w:rtl/>
          </w:rPr>
          <w:t>ه‍) بر اساس قالب اثرگذار</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86</w:t>
        </w:r>
        <w:r w:rsidR="003E7A36">
          <w:rPr>
            <w:rStyle w:val="Hyperlink"/>
            <w:rtl/>
          </w:rPr>
          <w:fldChar w:fldCharType="end"/>
        </w:r>
      </w:hyperlink>
    </w:p>
    <w:p w14:paraId="7C2BB124" w14:textId="05A4C199" w:rsidR="007F3078" w:rsidRDefault="00FA555B">
      <w:pPr>
        <w:pStyle w:val="TOC3"/>
        <w:rPr>
          <w:rFonts w:asciiTheme="minorHAnsi" w:eastAsiaTheme="minorEastAsia" w:hAnsiTheme="minorHAnsi" w:cstheme="minorBidi"/>
          <w:sz w:val="22"/>
          <w:szCs w:val="22"/>
          <w:rtl/>
        </w:rPr>
      </w:pPr>
      <w:hyperlink w:anchor="_Toc100472163" w:history="1">
        <w:r w:rsidR="007F3078" w:rsidRPr="009274EA">
          <w:rPr>
            <w:rStyle w:val="Hyperlink"/>
            <w:rtl/>
          </w:rPr>
          <w:t>و) بر اساس موضوع و در مدل پلکان</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87</w:t>
        </w:r>
        <w:r w:rsidR="003E7A36">
          <w:rPr>
            <w:rStyle w:val="Hyperlink"/>
            <w:rtl/>
          </w:rPr>
          <w:fldChar w:fldCharType="end"/>
        </w:r>
      </w:hyperlink>
    </w:p>
    <w:p w14:paraId="3337A65E" w14:textId="016AF222" w:rsidR="007F3078" w:rsidRDefault="00FA555B">
      <w:pPr>
        <w:pStyle w:val="TOC4"/>
        <w:rPr>
          <w:rFonts w:asciiTheme="minorHAnsi" w:eastAsiaTheme="minorEastAsia" w:hAnsiTheme="minorHAnsi" w:cstheme="minorBidi"/>
          <w:sz w:val="22"/>
          <w:szCs w:val="22"/>
          <w:rtl/>
        </w:rPr>
      </w:pPr>
      <w:hyperlink w:anchor="_Toc100472164" w:history="1">
        <w:r w:rsidR="007F3078" w:rsidRPr="009274EA">
          <w:rPr>
            <w:rStyle w:val="Hyperlink"/>
            <w:rtl/>
          </w:rPr>
          <w:t>ـ فعال</w:t>
        </w:r>
        <w:r w:rsidR="007F3078" w:rsidRPr="009274EA">
          <w:rPr>
            <w:rStyle w:val="Hyperlink"/>
            <w:rFonts w:hint="cs"/>
            <w:rtl/>
          </w:rPr>
          <w:t>ی</w:t>
        </w:r>
        <w:r w:rsidR="007F3078" w:rsidRPr="009274EA">
          <w:rPr>
            <w:rStyle w:val="Hyperlink"/>
            <w:rFonts w:hint="eastAsia"/>
            <w:rtl/>
          </w:rPr>
          <w:t>ت</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درون</w:t>
        </w:r>
        <w:r w:rsidR="007F3078" w:rsidRPr="009274EA">
          <w:rPr>
            <w:rStyle w:val="Hyperlink"/>
          </w:rPr>
          <w:t>‌</w:t>
        </w:r>
        <w:r w:rsidR="007F3078" w:rsidRPr="009274EA">
          <w:rPr>
            <w:rStyle w:val="Hyperlink"/>
            <w:rtl/>
          </w:rPr>
          <w:t>مدرسه</w:t>
        </w:r>
        <w:r w:rsidR="007F3078" w:rsidRPr="009274EA">
          <w:rPr>
            <w:rStyle w:val="Hyperlink"/>
          </w:rPr>
          <w:t>‌</w:t>
        </w:r>
        <w:r w:rsidR="007F3078" w:rsidRPr="009274EA">
          <w:rPr>
            <w:rStyle w:val="Hyperlink"/>
            <w:rtl/>
          </w:rPr>
          <w:t>ا</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89</w:t>
        </w:r>
        <w:r w:rsidR="003E7A36">
          <w:rPr>
            <w:rStyle w:val="Hyperlink"/>
            <w:rtl/>
          </w:rPr>
          <w:fldChar w:fldCharType="end"/>
        </w:r>
      </w:hyperlink>
    </w:p>
    <w:p w14:paraId="78F63A63" w14:textId="5235CD3E" w:rsidR="007F3078" w:rsidRDefault="00FA555B">
      <w:pPr>
        <w:pStyle w:val="TOC4"/>
        <w:rPr>
          <w:rFonts w:asciiTheme="minorHAnsi" w:eastAsiaTheme="minorEastAsia" w:hAnsiTheme="minorHAnsi" w:cstheme="minorBidi"/>
          <w:sz w:val="22"/>
          <w:szCs w:val="22"/>
          <w:rtl/>
        </w:rPr>
      </w:pPr>
      <w:hyperlink w:anchor="_Toc100472165" w:history="1">
        <w:r w:rsidR="007F3078" w:rsidRPr="009274EA">
          <w:rPr>
            <w:rStyle w:val="Hyperlink"/>
            <w:rtl/>
          </w:rPr>
          <w:t>ـ فعال</w:t>
        </w:r>
        <w:r w:rsidR="007F3078" w:rsidRPr="009274EA">
          <w:rPr>
            <w:rStyle w:val="Hyperlink"/>
            <w:rFonts w:hint="cs"/>
            <w:rtl/>
          </w:rPr>
          <w:t>ی</w:t>
        </w:r>
        <w:r w:rsidR="007F3078" w:rsidRPr="009274EA">
          <w:rPr>
            <w:rStyle w:val="Hyperlink"/>
            <w:rFonts w:hint="eastAsia"/>
            <w:rtl/>
          </w:rPr>
          <w:t>ت</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برون</w:t>
        </w:r>
        <w:r w:rsidR="007F3078" w:rsidRPr="009274EA">
          <w:rPr>
            <w:rStyle w:val="Hyperlink"/>
          </w:rPr>
          <w:t>‌</w:t>
        </w:r>
        <w:r w:rsidR="007F3078" w:rsidRPr="009274EA">
          <w:rPr>
            <w:rStyle w:val="Hyperlink"/>
            <w:rtl/>
          </w:rPr>
          <w:t>مدرسه</w:t>
        </w:r>
        <w:r w:rsidR="007F3078" w:rsidRPr="009274EA">
          <w:rPr>
            <w:rStyle w:val="Hyperlink"/>
          </w:rPr>
          <w:t>‌</w:t>
        </w:r>
        <w:r w:rsidR="007F3078" w:rsidRPr="009274EA">
          <w:rPr>
            <w:rStyle w:val="Hyperlink"/>
            <w:rtl/>
          </w:rPr>
          <w:t>ا</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91</w:t>
        </w:r>
        <w:r w:rsidR="003E7A36">
          <w:rPr>
            <w:rStyle w:val="Hyperlink"/>
            <w:rtl/>
          </w:rPr>
          <w:fldChar w:fldCharType="end"/>
        </w:r>
      </w:hyperlink>
    </w:p>
    <w:p w14:paraId="192AEACB" w14:textId="642D7F53" w:rsidR="007F3078" w:rsidRDefault="00FA555B">
      <w:pPr>
        <w:pStyle w:val="TOC4"/>
        <w:rPr>
          <w:rFonts w:asciiTheme="minorHAnsi" w:eastAsiaTheme="minorEastAsia" w:hAnsiTheme="minorHAnsi" w:cstheme="minorBidi"/>
          <w:sz w:val="22"/>
          <w:szCs w:val="22"/>
          <w:rtl/>
        </w:rPr>
      </w:pPr>
      <w:hyperlink w:anchor="_Toc100472166" w:history="1">
        <w:r w:rsidR="007F3078" w:rsidRPr="009274EA">
          <w:rPr>
            <w:rStyle w:val="Hyperlink"/>
            <w:rtl/>
          </w:rPr>
          <w:t>ـ فعال</w:t>
        </w:r>
        <w:r w:rsidR="007F3078" w:rsidRPr="009274EA">
          <w:rPr>
            <w:rStyle w:val="Hyperlink"/>
            <w:rFonts w:hint="cs"/>
            <w:rtl/>
          </w:rPr>
          <w:t>ی</w:t>
        </w:r>
        <w:r w:rsidR="007F3078" w:rsidRPr="009274EA">
          <w:rPr>
            <w:rStyle w:val="Hyperlink"/>
            <w:rFonts w:hint="eastAsia"/>
            <w:rtl/>
          </w:rPr>
          <w:t>ت</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ب</w:t>
        </w:r>
        <w:r w:rsidR="007F3078" w:rsidRPr="009274EA">
          <w:rPr>
            <w:rStyle w:val="Hyperlink"/>
            <w:rFonts w:hint="cs"/>
            <w:rtl/>
          </w:rPr>
          <w:t>ی</w:t>
        </w:r>
        <w:r w:rsidR="007F3078" w:rsidRPr="009274EA">
          <w:rPr>
            <w:rStyle w:val="Hyperlink"/>
            <w:rFonts w:hint="eastAsia"/>
            <w:rtl/>
          </w:rPr>
          <w:t>ن</w:t>
        </w:r>
        <w:r w:rsidR="007F3078" w:rsidRPr="009274EA">
          <w:rPr>
            <w:rStyle w:val="Hyperlink"/>
          </w:rPr>
          <w:t>‌</w:t>
        </w:r>
        <w:r w:rsidR="007F3078" w:rsidRPr="009274EA">
          <w:rPr>
            <w:rStyle w:val="Hyperlink"/>
            <w:rtl/>
          </w:rPr>
          <w:t>مدرسه</w:t>
        </w:r>
        <w:r w:rsidR="007F3078" w:rsidRPr="009274EA">
          <w:rPr>
            <w:rStyle w:val="Hyperlink"/>
          </w:rPr>
          <w:t>‌</w:t>
        </w:r>
        <w:r w:rsidR="007F3078" w:rsidRPr="009274EA">
          <w:rPr>
            <w:rStyle w:val="Hyperlink"/>
            <w:rtl/>
          </w:rPr>
          <w:t>ا</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92</w:t>
        </w:r>
        <w:r w:rsidR="003E7A36">
          <w:rPr>
            <w:rStyle w:val="Hyperlink"/>
            <w:rtl/>
          </w:rPr>
          <w:fldChar w:fldCharType="end"/>
        </w:r>
      </w:hyperlink>
    </w:p>
    <w:p w14:paraId="1E7E26EB" w14:textId="5C96DBC7" w:rsidR="007F3078" w:rsidRDefault="00FA555B">
      <w:pPr>
        <w:pStyle w:val="TOC4"/>
        <w:rPr>
          <w:rFonts w:asciiTheme="minorHAnsi" w:eastAsiaTheme="minorEastAsia" w:hAnsiTheme="minorHAnsi" w:cstheme="minorBidi"/>
          <w:sz w:val="22"/>
          <w:szCs w:val="22"/>
          <w:rtl/>
        </w:rPr>
      </w:pPr>
      <w:hyperlink w:anchor="_Toc100472167" w:history="1">
        <w:r w:rsidR="007F3078" w:rsidRPr="009274EA">
          <w:rPr>
            <w:rStyle w:val="Hyperlink"/>
            <w:rtl/>
          </w:rPr>
          <w:t>ـ فعال</w:t>
        </w:r>
        <w:r w:rsidR="007F3078" w:rsidRPr="009274EA">
          <w:rPr>
            <w:rStyle w:val="Hyperlink"/>
            <w:rFonts w:hint="cs"/>
            <w:rtl/>
          </w:rPr>
          <w:t>ی</w:t>
        </w:r>
        <w:r w:rsidR="007F3078" w:rsidRPr="009274EA">
          <w:rPr>
            <w:rStyle w:val="Hyperlink"/>
            <w:rFonts w:hint="eastAsia"/>
            <w:rtl/>
          </w:rPr>
          <w:t>ت</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کلان ناظر به ن</w:t>
        </w:r>
        <w:r w:rsidR="007F3078" w:rsidRPr="009274EA">
          <w:rPr>
            <w:rStyle w:val="Hyperlink"/>
            <w:rFonts w:hint="cs"/>
            <w:rtl/>
          </w:rPr>
          <w:t>ی</w:t>
        </w:r>
        <w:r w:rsidR="007F3078" w:rsidRPr="009274EA">
          <w:rPr>
            <w:rStyle w:val="Hyperlink"/>
            <w:rFonts w:hint="eastAsia"/>
            <w:rtl/>
          </w:rPr>
          <w:t>از</w:t>
        </w:r>
        <w:r w:rsidR="007F3078" w:rsidRPr="009274EA">
          <w:rPr>
            <w:rStyle w:val="Hyperlink"/>
            <w:rtl/>
          </w:rPr>
          <w:t xml:space="preserve"> انقلاب اسلام</w:t>
        </w:r>
        <w:r w:rsidR="007F3078" w:rsidRPr="009274EA">
          <w:rPr>
            <w:rStyle w:val="Hyperlink"/>
            <w:rFonts w:hint="cs"/>
            <w:rtl/>
          </w:rPr>
          <w:t>ی</w:t>
        </w:r>
        <w:r w:rsidR="007F3078" w:rsidRPr="009274EA">
          <w:rPr>
            <w:rStyle w:val="Hyperlink"/>
            <w:rtl/>
          </w:rPr>
          <w:t xml:space="preserve"> و افق تمدن اسلام</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93</w:t>
        </w:r>
        <w:r w:rsidR="003E7A36">
          <w:rPr>
            <w:rStyle w:val="Hyperlink"/>
            <w:rtl/>
          </w:rPr>
          <w:fldChar w:fldCharType="end"/>
        </w:r>
      </w:hyperlink>
    </w:p>
    <w:p w14:paraId="68A7CF8C" w14:textId="4BAB3AE1" w:rsidR="007F3078" w:rsidRDefault="00FA555B">
      <w:pPr>
        <w:pStyle w:val="TOC3"/>
        <w:rPr>
          <w:rFonts w:asciiTheme="minorHAnsi" w:eastAsiaTheme="minorEastAsia" w:hAnsiTheme="minorHAnsi" w:cstheme="minorBidi"/>
          <w:sz w:val="22"/>
          <w:szCs w:val="22"/>
          <w:rtl/>
        </w:rPr>
      </w:pPr>
      <w:hyperlink w:anchor="_Toc100472168" w:history="1">
        <w:r w:rsidR="007F3078" w:rsidRPr="009274EA">
          <w:rPr>
            <w:rStyle w:val="Hyperlink"/>
            <w:rtl/>
          </w:rPr>
          <w:t>ز) تنوع الگوها</w:t>
        </w:r>
        <w:r w:rsidR="007F3078" w:rsidRPr="009274EA">
          <w:rPr>
            <w:rStyle w:val="Hyperlink"/>
            <w:rFonts w:hint="cs"/>
            <w:rtl/>
          </w:rPr>
          <w:t>ی</w:t>
        </w:r>
        <w:r w:rsidR="007F3078" w:rsidRPr="009274EA">
          <w:rPr>
            <w:rStyle w:val="Hyperlink"/>
            <w:rtl/>
          </w:rPr>
          <w:t xml:space="preserve"> نقش</w:t>
        </w:r>
        <w:r w:rsidR="007F3078" w:rsidRPr="009274EA">
          <w:rPr>
            <w:rStyle w:val="Hyperlink"/>
          </w:rPr>
          <w:t>‌</w:t>
        </w:r>
        <w:r w:rsidR="007F3078" w:rsidRPr="009274EA">
          <w:rPr>
            <w:rStyle w:val="Hyperlink"/>
            <w:rtl/>
          </w:rPr>
          <w:t>آفر</w:t>
        </w:r>
        <w:r w:rsidR="007F3078" w:rsidRPr="009274EA">
          <w:rPr>
            <w:rStyle w:val="Hyperlink"/>
            <w:rFonts w:hint="cs"/>
            <w:rtl/>
          </w:rPr>
          <w:t>ی</w:t>
        </w:r>
        <w:r w:rsidR="007F3078" w:rsidRPr="009274EA">
          <w:rPr>
            <w:rStyle w:val="Hyperlink"/>
            <w:rFonts w:hint="eastAsia"/>
            <w:rtl/>
          </w:rPr>
          <w:t>ن</w:t>
        </w:r>
        <w:r w:rsidR="007F3078" w:rsidRPr="009274EA">
          <w:rPr>
            <w:rStyle w:val="Hyperlink"/>
            <w:rFonts w:hint="cs"/>
            <w:rtl/>
          </w:rPr>
          <w:t>ی</w:t>
        </w:r>
        <w:r w:rsidR="007F3078" w:rsidRPr="009274EA">
          <w:rPr>
            <w:rStyle w:val="Hyperlink"/>
            <w:rtl/>
          </w:rPr>
          <w:t xml:space="preserve"> در کارگروه</w:t>
        </w:r>
        <w:r w:rsidR="007F3078" w:rsidRPr="009274EA">
          <w:rPr>
            <w:rStyle w:val="Hyperlink"/>
          </w:rPr>
          <w:t>‌</w:t>
        </w:r>
        <w:r w:rsidR="007F3078" w:rsidRPr="009274EA">
          <w:rPr>
            <w:rStyle w:val="Hyperlink"/>
            <w:rtl/>
          </w:rPr>
          <w:t>ها</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96</w:t>
        </w:r>
        <w:r w:rsidR="003E7A36">
          <w:rPr>
            <w:rStyle w:val="Hyperlink"/>
            <w:rtl/>
          </w:rPr>
          <w:fldChar w:fldCharType="end"/>
        </w:r>
      </w:hyperlink>
    </w:p>
    <w:p w14:paraId="08D22752" w14:textId="080E8A86" w:rsidR="007F3078" w:rsidRDefault="00FA555B">
      <w:pPr>
        <w:pStyle w:val="TOC2"/>
        <w:rPr>
          <w:rFonts w:asciiTheme="minorHAnsi" w:eastAsiaTheme="minorEastAsia" w:hAnsiTheme="minorHAnsi" w:cstheme="minorBidi"/>
          <w:smallCaps w:val="0"/>
          <w:sz w:val="22"/>
          <w:szCs w:val="22"/>
          <w:rtl/>
        </w:rPr>
      </w:pPr>
      <w:hyperlink w:anchor="_Toc100472169" w:history="1">
        <w:r w:rsidR="007F3078" w:rsidRPr="009274EA">
          <w:rPr>
            <w:rStyle w:val="Hyperlink"/>
            <w:rtl/>
          </w:rPr>
          <w:t>3. ملاحظات مد</w:t>
        </w:r>
        <w:r w:rsidR="007F3078" w:rsidRPr="009274EA">
          <w:rPr>
            <w:rStyle w:val="Hyperlink"/>
            <w:rFonts w:hint="cs"/>
            <w:rtl/>
          </w:rPr>
          <w:t>ی</w:t>
        </w:r>
        <w:r w:rsidR="007F3078" w:rsidRPr="009274EA">
          <w:rPr>
            <w:rStyle w:val="Hyperlink"/>
            <w:rFonts w:hint="eastAsia"/>
            <w:rtl/>
          </w:rPr>
          <w:t>ر</w:t>
        </w:r>
        <w:r w:rsidR="007F3078" w:rsidRPr="009274EA">
          <w:rPr>
            <w:rStyle w:val="Hyperlink"/>
            <w:rFonts w:hint="cs"/>
            <w:rtl/>
          </w:rPr>
          <w:t>ی</w:t>
        </w:r>
        <w:r w:rsidR="007F3078" w:rsidRPr="009274EA">
          <w:rPr>
            <w:rStyle w:val="Hyperlink"/>
            <w:rFonts w:hint="eastAsia"/>
            <w:rtl/>
          </w:rPr>
          <w:t>ت</w:t>
        </w:r>
        <w:r w:rsidR="007F3078" w:rsidRPr="009274EA">
          <w:rPr>
            <w:rStyle w:val="Hyperlink"/>
            <w:rFonts w:hint="cs"/>
            <w:rtl/>
          </w:rPr>
          <w:t>ی</w:t>
        </w:r>
        <w:r w:rsidR="007F3078" w:rsidRPr="009274EA">
          <w:rPr>
            <w:rStyle w:val="Hyperlink"/>
            <w:rtl/>
          </w:rPr>
          <w:t xml:space="preserve"> و ساختار</w:t>
        </w:r>
        <w:r w:rsidR="007F3078" w:rsidRPr="009274EA">
          <w:rPr>
            <w:rStyle w:val="Hyperlink"/>
            <w:rFonts w:hint="cs"/>
            <w:rtl/>
          </w:rPr>
          <w:t>ی</w:t>
        </w:r>
        <w:r w:rsidR="007F3078" w:rsidRPr="009274EA">
          <w:rPr>
            <w:rStyle w:val="Hyperlink"/>
            <w:rtl/>
          </w:rPr>
          <w:t xml:space="preserve"> در مردم</w:t>
        </w:r>
        <w:r w:rsidR="007F3078" w:rsidRPr="009274EA">
          <w:rPr>
            <w:rStyle w:val="Hyperlink"/>
            <w:rFonts w:hint="cs"/>
            <w:rtl/>
          </w:rPr>
          <w:t>ی</w:t>
        </w:r>
        <w:r w:rsidR="007F3078" w:rsidRPr="009274EA">
          <w:rPr>
            <w:rStyle w:val="Hyperlink"/>
          </w:rPr>
          <w:t>‌</w:t>
        </w:r>
        <w:r w:rsidR="007F3078" w:rsidRPr="009274EA">
          <w:rPr>
            <w:rStyle w:val="Hyperlink"/>
            <w:rtl/>
          </w:rPr>
          <w:t>ساز</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Toc100472169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98</w:t>
        </w:r>
        <w:r w:rsidR="003E7A36">
          <w:rPr>
            <w:rStyle w:val="Hyperlink"/>
            <w:rtl/>
          </w:rPr>
          <w:fldChar w:fldCharType="end"/>
        </w:r>
      </w:hyperlink>
    </w:p>
    <w:p w14:paraId="013B3921" w14:textId="35CB79DA" w:rsidR="007F3078" w:rsidRDefault="00FA555B">
      <w:pPr>
        <w:pStyle w:val="TOC3"/>
        <w:rPr>
          <w:rFonts w:asciiTheme="minorHAnsi" w:eastAsiaTheme="minorEastAsia" w:hAnsiTheme="minorHAnsi" w:cstheme="minorBidi"/>
          <w:sz w:val="22"/>
          <w:szCs w:val="22"/>
          <w:rtl/>
        </w:rPr>
      </w:pPr>
      <w:hyperlink w:anchor="_Toc100472170" w:history="1">
        <w:r w:rsidR="007F3078" w:rsidRPr="009274EA">
          <w:rPr>
            <w:rStyle w:val="Hyperlink"/>
            <w:rtl/>
          </w:rPr>
          <w:t>1. عدم کفا</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مردم</w:t>
        </w:r>
        <w:r w:rsidR="007F3078" w:rsidRPr="009274EA">
          <w:rPr>
            <w:rStyle w:val="Hyperlink"/>
            <w:rFonts w:hint="cs"/>
            <w:rtl/>
          </w:rPr>
          <w:t>ی</w:t>
        </w:r>
        <w:r w:rsidR="007F3078" w:rsidRPr="009274EA">
          <w:rPr>
            <w:rStyle w:val="Hyperlink"/>
          </w:rPr>
          <w:t>‌</w:t>
        </w:r>
        <w:r w:rsidR="007F3078" w:rsidRPr="009274EA">
          <w:rPr>
            <w:rStyle w:val="Hyperlink"/>
            <w:rtl/>
          </w:rPr>
          <w:t>ساز</w:t>
        </w:r>
        <w:r w:rsidR="007F3078" w:rsidRPr="009274EA">
          <w:rPr>
            <w:rStyle w:val="Hyperlink"/>
            <w:rFonts w:hint="cs"/>
            <w:rtl/>
          </w:rPr>
          <w:t>ی</w:t>
        </w:r>
        <w:r w:rsidR="007F3078" w:rsidRPr="009274EA">
          <w:rPr>
            <w:rStyle w:val="Hyperlink"/>
            <w:rtl/>
          </w:rPr>
          <w:t xml:space="preserve"> از حسن انجام وظ</w:t>
        </w:r>
        <w:r w:rsidR="007F3078" w:rsidRPr="009274EA">
          <w:rPr>
            <w:rStyle w:val="Hyperlink"/>
            <w:rFonts w:hint="cs"/>
            <w:rtl/>
          </w:rPr>
          <w:t>ی</w:t>
        </w:r>
        <w:r w:rsidR="007F3078" w:rsidRPr="009274EA">
          <w:rPr>
            <w:rStyle w:val="Hyperlink"/>
            <w:rFonts w:hint="eastAsia"/>
            <w:rtl/>
          </w:rPr>
          <w:t>فه</w:t>
        </w:r>
        <w:r w:rsidR="007F3078" w:rsidRPr="009274EA">
          <w:rPr>
            <w:rStyle w:val="Hyperlink"/>
            <w:rtl/>
          </w:rPr>
          <w:t xml:space="preserve"> مسئولان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98</w:t>
        </w:r>
        <w:r w:rsidR="003E7A36">
          <w:rPr>
            <w:rStyle w:val="Hyperlink"/>
            <w:rtl/>
          </w:rPr>
          <w:fldChar w:fldCharType="end"/>
        </w:r>
      </w:hyperlink>
    </w:p>
    <w:p w14:paraId="580B4D47" w14:textId="144A0FB7" w:rsidR="007F3078" w:rsidRDefault="00FA555B">
      <w:pPr>
        <w:pStyle w:val="TOC3"/>
        <w:rPr>
          <w:rFonts w:asciiTheme="minorHAnsi" w:eastAsiaTheme="minorEastAsia" w:hAnsiTheme="minorHAnsi" w:cstheme="minorBidi"/>
          <w:sz w:val="22"/>
          <w:szCs w:val="22"/>
          <w:rtl/>
        </w:rPr>
      </w:pPr>
      <w:hyperlink w:anchor="_Toc100472171" w:history="1">
        <w:r w:rsidR="007F3078" w:rsidRPr="009274EA">
          <w:rPr>
            <w:rStyle w:val="Hyperlink"/>
            <w:rtl/>
          </w:rPr>
          <w:t>2. ساختارها</w:t>
        </w:r>
        <w:r w:rsidR="007F3078" w:rsidRPr="009274EA">
          <w:rPr>
            <w:rStyle w:val="Hyperlink"/>
            <w:rFonts w:hint="cs"/>
            <w:rtl/>
          </w:rPr>
          <w:t>ی</w:t>
        </w:r>
        <w:r w:rsidR="007F3078" w:rsidRPr="009274EA">
          <w:rPr>
            <w:rStyle w:val="Hyperlink"/>
            <w:rtl/>
          </w:rPr>
          <w:t xml:space="preserve"> مردم</w:t>
        </w:r>
        <w:r w:rsidR="007F3078" w:rsidRPr="009274EA">
          <w:rPr>
            <w:rStyle w:val="Hyperlink"/>
            <w:rFonts w:hint="cs"/>
            <w:rtl/>
          </w:rPr>
          <w:t>ی</w:t>
        </w:r>
        <w:r w:rsidR="007F3078" w:rsidRPr="009274EA">
          <w:rPr>
            <w:rStyle w:val="Hyperlink"/>
            <w:rtl/>
          </w:rPr>
          <w:t xml:space="preserve"> مکمل ساختارها</w:t>
        </w:r>
        <w:r w:rsidR="007F3078" w:rsidRPr="009274EA">
          <w:rPr>
            <w:rStyle w:val="Hyperlink"/>
            <w:rFonts w:hint="cs"/>
            <w:rtl/>
          </w:rPr>
          <w:t>ی</w:t>
        </w:r>
        <w:r w:rsidR="007F3078" w:rsidRPr="009274EA">
          <w:rPr>
            <w:rStyle w:val="Hyperlink"/>
            <w:rtl/>
          </w:rPr>
          <w:t xml:space="preserve"> رسم</w:t>
        </w:r>
        <w:r w:rsidR="007F3078" w:rsidRPr="009274EA">
          <w:rPr>
            <w:rStyle w:val="Hyperlink"/>
            <w:rFonts w:hint="cs"/>
            <w:rtl/>
          </w:rPr>
          <w:t>ی</w:t>
        </w:r>
        <w:r w:rsidR="007F3078" w:rsidRPr="009274EA">
          <w:rPr>
            <w:rStyle w:val="Hyperlink"/>
            <w:rtl/>
          </w:rPr>
          <w:t xml:space="preserve"> و نه جزئ</w:t>
        </w:r>
        <w:r w:rsidR="007F3078" w:rsidRPr="009274EA">
          <w:rPr>
            <w:rStyle w:val="Hyperlink"/>
            <w:rFonts w:hint="cs"/>
            <w:rtl/>
          </w:rPr>
          <w:t>ی</w:t>
        </w:r>
        <w:r w:rsidR="007F3078" w:rsidRPr="009274EA">
          <w:rPr>
            <w:rStyle w:val="Hyperlink"/>
            <w:rtl/>
          </w:rPr>
          <w:t xml:space="preserve"> از آن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98</w:t>
        </w:r>
        <w:r w:rsidR="003E7A36">
          <w:rPr>
            <w:rStyle w:val="Hyperlink"/>
            <w:rtl/>
          </w:rPr>
          <w:fldChar w:fldCharType="end"/>
        </w:r>
      </w:hyperlink>
    </w:p>
    <w:p w14:paraId="44A06FAA" w14:textId="2E61FEF3" w:rsidR="007F3078" w:rsidRDefault="00FA555B">
      <w:pPr>
        <w:pStyle w:val="TOC3"/>
        <w:rPr>
          <w:rFonts w:asciiTheme="minorHAnsi" w:eastAsiaTheme="minorEastAsia" w:hAnsiTheme="minorHAnsi" w:cstheme="minorBidi"/>
          <w:sz w:val="22"/>
          <w:szCs w:val="22"/>
          <w:rtl/>
        </w:rPr>
      </w:pPr>
      <w:hyperlink w:anchor="_Toc100472172" w:history="1">
        <w:r w:rsidR="007F3078" w:rsidRPr="009274EA">
          <w:rPr>
            <w:rStyle w:val="Hyperlink"/>
            <w:rtl/>
          </w:rPr>
          <w:t>3. سطوح متفاوت همکار</w:t>
        </w:r>
        <w:r w:rsidR="007F3078" w:rsidRPr="009274EA">
          <w:rPr>
            <w:rStyle w:val="Hyperlink"/>
            <w:rFonts w:hint="cs"/>
            <w:rtl/>
          </w:rPr>
          <w:t>ی</w:t>
        </w:r>
        <w:r w:rsidR="007F3078" w:rsidRPr="009274EA">
          <w:rPr>
            <w:rStyle w:val="Hyperlink"/>
            <w:rtl/>
          </w:rPr>
          <w:t xml:space="preserve"> م</w:t>
        </w:r>
        <w:r w:rsidR="007F3078" w:rsidRPr="009274EA">
          <w:rPr>
            <w:rStyle w:val="Hyperlink"/>
            <w:rFonts w:hint="cs"/>
            <w:rtl/>
          </w:rPr>
          <w:t>ی</w:t>
        </w:r>
        <w:r w:rsidR="007F3078" w:rsidRPr="009274EA">
          <w:rPr>
            <w:rStyle w:val="Hyperlink"/>
            <w:rFonts w:hint="eastAsia"/>
            <w:rtl/>
          </w:rPr>
          <w:t>ان</w:t>
        </w:r>
        <w:r w:rsidR="007F3078" w:rsidRPr="009274EA">
          <w:rPr>
            <w:rStyle w:val="Hyperlink"/>
            <w:rtl/>
          </w:rPr>
          <w:t xml:space="preserve"> مد</w:t>
        </w:r>
        <w:r w:rsidR="007F3078" w:rsidRPr="009274EA">
          <w:rPr>
            <w:rStyle w:val="Hyperlink"/>
            <w:rFonts w:hint="cs"/>
            <w:rtl/>
          </w:rPr>
          <w:t>ی</w:t>
        </w:r>
        <w:r w:rsidR="007F3078" w:rsidRPr="009274EA">
          <w:rPr>
            <w:rStyle w:val="Hyperlink"/>
            <w:rFonts w:hint="eastAsia"/>
            <w:rtl/>
          </w:rPr>
          <w:t>ران</w:t>
        </w:r>
        <w:r w:rsidR="007F3078" w:rsidRPr="009274EA">
          <w:rPr>
            <w:rStyle w:val="Hyperlink"/>
            <w:rtl/>
          </w:rPr>
          <w:t xml:space="preserve"> و فعالان</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99</w:t>
        </w:r>
        <w:r w:rsidR="003E7A36">
          <w:rPr>
            <w:rStyle w:val="Hyperlink"/>
            <w:rtl/>
          </w:rPr>
          <w:fldChar w:fldCharType="end"/>
        </w:r>
      </w:hyperlink>
    </w:p>
    <w:p w14:paraId="59E8AE03" w14:textId="678BDFD7" w:rsidR="007F3078" w:rsidRDefault="00FA555B">
      <w:pPr>
        <w:pStyle w:val="TOC3"/>
        <w:rPr>
          <w:rFonts w:asciiTheme="minorHAnsi" w:eastAsiaTheme="minorEastAsia" w:hAnsiTheme="minorHAnsi" w:cstheme="minorBidi"/>
          <w:sz w:val="22"/>
          <w:szCs w:val="22"/>
          <w:rtl/>
        </w:rPr>
      </w:pPr>
      <w:hyperlink w:anchor="_Toc100472173" w:history="1">
        <w:r w:rsidR="007F3078" w:rsidRPr="009274EA">
          <w:rPr>
            <w:rStyle w:val="Hyperlink"/>
            <w:rtl/>
          </w:rPr>
          <w:t>4. تعاون و تعامل بر پا</w:t>
        </w:r>
        <w:r w:rsidR="007F3078" w:rsidRPr="009274EA">
          <w:rPr>
            <w:rStyle w:val="Hyperlink"/>
            <w:rFonts w:hint="cs"/>
            <w:rtl/>
          </w:rPr>
          <w:t>ی</w:t>
        </w:r>
        <w:r w:rsidR="007F3078" w:rsidRPr="009274EA">
          <w:rPr>
            <w:rStyle w:val="Hyperlink"/>
            <w:rFonts w:hint="eastAsia"/>
            <w:rtl/>
          </w:rPr>
          <w:t>ه</w:t>
        </w:r>
        <w:r w:rsidR="007F3078" w:rsidRPr="009274EA">
          <w:rPr>
            <w:rStyle w:val="Hyperlink"/>
            <w:rtl/>
          </w:rPr>
          <w:t xml:space="preserve"> اخت</w:t>
        </w:r>
        <w:r w:rsidR="007F3078" w:rsidRPr="009274EA">
          <w:rPr>
            <w:rStyle w:val="Hyperlink"/>
            <w:rFonts w:hint="cs"/>
            <w:rtl/>
          </w:rPr>
          <w:t>ی</w:t>
        </w:r>
        <w:r w:rsidR="007F3078" w:rsidRPr="009274EA">
          <w:rPr>
            <w:rStyle w:val="Hyperlink"/>
            <w:rFonts w:hint="eastAsia"/>
            <w:rtl/>
          </w:rPr>
          <w:t>ار</w:t>
        </w:r>
        <w:r w:rsidR="007F3078" w:rsidRPr="009274EA">
          <w:rPr>
            <w:rStyle w:val="Hyperlink"/>
            <w:rtl/>
          </w:rPr>
          <w:t xml:space="preserve"> و آزاد</w:t>
        </w:r>
        <w:r w:rsidR="007F3078" w:rsidRPr="009274EA">
          <w:rPr>
            <w:rStyle w:val="Hyperlink"/>
            <w:rFonts w:hint="cs"/>
            <w:rtl/>
          </w:rPr>
          <w:t>ی</w:t>
        </w:r>
        <w:r w:rsidR="007F3078" w:rsidRPr="009274EA">
          <w:rPr>
            <w:rStyle w:val="Hyperlink"/>
            <w:rtl/>
          </w:rPr>
          <w:t xml:space="preserve"> و البته بلوغ نظر</w:t>
        </w:r>
        <w:r w:rsidR="007F3078" w:rsidRPr="009274EA">
          <w:rPr>
            <w:rStyle w:val="Hyperlink"/>
            <w:rFonts w:hint="cs"/>
            <w:rtl/>
          </w:rPr>
          <w:t>ی</w:t>
        </w:r>
        <w:r w:rsidR="007F3078" w:rsidRPr="009274EA">
          <w:rPr>
            <w:rStyle w:val="Hyperlink"/>
            <w:rtl/>
          </w:rPr>
          <w:t xml:space="preserve"> و عمل</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100</w:t>
        </w:r>
        <w:r w:rsidR="003E7A36">
          <w:rPr>
            <w:rStyle w:val="Hyperlink"/>
            <w:rtl/>
          </w:rPr>
          <w:fldChar w:fldCharType="end"/>
        </w:r>
      </w:hyperlink>
    </w:p>
    <w:p w14:paraId="4E68A073" w14:textId="4A197B3F" w:rsidR="007F3078" w:rsidRDefault="00FA555B">
      <w:pPr>
        <w:pStyle w:val="TOC3"/>
        <w:rPr>
          <w:rFonts w:asciiTheme="minorHAnsi" w:eastAsiaTheme="minorEastAsia" w:hAnsiTheme="minorHAnsi" w:cstheme="minorBidi"/>
          <w:sz w:val="22"/>
          <w:szCs w:val="22"/>
          <w:rtl/>
        </w:rPr>
      </w:pPr>
      <w:hyperlink w:anchor="_Toc100472174" w:history="1">
        <w:r w:rsidR="007F3078" w:rsidRPr="009274EA">
          <w:rPr>
            <w:rStyle w:val="Hyperlink"/>
            <w:rtl/>
          </w:rPr>
          <w:t>5. ضرورت سعه</w:t>
        </w:r>
        <w:r w:rsidR="007F3078" w:rsidRPr="009274EA">
          <w:rPr>
            <w:rStyle w:val="Hyperlink"/>
          </w:rPr>
          <w:t>‌</w:t>
        </w:r>
        <w:r w:rsidR="007F3078" w:rsidRPr="009274EA">
          <w:rPr>
            <w:rStyle w:val="Hyperlink"/>
            <w:rFonts w:hint="cs"/>
            <w:rtl/>
          </w:rPr>
          <w:t>ی</w:t>
        </w:r>
        <w:r w:rsidR="007F3078" w:rsidRPr="009274EA">
          <w:rPr>
            <w:rStyle w:val="Hyperlink"/>
            <w:rtl/>
          </w:rPr>
          <w:t xml:space="preserve"> صدر در تعامل با فعالان مردم</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101</w:t>
        </w:r>
        <w:r w:rsidR="003E7A36">
          <w:rPr>
            <w:rStyle w:val="Hyperlink"/>
            <w:rtl/>
          </w:rPr>
          <w:fldChar w:fldCharType="end"/>
        </w:r>
      </w:hyperlink>
    </w:p>
    <w:p w14:paraId="1EE0432E" w14:textId="0233A3E9" w:rsidR="007F3078" w:rsidRDefault="00FA555B">
      <w:pPr>
        <w:pStyle w:val="TOC1"/>
        <w:rPr>
          <w:rFonts w:asciiTheme="minorHAnsi" w:eastAsiaTheme="minorEastAsia" w:hAnsiTheme="minorHAnsi" w:cstheme="minorBidi"/>
          <w:caps w:val="0"/>
          <w:sz w:val="22"/>
          <w:szCs w:val="22"/>
          <w:rtl/>
        </w:rPr>
      </w:pPr>
      <w:hyperlink w:anchor="_Toc100472175" w:history="1">
        <w:r w:rsidR="007F3078" w:rsidRPr="009274EA">
          <w:rPr>
            <w:rStyle w:val="Hyperlink"/>
            <w:rtl/>
          </w:rPr>
          <w:t>آس</w:t>
        </w:r>
        <w:r w:rsidR="007F3078" w:rsidRPr="009274EA">
          <w:rPr>
            <w:rStyle w:val="Hyperlink"/>
            <w:rFonts w:hint="cs"/>
            <w:rtl/>
          </w:rPr>
          <w:t>ی</w:t>
        </w:r>
        <w:r w:rsidR="007F3078" w:rsidRPr="009274EA">
          <w:rPr>
            <w:rStyle w:val="Hyperlink"/>
            <w:rFonts w:hint="eastAsia"/>
            <w:rtl/>
          </w:rPr>
          <w:t>ب</w:t>
        </w:r>
        <w:r w:rsidR="007F3078" w:rsidRPr="009274EA">
          <w:rPr>
            <w:rStyle w:val="Hyperlink"/>
          </w:rPr>
          <w:t>‌</w:t>
        </w:r>
        <w:r w:rsidR="007F3078" w:rsidRPr="009274EA">
          <w:rPr>
            <w:rStyle w:val="Hyperlink"/>
            <w:rtl/>
          </w:rPr>
          <w:t>ها و هشدارها</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101</w:t>
        </w:r>
        <w:r w:rsidR="003E7A36">
          <w:rPr>
            <w:rStyle w:val="Hyperlink"/>
            <w:rtl/>
          </w:rPr>
          <w:fldChar w:fldCharType="end"/>
        </w:r>
      </w:hyperlink>
    </w:p>
    <w:p w14:paraId="1C7E08AA" w14:textId="6CD2A914" w:rsidR="007F3078" w:rsidRDefault="00FA555B">
      <w:pPr>
        <w:pStyle w:val="TOC2"/>
        <w:rPr>
          <w:rFonts w:asciiTheme="minorHAnsi" w:eastAsiaTheme="minorEastAsia" w:hAnsiTheme="minorHAnsi" w:cstheme="minorBidi"/>
          <w:smallCaps w:val="0"/>
          <w:sz w:val="22"/>
          <w:szCs w:val="22"/>
          <w:rtl/>
        </w:rPr>
      </w:pPr>
      <w:hyperlink w:anchor="_Toc100472176" w:history="1">
        <w:r w:rsidR="007F3078" w:rsidRPr="009274EA">
          <w:rPr>
            <w:rStyle w:val="Hyperlink"/>
            <w:rtl/>
          </w:rPr>
          <w:t>1. غفلت از خلوت و معنو</w:t>
        </w:r>
        <w:r w:rsidR="007F3078" w:rsidRPr="009274EA">
          <w:rPr>
            <w:rStyle w:val="Hyperlink"/>
            <w:rFonts w:hint="cs"/>
            <w:rtl/>
          </w:rPr>
          <w:t>ی</w:t>
        </w:r>
        <w:r w:rsidR="007F3078" w:rsidRPr="009274EA">
          <w:rPr>
            <w:rStyle w:val="Hyperlink"/>
            <w:rFonts w:hint="eastAsia"/>
            <w:rtl/>
          </w:rPr>
          <w:t>ت</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101</w:t>
        </w:r>
        <w:r w:rsidR="003E7A36">
          <w:rPr>
            <w:rStyle w:val="Hyperlink"/>
            <w:rtl/>
          </w:rPr>
          <w:fldChar w:fldCharType="end"/>
        </w:r>
      </w:hyperlink>
    </w:p>
    <w:p w14:paraId="2A1F2A24" w14:textId="7FE9C19B" w:rsidR="007F3078" w:rsidRDefault="00FA555B">
      <w:pPr>
        <w:pStyle w:val="TOC2"/>
        <w:rPr>
          <w:rFonts w:asciiTheme="minorHAnsi" w:eastAsiaTheme="minorEastAsia" w:hAnsiTheme="minorHAnsi" w:cstheme="minorBidi"/>
          <w:smallCaps w:val="0"/>
          <w:sz w:val="22"/>
          <w:szCs w:val="22"/>
          <w:rtl/>
        </w:rPr>
      </w:pPr>
      <w:hyperlink w:anchor="_Toc100472177" w:history="1">
        <w:r w:rsidR="007F3078" w:rsidRPr="009274EA">
          <w:rPr>
            <w:rStyle w:val="Hyperlink"/>
            <w:rtl/>
          </w:rPr>
          <w:t>2. کار اجرا</w:t>
        </w:r>
        <w:r w:rsidR="007F3078" w:rsidRPr="009274EA">
          <w:rPr>
            <w:rStyle w:val="Hyperlink"/>
            <w:rFonts w:hint="cs"/>
            <w:rtl/>
          </w:rPr>
          <w:t>یی</w:t>
        </w:r>
        <w:r w:rsidR="007F3078" w:rsidRPr="009274EA">
          <w:rPr>
            <w:rStyle w:val="Hyperlink"/>
            <w:rtl/>
          </w:rPr>
          <w:t xml:space="preserve"> محض</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105</w:t>
        </w:r>
        <w:r w:rsidR="003E7A36">
          <w:rPr>
            <w:rStyle w:val="Hyperlink"/>
            <w:rtl/>
          </w:rPr>
          <w:fldChar w:fldCharType="end"/>
        </w:r>
      </w:hyperlink>
    </w:p>
    <w:p w14:paraId="08A06C64" w14:textId="68A7AFC6" w:rsidR="007F3078" w:rsidRDefault="00FA555B">
      <w:pPr>
        <w:pStyle w:val="TOC2"/>
        <w:rPr>
          <w:rFonts w:asciiTheme="minorHAnsi" w:eastAsiaTheme="minorEastAsia" w:hAnsiTheme="minorHAnsi" w:cstheme="minorBidi"/>
          <w:smallCaps w:val="0"/>
          <w:sz w:val="22"/>
          <w:szCs w:val="22"/>
          <w:rtl/>
        </w:rPr>
      </w:pPr>
      <w:hyperlink w:anchor="_Toc100472178" w:history="1">
        <w:r w:rsidR="007F3078" w:rsidRPr="009274EA">
          <w:rPr>
            <w:rStyle w:val="Hyperlink"/>
            <w:rtl/>
          </w:rPr>
          <w:t>3. برنامه</w:t>
        </w:r>
        <w:r w:rsidR="007F3078" w:rsidRPr="009274EA">
          <w:rPr>
            <w:rStyle w:val="Hyperlink"/>
          </w:rPr>
          <w:t>‌</w:t>
        </w:r>
        <w:r w:rsidR="007F3078" w:rsidRPr="009274EA">
          <w:rPr>
            <w:rStyle w:val="Hyperlink"/>
            <w:rtl/>
          </w:rPr>
          <w:t>ر</w:t>
        </w:r>
        <w:r w:rsidR="007F3078" w:rsidRPr="009274EA">
          <w:rPr>
            <w:rStyle w:val="Hyperlink"/>
            <w:rFonts w:hint="cs"/>
            <w:rtl/>
          </w:rPr>
          <w:t>ی</w:t>
        </w:r>
        <w:r w:rsidR="007F3078" w:rsidRPr="009274EA">
          <w:rPr>
            <w:rStyle w:val="Hyperlink"/>
            <w:rFonts w:hint="eastAsia"/>
            <w:rtl/>
          </w:rPr>
          <w:t>ز</w:t>
        </w:r>
        <w:r w:rsidR="007F3078" w:rsidRPr="009274EA">
          <w:rPr>
            <w:rStyle w:val="Hyperlink"/>
            <w:rFonts w:hint="cs"/>
            <w:rtl/>
          </w:rPr>
          <w:t>ی</w:t>
        </w:r>
        <w:r w:rsidR="007F3078" w:rsidRPr="009274EA">
          <w:rPr>
            <w:rStyle w:val="Hyperlink"/>
            <w:rtl/>
          </w:rPr>
          <w:t xml:space="preserve"> محض</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107</w:t>
        </w:r>
        <w:r w:rsidR="003E7A36">
          <w:rPr>
            <w:rStyle w:val="Hyperlink"/>
            <w:rtl/>
          </w:rPr>
          <w:fldChar w:fldCharType="end"/>
        </w:r>
      </w:hyperlink>
    </w:p>
    <w:p w14:paraId="0D6AEC7B" w14:textId="48ECE279" w:rsidR="007F3078" w:rsidRDefault="00FA555B">
      <w:pPr>
        <w:pStyle w:val="TOC2"/>
        <w:rPr>
          <w:rFonts w:asciiTheme="minorHAnsi" w:eastAsiaTheme="minorEastAsia" w:hAnsiTheme="minorHAnsi" w:cstheme="minorBidi"/>
          <w:smallCaps w:val="0"/>
          <w:sz w:val="22"/>
          <w:szCs w:val="22"/>
          <w:rtl/>
        </w:rPr>
      </w:pPr>
      <w:hyperlink w:anchor="_Toc100472179" w:history="1">
        <w:r w:rsidR="007F3078" w:rsidRPr="009274EA">
          <w:rPr>
            <w:rStyle w:val="Hyperlink"/>
            <w:rtl/>
          </w:rPr>
          <w:t>4. حضور فرد</w:t>
        </w:r>
        <w:r w:rsidR="007F3078" w:rsidRPr="009274EA">
          <w:rPr>
            <w:rStyle w:val="Hyperlink"/>
            <w:rFonts w:hint="cs"/>
            <w:rtl/>
          </w:rPr>
          <w:t>ی</w:t>
        </w:r>
        <w:r w:rsidR="007F3078" w:rsidRPr="009274EA">
          <w:rPr>
            <w:rStyle w:val="Hyperlink"/>
            <w:rtl/>
          </w:rPr>
          <w:t xml:space="preserve"> در فعال</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اجتماع</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Toc100472179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107</w:t>
        </w:r>
        <w:r w:rsidR="003E7A36">
          <w:rPr>
            <w:rStyle w:val="Hyperlink"/>
            <w:rtl/>
          </w:rPr>
          <w:fldChar w:fldCharType="end"/>
        </w:r>
      </w:hyperlink>
    </w:p>
    <w:p w14:paraId="59FEEE58" w14:textId="17604289" w:rsidR="007F3078" w:rsidRDefault="00FA555B">
      <w:pPr>
        <w:pStyle w:val="TOC2"/>
        <w:rPr>
          <w:rFonts w:asciiTheme="minorHAnsi" w:eastAsiaTheme="minorEastAsia" w:hAnsiTheme="minorHAnsi" w:cstheme="minorBidi"/>
          <w:smallCaps w:val="0"/>
          <w:sz w:val="22"/>
          <w:szCs w:val="22"/>
          <w:rtl/>
        </w:rPr>
      </w:pPr>
      <w:hyperlink w:anchor="_Toc100472180" w:history="1">
        <w:r w:rsidR="007F3078" w:rsidRPr="009274EA">
          <w:rPr>
            <w:rStyle w:val="Hyperlink"/>
            <w:rtl/>
          </w:rPr>
          <w:t xml:space="preserve">5. نداشتن راهبر و غرور </w:t>
        </w:r>
        <w:r w:rsidR="007F3078" w:rsidRPr="009274EA">
          <w:rPr>
            <w:rStyle w:val="Hyperlink"/>
            <w:rFonts w:hint="cs"/>
            <w:rtl/>
          </w:rPr>
          <w:t>ی</w:t>
        </w:r>
        <w:r w:rsidR="007F3078" w:rsidRPr="009274EA">
          <w:rPr>
            <w:rStyle w:val="Hyperlink"/>
            <w:rFonts w:hint="eastAsia"/>
            <w:rtl/>
          </w:rPr>
          <w:t>ا</w:t>
        </w:r>
        <w:r w:rsidR="007F3078" w:rsidRPr="009274EA">
          <w:rPr>
            <w:rStyle w:val="Hyperlink"/>
            <w:rtl/>
          </w:rPr>
          <w:t xml:space="preserve"> اشتباه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109</w:t>
        </w:r>
        <w:r w:rsidR="003E7A36">
          <w:rPr>
            <w:rStyle w:val="Hyperlink"/>
            <w:rtl/>
          </w:rPr>
          <w:fldChar w:fldCharType="end"/>
        </w:r>
      </w:hyperlink>
    </w:p>
    <w:p w14:paraId="240A80A2" w14:textId="461FAFB9" w:rsidR="007F3078" w:rsidRDefault="00FA555B">
      <w:pPr>
        <w:pStyle w:val="TOC2"/>
        <w:rPr>
          <w:rFonts w:asciiTheme="minorHAnsi" w:eastAsiaTheme="minorEastAsia" w:hAnsiTheme="minorHAnsi" w:cstheme="minorBidi"/>
          <w:smallCaps w:val="0"/>
          <w:sz w:val="22"/>
          <w:szCs w:val="22"/>
          <w:rtl/>
        </w:rPr>
      </w:pPr>
      <w:hyperlink w:anchor="_Toc100472181" w:history="1">
        <w:r w:rsidR="007F3078" w:rsidRPr="009274EA">
          <w:rPr>
            <w:rStyle w:val="Hyperlink"/>
            <w:rtl/>
          </w:rPr>
          <w:t>6. ناسازگار</w:t>
        </w:r>
        <w:r w:rsidR="007F3078" w:rsidRPr="009274EA">
          <w:rPr>
            <w:rStyle w:val="Hyperlink"/>
            <w:rFonts w:hint="cs"/>
            <w:rtl/>
          </w:rPr>
          <w:t>ی</w:t>
        </w:r>
        <w:r w:rsidR="007F3078" w:rsidRPr="009274EA">
          <w:rPr>
            <w:rStyle w:val="Hyperlink"/>
            <w:rtl/>
          </w:rPr>
          <w:t xml:space="preserve"> با مد</w:t>
        </w:r>
        <w:r w:rsidR="007F3078" w:rsidRPr="009274EA">
          <w:rPr>
            <w:rStyle w:val="Hyperlink"/>
            <w:rFonts w:hint="cs"/>
            <w:rtl/>
          </w:rPr>
          <w:t>ی</w:t>
        </w:r>
        <w:r w:rsidR="007F3078" w:rsidRPr="009274EA">
          <w:rPr>
            <w:rStyle w:val="Hyperlink"/>
            <w:rFonts w:hint="eastAsia"/>
            <w:rtl/>
          </w:rPr>
          <w:t>ر</w:t>
        </w:r>
        <w:r w:rsidR="007F3078" w:rsidRPr="009274EA">
          <w:rPr>
            <w:rStyle w:val="Hyperlink"/>
            <w:rFonts w:hint="cs"/>
            <w:rtl/>
          </w:rPr>
          <w:t>ی</w:t>
        </w:r>
        <w:r w:rsidR="007F3078" w:rsidRPr="009274EA">
          <w:rPr>
            <w:rStyle w:val="Hyperlink"/>
            <w:rFonts w:hint="eastAsia"/>
            <w:rtl/>
          </w:rPr>
          <w:t>ت</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112</w:t>
        </w:r>
        <w:r w:rsidR="003E7A36">
          <w:rPr>
            <w:rStyle w:val="Hyperlink"/>
            <w:rtl/>
          </w:rPr>
          <w:fldChar w:fldCharType="end"/>
        </w:r>
      </w:hyperlink>
    </w:p>
    <w:p w14:paraId="41F59873" w14:textId="1E53B222" w:rsidR="007F3078" w:rsidRDefault="00FA555B">
      <w:pPr>
        <w:pStyle w:val="TOC2"/>
        <w:rPr>
          <w:rFonts w:asciiTheme="minorHAnsi" w:eastAsiaTheme="minorEastAsia" w:hAnsiTheme="minorHAnsi" w:cstheme="minorBidi"/>
          <w:smallCaps w:val="0"/>
          <w:sz w:val="22"/>
          <w:szCs w:val="22"/>
          <w:rtl/>
        </w:rPr>
      </w:pPr>
      <w:hyperlink w:anchor="_Toc100472182" w:history="1">
        <w:r w:rsidR="007F3078" w:rsidRPr="009274EA">
          <w:rPr>
            <w:rStyle w:val="Hyperlink"/>
            <w:rtl/>
          </w:rPr>
          <w:t>7. ب</w:t>
        </w:r>
        <w:r w:rsidR="007F3078" w:rsidRPr="009274EA">
          <w:rPr>
            <w:rStyle w:val="Hyperlink"/>
            <w:rFonts w:hint="cs"/>
            <w:rtl/>
          </w:rPr>
          <w:t>ی</w:t>
        </w:r>
        <w:r w:rsidR="007F3078" w:rsidRPr="009274EA">
          <w:rPr>
            <w:rStyle w:val="Hyperlink"/>
          </w:rPr>
          <w:t>‌</w:t>
        </w:r>
        <w:r w:rsidR="007F3078" w:rsidRPr="009274EA">
          <w:rPr>
            <w:rStyle w:val="Hyperlink"/>
            <w:rtl/>
          </w:rPr>
          <w:t>توجه</w:t>
        </w:r>
        <w:r w:rsidR="007F3078" w:rsidRPr="009274EA">
          <w:rPr>
            <w:rStyle w:val="Hyperlink"/>
            <w:rFonts w:hint="cs"/>
            <w:rtl/>
          </w:rPr>
          <w:t>ی</w:t>
        </w:r>
        <w:r w:rsidR="007F3078" w:rsidRPr="009274EA">
          <w:rPr>
            <w:rStyle w:val="Hyperlink"/>
            <w:rtl/>
          </w:rPr>
          <w:t xml:space="preserve"> به وظ</w:t>
        </w:r>
        <w:r w:rsidR="007F3078" w:rsidRPr="009274EA">
          <w:rPr>
            <w:rStyle w:val="Hyperlink"/>
            <w:rFonts w:hint="cs"/>
            <w:rtl/>
          </w:rPr>
          <w:t>ی</w:t>
        </w:r>
        <w:r w:rsidR="007F3078" w:rsidRPr="009274EA">
          <w:rPr>
            <w:rStyle w:val="Hyperlink"/>
            <w:rFonts w:hint="eastAsia"/>
            <w:rtl/>
          </w:rPr>
          <w:t>فه</w:t>
        </w:r>
        <w:r w:rsidR="007F3078" w:rsidRPr="009274EA">
          <w:rPr>
            <w:rStyle w:val="Hyperlink"/>
            <w:rtl/>
          </w:rPr>
          <w:t xml:space="preserve"> اصل</w:t>
        </w:r>
        <w:r w:rsidR="007F3078" w:rsidRPr="009274EA">
          <w:rPr>
            <w:rStyle w:val="Hyperlink"/>
            <w:rFonts w:hint="cs"/>
            <w:rtl/>
          </w:rPr>
          <w:t>ی</w:t>
        </w:r>
        <w:r w:rsidR="007F3078" w:rsidRPr="009274EA">
          <w:rPr>
            <w:rStyle w:val="Hyperlink"/>
            <w:rtl/>
          </w:rPr>
          <w:t xml:space="preserve"> طلبگ</w:t>
        </w:r>
        <w:r w:rsidR="007F3078" w:rsidRPr="009274EA">
          <w:rPr>
            <w:rStyle w:val="Hyperlink"/>
            <w:rFonts w:hint="cs"/>
            <w:rtl/>
          </w:rPr>
          <w:t>ی</w:t>
        </w:r>
        <w:r w:rsidR="007F3078" w:rsidRPr="009274EA">
          <w:rPr>
            <w:rStyle w:val="Hyperlink"/>
            <w:rtl/>
          </w:rPr>
          <w:t xml:space="preserve"> در دوران تحص</w:t>
        </w:r>
        <w:r w:rsidR="007F3078" w:rsidRPr="009274EA">
          <w:rPr>
            <w:rStyle w:val="Hyperlink"/>
            <w:rFonts w:hint="cs"/>
            <w:rtl/>
          </w:rPr>
          <w:t>ی</w:t>
        </w:r>
        <w:r w:rsidR="007F3078" w:rsidRPr="009274EA">
          <w:rPr>
            <w:rStyle w:val="Hyperlink"/>
            <w:rFonts w:hint="eastAsia"/>
            <w:rtl/>
          </w:rPr>
          <w:t>ل</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113</w:t>
        </w:r>
        <w:r w:rsidR="003E7A36">
          <w:rPr>
            <w:rStyle w:val="Hyperlink"/>
            <w:rtl/>
          </w:rPr>
          <w:fldChar w:fldCharType="end"/>
        </w:r>
      </w:hyperlink>
    </w:p>
    <w:p w14:paraId="05E64634" w14:textId="4EA0C070" w:rsidR="007F3078" w:rsidRDefault="00FA555B">
      <w:pPr>
        <w:pStyle w:val="TOC2"/>
        <w:rPr>
          <w:rFonts w:asciiTheme="minorHAnsi" w:eastAsiaTheme="minorEastAsia" w:hAnsiTheme="minorHAnsi" w:cstheme="minorBidi"/>
          <w:smallCaps w:val="0"/>
          <w:sz w:val="22"/>
          <w:szCs w:val="22"/>
          <w:rtl/>
        </w:rPr>
      </w:pPr>
      <w:hyperlink w:anchor="_Toc100472183" w:history="1">
        <w:r w:rsidR="007F3078" w:rsidRPr="009274EA">
          <w:rPr>
            <w:rStyle w:val="Hyperlink"/>
            <w:rtl/>
          </w:rPr>
          <w:t>8. عدم صلاح</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طلبه مبتد</w:t>
        </w:r>
        <w:r w:rsidR="007F3078" w:rsidRPr="009274EA">
          <w:rPr>
            <w:rStyle w:val="Hyperlink"/>
            <w:rFonts w:hint="cs"/>
            <w:rtl/>
          </w:rPr>
          <w:t>ی</w:t>
        </w:r>
        <w:r w:rsidR="007F3078" w:rsidRPr="009274EA">
          <w:rPr>
            <w:rStyle w:val="Hyperlink"/>
            <w:rtl/>
          </w:rPr>
          <w:t xml:space="preserve"> برا</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115</w:t>
        </w:r>
        <w:r w:rsidR="003E7A36">
          <w:rPr>
            <w:rStyle w:val="Hyperlink"/>
            <w:rtl/>
          </w:rPr>
          <w:fldChar w:fldCharType="end"/>
        </w:r>
      </w:hyperlink>
    </w:p>
    <w:p w14:paraId="6E1FE4DF" w14:textId="2FD2AB97" w:rsidR="007F3078" w:rsidRDefault="00FA555B">
      <w:pPr>
        <w:pStyle w:val="TOC2"/>
        <w:rPr>
          <w:rFonts w:asciiTheme="minorHAnsi" w:eastAsiaTheme="minorEastAsia" w:hAnsiTheme="minorHAnsi" w:cstheme="minorBidi"/>
          <w:smallCaps w:val="0"/>
          <w:sz w:val="22"/>
          <w:szCs w:val="22"/>
          <w:rtl/>
        </w:rPr>
      </w:pPr>
      <w:hyperlink w:anchor="_Toc100472184" w:history="1">
        <w:r w:rsidR="007F3078" w:rsidRPr="009274EA">
          <w:rPr>
            <w:rStyle w:val="Hyperlink"/>
            <w:rtl/>
          </w:rPr>
          <w:t>9. کم</w:t>
        </w:r>
        <w:r w:rsidR="007F3078" w:rsidRPr="009274EA">
          <w:rPr>
            <w:rStyle w:val="Hyperlink"/>
          </w:rPr>
          <w:t>‌</w:t>
        </w:r>
        <w:r w:rsidR="007F3078" w:rsidRPr="009274EA">
          <w:rPr>
            <w:rStyle w:val="Hyperlink"/>
            <w:rtl/>
          </w:rPr>
          <w:t>توجه</w:t>
        </w:r>
        <w:r w:rsidR="007F3078" w:rsidRPr="009274EA">
          <w:rPr>
            <w:rStyle w:val="Hyperlink"/>
            <w:rFonts w:hint="cs"/>
            <w:rtl/>
          </w:rPr>
          <w:t>ی</w:t>
        </w:r>
        <w:r w:rsidR="007F3078" w:rsidRPr="009274EA">
          <w:rPr>
            <w:rStyle w:val="Hyperlink"/>
            <w:rtl/>
          </w:rPr>
          <w:t xml:space="preserve"> </w:t>
        </w:r>
        <w:r w:rsidR="007F3078" w:rsidRPr="009274EA">
          <w:rPr>
            <w:rStyle w:val="Hyperlink"/>
            <w:rFonts w:hint="cs"/>
            <w:rtl/>
          </w:rPr>
          <w:t>ی</w:t>
        </w:r>
        <w:r w:rsidR="007F3078" w:rsidRPr="009274EA">
          <w:rPr>
            <w:rStyle w:val="Hyperlink"/>
            <w:rFonts w:hint="eastAsia"/>
            <w:rtl/>
          </w:rPr>
          <w:t>ا</w:t>
        </w:r>
        <w:r w:rsidR="007F3078" w:rsidRPr="009274EA">
          <w:rPr>
            <w:rStyle w:val="Hyperlink"/>
            <w:rtl/>
          </w:rPr>
          <w:t xml:space="preserve"> تضع</w:t>
        </w:r>
        <w:r w:rsidR="007F3078" w:rsidRPr="009274EA">
          <w:rPr>
            <w:rStyle w:val="Hyperlink"/>
            <w:rFonts w:hint="cs"/>
            <w:rtl/>
          </w:rPr>
          <w:t>ی</w:t>
        </w:r>
        <w:r w:rsidR="007F3078" w:rsidRPr="009274EA">
          <w:rPr>
            <w:rStyle w:val="Hyperlink"/>
            <w:rFonts w:hint="eastAsia"/>
            <w:rtl/>
          </w:rPr>
          <w:t>ف</w:t>
        </w:r>
        <w:r w:rsidR="007F3078" w:rsidRPr="009274EA">
          <w:rPr>
            <w:rStyle w:val="Hyperlink"/>
            <w:rtl/>
          </w:rPr>
          <w:t xml:space="preserve"> روش</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ترب</w:t>
        </w:r>
        <w:r w:rsidR="007F3078" w:rsidRPr="009274EA">
          <w:rPr>
            <w:rStyle w:val="Hyperlink"/>
            <w:rFonts w:hint="cs"/>
            <w:rtl/>
          </w:rPr>
          <w:t>ی</w:t>
        </w:r>
        <w:r w:rsidR="007F3078" w:rsidRPr="009274EA">
          <w:rPr>
            <w:rStyle w:val="Hyperlink"/>
            <w:rFonts w:hint="eastAsia"/>
            <w:rtl/>
          </w:rPr>
          <w:t>ت</w:t>
        </w:r>
        <w:r w:rsidR="007F3078" w:rsidRPr="009274EA">
          <w:rPr>
            <w:rStyle w:val="Hyperlink"/>
            <w:rFonts w:hint="cs"/>
            <w:rtl/>
          </w:rPr>
          <w:t>ی</w:t>
        </w:r>
        <w:r w:rsidR="007F3078" w:rsidRPr="009274EA">
          <w:rPr>
            <w:rStyle w:val="Hyperlink"/>
            <w:rtl/>
          </w:rPr>
          <w:t xml:space="preserve"> مرسوم</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121</w:t>
        </w:r>
        <w:r w:rsidR="003E7A36">
          <w:rPr>
            <w:rStyle w:val="Hyperlink"/>
            <w:rtl/>
          </w:rPr>
          <w:fldChar w:fldCharType="end"/>
        </w:r>
      </w:hyperlink>
    </w:p>
    <w:p w14:paraId="589C30C0" w14:textId="494C307C" w:rsidR="007F3078" w:rsidRDefault="00FA555B">
      <w:pPr>
        <w:pStyle w:val="TOC1"/>
        <w:rPr>
          <w:rFonts w:asciiTheme="minorHAnsi" w:eastAsiaTheme="minorEastAsia" w:hAnsiTheme="minorHAnsi" w:cstheme="minorBidi"/>
          <w:caps w:val="0"/>
          <w:sz w:val="22"/>
          <w:szCs w:val="22"/>
          <w:rtl/>
        </w:rPr>
      </w:pPr>
      <w:hyperlink w:anchor="_Toc100472185" w:history="1">
        <w:r w:rsidR="007F3078" w:rsidRPr="009274EA">
          <w:rPr>
            <w:rStyle w:val="Hyperlink"/>
            <w:rtl/>
          </w:rPr>
          <w:t>پرسش</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121</w:t>
        </w:r>
        <w:r w:rsidR="003E7A36">
          <w:rPr>
            <w:rStyle w:val="Hyperlink"/>
            <w:rtl/>
          </w:rPr>
          <w:fldChar w:fldCharType="end"/>
        </w:r>
      </w:hyperlink>
    </w:p>
    <w:p w14:paraId="7B072BC2" w14:textId="34515759" w:rsidR="007F3078" w:rsidRDefault="00FA555B">
      <w:pPr>
        <w:pStyle w:val="TOC1"/>
        <w:rPr>
          <w:rFonts w:asciiTheme="minorHAnsi" w:eastAsiaTheme="minorEastAsia" w:hAnsiTheme="minorHAnsi" w:cstheme="minorBidi"/>
          <w:caps w:val="0"/>
          <w:sz w:val="22"/>
          <w:szCs w:val="22"/>
          <w:rtl/>
        </w:rPr>
      </w:pPr>
      <w:hyperlink w:anchor="_Toc100472186" w:history="1">
        <w:r w:rsidR="007F3078" w:rsidRPr="009274EA">
          <w:rPr>
            <w:rStyle w:val="Hyperlink"/>
            <w:rtl/>
          </w:rPr>
          <w:t>پژوهش</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122</w:t>
        </w:r>
        <w:r w:rsidR="003E7A36">
          <w:rPr>
            <w:rStyle w:val="Hyperlink"/>
            <w:rtl/>
          </w:rPr>
          <w:fldChar w:fldCharType="end"/>
        </w:r>
      </w:hyperlink>
    </w:p>
    <w:p w14:paraId="5D26B4E6" w14:textId="43B8213B" w:rsidR="007F3078" w:rsidRDefault="00FA555B" w:rsidP="00C57FD8">
      <w:pPr>
        <w:pStyle w:val="TOC1"/>
        <w:rPr>
          <w:rFonts w:asciiTheme="minorHAnsi" w:eastAsiaTheme="minorEastAsia" w:hAnsiTheme="minorHAnsi" w:cstheme="minorBidi"/>
          <w:caps w:val="0"/>
          <w:sz w:val="22"/>
          <w:szCs w:val="22"/>
          <w:rtl/>
        </w:rPr>
      </w:pPr>
      <w:hyperlink w:anchor="_Toc100472187" w:history="1">
        <w:r w:rsidR="007F3078" w:rsidRPr="009274EA">
          <w:rPr>
            <w:rStyle w:val="Hyperlink"/>
            <w:rtl/>
          </w:rPr>
          <w:t>پ</w:t>
        </w:r>
        <w:r w:rsidR="007F3078" w:rsidRPr="009274EA">
          <w:rPr>
            <w:rStyle w:val="Hyperlink"/>
            <w:rFonts w:hint="cs"/>
            <w:rtl/>
          </w:rPr>
          <w:t>ی</w:t>
        </w:r>
        <w:r w:rsidR="007F3078" w:rsidRPr="009274EA">
          <w:rPr>
            <w:rStyle w:val="Hyperlink"/>
            <w:rFonts w:hint="eastAsia"/>
            <w:rtl/>
          </w:rPr>
          <w:t>وست</w:t>
        </w:r>
        <w:r w:rsidR="007F3078" w:rsidRPr="009274EA">
          <w:rPr>
            <w:rStyle w:val="Hyperlink"/>
            <w:rtl/>
          </w:rPr>
          <w:t xml:space="preserve"> اول:</w:t>
        </w:r>
        <w:r w:rsidR="00C57FD8">
          <w:rPr>
            <w:rFonts w:hint="cs"/>
            <w:webHidden/>
            <w:rtl/>
          </w:rPr>
          <w:t xml:space="preserve"> </w:t>
        </w:r>
      </w:hyperlink>
      <w:hyperlink w:anchor="_Toc100472188" w:history="1">
        <w:r w:rsidR="007F3078" w:rsidRPr="009274EA">
          <w:rPr>
            <w:rStyle w:val="Hyperlink"/>
            <w:rtl/>
          </w:rPr>
          <w:t>ب</w:t>
        </w:r>
        <w:r w:rsidR="007F3078" w:rsidRPr="009274EA">
          <w:rPr>
            <w:rStyle w:val="Hyperlink"/>
            <w:rFonts w:hint="cs"/>
            <w:rtl/>
          </w:rPr>
          <w:t>ی</w:t>
        </w:r>
        <w:r w:rsidR="007F3078" w:rsidRPr="009274EA">
          <w:rPr>
            <w:rStyle w:val="Hyperlink"/>
            <w:rFonts w:hint="eastAsia"/>
            <w:rtl/>
          </w:rPr>
          <w:t>ان</w:t>
        </w:r>
        <w:r w:rsidR="007F3078" w:rsidRPr="009274EA">
          <w:rPr>
            <w:rStyle w:val="Hyperlink"/>
            <w:rFonts w:hint="cs"/>
            <w:rtl/>
          </w:rPr>
          <w:t>ی</w:t>
        </w:r>
        <w:r w:rsidR="007F3078" w:rsidRPr="009274EA">
          <w:rPr>
            <w:rStyle w:val="Hyperlink"/>
            <w:rFonts w:hint="eastAsia"/>
            <w:rtl/>
          </w:rPr>
          <w:t>ه</w:t>
        </w:r>
        <w:r w:rsidR="007F3078" w:rsidRPr="009274EA">
          <w:rPr>
            <w:rStyle w:val="Hyperlink"/>
            <w:rtl/>
          </w:rPr>
          <w:t xml:space="preserve"> بالندگ</w:t>
        </w:r>
        <w:r w:rsidR="007F3078" w:rsidRPr="009274EA">
          <w:rPr>
            <w:rStyle w:val="Hyperlink"/>
            <w:rFonts w:hint="cs"/>
            <w:rtl/>
          </w:rPr>
          <w:t>ی</w:t>
        </w:r>
        <w:r w:rsidR="007F3078" w:rsidRPr="009274EA">
          <w:rPr>
            <w:rStyle w:val="Hyperlink"/>
            <w:rtl/>
          </w:rPr>
          <w:t xml:space="preserve"> بس</w:t>
        </w:r>
        <w:r w:rsidR="007F3078" w:rsidRPr="009274EA">
          <w:rPr>
            <w:rStyle w:val="Hyperlink"/>
            <w:rFonts w:hint="cs"/>
            <w:rtl/>
          </w:rPr>
          <w:t>ی</w:t>
        </w:r>
        <w:r w:rsidR="007F3078" w:rsidRPr="009274EA">
          <w:rPr>
            <w:rStyle w:val="Hyperlink"/>
            <w:rFonts w:hint="eastAsia"/>
            <w:rtl/>
          </w:rPr>
          <w:t>ج</w:t>
        </w:r>
        <w:r w:rsidR="007F3078" w:rsidRPr="009274EA">
          <w:rPr>
            <w:rStyle w:val="Hyperlink"/>
            <w:rtl/>
          </w:rPr>
          <w:t xml:space="preserve"> حوزه</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علم</w:t>
        </w:r>
        <w:r w:rsidR="007F3078" w:rsidRPr="009274EA">
          <w:rPr>
            <w:rStyle w:val="Hyperlink"/>
            <w:rFonts w:hint="cs"/>
            <w:rtl/>
          </w:rPr>
          <w:t>ی</w:t>
        </w:r>
        <w:r w:rsidR="007F3078" w:rsidRPr="009274EA">
          <w:rPr>
            <w:rStyle w:val="Hyperlink"/>
            <w:rFonts w:hint="eastAsia"/>
            <w:rtl/>
          </w:rPr>
          <w:t>ه</w:t>
        </w:r>
        <w:r w:rsidR="007F3078" w:rsidRPr="009274EA">
          <w:rPr>
            <w:rStyle w:val="Hyperlink"/>
            <w:rtl/>
          </w:rPr>
          <w:t xml:space="preserve"> در گام دوم انقلاب اسلام</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Toc100472188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125</w:t>
        </w:r>
        <w:r w:rsidR="003E7A36">
          <w:rPr>
            <w:rStyle w:val="Hyperlink"/>
            <w:rtl/>
          </w:rPr>
          <w:fldChar w:fldCharType="end"/>
        </w:r>
      </w:hyperlink>
    </w:p>
    <w:p w14:paraId="30F6CC79" w14:textId="57D6FDDC" w:rsidR="007F3078" w:rsidRDefault="00FA555B" w:rsidP="00C57FD8">
      <w:pPr>
        <w:pStyle w:val="TOC1"/>
        <w:rPr>
          <w:rFonts w:asciiTheme="minorHAnsi" w:eastAsiaTheme="minorEastAsia" w:hAnsiTheme="minorHAnsi" w:cstheme="minorBidi"/>
          <w:caps w:val="0"/>
          <w:sz w:val="22"/>
          <w:szCs w:val="22"/>
          <w:rtl/>
        </w:rPr>
      </w:pPr>
      <w:hyperlink w:anchor="_Toc100472189" w:history="1">
        <w:r w:rsidR="007F3078" w:rsidRPr="009274EA">
          <w:rPr>
            <w:rStyle w:val="Hyperlink"/>
            <w:rtl/>
          </w:rPr>
          <w:t>پ</w:t>
        </w:r>
        <w:r w:rsidR="007F3078" w:rsidRPr="009274EA">
          <w:rPr>
            <w:rStyle w:val="Hyperlink"/>
            <w:rFonts w:hint="cs"/>
            <w:rtl/>
          </w:rPr>
          <w:t>ی</w:t>
        </w:r>
        <w:r w:rsidR="007F3078" w:rsidRPr="009274EA">
          <w:rPr>
            <w:rStyle w:val="Hyperlink"/>
            <w:rFonts w:hint="eastAsia"/>
            <w:rtl/>
          </w:rPr>
          <w:t>وست</w:t>
        </w:r>
        <w:r w:rsidR="007F3078" w:rsidRPr="009274EA">
          <w:rPr>
            <w:rStyle w:val="Hyperlink"/>
            <w:rtl/>
          </w:rPr>
          <w:t xml:space="preserve"> دوم:</w:t>
        </w:r>
        <w:r w:rsidR="00C57FD8">
          <w:rPr>
            <w:rStyle w:val="Hyperlink"/>
            <w:rFonts w:hint="cs"/>
            <w:rtl/>
          </w:rPr>
          <w:t xml:space="preserve"> </w:t>
        </w:r>
      </w:hyperlink>
      <w:hyperlink w:anchor="_Toc100472190" w:history="1">
        <w:r w:rsidR="007F3078" w:rsidRPr="009274EA">
          <w:rPr>
            <w:rStyle w:val="Hyperlink"/>
            <w:rtl/>
          </w:rPr>
          <w:t>شرح ب</w:t>
        </w:r>
        <w:r w:rsidR="007F3078" w:rsidRPr="009274EA">
          <w:rPr>
            <w:rStyle w:val="Hyperlink"/>
            <w:rFonts w:hint="cs"/>
            <w:rtl/>
          </w:rPr>
          <w:t>ی</w:t>
        </w:r>
        <w:r w:rsidR="007F3078" w:rsidRPr="009274EA">
          <w:rPr>
            <w:rStyle w:val="Hyperlink"/>
            <w:rFonts w:hint="eastAsia"/>
            <w:rtl/>
          </w:rPr>
          <w:t>ان</w:t>
        </w:r>
        <w:r w:rsidR="007F3078" w:rsidRPr="009274EA">
          <w:rPr>
            <w:rStyle w:val="Hyperlink"/>
            <w:rFonts w:hint="cs"/>
            <w:rtl/>
          </w:rPr>
          <w:t>ی</w:t>
        </w:r>
        <w:r w:rsidR="007F3078" w:rsidRPr="009274EA">
          <w:rPr>
            <w:rStyle w:val="Hyperlink"/>
            <w:rFonts w:hint="eastAsia"/>
            <w:rtl/>
          </w:rPr>
          <w:t>ه</w:t>
        </w:r>
        <w:r w:rsidR="007F3078" w:rsidRPr="009274EA">
          <w:rPr>
            <w:rStyle w:val="Hyperlink"/>
            <w:rtl/>
          </w:rPr>
          <w:t xml:space="preserve"> بالندگ</w:t>
        </w:r>
        <w:r w:rsidR="007F3078" w:rsidRPr="009274EA">
          <w:rPr>
            <w:rStyle w:val="Hyperlink"/>
            <w:rFonts w:hint="cs"/>
            <w:rtl/>
          </w:rPr>
          <w:t>ی</w:t>
        </w:r>
        <w:r w:rsidR="007F3078" w:rsidRPr="009274EA">
          <w:rPr>
            <w:rStyle w:val="Hyperlink"/>
            <w:rtl/>
          </w:rPr>
          <w:t xml:space="preserve"> بس</w:t>
        </w:r>
        <w:r w:rsidR="007F3078" w:rsidRPr="009274EA">
          <w:rPr>
            <w:rStyle w:val="Hyperlink"/>
            <w:rFonts w:hint="cs"/>
            <w:rtl/>
          </w:rPr>
          <w:t>ی</w:t>
        </w:r>
        <w:r w:rsidR="007F3078" w:rsidRPr="009274EA">
          <w:rPr>
            <w:rStyle w:val="Hyperlink"/>
            <w:rFonts w:hint="eastAsia"/>
            <w:rtl/>
          </w:rPr>
          <w:t>ج</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131</w:t>
        </w:r>
        <w:r w:rsidR="003E7A36">
          <w:rPr>
            <w:rStyle w:val="Hyperlink"/>
            <w:rtl/>
          </w:rPr>
          <w:fldChar w:fldCharType="end"/>
        </w:r>
      </w:hyperlink>
    </w:p>
    <w:p w14:paraId="070F0D89" w14:textId="36CC90E4" w:rsidR="007F3078" w:rsidRDefault="00FA555B">
      <w:pPr>
        <w:pStyle w:val="TOC1"/>
        <w:rPr>
          <w:rFonts w:asciiTheme="minorHAnsi" w:eastAsiaTheme="minorEastAsia" w:hAnsiTheme="minorHAnsi" w:cstheme="minorBidi"/>
          <w:caps w:val="0"/>
          <w:sz w:val="22"/>
          <w:szCs w:val="22"/>
          <w:rtl/>
        </w:rPr>
      </w:pPr>
      <w:hyperlink w:anchor="_Toc100472191" w:history="1">
        <w:r w:rsidR="007F3078" w:rsidRPr="009274EA">
          <w:rPr>
            <w:rStyle w:val="Hyperlink"/>
            <w:rtl/>
          </w:rPr>
          <w:t>چرا</w:t>
        </w:r>
        <w:r w:rsidR="007F3078" w:rsidRPr="009274EA">
          <w:rPr>
            <w:rStyle w:val="Hyperlink"/>
            <w:rFonts w:hint="cs"/>
            <w:rtl/>
          </w:rPr>
          <w:t>یی</w:t>
        </w:r>
        <w:r w:rsidR="007F3078" w:rsidRPr="009274EA">
          <w:rPr>
            <w:rStyle w:val="Hyperlink"/>
            <w:rtl/>
          </w:rPr>
          <w:t xml:space="preserve"> ا</w:t>
        </w:r>
        <w:r w:rsidR="007F3078" w:rsidRPr="009274EA">
          <w:rPr>
            <w:rStyle w:val="Hyperlink"/>
            <w:rFonts w:hint="cs"/>
            <w:rtl/>
          </w:rPr>
          <w:t>ی</w:t>
        </w:r>
        <w:r w:rsidR="007F3078" w:rsidRPr="009274EA">
          <w:rPr>
            <w:rStyle w:val="Hyperlink"/>
            <w:rFonts w:hint="eastAsia"/>
            <w:rtl/>
          </w:rPr>
          <w:t>ن</w:t>
        </w:r>
        <w:r w:rsidR="007F3078" w:rsidRPr="009274EA">
          <w:rPr>
            <w:rStyle w:val="Hyperlink"/>
            <w:rtl/>
          </w:rPr>
          <w:t xml:space="preserve"> نوشتار</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134</w:t>
        </w:r>
        <w:r w:rsidR="003E7A36">
          <w:rPr>
            <w:rStyle w:val="Hyperlink"/>
            <w:rtl/>
          </w:rPr>
          <w:fldChar w:fldCharType="end"/>
        </w:r>
      </w:hyperlink>
    </w:p>
    <w:p w14:paraId="6786F07F" w14:textId="787F220E" w:rsidR="007F3078" w:rsidRDefault="00FA555B">
      <w:pPr>
        <w:pStyle w:val="TOC1"/>
        <w:rPr>
          <w:rFonts w:asciiTheme="minorHAnsi" w:eastAsiaTheme="minorEastAsia" w:hAnsiTheme="minorHAnsi" w:cstheme="minorBidi"/>
          <w:caps w:val="0"/>
          <w:sz w:val="22"/>
          <w:szCs w:val="22"/>
          <w:rtl/>
        </w:rPr>
      </w:pPr>
      <w:hyperlink w:anchor="_Toc100472192" w:history="1">
        <w:r w:rsidR="007F3078" w:rsidRPr="009274EA">
          <w:rPr>
            <w:rStyle w:val="Hyperlink"/>
            <w:rtl/>
          </w:rPr>
          <w:t>ماه</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و ارکان بس</w:t>
        </w:r>
        <w:r w:rsidR="007F3078" w:rsidRPr="009274EA">
          <w:rPr>
            <w:rStyle w:val="Hyperlink"/>
            <w:rFonts w:hint="cs"/>
            <w:rtl/>
          </w:rPr>
          <w:t>ی</w:t>
        </w:r>
        <w:r w:rsidR="007F3078" w:rsidRPr="009274EA">
          <w:rPr>
            <w:rStyle w:val="Hyperlink"/>
            <w:rFonts w:hint="eastAsia"/>
            <w:rtl/>
          </w:rPr>
          <w:t>ج</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134</w:t>
        </w:r>
        <w:r w:rsidR="003E7A36">
          <w:rPr>
            <w:rStyle w:val="Hyperlink"/>
            <w:rtl/>
          </w:rPr>
          <w:fldChar w:fldCharType="end"/>
        </w:r>
      </w:hyperlink>
    </w:p>
    <w:p w14:paraId="3EC52D06" w14:textId="651EC268" w:rsidR="007F3078" w:rsidRDefault="00FA555B">
      <w:pPr>
        <w:pStyle w:val="TOC2"/>
        <w:rPr>
          <w:rFonts w:asciiTheme="minorHAnsi" w:eastAsiaTheme="minorEastAsia" w:hAnsiTheme="minorHAnsi" w:cstheme="minorBidi"/>
          <w:smallCaps w:val="0"/>
          <w:sz w:val="22"/>
          <w:szCs w:val="22"/>
          <w:rtl/>
        </w:rPr>
      </w:pPr>
      <w:hyperlink w:anchor="_Toc100472193" w:history="1">
        <w:r w:rsidR="007F3078" w:rsidRPr="009274EA">
          <w:rPr>
            <w:rStyle w:val="Hyperlink"/>
            <w:rtl/>
          </w:rPr>
          <w:t>1. اعتقاد به حضور حداکثر</w:t>
        </w:r>
        <w:r w:rsidR="007F3078" w:rsidRPr="009274EA">
          <w:rPr>
            <w:rStyle w:val="Hyperlink"/>
            <w:rFonts w:hint="cs"/>
            <w:rtl/>
          </w:rPr>
          <w:t>ی</w:t>
        </w:r>
        <w:r w:rsidR="007F3078" w:rsidRPr="009274EA">
          <w:rPr>
            <w:rStyle w:val="Hyperlink"/>
            <w:rtl/>
          </w:rPr>
          <w:t xml:space="preserve"> د</w:t>
        </w:r>
        <w:r w:rsidR="007F3078" w:rsidRPr="009274EA">
          <w:rPr>
            <w:rStyle w:val="Hyperlink"/>
            <w:rFonts w:hint="cs"/>
            <w:rtl/>
          </w:rPr>
          <w:t>ی</w:t>
        </w:r>
        <w:r w:rsidR="007F3078" w:rsidRPr="009274EA">
          <w:rPr>
            <w:rStyle w:val="Hyperlink"/>
            <w:rFonts w:hint="eastAsia"/>
            <w:rtl/>
          </w:rPr>
          <w:t>ن</w:t>
        </w:r>
        <w:r w:rsidR="007F3078" w:rsidRPr="009274EA">
          <w:rPr>
            <w:rStyle w:val="Hyperlink"/>
            <w:rtl/>
          </w:rPr>
          <w:t xml:space="preserve"> در اداره</w:t>
        </w:r>
        <w:r w:rsidR="007F3078" w:rsidRPr="009274EA">
          <w:rPr>
            <w:rStyle w:val="Hyperlink"/>
          </w:rPr>
          <w:t>‌</w:t>
        </w:r>
        <w:r w:rsidR="007F3078" w:rsidRPr="009274EA">
          <w:rPr>
            <w:rStyle w:val="Hyperlink"/>
            <w:rFonts w:hint="cs"/>
            <w:rtl/>
          </w:rPr>
          <w:t>ی</w:t>
        </w:r>
        <w:r w:rsidR="007F3078" w:rsidRPr="009274EA">
          <w:rPr>
            <w:rStyle w:val="Hyperlink"/>
            <w:rtl/>
          </w:rPr>
          <w:t xml:space="preserve"> جامعه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136</w:t>
        </w:r>
        <w:r w:rsidR="003E7A36">
          <w:rPr>
            <w:rStyle w:val="Hyperlink"/>
            <w:rtl/>
          </w:rPr>
          <w:fldChar w:fldCharType="end"/>
        </w:r>
      </w:hyperlink>
    </w:p>
    <w:p w14:paraId="2D5D26CF" w14:textId="475AA9CB" w:rsidR="007F3078" w:rsidRDefault="00FA555B">
      <w:pPr>
        <w:pStyle w:val="TOC2"/>
        <w:rPr>
          <w:rFonts w:asciiTheme="minorHAnsi" w:eastAsiaTheme="minorEastAsia" w:hAnsiTheme="minorHAnsi" w:cstheme="minorBidi"/>
          <w:smallCaps w:val="0"/>
          <w:sz w:val="22"/>
          <w:szCs w:val="22"/>
          <w:rtl/>
        </w:rPr>
      </w:pPr>
      <w:hyperlink w:anchor="_Toc100472194" w:history="1">
        <w:r w:rsidR="007F3078" w:rsidRPr="009274EA">
          <w:rPr>
            <w:rStyle w:val="Hyperlink"/>
            <w:spacing w:val="-4"/>
            <w:w w:val="98"/>
            <w:rtl/>
          </w:rPr>
          <w:t>2. احساس مسئول</w:t>
        </w:r>
        <w:r w:rsidR="007F3078" w:rsidRPr="009274EA">
          <w:rPr>
            <w:rStyle w:val="Hyperlink"/>
            <w:rFonts w:hint="cs"/>
            <w:spacing w:val="-4"/>
            <w:w w:val="98"/>
            <w:rtl/>
          </w:rPr>
          <w:t>ی</w:t>
        </w:r>
        <w:r w:rsidR="007F3078" w:rsidRPr="009274EA">
          <w:rPr>
            <w:rStyle w:val="Hyperlink"/>
            <w:rFonts w:hint="eastAsia"/>
            <w:spacing w:val="-4"/>
            <w:w w:val="98"/>
            <w:rtl/>
          </w:rPr>
          <w:t>ت،</w:t>
        </w:r>
        <w:r w:rsidR="007F3078" w:rsidRPr="009274EA">
          <w:rPr>
            <w:rStyle w:val="Hyperlink"/>
            <w:spacing w:val="-4"/>
            <w:w w:val="98"/>
            <w:rtl/>
          </w:rPr>
          <w:t xml:space="preserve"> درک ن</w:t>
        </w:r>
        <w:r w:rsidR="007F3078" w:rsidRPr="009274EA">
          <w:rPr>
            <w:rStyle w:val="Hyperlink"/>
            <w:rFonts w:hint="cs"/>
            <w:spacing w:val="-4"/>
            <w:w w:val="98"/>
            <w:rtl/>
          </w:rPr>
          <w:t>ی</w:t>
        </w:r>
        <w:r w:rsidR="007F3078" w:rsidRPr="009274EA">
          <w:rPr>
            <w:rStyle w:val="Hyperlink"/>
            <w:rFonts w:hint="eastAsia"/>
            <w:spacing w:val="-4"/>
            <w:w w:val="98"/>
            <w:rtl/>
          </w:rPr>
          <w:t>از،</w:t>
        </w:r>
        <w:r w:rsidR="007F3078" w:rsidRPr="009274EA">
          <w:rPr>
            <w:rStyle w:val="Hyperlink"/>
            <w:spacing w:val="-4"/>
            <w:w w:val="98"/>
            <w:rtl/>
          </w:rPr>
          <w:t xml:space="preserve"> و آمادگ</w:t>
        </w:r>
        <w:r w:rsidR="007F3078" w:rsidRPr="009274EA">
          <w:rPr>
            <w:rStyle w:val="Hyperlink"/>
            <w:rFonts w:hint="cs"/>
            <w:spacing w:val="-4"/>
            <w:w w:val="98"/>
            <w:rtl/>
          </w:rPr>
          <w:t>ی</w:t>
        </w:r>
        <w:r w:rsidR="007F3078" w:rsidRPr="009274EA">
          <w:rPr>
            <w:rStyle w:val="Hyperlink"/>
            <w:spacing w:val="-4"/>
            <w:w w:val="98"/>
            <w:rtl/>
          </w:rPr>
          <w:t xml:space="preserve"> و داوطلب</w:t>
        </w:r>
        <w:r w:rsidR="007F3078" w:rsidRPr="009274EA">
          <w:rPr>
            <w:rStyle w:val="Hyperlink"/>
            <w:rFonts w:hint="cs"/>
            <w:spacing w:val="-4"/>
            <w:w w:val="98"/>
            <w:rtl/>
          </w:rPr>
          <w:t>ی</w:t>
        </w:r>
        <w:r w:rsidR="007F3078" w:rsidRPr="009274EA">
          <w:rPr>
            <w:rStyle w:val="Hyperlink"/>
            <w:spacing w:val="-4"/>
            <w:w w:val="98"/>
            <w:rtl/>
          </w:rPr>
          <w:t xml:space="preserve"> برا</w:t>
        </w:r>
        <w:r w:rsidR="007F3078" w:rsidRPr="009274EA">
          <w:rPr>
            <w:rStyle w:val="Hyperlink"/>
            <w:rFonts w:hint="cs"/>
            <w:spacing w:val="-4"/>
            <w:w w:val="98"/>
            <w:rtl/>
          </w:rPr>
          <w:t>ی</w:t>
        </w:r>
        <w:r w:rsidR="007F3078" w:rsidRPr="009274EA">
          <w:rPr>
            <w:rStyle w:val="Hyperlink"/>
            <w:spacing w:val="-4"/>
            <w:w w:val="98"/>
            <w:rtl/>
          </w:rPr>
          <w:t xml:space="preserve"> اقدام به موقع</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136</w:t>
        </w:r>
        <w:r w:rsidR="003E7A36">
          <w:rPr>
            <w:rStyle w:val="Hyperlink"/>
            <w:rtl/>
          </w:rPr>
          <w:fldChar w:fldCharType="end"/>
        </w:r>
      </w:hyperlink>
    </w:p>
    <w:p w14:paraId="69A68EB1" w14:textId="4109CD4C" w:rsidR="007F3078" w:rsidRDefault="00FA555B">
      <w:pPr>
        <w:pStyle w:val="TOC2"/>
        <w:rPr>
          <w:rFonts w:asciiTheme="minorHAnsi" w:eastAsiaTheme="minorEastAsia" w:hAnsiTheme="minorHAnsi" w:cstheme="minorBidi"/>
          <w:smallCaps w:val="0"/>
          <w:sz w:val="22"/>
          <w:szCs w:val="22"/>
          <w:rtl/>
        </w:rPr>
      </w:pPr>
      <w:hyperlink w:anchor="_Toc100472195" w:history="1">
        <w:r w:rsidR="007F3078" w:rsidRPr="009274EA">
          <w:rPr>
            <w:rStyle w:val="Hyperlink"/>
            <w:rtl/>
          </w:rPr>
          <w:t>3. مجاهدت و نستوه</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138</w:t>
        </w:r>
        <w:r w:rsidR="003E7A36">
          <w:rPr>
            <w:rStyle w:val="Hyperlink"/>
            <w:rtl/>
          </w:rPr>
          <w:fldChar w:fldCharType="end"/>
        </w:r>
      </w:hyperlink>
    </w:p>
    <w:p w14:paraId="35BCFEAF" w14:textId="24636E4D" w:rsidR="007F3078" w:rsidRDefault="00FA555B">
      <w:pPr>
        <w:pStyle w:val="TOC2"/>
        <w:rPr>
          <w:rFonts w:asciiTheme="minorHAnsi" w:eastAsiaTheme="minorEastAsia" w:hAnsiTheme="minorHAnsi" w:cstheme="minorBidi"/>
          <w:smallCaps w:val="0"/>
          <w:sz w:val="22"/>
          <w:szCs w:val="22"/>
          <w:rtl/>
        </w:rPr>
      </w:pPr>
      <w:hyperlink w:anchor="_Toc100472196" w:history="1">
        <w:r w:rsidR="007F3078" w:rsidRPr="009274EA">
          <w:rPr>
            <w:rStyle w:val="Hyperlink"/>
            <w:rtl/>
          </w:rPr>
          <w:t>4. اخلاص</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139</w:t>
        </w:r>
        <w:r w:rsidR="003E7A36">
          <w:rPr>
            <w:rStyle w:val="Hyperlink"/>
            <w:rtl/>
          </w:rPr>
          <w:fldChar w:fldCharType="end"/>
        </w:r>
      </w:hyperlink>
    </w:p>
    <w:p w14:paraId="2E834602" w14:textId="188096C3" w:rsidR="007F3078" w:rsidRDefault="00FA555B">
      <w:pPr>
        <w:pStyle w:val="TOC2"/>
        <w:rPr>
          <w:rFonts w:asciiTheme="minorHAnsi" w:eastAsiaTheme="minorEastAsia" w:hAnsiTheme="minorHAnsi" w:cstheme="minorBidi"/>
          <w:smallCaps w:val="0"/>
          <w:sz w:val="22"/>
          <w:szCs w:val="22"/>
          <w:rtl/>
        </w:rPr>
      </w:pPr>
      <w:hyperlink w:anchor="_Toc100472197" w:history="1">
        <w:r w:rsidR="007F3078" w:rsidRPr="009274EA">
          <w:rPr>
            <w:rStyle w:val="Hyperlink"/>
            <w:rtl/>
          </w:rPr>
          <w:t>5. هدفمند</w:t>
        </w:r>
        <w:r w:rsidR="007F3078" w:rsidRPr="009274EA">
          <w:rPr>
            <w:rStyle w:val="Hyperlink"/>
            <w:rFonts w:hint="cs"/>
            <w:rtl/>
          </w:rPr>
          <w:t>ی</w:t>
        </w:r>
        <w:r w:rsidR="007F3078" w:rsidRPr="009274EA">
          <w:rPr>
            <w:rStyle w:val="Hyperlink"/>
            <w:rtl/>
          </w:rPr>
          <w:t xml:space="preserve"> و رسالت</w:t>
        </w:r>
        <w:r w:rsidR="007F3078" w:rsidRPr="009274EA">
          <w:rPr>
            <w:rStyle w:val="Hyperlink"/>
          </w:rPr>
          <w:t>‌</w:t>
        </w:r>
        <w:r w:rsidR="007F3078" w:rsidRPr="009274EA">
          <w:rPr>
            <w:rStyle w:val="Hyperlink"/>
            <w:rtl/>
          </w:rPr>
          <w:t>مدار</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139</w:t>
        </w:r>
        <w:r w:rsidR="003E7A36">
          <w:rPr>
            <w:rStyle w:val="Hyperlink"/>
            <w:rtl/>
          </w:rPr>
          <w:fldChar w:fldCharType="end"/>
        </w:r>
      </w:hyperlink>
    </w:p>
    <w:p w14:paraId="7D218AAC" w14:textId="61321250" w:rsidR="007F3078" w:rsidRDefault="00FA555B">
      <w:pPr>
        <w:pStyle w:val="TOC2"/>
        <w:rPr>
          <w:rFonts w:asciiTheme="minorHAnsi" w:eastAsiaTheme="minorEastAsia" w:hAnsiTheme="minorHAnsi" w:cstheme="minorBidi"/>
          <w:smallCaps w:val="0"/>
          <w:sz w:val="22"/>
          <w:szCs w:val="22"/>
          <w:rtl/>
        </w:rPr>
      </w:pPr>
      <w:hyperlink w:anchor="_Toc100472198" w:history="1">
        <w:r w:rsidR="007F3078" w:rsidRPr="009274EA">
          <w:rPr>
            <w:rStyle w:val="Hyperlink"/>
            <w:rtl/>
          </w:rPr>
          <w:t>6. اصلاح، تحول</w:t>
        </w:r>
        <w:r w:rsidR="007F3078" w:rsidRPr="009274EA">
          <w:rPr>
            <w:rStyle w:val="Hyperlink"/>
          </w:rPr>
          <w:t>‌</w:t>
        </w:r>
        <w:r w:rsidR="007F3078" w:rsidRPr="009274EA">
          <w:rPr>
            <w:rStyle w:val="Hyperlink"/>
            <w:rtl/>
          </w:rPr>
          <w:t>خواه</w:t>
        </w:r>
        <w:r w:rsidR="007F3078" w:rsidRPr="009274EA">
          <w:rPr>
            <w:rStyle w:val="Hyperlink"/>
            <w:rFonts w:hint="cs"/>
            <w:rtl/>
          </w:rPr>
          <w:t>ی</w:t>
        </w:r>
        <w:r w:rsidR="007F3078" w:rsidRPr="009274EA">
          <w:rPr>
            <w:rStyle w:val="Hyperlink"/>
            <w:rtl/>
          </w:rPr>
          <w:t xml:space="preserve"> و پ</w:t>
        </w:r>
        <w:r w:rsidR="007F3078" w:rsidRPr="009274EA">
          <w:rPr>
            <w:rStyle w:val="Hyperlink"/>
            <w:rFonts w:hint="cs"/>
            <w:rtl/>
          </w:rPr>
          <w:t>ی</w:t>
        </w:r>
        <w:r w:rsidR="007F3078" w:rsidRPr="009274EA">
          <w:rPr>
            <w:rStyle w:val="Hyperlink"/>
            <w:rFonts w:hint="eastAsia"/>
            <w:rtl/>
          </w:rPr>
          <w:t>ش</w:t>
        </w:r>
        <w:r w:rsidR="007F3078" w:rsidRPr="009274EA">
          <w:rPr>
            <w:rStyle w:val="Hyperlink"/>
          </w:rPr>
          <w:t>‌</w:t>
        </w:r>
        <w:r w:rsidR="007F3078" w:rsidRPr="009274EA">
          <w:rPr>
            <w:rStyle w:val="Hyperlink"/>
            <w:rtl/>
          </w:rPr>
          <w:t>برندگ</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Toc100472198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140</w:t>
        </w:r>
        <w:r w:rsidR="003E7A36">
          <w:rPr>
            <w:rStyle w:val="Hyperlink"/>
            <w:rtl/>
          </w:rPr>
          <w:fldChar w:fldCharType="end"/>
        </w:r>
      </w:hyperlink>
    </w:p>
    <w:p w14:paraId="0AD1E16C" w14:textId="6ED1126C" w:rsidR="007F3078" w:rsidRDefault="00FA555B">
      <w:pPr>
        <w:pStyle w:val="TOC2"/>
        <w:rPr>
          <w:rFonts w:asciiTheme="minorHAnsi" w:eastAsiaTheme="minorEastAsia" w:hAnsiTheme="minorHAnsi" w:cstheme="minorBidi"/>
          <w:smallCaps w:val="0"/>
          <w:sz w:val="22"/>
          <w:szCs w:val="22"/>
          <w:rtl/>
        </w:rPr>
      </w:pPr>
      <w:hyperlink w:anchor="_Toc100472199" w:history="1">
        <w:r w:rsidR="007F3078" w:rsidRPr="009274EA">
          <w:rPr>
            <w:rStyle w:val="Hyperlink"/>
            <w:rtl/>
          </w:rPr>
          <w:t>7. نگاه تار</w:t>
        </w:r>
        <w:r w:rsidR="007F3078" w:rsidRPr="009274EA">
          <w:rPr>
            <w:rStyle w:val="Hyperlink"/>
            <w:rFonts w:hint="cs"/>
            <w:rtl/>
          </w:rPr>
          <w:t>ی</w:t>
        </w:r>
        <w:r w:rsidR="007F3078" w:rsidRPr="009274EA">
          <w:rPr>
            <w:rStyle w:val="Hyperlink"/>
            <w:rFonts w:hint="eastAsia"/>
            <w:rtl/>
          </w:rPr>
          <w:t>خ</w:t>
        </w:r>
        <w:r w:rsidR="007F3078" w:rsidRPr="009274EA">
          <w:rPr>
            <w:rStyle w:val="Hyperlink"/>
            <w:rFonts w:hint="cs"/>
            <w:rtl/>
          </w:rPr>
          <w:t>ی</w:t>
        </w:r>
        <w:r w:rsidR="007F3078" w:rsidRPr="009274EA">
          <w:rPr>
            <w:rStyle w:val="Hyperlink"/>
            <w:rtl/>
          </w:rPr>
          <w:t xml:space="preserve"> به رو</w:t>
        </w:r>
        <w:r w:rsidR="007F3078" w:rsidRPr="009274EA">
          <w:rPr>
            <w:rStyle w:val="Hyperlink"/>
            <w:rFonts w:hint="cs"/>
            <w:rtl/>
          </w:rPr>
          <w:t>ی</w:t>
        </w:r>
        <w:r w:rsidR="007F3078" w:rsidRPr="009274EA">
          <w:rPr>
            <w:rStyle w:val="Hyperlink"/>
            <w:rFonts w:hint="eastAsia"/>
            <w:rtl/>
          </w:rPr>
          <w:t>ارو</w:t>
        </w:r>
        <w:r w:rsidR="007F3078" w:rsidRPr="009274EA">
          <w:rPr>
            <w:rStyle w:val="Hyperlink"/>
            <w:rFonts w:hint="cs"/>
            <w:rtl/>
          </w:rPr>
          <w:t>یی</w:t>
        </w:r>
        <w:r w:rsidR="007F3078" w:rsidRPr="009274EA">
          <w:rPr>
            <w:rStyle w:val="Hyperlink"/>
            <w:rtl/>
          </w:rPr>
          <w:t xml:space="preserve"> تمدن</w:t>
        </w:r>
        <w:r w:rsidR="007F3078" w:rsidRPr="009274EA">
          <w:rPr>
            <w:rStyle w:val="Hyperlink"/>
            <w:rFonts w:hint="cs"/>
            <w:rtl/>
          </w:rPr>
          <w:t>ی</w:t>
        </w:r>
        <w:r w:rsidR="007F3078" w:rsidRPr="009274EA">
          <w:rPr>
            <w:rStyle w:val="Hyperlink"/>
            <w:rtl/>
          </w:rPr>
          <w:t xml:space="preserve"> با کفر و استکبار جهان</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Toc100472199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142</w:t>
        </w:r>
        <w:r w:rsidR="003E7A36">
          <w:rPr>
            <w:rStyle w:val="Hyperlink"/>
            <w:rtl/>
          </w:rPr>
          <w:fldChar w:fldCharType="end"/>
        </w:r>
      </w:hyperlink>
    </w:p>
    <w:p w14:paraId="30C1A64E" w14:textId="2262827F" w:rsidR="007F3078" w:rsidRDefault="00FA555B">
      <w:pPr>
        <w:pStyle w:val="TOC2"/>
        <w:rPr>
          <w:rFonts w:asciiTheme="minorHAnsi" w:eastAsiaTheme="minorEastAsia" w:hAnsiTheme="minorHAnsi" w:cstheme="minorBidi"/>
          <w:smallCaps w:val="0"/>
          <w:sz w:val="22"/>
          <w:szCs w:val="22"/>
          <w:rtl/>
        </w:rPr>
      </w:pPr>
      <w:hyperlink w:anchor="_Toc100472200" w:history="1">
        <w:r w:rsidR="007F3078" w:rsidRPr="009274EA">
          <w:rPr>
            <w:rStyle w:val="Hyperlink"/>
            <w:rtl/>
          </w:rPr>
          <w:t>8. پ</w:t>
        </w:r>
        <w:r w:rsidR="007F3078" w:rsidRPr="009274EA">
          <w:rPr>
            <w:rStyle w:val="Hyperlink"/>
            <w:rFonts w:hint="cs"/>
            <w:rtl/>
          </w:rPr>
          <w:t>ی</w:t>
        </w:r>
        <w:r w:rsidR="007F3078" w:rsidRPr="009274EA">
          <w:rPr>
            <w:rStyle w:val="Hyperlink"/>
            <w:rFonts w:hint="eastAsia"/>
            <w:rtl/>
          </w:rPr>
          <w:t>شرو</w:t>
        </w:r>
        <w:r w:rsidR="007F3078" w:rsidRPr="009274EA">
          <w:rPr>
            <w:rStyle w:val="Hyperlink"/>
            <w:rtl/>
          </w:rPr>
          <w:t xml:space="preserve"> بودن، استقلال عمل و حرکت خودجوش مردم</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143</w:t>
        </w:r>
        <w:r w:rsidR="003E7A36">
          <w:rPr>
            <w:rStyle w:val="Hyperlink"/>
            <w:rtl/>
          </w:rPr>
          <w:fldChar w:fldCharType="end"/>
        </w:r>
      </w:hyperlink>
    </w:p>
    <w:p w14:paraId="1015CF69" w14:textId="346F392E" w:rsidR="007F3078" w:rsidRDefault="00FA555B">
      <w:pPr>
        <w:pStyle w:val="TOC2"/>
        <w:rPr>
          <w:rFonts w:asciiTheme="minorHAnsi" w:eastAsiaTheme="minorEastAsia" w:hAnsiTheme="minorHAnsi" w:cstheme="minorBidi"/>
          <w:smallCaps w:val="0"/>
          <w:sz w:val="22"/>
          <w:szCs w:val="22"/>
          <w:rtl/>
        </w:rPr>
      </w:pPr>
      <w:hyperlink w:anchor="_Toc100472201" w:history="1">
        <w:r w:rsidR="007F3078" w:rsidRPr="009274EA">
          <w:rPr>
            <w:rStyle w:val="Hyperlink"/>
            <w:rtl/>
          </w:rPr>
          <w:t>9. اراده</w:t>
        </w:r>
        <w:r w:rsidR="007F3078" w:rsidRPr="009274EA">
          <w:rPr>
            <w:rStyle w:val="Hyperlink"/>
          </w:rPr>
          <w:t>‌</w:t>
        </w:r>
        <w:r w:rsidR="007F3078" w:rsidRPr="009274EA">
          <w:rPr>
            <w:rStyle w:val="Hyperlink"/>
            <w:rFonts w:hint="cs"/>
            <w:rtl/>
          </w:rPr>
          <w:t>ی</w:t>
        </w:r>
        <w:r w:rsidR="007F3078" w:rsidRPr="009274EA">
          <w:rPr>
            <w:rStyle w:val="Hyperlink"/>
            <w:rtl/>
          </w:rPr>
          <w:t xml:space="preserve"> جمع</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144</w:t>
        </w:r>
        <w:r w:rsidR="003E7A36">
          <w:rPr>
            <w:rStyle w:val="Hyperlink"/>
            <w:rtl/>
          </w:rPr>
          <w:fldChar w:fldCharType="end"/>
        </w:r>
      </w:hyperlink>
    </w:p>
    <w:p w14:paraId="2FC2B727" w14:textId="493A11AE" w:rsidR="007F3078" w:rsidRDefault="00FA555B">
      <w:pPr>
        <w:pStyle w:val="TOC1"/>
        <w:rPr>
          <w:rFonts w:asciiTheme="minorHAnsi" w:eastAsiaTheme="minorEastAsia" w:hAnsiTheme="minorHAnsi" w:cstheme="minorBidi"/>
          <w:caps w:val="0"/>
          <w:sz w:val="22"/>
          <w:szCs w:val="22"/>
          <w:rtl/>
        </w:rPr>
      </w:pPr>
      <w:hyperlink w:anchor="_Toc100472202" w:history="1">
        <w:r w:rsidR="007F3078" w:rsidRPr="009274EA">
          <w:rPr>
            <w:rStyle w:val="Hyperlink"/>
            <w:rtl/>
          </w:rPr>
          <w:t>بس</w:t>
        </w:r>
        <w:r w:rsidR="007F3078" w:rsidRPr="009274EA">
          <w:rPr>
            <w:rStyle w:val="Hyperlink"/>
            <w:rFonts w:hint="cs"/>
            <w:rtl/>
          </w:rPr>
          <w:t>ی</w:t>
        </w:r>
        <w:r w:rsidR="007F3078" w:rsidRPr="009274EA">
          <w:rPr>
            <w:rStyle w:val="Hyperlink"/>
            <w:rFonts w:hint="eastAsia"/>
            <w:rtl/>
          </w:rPr>
          <w:t>ج</w:t>
        </w:r>
        <w:r w:rsidR="007F3078" w:rsidRPr="009274EA">
          <w:rPr>
            <w:rStyle w:val="Hyperlink"/>
            <w:rtl/>
          </w:rPr>
          <w:t xml:space="preserve"> در حوزه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Toc100472202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150</w:t>
        </w:r>
        <w:r w:rsidR="003E7A36">
          <w:rPr>
            <w:rStyle w:val="Hyperlink"/>
            <w:rtl/>
          </w:rPr>
          <w:fldChar w:fldCharType="end"/>
        </w:r>
      </w:hyperlink>
    </w:p>
    <w:p w14:paraId="5BF91BFF" w14:textId="2AEC4F96" w:rsidR="007F3078" w:rsidRDefault="00FA555B">
      <w:pPr>
        <w:pStyle w:val="TOC2"/>
        <w:rPr>
          <w:rFonts w:asciiTheme="minorHAnsi" w:eastAsiaTheme="minorEastAsia" w:hAnsiTheme="minorHAnsi" w:cstheme="minorBidi"/>
          <w:smallCaps w:val="0"/>
          <w:sz w:val="22"/>
          <w:szCs w:val="22"/>
          <w:rtl/>
        </w:rPr>
      </w:pPr>
      <w:hyperlink w:anchor="_Toc100472203" w:history="1">
        <w:r w:rsidR="007F3078" w:rsidRPr="009274EA">
          <w:rPr>
            <w:rStyle w:val="Hyperlink"/>
            <w:rtl/>
          </w:rPr>
          <w:t>هو</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حوزو</w:t>
        </w:r>
        <w:r w:rsidR="007F3078" w:rsidRPr="009274EA">
          <w:rPr>
            <w:rStyle w:val="Hyperlink"/>
            <w:rFonts w:hint="cs"/>
            <w:rtl/>
          </w:rPr>
          <w:t>ی</w:t>
        </w:r>
        <w:r w:rsidR="007F3078" w:rsidRPr="009274EA">
          <w:rPr>
            <w:rStyle w:val="Hyperlink"/>
            <w:rtl/>
          </w:rPr>
          <w:t xml:space="preserve"> و مأمور</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طلبگ</w:t>
        </w:r>
        <w:r w:rsidR="007F3078" w:rsidRPr="009274EA">
          <w:rPr>
            <w:rStyle w:val="Hyperlink"/>
            <w:rFonts w:hint="cs"/>
            <w:rtl/>
          </w:rPr>
          <w:t>ی</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Toc100472203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151</w:t>
        </w:r>
        <w:r w:rsidR="003E7A36">
          <w:rPr>
            <w:rStyle w:val="Hyperlink"/>
            <w:rtl/>
          </w:rPr>
          <w:fldChar w:fldCharType="end"/>
        </w:r>
      </w:hyperlink>
    </w:p>
    <w:p w14:paraId="7EB3F4C0" w14:textId="5225B60F" w:rsidR="007F3078" w:rsidRDefault="00FA555B">
      <w:pPr>
        <w:pStyle w:val="TOC2"/>
        <w:rPr>
          <w:rFonts w:asciiTheme="minorHAnsi" w:eastAsiaTheme="minorEastAsia" w:hAnsiTheme="minorHAnsi" w:cstheme="minorBidi"/>
          <w:smallCaps w:val="0"/>
          <w:sz w:val="22"/>
          <w:szCs w:val="22"/>
          <w:rtl/>
        </w:rPr>
      </w:pPr>
      <w:hyperlink w:anchor="_Toc100472204" w:history="1">
        <w:r w:rsidR="007F3078" w:rsidRPr="009274EA">
          <w:rPr>
            <w:rStyle w:val="Hyperlink"/>
            <w:rtl/>
          </w:rPr>
          <w:t>پ</w:t>
        </w:r>
        <w:r w:rsidR="007F3078" w:rsidRPr="009274EA">
          <w:rPr>
            <w:rStyle w:val="Hyperlink"/>
            <w:rFonts w:hint="cs"/>
            <w:rtl/>
          </w:rPr>
          <w:t>ی</w:t>
        </w:r>
        <w:r w:rsidR="007F3078" w:rsidRPr="009274EA">
          <w:rPr>
            <w:rStyle w:val="Hyperlink"/>
            <w:rFonts w:hint="eastAsia"/>
            <w:rtl/>
          </w:rPr>
          <w:t>وند</w:t>
        </w:r>
        <w:r w:rsidR="007F3078" w:rsidRPr="009274EA">
          <w:rPr>
            <w:rStyle w:val="Hyperlink"/>
            <w:rtl/>
          </w:rPr>
          <w:t xml:space="preserve"> مأمور</w:t>
        </w:r>
        <w:r w:rsidR="007F3078" w:rsidRPr="009274EA">
          <w:rPr>
            <w:rStyle w:val="Hyperlink"/>
            <w:rFonts w:hint="cs"/>
            <w:rtl/>
          </w:rPr>
          <w:t>ی</w:t>
        </w:r>
        <w:r w:rsidR="007F3078" w:rsidRPr="009274EA">
          <w:rPr>
            <w:rStyle w:val="Hyperlink"/>
            <w:rFonts w:hint="eastAsia"/>
            <w:rtl/>
          </w:rPr>
          <w:t>ت</w:t>
        </w:r>
        <w:r w:rsidR="007F3078" w:rsidRPr="009274EA">
          <w:rPr>
            <w:rStyle w:val="Hyperlink"/>
            <w:rtl/>
          </w:rPr>
          <w:t xml:space="preserve"> حوزه با آرمان انقلاب</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Toc100472204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153</w:t>
        </w:r>
        <w:r w:rsidR="003E7A36">
          <w:rPr>
            <w:rStyle w:val="Hyperlink"/>
            <w:rtl/>
          </w:rPr>
          <w:fldChar w:fldCharType="end"/>
        </w:r>
      </w:hyperlink>
    </w:p>
    <w:p w14:paraId="58C17843" w14:textId="2F564B31" w:rsidR="007F3078" w:rsidRDefault="00FA555B">
      <w:pPr>
        <w:pStyle w:val="TOC2"/>
        <w:rPr>
          <w:rFonts w:asciiTheme="minorHAnsi" w:eastAsiaTheme="minorEastAsia" w:hAnsiTheme="minorHAnsi" w:cstheme="minorBidi"/>
          <w:smallCaps w:val="0"/>
          <w:sz w:val="22"/>
          <w:szCs w:val="22"/>
          <w:rtl/>
        </w:rPr>
      </w:pPr>
      <w:hyperlink w:anchor="_Toc100472205" w:history="1">
        <w:r w:rsidR="007F3078" w:rsidRPr="009274EA">
          <w:rPr>
            <w:rStyle w:val="Hyperlink"/>
            <w:rtl/>
          </w:rPr>
          <w:t>تما</w:t>
        </w:r>
        <w:r w:rsidR="007F3078" w:rsidRPr="009274EA">
          <w:rPr>
            <w:rStyle w:val="Hyperlink"/>
            <w:rFonts w:hint="cs"/>
            <w:rtl/>
          </w:rPr>
          <w:t>ی</w:t>
        </w:r>
        <w:r w:rsidR="007F3078" w:rsidRPr="009274EA">
          <w:rPr>
            <w:rStyle w:val="Hyperlink"/>
            <w:rFonts w:hint="eastAsia"/>
            <w:rtl/>
          </w:rPr>
          <w:t>ز</w:t>
        </w:r>
        <w:r w:rsidR="007F3078" w:rsidRPr="009274EA">
          <w:rPr>
            <w:rStyle w:val="Hyperlink"/>
            <w:rtl/>
          </w:rPr>
          <w:t xml:space="preserve"> بس</w:t>
        </w:r>
        <w:r w:rsidR="007F3078" w:rsidRPr="009274EA">
          <w:rPr>
            <w:rStyle w:val="Hyperlink"/>
            <w:rFonts w:hint="cs"/>
            <w:rtl/>
          </w:rPr>
          <w:t>ی</w:t>
        </w:r>
        <w:r w:rsidR="007F3078" w:rsidRPr="009274EA">
          <w:rPr>
            <w:rStyle w:val="Hyperlink"/>
            <w:rFonts w:hint="eastAsia"/>
            <w:rtl/>
          </w:rPr>
          <w:t>ج</w:t>
        </w:r>
        <w:r w:rsidR="007F3078" w:rsidRPr="009274EA">
          <w:rPr>
            <w:rStyle w:val="Hyperlink"/>
            <w:rtl/>
          </w:rPr>
          <w:t xml:space="preserve"> حوزه با بس</w:t>
        </w:r>
        <w:r w:rsidR="007F3078" w:rsidRPr="009274EA">
          <w:rPr>
            <w:rStyle w:val="Hyperlink"/>
            <w:rFonts w:hint="cs"/>
            <w:rtl/>
          </w:rPr>
          <w:t>ی</w:t>
        </w:r>
        <w:r w:rsidR="007F3078" w:rsidRPr="009274EA">
          <w:rPr>
            <w:rStyle w:val="Hyperlink"/>
            <w:rFonts w:hint="eastAsia"/>
            <w:rtl/>
          </w:rPr>
          <w:t>ج</w:t>
        </w:r>
        <w:r w:rsidR="007F3078" w:rsidRPr="009274EA">
          <w:rPr>
            <w:rStyle w:val="Hyperlink"/>
            <w:rtl/>
          </w:rPr>
          <w:t xml:space="preserve"> سا</w:t>
        </w:r>
        <w:r w:rsidR="007F3078" w:rsidRPr="009274EA">
          <w:rPr>
            <w:rStyle w:val="Hyperlink"/>
            <w:rFonts w:hint="cs"/>
            <w:rtl/>
          </w:rPr>
          <w:t>ی</w:t>
        </w:r>
        <w:r w:rsidR="007F3078" w:rsidRPr="009274EA">
          <w:rPr>
            <w:rStyle w:val="Hyperlink"/>
            <w:rFonts w:hint="eastAsia"/>
            <w:rtl/>
          </w:rPr>
          <w:t>ر</w:t>
        </w:r>
        <w:r w:rsidR="007F3078" w:rsidRPr="009274EA">
          <w:rPr>
            <w:rStyle w:val="Hyperlink"/>
            <w:rtl/>
          </w:rPr>
          <w:t xml:space="preserve"> اقشار</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Toc100472205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154</w:t>
        </w:r>
        <w:r w:rsidR="003E7A36">
          <w:rPr>
            <w:rStyle w:val="Hyperlink"/>
            <w:rtl/>
          </w:rPr>
          <w:fldChar w:fldCharType="end"/>
        </w:r>
      </w:hyperlink>
    </w:p>
    <w:p w14:paraId="112F8EC4" w14:textId="08663CB1" w:rsidR="007F3078" w:rsidRDefault="00FA555B">
      <w:pPr>
        <w:pStyle w:val="TOC2"/>
        <w:rPr>
          <w:rFonts w:asciiTheme="minorHAnsi" w:eastAsiaTheme="minorEastAsia" w:hAnsiTheme="minorHAnsi" w:cstheme="minorBidi"/>
          <w:smallCaps w:val="0"/>
          <w:sz w:val="22"/>
          <w:szCs w:val="22"/>
          <w:rtl/>
        </w:rPr>
      </w:pPr>
      <w:hyperlink w:anchor="_Toc100472206" w:history="1">
        <w:r w:rsidR="007F3078" w:rsidRPr="009274EA">
          <w:rPr>
            <w:rStyle w:val="Hyperlink"/>
            <w:rtl/>
          </w:rPr>
          <w:t>حوزه</w:t>
        </w:r>
        <w:r w:rsidR="007F3078" w:rsidRPr="009274EA">
          <w:rPr>
            <w:rStyle w:val="Hyperlink"/>
          </w:rPr>
          <w:t>‌</w:t>
        </w:r>
        <w:r w:rsidR="007F3078" w:rsidRPr="009274EA">
          <w:rPr>
            <w:rStyle w:val="Hyperlink"/>
            <w:rFonts w:hint="cs"/>
            <w:rtl/>
          </w:rPr>
          <w:t>ی</w:t>
        </w:r>
        <w:r w:rsidR="007F3078" w:rsidRPr="009274EA">
          <w:rPr>
            <w:rStyle w:val="Hyperlink"/>
            <w:rtl/>
          </w:rPr>
          <w:t xml:space="preserve"> علم</w:t>
        </w:r>
        <w:r w:rsidR="007F3078" w:rsidRPr="009274EA">
          <w:rPr>
            <w:rStyle w:val="Hyperlink"/>
            <w:rFonts w:hint="cs"/>
            <w:rtl/>
          </w:rPr>
          <w:t>ی</w:t>
        </w:r>
        <w:r w:rsidR="007F3078" w:rsidRPr="009274EA">
          <w:rPr>
            <w:rStyle w:val="Hyperlink"/>
            <w:rFonts w:hint="eastAsia"/>
            <w:rtl/>
          </w:rPr>
          <w:t>ه</w:t>
        </w:r>
        <w:r w:rsidR="007F3078" w:rsidRPr="009274EA">
          <w:rPr>
            <w:rStyle w:val="Hyperlink"/>
            <w:rtl/>
          </w:rPr>
          <w:t xml:space="preserve"> و بس</w:t>
        </w:r>
        <w:r w:rsidR="007F3078" w:rsidRPr="009274EA">
          <w:rPr>
            <w:rStyle w:val="Hyperlink"/>
            <w:rFonts w:hint="cs"/>
            <w:rtl/>
          </w:rPr>
          <w:t>ی</w:t>
        </w:r>
        <w:r w:rsidR="007F3078" w:rsidRPr="009274EA">
          <w:rPr>
            <w:rStyle w:val="Hyperlink"/>
            <w:rtl/>
          </w:rPr>
          <w:t>ج</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Toc100472206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156</w:t>
        </w:r>
        <w:r w:rsidR="003E7A36">
          <w:rPr>
            <w:rStyle w:val="Hyperlink"/>
            <w:rtl/>
          </w:rPr>
          <w:fldChar w:fldCharType="end"/>
        </w:r>
      </w:hyperlink>
    </w:p>
    <w:p w14:paraId="6884A24F" w14:textId="7B20BB4E" w:rsidR="007F3078" w:rsidRDefault="00FA555B">
      <w:pPr>
        <w:pStyle w:val="TOC2"/>
        <w:rPr>
          <w:rFonts w:asciiTheme="minorHAnsi" w:eastAsiaTheme="minorEastAsia" w:hAnsiTheme="minorHAnsi" w:cstheme="minorBidi"/>
          <w:smallCaps w:val="0"/>
          <w:sz w:val="22"/>
          <w:szCs w:val="22"/>
          <w:rtl/>
        </w:rPr>
      </w:pPr>
      <w:hyperlink w:anchor="_Toc100472207" w:history="1">
        <w:r w:rsidR="007F3078" w:rsidRPr="009274EA">
          <w:rPr>
            <w:rStyle w:val="Hyperlink"/>
            <w:rtl/>
          </w:rPr>
          <w:t>و</w:t>
        </w:r>
        <w:r w:rsidR="007F3078" w:rsidRPr="009274EA">
          <w:rPr>
            <w:rStyle w:val="Hyperlink"/>
            <w:rFonts w:hint="cs"/>
            <w:rtl/>
          </w:rPr>
          <w:t>ی</w:t>
        </w:r>
        <w:r w:rsidR="007F3078" w:rsidRPr="009274EA">
          <w:rPr>
            <w:rStyle w:val="Hyperlink"/>
            <w:rFonts w:hint="eastAsia"/>
            <w:rtl/>
          </w:rPr>
          <w:t>ژگ</w:t>
        </w:r>
        <w:r w:rsidR="007F3078" w:rsidRPr="009274EA">
          <w:rPr>
            <w:rStyle w:val="Hyperlink"/>
            <w:rFonts w:hint="cs"/>
            <w:rtl/>
          </w:rPr>
          <w:t>ی</w:t>
        </w:r>
        <w:r w:rsidR="007F3078" w:rsidRPr="009274EA">
          <w:rPr>
            <w:rStyle w:val="Hyperlink"/>
          </w:rPr>
          <w:t>‌</w:t>
        </w:r>
        <w:r w:rsidR="007F3078" w:rsidRPr="009274EA">
          <w:rPr>
            <w:rStyle w:val="Hyperlink"/>
            <w:rtl/>
          </w:rPr>
          <w:t>ها</w:t>
        </w:r>
        <w:r w:rsidR="007F3078" w:rsidRPr="009274EA">
          <w:rPr>
            <w:rStyle w:val="Hyperlink"/>
            <w:rFonts w:hint="cs"/>
            <w:rtl/>
          </w:rPr>
          <w:t>ی</w:t>
        </w:r>
        <w:r w:rsidR="007F3078" w:rsidRPr="009274EA">
          <w:rPr>
            <w:rStyle w:val="Hyperlink"/>
            <w:rtl/>
          </w:rPr>
          <w:t xml:space="preserve"> بس</w:t>
        </w:r>
        <w:r w:rsidR="007F3078" w:rsidRPr="009274EA">
          <w:rPr>
            <w:rStyle w:val="Hyperlink"/>
            <w:rFonts w:hint="cs"/>
            <w:rtl/>
          </w:rPr>
          <w:t>ی</w:t>
        </w:r>
        <w:r w:rsidR="007F3078" w:rsidRPr="009274EA">
          <w:rPr>
            <w:rStyle w:val="Hyperlink"/>
            <w:rFonts w:hint="eastAsia"/>
            <w:rtl/>
          </w:rPr>
          <w:t>ج</w:t>
        </w:r>
        <w:r w:rsidR="007F3078" w:rsidRPr="009274EA">
          <w:rPr>
            <w:rStyle w:val="Hyperlink"/>
            <w:rtl/>
          </w:rPr>
          <w:t xml:space="preserve"> حوزه علم</w:t>
        </w:r>
        <w:r w:rsidR="007F3078" w:rsidRPr="009274EA">
          <w:rPr>
            <w:rStyle w:val="Hyperlink"/>
            <w:rFonts w:hint="cs"/>
            <w:rtl/>
          </w:rPr>
          <w:t>ی</w:t>
        </w:r>
        <w:r w:rsidR="007F3078" w:rsidRPr="009274EA">
          <w:rPr>
            <w:rStyle w:val="Hyperlink"/>
            <w:rFonts w:hint="eastAsia"/>
            <w:rtl/>
          </w:rPr>
          <w:t>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Toc100472207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159</w:t>
        </w:r>
        <w:r w:rsidR="003E7A36">
          <w:rPr>
            <w:rStyle w:val="Hyperlink"/>
            <w:rtl/>
          </w:rPr>
          <w:fldChar w:fldCharType="end"/>
        </w:r>
      </w:hyperlink>
    </w:p>
    <w:p w14:paraId="435397E0" w14:textId="694445BD" w:rsidR="007F3078" w:rsidRDefault="00FA555B" w:rsidP="00C57FD8">
      <w:pPr>
        <w:pStyle w:val="TOC1"/>
        <w:rPr>
          <w:rFonts w:asciiTheme="minorHAnsi" w:eastAsiaTheme="minorEastAsia" w:hAnsiTheme="minorHAnsi" w:cstheme="minorBidi"/>
          <w:caps w:val="0"/>
          <w:sz w:val="22"/>
          <w:szCs w:val="22"/>
          <w:rtl/>
        </w:rPr>
      </w:pPr>
      <w:hyperlink w:anchor="_Toc100472208" w:history="1">
        <w:r w:rsidR="007F3078" w:rsidRPr="009274EA">
          <w:rPr>
            <w:rStyle w:val="Hyperlink"/>
            <w:rtl/>
          </w:rPr>
          <w:t>پ</w:t>
        </w:r>
        <w:r w:rsidR="007F3078" w:rsidRPr="009274EA">
          <w:rPr>
            <w:rStyle w:val="Hyperlink"/>
            <w:rFonts w:hint="cs"/>
            <w:rtl/>
          </w:rPr>
          <w:t>ی</w:t>
        </w:r>
        <w:r w:rsidR="007F3078" w:rsidRPr="009274EA">
          <w:rPr>
            <w:rStyle w:val="Hyperlink"/>
            <w:rFonts w:hint="eastAsia"/>
            <w:rtl/>
          </w:rPr>
          <w:t>وست</w:t>
        </w:r>
        <w:r w:rsidR="007F3078" w:rsidRPr="009274EA">
          <w:rPr>
            <w:rStyle w:val="Hyperlink"/>
            <w:rtl/>
          </w:rPr>
          <w:t xml:space="preserve"> سوم:</w:t>
        </w:r>
        <w:r w:rsidR="00C57FD8">
          <w:rPr>
            <w:rStyle w:val="Hyperlink"/>
            <w:rFonts w:hint="cs"/>
            <w:rtl/>
          </w:rPr>
          <w:t xml:space="preserve"> </w:t>
        </w:r>
      </w:hyperlink>
      <w:hyperlink w:anchor="_Toc100472209" w:history="1">
        <w:r w:rsidR="007F3078" w:rsidRPr="009274EA">
          <w:rPr>
            <w:rStyle w:val="Hyperlink"/>
            <w:rtl/>
          </w:rPr>
          <w:t>مبلغ نوع ج</w:t>
        </w:r>
        <w:r w:rsidR="007F3078" w:rsidRPr="009274EA">
          <w:rPr>
            <w:rStyle w:val="Hyperlink"/>
            <w:rFonts w:hint="cs"/>
            <w:rtl/>
          </w:rPr>
          <w:t>ی</w:t>
        </w:r>
        <w:r w:rsidR="007F3078" w:rsidRPr="009274EA">
          <w:rPr>
            <w:rStyle w:val="Hyperlink"/>
            <w:rFonts w:hint="eastAsia"/>
            <w:rtl/>
          </w:rPr>
          <w:t>م؛</w:t>
        </w:r>
        <w:r w:rsidR="007F3078" w:rsidRPr="009274EA">
          <w:rPr>
            <w:rStyle w:val="Hyperlink"/>
            <w:rtl/>
          </w:rPr>
          <w:t xml:space="preserve"> مبلغ راهبر</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Toc100472209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163</w:t>
        </w:r>
        <w:r w:rsidR="003E7A36">
          <w:rPr>
            <w:rStyle w:val="Hyperlink"/>
            <w:rtl/>
          </w:rPr>
          <w:fldChar w:fldCharType="end"/>
        </w:r>
      </w:hyperlink>
    </w:p>
    <w:p w14:paraId="78F64AC8" w14:textId="34226E0A" w:rsidR="007F3078" w:rsidRDefault="00FA555B">
      <w:pPr>
        <w:pStyle w:val="TOC1"/>
        <w:rPr>
          <w:rFonts w:asciiTheme="minorHAnsi" w:eastAsiaTheme="minorEastAsia" w:hAnsiTheme="minorHAnsi" w:cstheme="minorBidi"/>
          <w:caps w:val="0"/>
          <w:sz w:val="22"/>
          <w:szCs w:val="22"/>
          <w:rtl/>
        </w:rPr>
      </w:pPr>
      <w:hyperlink w:anchor="_Toc100472210" w:history="1">
        <w:r w:rsidR="007F3078" w:rsidRPr="009274EA">
          <w:rPr>
            <w:rStyle w:val="Hyperlink"/>
            <w:rtl/>
          </w:rPr>
          <w:t>منابع</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Toc100472210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167</w:t>
        </w:r>
        <w:r w:rsidR="003E7A36">
          <w:rPr>
            <w:rStyle w:val="Hyperlink"/>
            <w:rtl/>
          </w:rPr>
          <w:fldChar w:fldCharType="end"/>
        </w:r>
      </w:hyperlink>
    </w:p>
    <w:p w14:paraId="1B9FD5C4" w14:textId="1475446C" w:rsidR="007F3078" w:rsidRDefault="00FA555B">
      <w:pPr>
        <w:pStyle w:val="TOC1"/>
        <w:rPr>
          <w:rFonts w:asciiTheme="minorHAnsi" w:eastAsiaTheme="minorEastAsia" w:hAnsiTheme="minorHAnsi" w:cstheme="minorBidi"/>
          <w:caps w:val="0"/>
          <w:sz w:val="22"/>
          <w:szCs w:val="22"/>
          <w:rtl/>
        </w:rPr>
      </w:pPr>
      <w:hyperlink w:anchor="_Toc100472211" w:history="1">
        <w:r w:rsidR="007F3078" w:rsidRPr="009274EA">
          <w:rPr>
            <w:rStyle w:val="Hyperlink"/>
            <w:rtl/>
          </w:rPr>
          <w:t>کتابنامه</w:t>
        </w:r>
        <w:r w:rsidR="007F3078" w:rsidRPr="00C57FD8">
          <w:rPr>
            <w:webHidden/>
            <w:szCs w:val="16"/>
            <w:rtl/>
          </w:rPr>
          <w:tab/>
        </w:r>
        <w:r w:rsidR="003E7A36">
          <w:rPr>
            <w:rStyle w:val="Hyperlink"/>
            <w:rtl/>
          </w:rPr>
          <w:fldChar w:fldCharType="begin"/>
        </w:r>
        <w:r w:rsidR="007F3078">
          <w:rPr>
            <w:webHidden/>
            <w:rtl/>
          </w:rPr>
          <w:instrText xml:space="preserve"> </w:instrText>
        </w:r>
        <w:r w:rsidR="007F3078">
          <w:rPr>
            <w:webHidden/>
          </w:rPr>
          <w:instrText>PAGEREF</w:instrText>
        </w:r>
        <w:r w:rsidR="007F3078">
          <w:rPr>
            <w:webHidden/>
            <w:rtl/>
          </w:rPr>
          <w:instrText xml:space="preserve"> _</w:instrText>
        </w:r>
        <w:r w:rsidR="007F3078">
          <w:rPr>
            <w:webHidden/>
          </w:rPr>
          <w:instrText>Toc100472211 \h</w:instrText>
        </w:r>
        <w:r w:rsidR="007F3078">
          <w:rPr>
            <w:webHidden/>
            <w:rtl/>
          </w:rPr>
          <w:instrText xml:space="preserve"> </w:instrText>
        </w:r>
        <w:r w:rsidR="003E7A36">
          <w:rPr>
            <w:rStyle w:val="Hyperlink"/>
            <w:rtl/>
          </w:rPr>
        </w:r>
        <w:r w:rsidR="003E7A36">
          <w:rPr>
            <w:rStyle w:val="Hyperlink"/>
            <w:rtl/>
          </w:rPr>
          <w:fldChar w:fldCharType="separate"/>
        </w:r>
        <w:r w:rsidR="008B0461">
          <w:rPr>
            <w:webHidden/>
            <w:rtl/>
          </w:rPr>
          <w:t>167</w:t>
        </w:r>
        <w:r w:rsidR="003E7A36">
          <w:rPr>
            <w:rStyle w:val="Hyperlink"/>
            <w:rtl/>
          </w:rPr>
          <w:fldChar w:fldCharType="end"/>
        </w:r>
      </w:hyperlink>
    </w:p>
    <w:p w14:paraId="5DD88476" w14:textId="77777777" w:rsidR="007F3078" w:rsidRDefault="003E7A36" w:rsidP="00630950">
      <w:pPr>
        <w:rPr>
          <w:rtl/>
        </w:rPr>
      </w:pPr>
      <w:r>
        <w:rPr>
          <w:rtl/>
        </w:rPr>
        <w:fldChar w:fldCharType="end"/>
      </w:r>
    </w:p>
    <w:p w14:paraId="565E8EEA" w14:textId="77777777" w:rsidR="007F3078" w:rsidRDefault="007F3078" w:rsidP="00630950">
      <w:pPr>
        <w:rPr>
          <w:rtl/>
        </w:rPr>
      </w:pPr>
    </w:p>
    <w:p w14:paraId="049D7E01" w14:textId="77777777" w:rsidR="00EB3DA7" w:rsidRDefault="00EB3DA7" w:rsidP="00630950">
      <w:pPr>
        <w:rPr>
          <w:rtl/>
        </w:rPr>
      </w:pPr>
    </w:p>
    <w:p w14:paraId="28F79B6C" w14:textId="77777777" w:rsidR="00EB3DA7" w:rsidRPr="00E31132" w:rsidRDefault="00EB3DA7" w:rsidP="00630950">
      <w:pPr>
        <w:rPr>
          <w:rtl/>
        </w:rPr>
      </w:pPr>
    </w:p>
    <w:p w14:paraId="3E123468" w14:textId="77777777" w:rsidR="00EB3DA7" w:rsidRDefault="00EB3DA7" w:rsidP="00643E36">
      <w:pPr>
        <w:rPr>
          <w:rtl/>
        </w:rPr>
        <w:sectPr w:rsidR="00EB3DA7" w:rsidSect="00643E36">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5B716022" w14:textId="77777777" w:rsidR="00F677EC" w:rsidRDefault="00F677EC" w:rsidP="00F677EC">
      <w:pPr>
        <w:rPr>
          <w:rtl/>
        </w:rPr>
      </w:pPr>
    </w:p>
    <w:p w14:paraId="2781D6D7" w14:textId="77777777" w:rsidR="00F677EC" w:rsidRDefault="00C57FD8" w:rsidP="00C57FD8">
      <w:pPr>
        <w:pStyle w:val="af3"/>
        <w:rPr>
          <w:rtl/>
        </w:rPr>
      </w:pPr>
      <w:r>
        <w:rPr>
          <w:rFonts w:hint="cs"/>
          <w:rtl/>
        </w:rPr>
        <w:t>مقدمه</w:t>
      </w:r>
    </w:p>
    <w:p w14:paraId="3B1BAB74" w14:textId="77777777" w:rsidR="00F677EC" w:rsidRDefault="00F677EC" w:rsidP="002063BC">
      <w:pPr>
        <w:spacing w:line="428" w:lineRule="exact"/>
        <w:rPr>
          <w:rtl/>
        </w:rPr>
      </w:pPr>
    </w:p>
    <w:p w14:paraId="2F8D6792" w14:textId="77777777" w:rsidR="005E4B36" w:rsidRDefault="005E4B36" w:rsidP="002063BC">
      <w:pPr>
        <w:spacing w:line="428" w:lineRule="exact"/>
        <w:rPr>
          <w:rtl/>
        </w:rPr>
      </w:pPr>
    </w:p>
    <w:p w14:paraId="5ECB0B21" w14:textId="77777777" w:rsidR="00DA7509" w:rsidRDefault="00DA7509" w:rsidP="002063BC">
      <w:pPr>
        <w:spacing w:line="428" w:lineRule="exact"/>
        <w:rPr>
          <w:rtl/>
        </w:rPr>
      </w:pPr>
    </w:p>
    <w:p w14:paraId="2E76C895" w14:textId="4DBE2877" w:rsidR="002558FA" w:rsidRPr="002558FA" w:rsidRDefault="002558FA" w:rsidP="00C57FD8">
      <w:pPr>
        <w:pStyle w:val="a6"/>
        <w:spacing w:before="360" w:after="50"/>
        <w:jc w:val="left"/>
        <w:rPr>
          <w:rtl/>
        </w:rPr>
      </w:pPr>
      <w:bookmarkStart w:id="8" w:name="_Toc99641159"/>
      <w:bookmarkStart w:id="9" w:name="_Toc100472134"/>
      <w:r w:rsidRPr="002558FA">
        <w:rPr>
          <w:rFonts w:hint="cs"/>
          <w:rtl/>
        </w:rPr>
        <w:t>مقدمه</w:t>
      </w:r>
      <w:bookmarkEnd w:id="8"/>
      <w:bookmarkEnd w:id="9"/>
    </w:p>
    <w:p w14:paraId="1DF9BC92" w14:textId="77777777" w:rsidR="002558FA" w:rsidRDefault="002558FA" w:rsidP="002063BC">
      <w:pPr>
        <w:pStyle w:val="a7"/>
        <w:spacing w:line="428" w:lineRule="exact"/>
        <w:rPr>
          <w:rtl/>
        </w:rPr>
      </w:pPr>
      <w:r>
        <w:rPr>
          <w:rFonts w:hint="cs"/>
          <w:rtl/>
        </w:rPr>
        <w:t>بزرگ مربی عالمیان، پروردگار متعال است که هدف خلقت را هدایت انسان</w:t>
      </w:r>
      <w:r w:rsidR="00AA7E87">
        <w:rPr>
          <w:rFonts w:hint="cs"/>
          <w:rtl/>
        </w:rPr>
        <w:t>‌</w:t>
      </w:r>
      <w:r>
        <w:rPr>
          <w:rFonts w:hint="cs"/>
          <w:rtl/>
        </w:rPr>
        <w:t>ها در مسیر عبودیت و سعادت (</w:t>
      </w:r>
      <w:r w:rsidRPr="006C20FA">
        <w:rPr>
          <w:rStyle w:val="Char3"/>
          <w:rFonts w:hint="cs"/>
          <w:rtl/>
        </w:rPr>
        <w:t>وَ ما خَلَقْتُ الْجِنَّ وَ الْإِنْسَ إِلاَّ لِيَعْبُدُونِ</w:t>
      </w:r>
      <w:r>
        <w:rPr>
          <w:rFonts w:hint="cs"/>
          <w:rtl/>
        </w:rPr>
        <w:t>)</w:t>
      </w:r>
      <w:r w:rsidRPr="005E4B36">
        <w:rPr>
          <w:rStyle w:val="footnotenum"/>
          <w:rtl/>
        </w:rPr>
        <w:footnoteReference w:id="7"/>
      </w:r>
      <w:r>
        <w:rPr>
          <w:rFonts w:hint="cs"/>
          <w:rtl/>
        </w:rPr>
        <w:t xml:space="preserve"> و هدف بعثت را حاکمیت دین خدا بر جان</w:t>
      </w:r>
      <w:r w:rsidR="00AA7E87">
        <w:rPr>
          <w:rFonts w:hint="cs"/>
          <w:rtl/>
        </w:rPr>
        <w:t>‌</w:t>
      </w:r>
      <w:r>
        <w:rPr>
          <w:rFonts w:hint="cs"/>
          <w:rtl/>
        </w:rPr>
        <w:t>ها و جوامع بشری قرار داده است: (</w:t>
      </w:r>
      <w:r w:rsidRPr="006C20FA">
        <w:rPr>
          <w:rStyle w:val="Char3"/>
          <w:rFonts w:hint="cs"/>
          <w:rtl/>
        </w:rPr>
        <w:t>هُوَ الَّذي بَعَثَ فِي الْأُمِّيِّينَ رَسُولاً مِنْهُمْ يَتْلُوا عَلَيْهِمْ آياتِهِ وَ يُزَكِّيهِمْ وَ يُعَلِّمُهُمُ الْكِتابَ وَ الْحِكْمَة</w:t>
      </w:r>
      <w:r w:rsidRPr="005E4B36">
        <w:rPr>
          <w:rStyle w:val="footnotenum"/>
          <w:rtl/>
        </w:rPr>
        <w:footnoteReference w:id="8"/>
      </w:r>
      <w:r w:rsidR="00081033">
        <w:rPr>
          <w:rFonts w:hint="cs"/>
          <w:rtl/>
        </w:rPr>
        <w:t>؛</w:t>
      </w:r>
      <w:r w:rsidRPr="00081033">
        <w:rPr>
          <w:rFonts w:hint="cs"/>
          <w:rtl/>
        </w:rPr>
        <w:t xml:space="preserve"> </w:t>
      </w:r>
      <w:r w:rsidRPr="006C20FA">
        <w:rPr>
          <w:rStyle w:val="Char3"/>
          <w:rFonts w:hint="cs"/>
          <w:rtl/>
        </w:rPr>
        <w:t>هُوَ الَّذي أَرْسَلَ رَسُولَهُ بِالْهُدى‏ وَ دينِ الْحَقِّ لِيُظْهِرَهُ عَلَى الدِّينِ كُلِّهِ وَ لَوْ كَرِهَ الْمُشْرِكُون</w:t>
      </w:r>
      <w:r w:rsidRPr="005E4B36">
        <w:rPr>
          <w:rStyle w:val="footnotenum"/>
          <w:rtl/>
        </w:rPr>
        <w:footnoteReference w:id="9"/>
      </w:r>
      <w:r>
        <w:rPr>
          <w:rFonts w:hint="cs"/>
          <w:rtl/>
        </w:rPr>
        <w:t>).</w:t>
      </w:r>
    </w:p>
    <w:p w14:paraId="10C3E89C" w14:textId="77777777" w:rsidR="002558FA" w:rsidRPr="00081033" w:rsidRDefault="002558FA" w:rsidP="002063BC">
      <w:pPr>
        <w:spacing w:line="428" w:lineRule="exact"/>
        <w:rPr>
          <w:rtl/>
        </w:rPr>
      </w:pPr>
      <w:r>
        <w:rPr>
          <w:rFonts w:hint="cs"/>
          <w:rtl/>
        </w:rPr>
        <w:t>خدای متعال به</w:t>
      </w:r>
      <w:r w:rsidR="00AA7E87">
        <w:rPr>
          <w:rFonts w:hint="cs"/>
          <w:rtl/>
        </w:rPr>
        <w:t>‌</w:t>
      </w:r>
      <w:r>
        <w:rPr>
          <w:rFonts w:hint="cs"/>
          <w:rtl/>
        </w:rPr>
        <w:t>واسطه</w:t>
      </w:r>
      <w:r w:rsidR="00AA7E87">
        <w:rPr>
          <w:rFonts w:hint="cs"/>
          <w:rtl/>
        </w:rPr>
        <w:t>‌</w:t>
      </w:r>
      <w:r>
        <w:rPr>
          <w:rFonts w:hint="cs"/>
          <w:rtl/>
        </w:rPr>
        <w:t xml:space="preserve">ی رسول خود، ثقلین را ریسمانی برای رسیدن به هدایت و سعادت و دستاویزی برای تمسک قرار </w:t>
      </w:r>
      <w:r w:rsidRPr="00081033">
        <w:rPr>
          <w:rFonts w:hint="cs"/>
          <w:rtl/>
        </w:rPr>
        <w:t>داده است: «مَا إِنْ تَمَسَّ</w:t>
      </w:r>
      <w:r w:rsidR="006C20FA">
        <w:rPr>
          <w:rFonts w:hint="cs"/>
          <w:rtl/>
        </w:rPr>
        <w:t>ک</w:t>
      </w:r>
      <w:r w:rsidRPr="00081033">
        <w:rPr>
          <w:rFonts w:hint="cs"/>
          <w:rtl/>
        </w:rPr>
        <w:t>ْتُمْ بِهِمَا لَنْ تَضِلُّوا بَعْدِ</w:t>
      </w:r>
      <w:r w:rsidR="006C20FA">
        <w:rPr>
          <w:rFonts w:hint="cs"/>
          <w:rtl/>
        </w:rPr>
        <w:t>ی</w:t>
      </w:r>
      <w:r w:rsidRPr="00081033">
        <w:rPr>
          <w:rFonts w:hint="cs"/>
          <w:rtl/>
        </w:rPr>
        <w:t xml:space="preserve"> أَبَداً».</w:t>
      </w:r>
      <w:r w:rsidRPr="005E4B36">
        <w:rPr>
          <w:rStyle w:val="footnotenum"/>
          <w:rtl/>
        </w:rPr>
        <w:footnoteReference w:id="10"/>
      </w:r>
    </w:p>
    <w:p w14:paraId="46BF6BA8" w14:textId="77777777" w:rsidR="002558FA" w:rsidRPr="002063BC" w:rsidRDefault="002558FA" w:rsidP="002063BC">
      <w:pPr>
        <w:spacing w:line="420" w:lineRule="exact"/>
        <w:rPr>
          <w:rtl/>
        </w:rPr>
      </w:pPr>
      <w:r w:rsidRPr="002063BC">
        <w:rPr>
          <w:rFonts w:hint="cs"/>
          <w:rtl/>
        </w:rPr>
        <w:t>در این بیان نورانی؛ تمسک به قرآن، همانا تمسک به امام، و تمسک به امام، همانا تمسک به قرآن است (</w:t>
      </w:r>
      <w:r w:rsidRPr="002063BC">
        <w:rPr>
          <w:rStyle w:val="Charf1"/>
          <w:rFonts w:eastAsia="SimSun" w:hint="cs"/>
          <w:rtl/>
        </w:rPr>
        <w:t>وأَنَّهُمَا لَنْ يَفْتَرِقَا حَتَّى يَرِدَا عَلَيَّ الْحَوْض</w:t>
      </w:r>
      <w:r w:rsidRPr="002063BC">
        <w:rPr>
          <w:rFonts w:hint="cs"/>
          <w:rtl/>
        </w:rPr>
        <w:t>)؛</w:t>
      </w:r>
      <w:r w:rsidRPr="002063BC">
        <w:rPr>
          <w:rStyle w:val="footnotenum"/>
          <w:rtl/>
        </w:rPr>
        <w:footnoteReference w:id="11"/>
      </w:r>
      <w:r w:rsidRPr="002063BC">
        <w:rPr>
          <w:rFonts w:hint="cs"/>
          <w:rtl/>
        </w:rPr>
        <w:lastRenderedPageBreak/>
        <w:t xml:space="preserve"> بنابراین تمسک به قرآن بدون تمسک به امام، انحراف و ضلالت است و تمسک به امام نیز در پیروی و هماهنگی تام با او است؛ «</w:t>
      </w:r>
      <w:r w:rsidRPr="002063BC">
        <w:rPr>
          <w:rStyle w:val="Charf1"/>
          <w:rFonts w:eastAsia="SimSun" w:hint="cs"/>
          <w:rtl/>
        </w:rPr>
        <w:t>و قَلْبِی لَکمْ مُسَلِّمٌ وَ رَأْیی لَکمْ تَبع و نُصْرَتِی لَکمْ مُعَدَّة</w:t>
      </w:r>
      <w:r w:rsidRPr="002063BC">
        <w:rPr>
          <w:rFonts w:hint="cs"/>
          <w:rtl/>
        </w:rPr>
        <w:t>».</w:t>
      </w:r>
      <w:r w:rsidRPr="002063BC">
        <w:rPr>
          <w:rStyle w:val="footnotenum"/>
          <w:rtl/>
        </w:rPr>
        <w:footnoteReference w:id="12"/>
      </w:r>
    </w:p>
    <w:p w14:paraId="3891F4B5" w14:textId="47E6E372" w:rsidR="002558FA" w:rsidRDefault="002558FA" w:rsidP="001D37CA">
      <w:pPr>
        <w:spacing w:line="400" w:lineRule="exact"/>
        <w:rPr>
          <w:rtl/>
        </w:rPr>
      </w:pPr>
      <w:r>
        <w:rPr>
          <w:rFonts w:hint="cs"/>
          <w:rtl/>
        </w:rPr>
        <w:t>شیعه</w:t>
      </w:r>
      <w:r w:rsidR="00AA7E87">
        <w:rPr>
          <w:rFonts w:hint="cs"/>
          <w:rtl/>
        </w:rPr>
        <w:t>‌</w:t>
      </w:r>
      <w:r>
        <w:rPr>
          <w:rFonts w:hint="cs"/>
          <w:rtl/>
        </w:rPr>
        <w:t>ای که تمام حالات روحی و قلبی</w:t>
      </w:r>
      <w:r w:rsidR="00AA7E87">
        <w:rPr>
          <w:rFonts w:hint="cs"/>
          <w:rtl/>
        </w:rPr>
        <w:t>‌</w:t>
      </w:r>
      <w:r>
        <w:rPr>
          <w:rFonts w:hint="cs"/>
          <w:rtl/>
        </w:rPr>
        <w:t>اش و همه اندوخته</w:t>
      </w:r>
      <w:r w:rsidR="00AA7E87">
        <w:rPr>
          <w:rFonts w:hint="cs"/>
          <w:rtl/>
        </w:rPr>
        <w:t>‌</w:t>
      </w:r>
      <w:r>
        <w:rPr>
          <w:rFonts w:hint="cs"/>
          <w:rtl/>
        </w:rPr>
        <w:t>های علمی و دانشی</w:t>
      </w:r>
      <w:r w:rsidR="00AA7E87">
        <w:rPr>
          <w:rFonts w:hint="cs"/>
          <w:rtl/>
        </w:rPr>
        <w:t>‌</w:t>
      </w:r>
      <w:r>
        <w:rPr>
          <w:rFonts w:hint="cs"/>
          <w:rtl/>
        </w:rPr>
        <w:t>اش و همه</w:t>
      </w:r>
      <w:r w:rsidR="00AA7E87">
        <w:rPr>
          <w:rFonts w:hint="cs"/>
          <w:rtl/>
        </w:rPr>
        <w:t>‌</w:t>
      </w:r>
      <w:r>
        <w:rPr>
          <w:rFonts w:hint="cs"/>
          <w:rtl/>
        </w:rPr>
        <w:t>ی رفتارها و تکالیف عملی</w:t>
      </w:r>
      <w:r w:rsidR="00AA7E87">
        <w:rPr>
          <w:rFonts w:hint="cs"/>
          <w:rtl/>
        </w:rPr>
        <w:t>‌</w:t>
      </w:r>
      <w:r>
        <w:rPr>
          <w:rFonts w:hint="cs"/>
          <w:rtl/>
        </w:rPr>
        <w:t>اش را با امام هماهنگ نماید و بی</w:t>
      </w:r>
      <w:r w:rsidR="00AA7E87">
        <w:rPr>
          <w:rFonts w:hint="cs"/>
          <w:rtl/>
        </w:rPr>
        <w:t>‌</w:t>
      </w:r>
      <w:r>
        <w:rPr>
          <w:rFonts w:hint="cs"/>
          <w:rtl/>
        </w:rPr>
        <w:t>کم</w:t>
      </w:r>
      <w:r w:rsidR="00AA7E87">
        <w:rPr>
          <w:rFonts w:hint="cs"/>
          <w:rtl/>
        </w:rPr>
        <w:t>‌</w:t>
      </w:r>
      <w:r>
        <w:rPr>
          <w:rFonts w:hint="cs"/>
          <w:rtl/>
        </w:rPr>
        <w:t>وکاست قدم در راه امام و اهداف او گذارد به سعادت و تربیت دینی مطلوب دست یافته است؛ زیرا همراهی و پیوند با امام، شرط زندگی توحیدی و محور تربیت دینی و اخلاقی است (</w:t>
      </w:r>
      <w:r w:rsidRPr="006C20FA">
        <w:rPr>
          <w:rStyle w:val="Charf1"/>
          <w:rFonts w:eastAsia="SimSun" w:hint="cs"/>
          <w:rtl/>
        </w:rPr>
        <w:t>ب</w:t>
      </w:r>
      <w:r w:rsidR="006C480C">
        <w:rPr>
          <w:rStyle w:val="Charf1"/>
          <w:rFonts w:eastAsia="SimSun" w:hint="cs"/>
          <w:rtl/>
        </w:rPr>
        <w:t>ِ</w:t>
      </w:r>
      <w:r w:rsidRPr="006C20FA">
        <w:rPr>
          <w:rStyle w:val="Charf1"/>
          <w:rFonts w:eastAsia="SimSun" w:hint="cs"/>
          <w:rtl/>
        </w:rPr>
        <w:t>ش</w:t>
      </w:r>
      <w:r w:rsidR="006C480C">
        <w:rPr>
          <w:rStyle w:val="Charf1"/>
          <w:rFonts w:eastAsia="SimSun" w:hint="cs"/>
          <w:rtl/>
        </w:rPr>
        <w:t>ُ</w:t>
      </w:r>
      <w:r w:rsidRPr="006C20FA">
        <w:rPr>
          <w:rStyle w:val="Charf1"/>
          <w:rFonts w:eastAsia="SimSun" w:hint="cs"/>
          <w:rtl/>
        </w:rPr>
        <w:t>روط</w:t>
      </w:r>
      <w:r w:rsidR="006C480C">
        <w:rPr>
          <w:rStyle w:val="Charf1"/>
          <w:rFonts w:eastAsia="SimSun" w:hint="cs"/>
          <w:rtl/>
        </w:rPr>
        <w:t>ِ</w:t>
      </w:r>
      <w:r w:rsidRPr="006C20FA">
        <w:rPr>
          <w:rStyle w:val="Charf1"/>
          <w:rFonts w:eastAsia="SimSun" w:hint="cs"/>
          <w:rtl/>
        </w:rPr>
        <w:t xml:space="preserve">ها و </w:t>
      </w:r>
      <w:r w:rsidR="006C480C">
        <w:rPr>
          <w:rStyle w:val="Charf1"/>
          <w:rFonts w:eastAsia="SimSun" w:hint="cs"/>
          <w:rtl/>
        </w:rPr>
        <w:t>أ</w:t>
      </w:r>
      <w:r w:rsidRPr="006C20FA">
        <w:rPr>
          <w:rStyle w:val="Charf1"/>
          <w:rFonts w:eastAsia="SimSun" w:hint="cs"/>
          <w:rtl/>
        </w:rPr>
        <w:t>نا م</w:t>
      </w:r>
      <w:r w:rsidR="006C480C">
        <w:rPr>
          <w:rStyle w:val="Charf1"/>
          <w:rFonts w:eastAsia="SimSun" w:hint="cs"/>
          <w:rtl/>
        </w:rPr>
        <w:t>ِ</w:t>
      </w:r>
      <w:r w:rsidRPr="006C20FA">
        <w:rPr>
          <w:rStyle w:val="Charf1"/>
          <w:rFonts w:eastAsia="SimSun" w:hint="cs"/>
          <w:rtl/>
        </w:rPr>
        <w:t>ن ش</w:t>
      </w:r>
      <w:r w:rsidR="006C480C">
        <w:rPr>
          <w:rStyle w:val="Charf1"/>
          <w:rFonts w:eastAsia="SimSun" w:hint="cs"/>
          <w:rtl/>
        </w:rPr>
        <w:t>ُ</w:t>
      </w:r>
      <w:r w:rsidRPr="006C20FA">
        <w:rPr>
          <w:rStyle w:val="Charf1"/>
          <w:rFonts w:eastAsia="SimSun" w:hint="cs"/>
          <w:rtl/>
        </w:rPr>
        <w:t>روط</w:t>
      </w:r>
      <w:r w:rsidR="006C480C">
        <w:rPr>
          <w:rStyle w:val="Charf1"/>
          <w:rFonts w:eastAsia="SimSun" w:hint="cs"/>
          <w:rtl/>
        </w:rPr>
        <w:t>ِ</w:t>
      </w:r>
      <w:r w:rsidRPr="006C20FA">
        <w:rPr>
          <w:rStyle w:val="Charf1"/>
          <w:rFonts w:eastAsia="SimSun" w:hint="cs"/>
          <w:rtl/>
        </w:rPr>
        <w:t>ها</w:t>
      </w:r>
      <w:r>
        <w:rPr>
          <w:rFonts w:hint="cs"/>
          <w:rtl/>
        </w:rPr>
        <w:t>).</w:t>
      </w:r>
      <w:r w:rsidRPr="005E4B36">
        <w:rPr>
          <w:rStyle w:val="footnotenum"/>
          <w:rtl/>
        </w:rPr>
        <w:footnoteReference w:id="13"/>
      </w:r>
    </w:p>
    <w:p w14:paraId="52659414" w14:textId="77777777" w:rsidR="002558FA" w:rsidRPr="002063BC" w:rsidRDefault="002558FA" w:rsidP="001D37CA">
      <w:pPr>
        <w:spacing w:line="400" w:lineRule="exact"/>
        <w:rPr>
          <w:spacing w:val="-4"/>
          <w:rtl/>
        </w:rPr>
      </w:pPr>
      <w:r w:rsidRPr="002063BC">
        <w:rPr>
          <w:rFonts w:hint="cs"/>
          <w:spacing w:val="-4"/>
          <w:rtl/>
        </w:rPr>
        <w:t>بی</w:t>
      </w:r>
      <w:r w:rsidR="00AA7E87" w:rsidRPr="002063BC">
        <w:rPr>
          <w:rFonts w:hint="cs"/>
          <w:spacing w:val="-4"/>
          <w:rtl/>
        </w:rPr>
        <w:t>‌</w:t>
      </w:r>
      <w:r w:rsidRPr="002063BC">
        <w:rPr>
          <w:rFonts w:hint="cs"/>
          <w:spacing w:val="-4"/>
          <w:rtl/>
        </w:rPr>
        <w:t>شک عصر غیبت امام، با همه ابتلاءات و دشواری</w:t>
      </w:r>
      <w:r w:rsidR="00AA7E87" w:rsidRPr="002063BC">
        <w:rPr>
          <w:rFonts w:hint="cs"/>
          <w:spacing w:val="-4"/>
          <w:rtl/>
        </w:rPr>
        <w:t>‌</w:t>
      </w:r>
      <w:r w:rsidRPr="002063BC">
        <w:rPr>
          <w:rFonts w:hint="cs"/>
          <w:spacing w:val="-4"/>
          <w:rtl/>
        </w:rPr>
        <w:t>ها، عصر تربیت و تکامل شیعه و ارتقای او به بالاترین مدارج توحید و ولایت است و تمرین ولایت</w:t>
      </w:r>
      <w:r w:rsidR="00AA7E87" w:rsidRPr="002063BC">
        <w:rPr>
          <w:rFonts w:hint="cs"/>
          <w:spacing w:val="-4"/>
          <w:rtl/>
        </w:rPr>
        <w:t>‌</w:t>
      </w:r>
      <w:r w:rsidRPr="002063BC">
        <w:rPr>
          <w:rFonts w:hint="cs"/>
          <w:spacing w:val="-4"/>
          <w:rtl/>
        </w:rPr>
        <w:t>مداری حول نایب امام زمان، شیعیان را برای فرمان</w:t>
      </w:r>
      <w:r w:rsidR="00AA7E87" w:rsidRPr="002063BC">
        <w:rPr>
          <w:rFonts w:hint="cs"/>
          <w:spacing w:val="-4"/>
          <w:rtl/>
        </w:rPr>
        <w:t>‌</w:t>
      </w:r>
      <w:r w:rsidRPr="002063BC">
        <w:rPr>
          <w:rFonts w:hint="cs"/>
          <w:spacing w:val="-4"/>
          <w:rtl/>
        </w:rPr>
        <w:t>برداری کامل از امام عصر آماده و توانا خواهد ساخت. تربیت دینی در عصر غیبت به معنای همراهی و همدلی با دغدغه</w:t>
      </w:r>
      <w:r w:rsidR="00AA7E87" w:rsidRPr="002063BC">
        <w:rPr>
          <w:rFonts w:hint="cs"/>
          <w:spacing w:val="-4"/>
          <w:rtl/>
        </w:rPr>
        <w:t>‌</w:t>
      </w:r>
      <w:r w:rsidRPr="002063BC">
        <w:rPr>
          <w:rFonts w:hint="cs"/>
          <w:spacing w:val="-4"/>
          <w:rtl/>
        </w:rPr>
        <w:t>های ولیّ در پیشبرد اهداف حکومت اسلامی، همفکری بر محور دغدغه</w:t>
      </w:r>
      <w:r w:rsidR="00AA7E87" w:rsidRPr="002063BC">
        <w:rPr>
          <w:rFonts w:hint="cs"/>
          <w:spacing w:val="-4"/>
          <w:rtl/>
        </w:rPr>
        <w:t>‌</w:t>
      </w:r>
      <w:r w:rsidRPr="002063BC">
        <w:rPr>
          <w:rFonts w:hint="cs"/>
          <w:spacing w:val="-4"/>
          <w:rtl/>
        </w:rPr>
        <w:t>های ولیّ و نصرت و یاری عملی او در مسیر تحقق چشم</w:t>
      </w:r>
      <w:r w:rsidR="00AA7E87" w:rsidRPr="002063BC">
        <w:rPr>
          <w:rFonts w:hint="cs"/>
          <w:spacing w:val="-4"/>
          <w:rtl/>
        </w:rPr>
        <w:t>‌</w:t>
      </w:r>
      <w:r w:rsidRPr="002063BC">
        <w:rPr>
          <w:rFonts w:hint="cs"/>
          <w:spacing w:val="-4"/>
          <w:rtl/>
        </w:rPr>
        <w:t xml:space="preserve">انداز تمدن اسلامی و اهداف انقلاب است. </w:t>
      </w:r>
    </w:p>
    <w:p w14:paraId="1DEE9251" w14:textId="77777777" w:rsidR="002558FA" w:rsidRPr="002063BC" w:rsidRDefault="002558FA" w:rsidP="001D37CA">
      <w:pPr>
        <w:spacing w:line="400" w:lineRule="exact"/>
        <w:rPr>
          <w:spacing w:val="-2"/>
          <w:rtl/>
        </w:rPr>
      </w:pPr>
      <w:r w:rsidRPr="002063BC">
        <w:rPr>
          <w:rFonts w:hint="cs"/>
          <w:spacing w:val="-2"/>
          <w:rtl/>
        </w:rPr>
        <w:t>حوزه</w:t>
      </w:r>
      <w:r w:rsidR="00AA7E87" w:rsidRPr="002063BC">
        <w:rPr>
          <w:rFonts w:hint="cs"/>
          <w:spacing w:val="-2"/>
          <w:rtl/>
        </w:rPr>
        <w:t>‌</w:t>
      </w:r>
      <w:r w:rsidRPr="002063BC">
        <w:rPr>
          <w:rFonts w:hint="cs"/>
          <w:spacing w:val="-2"/>
          <w:rtl/>
        </w:rPr>
        <w:t>های علمیه در تربیت اخلاقی و معنوی علمداران دین، عالمان مجاهد، هادیان عامل و مجاهدان ولایت</w:t>
      </w:r>
      <w:r w:rsidR="00AA7E87" w:rsidRPr="002063BC">
        <w:rPr>
          <w:rFonts w:hint="cs"/>
          <w:spacing w:val="-2"/>
          <w:rtl/>
        </w:rPr>
        <w:t>‌</w:t>
      </w:r>
      <w:r w:rsidRPr="002063BC">
        <w:rPr>
          <w:rFonts w:hint="cs"/>
          <w:spacing w:val="-2"/>
          <w:rtl/>
        </w:rPr>
        <w:t>مدار در طول تاریخ خصوصاً در عصر امام خمینی</w:t>
      </w:r>
      <w:r w:rsidRPr="002063BC">
        <w:rPr>
          <w:rStyle w:val="a9"/>
          <w:rFonts w:hint="cs"/>
          <w:spacing w:val="-2"/>
          <w:rtl/>
        </w:rPr>
        <w:t>;</w:t>
      </w:r>
      <w:r w:rsidRPr="002063BC">
        <w:rPr>
          <w:rFonts w:hint="cs"/>
          <w:spacing w:val="-2"/>
          <w:rtl/>
        </w:rPr>
        <w:t xml:space="preserve"> پیشگام و موفق بوده</w:t>
      </w:r>
      <w:r w:rsidR="00AA7E87" w:rsidRPr="002063BC">
        <w:rPr>
          <w:rFonts w:hint="cs"/>
          <w:spacing w:val="-2"/>
          <w:rtl/>
        </w:rPr>
        <w:t>‌</w:t>
      </w:r>
      <w:r w:rsidRPr="002063BC">
        <w:rPr>
          <w:rFonts w:hint="cs"/>
          <w:spacing w:val="-2"/>
          <w:rtl/>
        </w:rPr>
        <w:t>اند و همواره مسیر خودسازی طلبه را به جامعه</w:t>
      </w:r>
      <w:r w:rsidR="00AA7E87" w:rsidRPr="002063BC">
        <w:rPr>
          <w:rFonts w:hint="cs"/>
          <w:spacing w:val="-2"/>
          <w:rtl/>
        </w:rPr>
        <w:t>‌</w:t>
      </w:r>
      <w:r w:rsidRPr="002063BC">
        <w:rPr>
          <w:rFonts w:hint="cs"/>
          <w:spacing w:val="-2"/>
          <w:rtl/>
        </w:rPr>
        <w:t>سازی و پیشبرد اهداف اجتماعی اسلام منتهی دانسته</w:t>
      </w:r>
      <w:r w:rsidR="00AA7E87" w:rsidRPr="002063BC">
        <w:rPr>
          <w:rFonts w:hint="cs"/>
          <w:spacing w:val="-2"/>
          <w:rtl/>
        </w:rPr>
        <w:t>‌</w:t>
      </w:r>
      <w:r w:rsidRPr="002063BC">
        <w:rPr>
          <w:rFonts w:hint="cs"/>
          <w:spacing w:val="-2"/>
          <w:rtl/>
        </w:rPr>
        <w:t>اند؛ (</w:t>
      </w:r>
      <w:r w:rsidRPr="002063BC">
        <w:rPr>
          <w:rStyle w:val="Char3"/>
          <w:rFonts w:hint="cs"/>
          <w:spacing w:val="-2"/>
          <w:rtl/>
        </w:rPr>
        <w:t>إِلاَّ الَّذينَ آمَنُوا وَ عَمِلُوا الصَّالِحاتِ وَ تَواصَوْا بِالْحَقِّ وَ تَواصَوْا بِالصَّبْرِ</w:t>
      </w:r>
      <w:r w:rsidRPr="002063BC">
        <w:rPr>
          <w:rFonts w:hint="cs"/>
          <w:spacing w:val="-2"/>
          <w:rtl/>
        </w:rPr>
        <w:t>)</w:t>
      </w:r>
      <w:r w:rsidRPr="002063BC">
        <w:rPr>
          <w:rStyle w:val="footnotenum"/>
          <w:spacing w:val="-2"/>
          <w:rtl/>
        </w:rPr>
        <w:footnoteReference w:id="14"/>
      </w:r>
      <w:r w:rsidRPr="002063BC">
        <w:rPr>
          <w:rFonts w:hint="cs"/>
          <w:spacing w:val="-2"/>
          <w:rtl/>
        </w:rPr>
        <w:t xml:space="preserve"> </w:t>
      </w:r>
      <w:r w:rsidRPr="002063BC">
        <w:rPr>
          <w:rFonts w:hint="cs"/>
          <w:spacing w:val="-2"/>
          <w:rtl/>
        </w:rPr>
        <w:lastRenderedPageBreak/>
        <w:t>زیرا خودسازی و معنویت در عزلت و انزوا و بدون اهتمام به امور مسلمین معنا ندارد.</w:t>
      </w:r>
      <w:r w:rsidRPr="002063BC">
        <w:rPr>
          <w:rStyle w:val="footnotenum"/>
          <w:spacing w:val="-2"/>
          <w:rtl/>
        </w:rPr>
        <w:footnoteReference w:id="15"/>
      </w:r>
    </w:p>
    <w:p w14:paraId="646FF91A" w14:textId="77777777" w:rsidR="002558FA" w:rsidRDefault="002558FA" w:rsidP="001D37CA">
      <w:pPr>
        <w:rPr>
          <w:rtl/>
        </w:rPr>
      </w:pPr>
      <w:r>
        <w:rPr>
          <w:rFonts w:hint="cs"/>
          <w:rtl/>
        </w:rPr>
        <w:t>این خودسازی که در بستر سلوک جمعی بر محور ولایت و در میدان عینی جامعه واقع می</w:t>
      </w:r>
      <w:r w:rsidR="00AA7E87">
        <w:rPr>
          <w:rFonts w:hint="cs"/>
          <w:rtl/>
        </w:rPr>
        <w:t>‌</w:t>
      </w:r>
      <w:r>
        <w:rPr>
          <w:rFonts w:hint="cs"/>
          <w:rtl/>
        </w:rPr>
        <w:t>شود همان اخلاق و معنویت مورد نظر بنیان</w:t>
      </w:r>
      <w:r w:rsidR="00AA7E87">
        <w:rPr>
          <w:rFonts w:hint="cs"/>
          <w:rtl/>
        </w:rPr>
        <w:t>‌</w:t>
      </w:r>
      <w:r>
        <w:rPr>
          <w:rFonts w:hint="cs"/>
          <w:rtl/>
        </w:rPr>
        <w:t>گذار انقلاب و رهبری معظم است که می</w:t>
      </w:r>
      <w:r w:rsidR="00AA7E87">
        <w:rPr>
          <w:rFonts w:hint="cs"/>
          <w:rtl/>
        </w:rPr>
        <w:t>‌</w:t>
      </w:r>
      <w:r>
        <w:rPr>
          <w:rFonts w:hint="cs"/>
          <w:rtl/>
        </w:rPr>
        <w:t>بایست ثمراتش را در جامعه</w:t>
      </w:r>
      <w:r w:rsidR="00AA7E87">
        <w:rPr>
          <w:rFonts w:hint="cs"/>
          <w:rtl/>
        </w:rPr>
        <w:t>‌</w:t>
      </w:r>
      <w:r>
        <w:rPr>
          <w:rFonts w:hint="cs"/>
          <w:rtl/>
        </w:rPr>
        <w:t>سازی و تمدن</w:t>
      </w:r>
      <w:r w:rsidR="00AA7E87">
        <w:rPr>
          <w:rFonts w:hint="cs"/>
          <w:rtl/>
        </w:rPr>
        <w:t>‌</w:t>
      </w:r>
      <w:r>
        <w:rPr>
          <w:rFonts w:hint="cs"/>
          <w:rtl/>
        </w:rPr>
        <w:t>سازی مشاهده نمود وگرنه سلوک فردی منهای رسالت اجتماعی به «تربیت مجاهدان ولایت</w:t>
      </w:r>
      <w:r w:rsidR="00AA7E87">
        <w:rPr>
          <w:rFonts w:hint="cs"/>
          <w:rtl/>
        </w:rPr>
        <w:t>‌</w:t>
      </w:r>
      <w:r>
        <w:rPr>
          <w:rFonts w:hint="cs"/>
          <w:rtl/>
        </w:rPr>
        <w:t>مدار» نمی</w:t>
      </w:r>
      <w:r w:rsidR="00AA7E87">
        <w:rPr>
          <w:rFonts w:hint="cs"/>
          <w:rtl/>
        </w:rPr>
        <w:t>‌</w:t>
      </w:r>
      <w:r>
        <w:rPr>
          <w:rFonts w:hint="cs"/>
          <w:rtl/>
        </w:rPr>
        <w:t>انجامد و چه بسیار است فاصله میان قاعدان و مجاهدان!</w:t>
      </w:r>
      <w:r w:rsidRPr="005E4B36">
        <w:rPr>
          <w:rStyle w:val="footnotenum"/>
          <w:rtl/>
        </w:rPr>
        <w:footnoteReference w:id="16"/>
      </w:r>
    </w:p>
    <w:p w14:paraId="36B445D2" w14:textId="77777777" w:rsidR="002558FA" w:rsidRPr="001D37CA" w:rsidRDefault="002558FA" w:rsidP="001D37CA">
      <w:pPr>
        <w:rPr>
          <w:spacing w:val="-2"/>
          <w:rtl/>
        </w:rPr>
      </w:pPr>
      <w:r w:rsidRPr="001D37CA">
        <w:rPr>
          <w:rFonts w:hint="cs"/>
          <w:spacing w:val="-2"/>
          <w:rtl/>
        </w:rPr>
        <w:t>معاونت تهذیب و تربیت حوزه</w:t>
      </w:r>
      <w:r w:rsidR="00AA7E87" w:rsidRPr="001D37CA">
        <w:rPr>
          <w:rFonts w:hint="cs"/>
          <w:spacing w:val="-2"/>
          <w:rtl/>
        </w:rPr>
        <w:t>‌</w:t>
      </w:r>
      <w:r w:rsidRPr="001D37CA">
        <w:rPr>
          <w:rFonts w:hint="cs"/>
          <w:spacing w:val="-2"/>
          <w:rtl/>
        </w:rPr>
        <w:t>های علمیه، اخلاق و معنویت را در عصر امام خمینی، بر محور ولایت و تربیت عالمان مجاهد ولایت</w:t>
      </w:r>
      <w:r w:rsidR="00AA7E87" w:rsidRPr="001D37CA">
        <w:rPr>
          <w:rFonts w:hint="cs"/>
          <w:spacing w:val="-2"/>
          <w:rtl/>
        </w:rPr>
        <w:t>‌</w:t>
      </w:r>
      <w:r w:rsidRPr="001D37CA">
        <w:rPr>
          <w:rFonts w:hint="cs"/>
          <w:spacing w:val="-2"/>
          <w:rtl/>
        </w:rPr>
        <w:t>مدار دنبال می</w:t>
      </w:r>
      <w:r w:rsidR="00AA7E87" w:rsidRPr="001D37CA">
        <w:rPr>
          <w:rFonts w:hint="cs"/>
          <w:spacing w:val="-2"/>
          <w:rtl/>
        </w:rPr>
        <w:t>‌</w:t>
      </w:r>
      <w:r w:rsidRPr="001D37CA">
        <w:rPr>
          <w:rFonts w:hint="cs"/>
          <w:spacing w:val="-2"/>
          <w:rtl/>
        </w:rPr>
        <w:t>کند و این سخن مقام معظم رهبری را در آغاز درس</w:t>
      </w:r>
      <w:r w:rsidR="00AA7E87" w:rsidRPr="001D37CA">
        <w:rPr>
          <w:rFonts w:hint="cs"/>
          <w:spacing w:val="-2"/>
          <w:rtl/>
        </w:rPr>
        <w:t>‌</w:t>
      </w:r>
      <w:r w:rsidRPr="001D37CA">
        <w:rPr>
          <w:rFonts w:hint="cs"/>
          <w:spacing w:val="-2"/>
          <w:rtl/>
        </w:rPr>
        <w:t xml:space="preserve"> خارج فقه</w:t>
      </w:r>
      <w:r w:rsidR="00AA7E87" w:rsidRPr="001D37CA">
        <w:rPr>
          <w:rFonts w:hint="cs"/>
          <w:spacing w:val="-2"/>
          <w:rtl/>
        </w:rPr>
        <w:t>‌</w:t>
      </w:r>
      <w:r w:rsidRPr="001D37CA">
        <w:rPr>
          <w:rFonts w:hint="cs"/>
          <w:spacing w:val="-2"/>
          <w:rtl/>
        </w:rPr>
        <w:t>شان طلیعه رویکردهای تحولی خود می</w:t>
      </w:r>
      <w:r w:rsidR="00AA7E87" w:rsidRPr="001D37CA">
        <w:rPr>
          <w:rFonts w:hint="cs"/>
          <w:spacing w:val="-2"/>
          <w:rtl/>
        </w:rPr>
        <w:t>‌</w:t>
      </w:r>
      <w:r w:rsidRPr="001D37CA">
        <w:rPr>
          <w:rFonts w:hint="cs"/>
          <w:spacing w:val="-2"/>
          <w:rtl/>
        </w:rPr>
        <w:t>داند که فرموده</w:t>
      </w:r>
      <w:r w:rsidR="00AA7E87" w:rsidRPr="001D37CA">
        <w:rPr>
          <w:rFonts w:hint="cs"/>
          <w:spacing w:val="-2"/>
          <w:rtl/>
        </w:rPr>
        <w:t>‌</w:t>
      </w:r>
      <w:r w:rsidRPr="001D37CA">
        <w:rPr>
          <w:rFonts w:hint="cs"/>
          <w:spacing w:val="-2"/>
          <w:rtl/>
        </w:rPr>
        <w:t>اند: «اگر دیدیم درحوزه</w:t>
      </w:r>
      <w:r w:rsidR="00AA7E87" w:rsidRPr="001D37CA">
        <w:rPr>
          <w:rFonts w:hint="cs"/>
          <w:spacing w:val="-2"/>
          <w:rtl/>
        </w:rPr>
        <w:t>‌</w:t>
      </w:r>
      <w:r w:rsidRPr="001D37CA">
        <w:rPr>
          <w:rFonts w:hint="cs"/>
          <w:spacing w:val="-2"/>
          <w:rtl/>
        </w:rPr>
        <w:t>های علمیه، شورِ علمی هست، اما این شورِ علمی و کار علمی، خلأهای نظام را چنان که باید، پر نمی</w:t>
      </w:r>
      <w:r w:rsidR="00AA7E87" w:rsidRPr="001D37CA">
        <w:rPr>
          <w:rFonts w:hint="cs"/>
          <w:spacing w:val="-2"/>
          <w:rtl/>
        </w:rPr>
        <w:t>‌</w:t>
      </w:r>
      <w:r w:rsidRPr="001D37CA">
        <w:rPr>
          <w:rFonts w:hint="cs"/>
          <w:spacing w:val="-2"/>
          <w:rtl/>
        </w:rPr>
        <w:t>کند، باز باید به مسئله</w:t>
      </w:r>
      <w:r w:rsidR="00AA7E87" w:rsidRPr="001D37CA">
        <w:rPr>
          <w:rFonts w:hint="cs"/>
          <w:spacing w:val="-2"/>
          <w:rtl/>
        </w:rPr>
        <w:t>‌</w:t>
      </w:r>
      <w:r w:rsidRPr="001D37CA">
        <w:rPr>
          <w:rFonts w:hint="cs"/>
          <w:spacing w:val="-2"/>
          <w:rtl/>
        </w:rPr>
        <w:t>ی تهذیب توجه کنیم. برای این</w:t>
      </w:r>
      <w:r w:rsidR="00AA7E87" w:rsidRPr="001D37CA">
        <w:rPr>
          <w:rFonts w:hint="cs"/>
          <w:spacing w:val="-2"/>
          <w:rtl/>
        </w:rPr>
        <w:t>‌</w:t>
      </w:r>
      <w:r w:rsidRPr="001D37CA">
        <w:rPr>
          <w:rFonts w:hint="cs"/>
          <w:spacing w:val="-2"/>
          <w:rtl/>
        </w:rPr>
        <w:t>که اگر اخلاق و تهذیب نفس در حوزه</w:t>
      </w:r>
      <w:r w:rsidR="00AA7E87" w:rsidRPr="001D37CA">
        <w:rPr>
          <w:rFonts w:hint="cs"/>
          <w:spacing w:val="-2"/>
          <w:rtl/>
        </w:rPr>
        <w:t>‌</w:t>
      </w:r>
      <w:r w:rsidRPr="001D37CA">
        <w:rPr>
          <w:rFonts w:hint="cs"/>
          <w:spacing w:val="-2"/>
          <w:rtl/>
        </w:rPr>
        <w:t>ها باشد و صفای نفس ناشی از آن پیدا شود، هر کلمه</w:t>
      </w:r>
      <w:r w:rsidR="00AA7E87" w:rsidRPr="001D37CA">
        <w:rPr>
          <w:rFonts w:hint="cs"/>
          <w:spacing w:val="-2"/>
          <w:rtl/>
        </w:rPr>
        <w:t>‌</w:t>
      </w:r>
      <w:r w:rsidRPr="001D37CA">
        <w:rPr>
          <w:rFonts w:hint="cs"/>
          <w:spacing w:val="-2"/>
          <w:rtl/>
        </w:rPr>
        <w:t>ای که خوانده شود، باید به نفع مردم و جامعه باشد».</w:t>
      </w:r>
      <w:r w:rsidRPr="001D37CA">
        <w:rPr>
          <w:rStyle w:val="footnotenum"/>
          <w:spacing w:val="-2"/>
          <w:rtl/>
        </w:rPr>
        <w:footnoteReference w:id="17"/>
      </w:r>
      <w:r w:rsidRPr="001D37CA">
        <w:rPr>
          <w:rFonts w:hint="cs"/>
          <w:spacing w:val="-2"/>
          <w:rtl/>
        </w:rPr>
        <w:t xml:space="preserve"> «معنویت یعنی مسیری که انقلاب با او حفظ می</w:t>
      </w:r>
      <w:r w:rsidR="00AA7E87" w:rsidRPr="001D37CA">
        <w:rPr>
          <w:rFonts w:hint="cs"/>
          <w:spacing w:val="-2"/>
          <w:rtl/>
        </w:rPr>
        <w:t>‌</w:t>
      </w:r>
      <w:r w:rsidRPr="001D37CA">
        <w:rPr>
          <w:rFonts w:hint="cs"/>
          <w:spacing w:val="-2"/>
          <w:rtl/>
        </w:rPr>
        <w:t>شود، تقویت می</w:t>
      </w:r>
      <w:r w:rsidR="00AA7E87" w:rsidRPr="001D37CA">
        <w:rPr>
          <w:rFonts w:hint="cs"/>
          <w:spacing w:val="-2"/>
          <w:rtl/>
        </w:rPr>
        <w:t>‌</w:t>
      </w:r>
      <w:r w:rsidRPr="001D37CA">
        <w:rPr>
          <w:rFonts w:hint="cs"/>
          <w:spacing w:val="-2"/>
          <w:rtl/>
        </w:rPr>
        <w:t>شود، تلألو پیدا می</w:t>
      </w:r>
      <w:r w:rsidR="00AA7E87" w:rsidRPr="001D37CA">
        <w:rPr>
          <w:rFonts w:hint="cs"/>
          <w:spacing w:val="-2"/>
          <w:rtl/>
        </w:rPr>
        <w:t>‌</w:t>
      </w:r>
      <w:r w:rsidRPr="001D37CA">
        <w:rPr>
          <w:rFonts w:hint="cs"/>
          <w:spacing w:val="-2"/>
          <w:rtl/>
        </w:rPr>
        <w:t>کند و آن در حصار درس و کلاس به</w:t>
      </w:r>
      <w:r w:rsidR="00AA7E87" w:rsidRPr="001D37CA">
        <w:rPr>
          <w:rFonts w:hint="cs"/>
          <w:spacing w:val="-2"/>
          <w:rtl/>
        </w:rPr>
        <w:t>‌</w:t>
      </w:r>
      <w:r w:rsidRPr="001D37CA">
        <w:rPr>
          <w:rFonts w:hint="cs"/>
          <w:spacing w:val="-2"/>
          <w:rtl/>
        </w:rPr>
        <w:t>دست نمی</w:t>
      </w:r>
      <w:r w:rsidR="00AA7E87" w:rsidRPr="001D37CA">
        <w:rPr>
          <w:rFonts w:hint="cs"/>
          <w:spacing w:val="-2"/>
          <w:rtl/>
        </w:rPr>
        <w:t>‌</w:t>
      </w:r>
      <w:r w:rsidRPr="001D37CA">
        <w:rPr>
          <w:rFonts w:hint="cs"/>
          <w:spacing w:val="-2"/>
          <w:rtl/>
        </w:rPr>
        <w:t>آید».</w:t>
      </w:r>
      <w:r w:rsidRPr="001D37CA">
        <w:rPr>
          <w:rStyle w:val="footnotenum"/>
          <w:spacing w:val="-2"/>
          <w:rtl/>
        </w:rPr>
        <w:footnoteReference w:id="18"/>
      </w:r>
    </w:p>
    <w:p w14:paraId="3CE747EE" w14:textId="77777777" w:rsidR="002558FA" w:rsidRDefault="002558FA" w:rsidP="002063BC">
      <w:pPr>
        <w:spacing w:line="392" w:lineRule="exact"/>
        <w:rPr>
          <w:rtl/>
        </w:rPr>
      </w:pPr>
      <w:r>
        <w:rPr>
          <w:rFonts w:hint="cs"/>
          <w:rtl/>
        </w:rPr>
        <w:t>لازم به ذکر است رویکرد تحولی معاونت تهذیب و تربیت با اع</w:t>
      </w:r>
      <w:r>
        <w:rPr>
          <w:rFonts w:hint="cs"/>
          <w:rtl/>
        </w:rPr>
        <w:lastRenderedPageBreak/>
        <w:t>تقاد کامل به رسالت اجتماعی حوزه و روحانیت در تحقق اهداف انقلاب و تمدن اسلامی با تدوین و تحقق راهبردها و برنامه</w:t>
      </w:r>
      <w:r w:rsidR="00AA7E87">
        <w:rPr>
          <w:rFonts w:hint="cs"/>
          <w:rtl/>
        </w:rPr>
        <w:t>‌</w:t>
      </w:r>
      <w:r>
        <w:rPr>
          <w:rFonts w:hint="cs"/>
          <w:rtl/>
        </w:rPr>
        <w:t>های زیر تعریف شده است:</w:t>
      </w:r>
    </w:p>
    <w:p w14:paraId="0FBF499C" w14:textId="77777777" w:rsidR="002558FA" w:rsidRDefault="002558FA" w:rsidP="002063BC">
      <w:pPr>
        <w:pStyle w:val="af4"/>
        <w:spacing w:line="392" w:lineRule="exact"/>
        <w:rPr>
          <w:rtl/>
        </w:rPr>
      </w:pPr>
      <w:r>
        <w:rPr>
          <w:rFonts w:hint="cs"/>
          <w:rtl/>
        </w:rPr>
        <w:t>1. عنایت به تعریفی کامل از تربیت و اخلاق و معنویت در مقیاس «سلوک جمعی در عصر امام خمینی»؛</w:t>
      </w:r>
    </w:p>
    <w:p w14:paraId="38779879" w14:textId="77777777" w:rsidR="002558FA" w:rsidRDefault="002558FA" w:rsidP="002063BC">
      <w:pPr>
        <w:pStyle w:val="af4"/>
        <w:spacing w:line="392" w:lineRule="exact"/>
      </w:pPr>
      <w:r>
        <w:rPr>
          <w:rFonts w:hint="cs"/>
          <w:rtl/>
        </w:rPr>
        <w:t>2. تربیت طلبه در مقیاس «راهبر تربیتی ولایت</w:t>
      </w:r>
      <w:r w:rsidR="00AA7E87">
        <w:rPr>
          <w:rFonts w:hint="cs"/>
          <w:rtl/>
        </w:rPr>
        <w:t>‌</w:t>
      </w:r>
      <w:r>
        <w:rPr>
          <w:rFonts w:hint="cs"/>
          <w:rtl/>
        </w:rPr>
        <w:t>مدار»؛</w:t>
      </w:r>
    </w:p>
    <w:p w14:paraId="5F2139A4" w14:textId="77777777" w:rsidR="002558FA" w:rsidRDefault="002558FA" w:rsidP="002063BC">
      <w:pPr>
        <w:pStyle w:val="af4"/>
        <w:spacing w:line="392" w:lineRule="exact"/>
      </w:pPr>
      <w:r>
        <w:rPr>
          <w:rFonts w:hint="cs"/>
          <w:rtl/>
        </w:rPr>
        <w:t>3. تأکید بر «رسالت اجتماعی» حوزه و طلبه؛</w:t>
      </w:r>
    </w:p>
    <w:p w14:paraId="18AD20B2" w14:textId="77777777" w:rsidR="002558FA" w:rsidRDefault="002558FA" w:rsidP="002063BC">
      <w:pPr>
        <w:pStyle w:val="af4"/>
        <w:spacing w:line="392" w:lineRule="exact"/>
      </w:pPr>
      <w:r>
        <w:rPr>
          <w:rFonts w:hint="cs"/>
          <w:rtl/>
        </w:rPr>
        <w:t>4. ارتقای بصیرت و بینش اجتماعی طلاب از طریق طرح تحول بسیج طلاب و روحانیون و طرح</w:t>
      </w:r>
      <w:r w:rsidR="00AA7E87">
        <w:rPr>
          <w:rFonts w:hint="cs"/>
          <w:rtl/>
        </w:rPr>
        <w:t>‌</w:t>
      </w:r>
      <w:r>
        <w:rPr>
          <w:rFonts w:hint="cs"/>
          <w:rtl/>
        </w:rPr>
        <w:t>هایی در رابطه با بیانه</w:t>
      </w:r>
      <w:r w:rsidR="00AA7E87">
        <w:rPr>
          <w:rFonts w:hint="cs"/>
          <w:rtl/>
        </w:rPr>
        <w:t>‌</w:t>
      </w:r>
      <w:r>
        <w:rPr>
          <w:rFonts w:hint="cs"/>
          <w:rtl/>
        </w:rPr>
        <w:t>ی گام دوم انقلاب و مسائل پیش</w:t>
      </w:r>
      <w:r w:rsidR="00AA7E87">
        <w:rPr>
          <w:rFonts w:hint="cs"/>
          <w:rtl/>
        </w:rPr>
        <w:t>‌</w:t>
      </w:r>
      <w:r>
        <w:rPr>
          <w:rFonts w:hint="cs"/>
          <w:rtl/>
        </w:rPr>
        <w:t>روی نظام خصوصاً در عصر تقابل تمدن اسلامی با تمدن غرب؛</w:t>
      </w:r>
    </w:p>
    <w:p w14:paraId="44CC1784" w14:textId="77777777" w:rsidR="002558FA" w:rsidRDefault="002558FA" w:rsidP="002063BC">
      <w:pPr>
        <w:pStyle w:val="af4"/>
        <w:spacing w:line="392" w:lineRule="exact"/>
      </w:pPr>
      <w:r>
        <w:rPr>
          <w:rFonts w:hint="cs"/>
          <w:rtl/>
        </w:rPr>
        <w:t>5. تأکید بر اصل «تربیت در مسیر خدمت و خدمت ضمن تربیت»، یا به بیان دیگر «خدمت اجتماعی در ضمن رشد و رشد در ضمن خدمت»؛</w:t>
      </w:r>
    </w:p>
    <w:p w14:paraId="64AF0E66" w14:textId="77777777" w:rsidR="002558FA" w:rsidRDefault="002558FA" w:rsidP="002063BC">
      <w:pPr>
        <w:pStyle w:val="af4"/>
        <w:spacing w:line="392" w:lineRule="exact"/>
      </w:pPr>
      <w:r>
        <w:rPr>
          <w:rFonts w:hint="cs"/>
          <w:rtl/>
        </w:rPr>
        <w:t>6. مردمی</w:t>
      </w:r>
      <w:r w:rsidR="00AA7E87">
        <w:rPr>
          <w:rFonts w:hint="cs"/>
          <w:rtl/>
        </w:rPr>
        <w:t>‌</w:t>
      </w:r>
      <w:r>
        <w:rPr>
          <w:rFonts w:hint="cs"/>
          <w:rtl/>
        </w:rPr>
        <w:t>سازی تربیت و مدیریت شبکه</w:t>
      </w:r>
      <w:r w:rsidR="00AA7E87">
        <w:rPr>
          <w:rFonts w:hint="cs"/>
          <w:rtl/>
        </w:rPr>
        <w:t>‌</w:t>
      </w:r>
      <w:r>
        <w:rPr>
          <w:rFonts w:hint="cs"/>
          <w:rtl/>
        </w:rPr>
        <w:t>ای ظرفیت</w:t>
      </w:r>
      <w:r w:rsidR="00AA7E87">
        <w:rPr>
          <w:rFonts w:hint="cs"/>
          <w:rtl/>
        </w:rPr>
        <w:t>‌</w:t>
      </w:r>
      <w:r>
        <w:rPr>
          <w:rFonts w:hint="cs"/>
          <w:rtl/>
        </w:rPr>
        <w:t>های عمومی در جهت پیشبرد اهداف تربیتی و تهذیبی؛</w:t>
      </w:r>
    </w:p>
    <w:p w14:paraId="2AC84B07" w14:textId="77777777" w:rsidR="002558FA" w:rsidRDefault="002558FA" w:rsidP="002063BC">
      <w:pPr>
        <w:pStyle w:val="af4"/>
        <w:spacing w:line="392" w:lineRule="exact"/>
      </w:pPr>
      <w:r>
        <w:rPr>
          <w:rFonts w:hint="cs"/>
          <w:rtl/>
        </w:rPr>
        <w:t>7. عنایت به ظرفیت</w:t>
      </w:r>
      <w:r w:rsidR="00AA7E87">
        <w:rPr>
          <w:rFonts w:hint="cs"/>
          <w:rtl/>
        </w:rPr>
        <w:t>‌</w:t>
      </w:r>
      <w:r>
        <w:rPr>
          <w:rFonts w:hint="cs"/>
          <w:rtl/>
        </w:rPr>
        <w:t>های تربیتی فرهنگ، تربیت محیطی و ایجاد فضای متعالی و مناسب برای تربیت به مثابه کارخانه انسان</w:t>
      </w:r>
      <w:r w:rsidR="00AA7E87">
        <w:rPr>
          <w:rFonts w:hint="cs"/>
          <w:rtl/>
        </w:rPr>
        <w:t>‌</w:t>
      </w:r>
      <w:r>
        <w:rPr>
          <w:rFonts w:hint="cs"/>
          <w:rtl/>
        </w:rPr>
        <w:t>سازی؛</w:t>
      </w:r>
    </w:p>
    <w:p w14:paraId="60F31B91" w14:textId="77777777" w:rsidR="002558FA" w:rsidRDefault="002558FA" w:rsidP="002063BC">
      <w:pPr>
        <w:pStyle w:val="af4"/>
        <w:spacing w:line="392" w:lineRule="exact"/>
      </w:pPr>
      <w:r>
        <w:rPr>
          <w:rFonts w:hint="cs"/>
          <w:rtl/>
        </w:rPr>
        <w:t>8. فراگیری تربیت و محوریت اخلاق و معنویت در همه شئون، ارکان و اجزای حوزه</w:t>
      </w:r>
      <w:r w:rsidR="00AA7E87">
        <w:rPr>
          <w:rFonts w:hint="cs"/>
          <w:rtl/>
        </w:rPr>
        <w:t>‌</w:t>
      </w:r>
      <w:r>
        <w:rPr>
          <w:rFonts w:hint="cs"/>
          <w:rtl/>
        </w:rPr>
        <w:t>های علمیه و حیات طلبگی؛</w:t>
      </w:r>
    </w:p>
    <w:p w14:paraId="69756336" w14:textId="77777777" w:rsidR="002558FA" w:rsidRDefault="002558FA" w:rsidP="002063BC">
      <w:pPr>
        <w:pStyle w:val="af4"/>
        <w:spacing w:line="392" w:lineRule="exact"/>
      </w:pPr>
      <w:r>
        <w:rPr>
          <w:rFonts w:hint="cs"/>
          <w:rtl/>
        </w:rPr>
        <w:t>9. تربیت متکامل و متوازن و فراگیری آن در همه ساحات و ابعاد وجودی طلبه اعم از معنوی، اعتقادی، عبادی، علمی، عقلانی، سیاسی، انقلابی، اجتماعی، خانوادگی، رسالتی، حرفه</w:t>
      </w:r>
      <w:r w:rsidR="00AA7E87">
        <w:rPr>
          <w:rFonts w:hint="cs"/>
          <w:rtl/>
        </w:rPr>
        <w:t>‌</w:t>
      </w:r>
      <w:r>
        <w:rPr>
          <w:rFonts w:hint="cs"/>
          <w:rtl/>
        </w:rPr>
        <w:t>ای، معرفتی و بصیرتی و...؛</w:t>
      </w:r>
    </w:p>
    <w:p w14:paraId="576C1124" w14:textId="77777777" w:rsidR="002558FA" w:rsidRPr="002063BC" w:rsidRDefault="002558FA" w:rsidP="002063BC">
      <w:pPr>
        <w:pStyle w:val="af4"/>
        <w:spacing w:line="392" w:lineRule="exact"/>
      </w:pPr>
      <w:r w:rsidRPr="002063BC">
        <w:rPr>
          <w:rFonts w:hint="cs"/>
          <w:rtl/>
        </w:rPr>
        <w:t>10. عنایت به سنت</w:t>
      </w:r>
      <w:r w:rsidR="00AA7E87" w:rsidRPr="002063BC">
        <w:rPr>
          <w:rFonts w:hint="cs"/>
          <w:rtl/>
        </w:rPr>
        <w:t>‌</w:t>
      </w:r>
      <w:r w:rsidRPr="002063BC">
        <w:rPr>
          <w:rFonts w:hint="cs"/>
          <w:rtl/>
        </w:rPr>
        <w:t>های ارزشمند و فراموش شده حوزوی در استادمحوری و شاگردپروری و تربیت مربیان دلسوز و تشکیل شبکه ارتباطی اساتید و شاگردان.</w:t>
      </w:r>
    </w:p>
    <w:p w14:paraId="67DA7BF3" w14:textId="77777777" w:rsidR="002558FA" w:rsidRPr="001D37CA" w:rsidRDefault="002558FA" w:rsidP="001D37CA">
      <w:pPr>
        <w:spacing w:line="400" w:lineRule="exact"/>
        <w:rPr>
          <w:rtl/>
          <w:lang w:eastAsia="zh-CN"/>
        </w:rPr>
      </w:pPr>
      <w:r w:rsidRPr="001D37CA">
        <w:rPr>
          <w:rFonts w:hint="cs"/>
          <w:rtl/>
          <w:lang w:eastAsia="zh-CN"/>
        </w:rPr>
        <w:t>این نوشتار به غرض بحث و بررسی پیرامون راهبرد ششم یعنی «</w:t>
      </w:r>
      <w:r w:rsidRPr="001D37CA">
        <w:rPr>
          <w:rStyle w:val="Char1"/>
          <w:rFonts w:hint="cs"/>
          <w:rtl/>
        </w:rPr>
        <w:t>م</w:t>
      </w:r>
      <w:r w:rsidRPr="001D37CA">
        <w:rPr>
          <w:rStyle w:val="Char1"/>
          <w:rFonts w:hint="cs"/>
          <w:rtl/>
        </w:rPr>
        <w:lastRenderedPageBreak/>
        <w:t>ردمی</w:t>
      </w:r>
      <w:r w:rsidR="00AA7E87" w:rsidRPr="001D37CA">
        <w:rPr>
          <w:rStyle w:val="Char1"/>
          <w:rFonts w:hint="cs"/>
          <w:rtl/>
        </w:rPr>
        <w:t>‌</w:t>
      </w:r>
      <w:r w:rsidRPr="001D37CA">
        <w:rPr>
          <w:rStyle w:val="Char1"/>
          <w:rFonts w:hint="cs"/>
          <w:rtl/>
        </w:rPr>
        <w:t>سازی تربیت</w:t>
      </w:r>
      <w:r w:rsidRPr="001D37CA">
        <w:rPr>
          <w:rFonts w:hint="cs"/>
          <w:rtl/>
          <w:lang w:eastAsia="zh-CN"/>
        </w:rPr>
        <w:t>» و بیان چیستی، چرایی و چگونگی آن پدید آمده است. «مردمی</w:t>
      </w:r>
      <w:r w:rsidR="00AA7E87" w:rsidRPr="001D37CA">
        <w:rPr>
          <w:rFonts w:hint="cs"/>
          <w:rtl/>
          <w:lang w:eastAsia="zh-CN"/>
        </w:rPr>
        <w:t>‌</w:t>
      </w:r>
      <w:r w:rsidRPr="001D37CA">
        <w:rPr>
          <w:rFonts w:hint="cs"/>
          <w:rtl/>
          <w:lang w:eastAsia="zh-CN"/>
        </w:rPr>
        <w:t>سازی» به مشارکت گرفتن توده</w:t>
      </w:r>
      <w:r w:rsidR="00AA7E87" w:rsidRPr="001D37CA">
        <w:rPr>
          <w:rFonts w:hint="cs"/>
          <w:rtl/>
          <w:lang w:eastAsia="zh-CN"/>
        </w:rPr>
        <w:t>‌</w:t>
      </w:r>
      <w:r w:rsidRPr="001D37CA">
        <w:rPr>
          <w:rFonts w:hint="cs"/>
          <w:rtl/>
          <w:lang w:eastAsia="zh-CN"/>
        </w:rPr>
        <w:t>ی انسان</w:t>
      </w:r>
      <w:r w:rsidR="00AA7E87" w:rsidRPr="001D37CA">
        <w:rPr>
          <w:rFonts w:hint="cs"/>
          <w:rtl/>
          <w:lang w:eastAsia="zh-CN"/>
        </w:rPr>
        <w:t>‌</w:t>
      </w:r>
      <w:r w:rsidRPr="001D37CA">
        <w:rPr>
          <w:rFonts w:hint="cs"/>
          <w:rtl/>
          <w:lang w:eastAsia="zh-CN"/>
        </w:rPr>
        <w:t>ها و به میدان آوردن اراده</w:t>
      </w:r>
      <w:r w:rsidR="00AA7E87" w:rsidRPr="001D37CA">
        <w:rPr>
          <w:rFonts w:hint="cs"/>
          <w:rtl/>
          <w:lang w:eastAsia="zh-CN"/>
        </w:rPr>
        <w:t>‌</w:t>
      </w:r>
      <w:r w:rsidRPr="001D37CA">
        <w:rPr>
          <w:rFonts w:hint="cs"/>
          <w:rtl/>
          <w:lang w:eastAsia="zh-CN"/>
        </w:rPr>
        <w:t>های همگانی است که ضرورت انکارناپذیر کارهای بزرگ، خصوصاً سازندگی انسان در فضای حوزه</w:t>
      </w:r>
      <w:r w:rsidR="00AA7E87" w:rsidRPr="001D37CA">
        <w:rPr>
          <w:rFonts w:hint="cs"/>
          <w:rtl/>
          <w:lang w:eastAsia="zh-CN"/>
        </w:rPr>
        <w:t>‌</w:t>
      </w:r>
      <w:r w:rsidRPr="001D37CA">
        <w:rPr>
          <w:rFonts w:hint="cs"/>
          <w:rtl/>
          <w:lang w:eastAsia="zh-CN"/>
        </w:rPr>
        <w:t>های علمیه به شمار می</w:t>
      </w:r>
      <w:r w:rsidR="00AA7E87" w:rsidRPr="001D37CA">
        <w:rPr>
          <w:rFonts w:hint="cs"/>
          <w:rtl/>
          <w:lang w:eastAsia="zh-CN"/>
        </w:rPr>
        <w:t>‌</w:t>
      </w:r>
      <w:r w:rsidRPr="001D37CA">
        <w:rPr>
          <w:rFonts w:hint="cs"/>
          <w:rtl/>
          <w:lang w:eastAsia="zh-CN"/>
        </w:rPr>
        <w:t>رود.</w:t>
      </w:r>
    </w:p>
    <w:p w14:paraId="43D20C5E" w14:textId="77777777" w:rsidR="002558FA" w:rsidRPr="00530D47" w:rsidRDefault="002558FA" w:rsidP="002558FA">
      <w:pPr>
        <w:spacing w:line="240" w:lineRule="auto"/>
        <w:ind w:firstLine="0"/>
        <w:jc w:val="center"/>
        <w:rPr>
          <w:rtl/>
          <w:lang w:eastAsia="zh-CN"/>
        </w:rPr>
      </w:pPr>
      <w:r>
        <w:rPr>
          <w:noProof/>
          <w:rtl/>
        </w:rPr>
        <w:drawing>
          <wp:inline distT="0" distB="0" distL="0" distR="0" wp14:anchorId="7CB8D8DB" wp14:editId="5A643E12">
            <wp:extent cx="2195698" cy="1231394"/>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C314BFC" w14:textId="77777777" w:rsidR="002558FA" w:rsidRPr="0028754D" w:rsidRDefault="002558FA" w:rsidP="001D37CA">
      <w:pPr>
        <w:spacing w:line="400" w:lineRule="exact"/>
        <w:rPr>
          <w:rtl/>
          <w:lang w:eastAsia="zh-CN"/>
        </w:rPr>
      </w:pPr>
      <w:r w:rsidRPr="007708B0">
        <w:rPr>
          <w:rtl/>
          <w:lang w:eastAsia="zh-CN"/>
        </w:rPr>
        <w:t>معاونت تهذ</w:t>
      </w:r>
      <w:r w:rsidRPr="007708B0">
        <w:rPr>
          <w:rFonts w:hint="cs"/>
          <w:rtl/>
          <w:lang w:eastAsia="zh-CN"/>
        </w:rPr>
        <w:t>ی</w:t>
      </w:r>
      <w:r w:rsidRPr="007708B0">
        <w:rPr>
          <w:rFonts w:hint="eastAsia"/>
          <w:rtl/>
          <w:lang w:eastAsia="zh-CN"/>
        </w:rPr>
        <w:t>ب</w:t>
      </w:r>
      <w:r w:rsidRPr="007708B0">
        <w:rPr>
          <w:rtl/>
          <w:lang w:eastAsia="zh-CN"/>
        </w:rPr>
        <w:t xml:space="preserve"> و ترب</w:t>
      </w:r>
      <w:r w:rsidRPr="007708B0">
        <w:rPr>
          <w:rFonts w:hint="cs"/>
          <w:rtl/>
          <w:lang w:eastAsia="zh-CN"/>
        </w:rPr>
        <w:t>ی</w:t>
      </w:r>
      <w:r w:rsidRPr="007708B0">
        <w:rPr>
          <w:rFonts w:hint="eastAsia"/>
          <w:rtl/>
          <w:lang w:eastAsia="zh-CN"/>
        </w:rPr>
        <w:t>ت</w:t>
      </w:r>
      <w:r w:rsidRPr="007708B0">
        <w:rPr>
          <w:rtl/>
          <w:lang w:eastAsia="zh-CN"/>
        </w:rPr>
        <w:t xml:space="preserve"> حوزه</w:t>
      </w:r>
      <w:r w:rsidR="00AA7E87">
        <w:rPr>
          <w:rtl/>
          <w:lang w:eastAsia="zh-CN"/>
        </w:rPr>
        <w:t>‌</w:t>
      </w:r>
      <w:r w:rsidRPr="007708B0">
        <w:rPr>
          <w:rtl/>
          <w:lang w:eastAsia="zh-CN"/>
        </w:rPr>
        <w:t>ها</w:t>
      </w:r>
      <w:r w:rsidRPr="007708B0">
        <w:rPr>
          <w:rFonts w:hint="cs"/>
          <w:rtl/>
          <w:lang w:eastAsia="zh-CN"/>
        </w:rPr>
        <w:t>ی</w:t>
      </w:r>
      <w:r w:rsidRPr="007708B0">
        <w:rPr>
          <w:rtl/>
          <w:lang w:eastAsia="zh-CN"/>
        </w:rPr>
        <w:t xml:space="preserve"> علم</w:t>
      </w:r>
      <w:r w:rsidRPr="007708B0">
        <w:rPr>
          <w:rFonts w:hint="cs"/>
          <w:rtl/>
          <w:lang w:eastAsia="zh-CN"/>
        </w:rPr>
        <w:t>ی</w:t>
      </w:r>
      <w:r w:rsidRPr="007708B0">
        <w:rPr>
          <w:rFonts w:hint="eastAsia"/>
          <w:rtl/>
          <w:lang w:eastAsia="zh-CN"/>
        </w:rPr>
        <w:t>ه</w:t>
      </w:r>
      <w:r w:rsidRPr="007708B0">
        <w:rPr>
          <w:rtl/>
          <w:lang w:eastAsia="zh-CN"/>
        </w:rPr>
        <w:t xml:space="preserve"> در رو</w:t>
      </w:r>
      <w:r w:rsidRPr="007708B0">
        <w:rPr>
          <w:rFonts w:hint="cs"/>
          <w:rtl/>
          <w:lang w:eastAsia="zh-CN"/>
        </w:rPr>
        <w:t>ی</w:t>
      </w:r>
      <w:r w:rsidRPr="007708B0">
        <w:rPr>
          <w:rFonts w:hint="eastAsia"/>
          <w:rtl/>
          <w:lang w:eastAsia="zh-CN"/>
        </w:rPr>
        <w:t>ه</w:t>
      </w:r>
      <w:r w:rsidR="00AA7E87">
        <w:rPr>
          <w:rFonts w:hint="eastAsia"/>
          <w:rtl/>
          <w:lang w:eastAsia="zh-CN"/>
        </w:rPr>
        <w:t>‌</w:t>
      </w:r>
      <w:r w:rsidRPr="007708B0">
        <w:rPr>
          <w:rFonts w:hint="eastAsia"/>
          <w:rtl/>
          <w:lang w:eastAsia="zh-CN"/>
        </w:rPr>
        <w:t>ا</w:t>
      </w:r>
      <w:r w:rsidRPr="007708B0">
        <w:rPr>
          <w:rFonts w:hint="cs"/>
          <w:rtl/>
          <w:lang w:eastAsia="zh-CN"/>
        </w:rPr>
        <w:t>ی</w:t>
      </w:r>
      <w:r w:rsidRPr="007708B0">
        <w:rPr>
          <w:rtl/>
          <w:lang w:eastAsia="zh-CN"/>
        </w:rPr>
        <w:t xml:space="preserve"> جد</w:t>
      </w:r>
      <w:r w:rsidRPr="007708B0">
        <w:rPr>
          <w:rFonts w:hint="cs"/>
          <w:rtl/>
          <w:lang w:eastAsia="zh-CN"/>
        </w:rPr>
        <w:t>ی</w:t>
      </w:r>
      <w:r w:rsidRPr="007708B0">
        <w:rPr>
          <w:rFonts w:hint="eastAsia"/>
          <w:rtl/>
          <w:lang w:eastAsia="zh-CN"/>
        </w:rPr>
        <w:t>د،</w:t>
      </w:r>
      <w:r w:rsidRPr="007708B0">
        <w:rPr>
          <w:rtl/>
          <w:lang w:eastAsia="zh-CN"/>
        </w:rPr>
        <w:t xml:space="preserve"> روند دستور</w:t>
      </w:r>
      <w:r w:rsidRPr="007708B0">
        <w:rPr>
          <w:rFonts w:hint="cs"/>
          <w:rtl/>
          <w:lang w:eastAsia="zh-CN"/>
        </w:rPr>
        <w:t>ی</w:t>
      </w:r>
      <w:r w:rsidRPr="007708B0">
        <w:rPr>
          <w:rtl/>
          <w:lang w:eastAsia="zh-CN"/>
        </w:rPr>
        <w:t xml:space="preserve"> و ابلاغ</w:t>
      </w:r>
      <w:r w:rsidRPr="007708B0">
        <w:rPr>
          <w:rFonts w:hint="cs"/>
          <w:rtl/>
          <w:lang w:eastAsia="zh-CN"/>
        </w:rPr>
        <w:t>ی</w:t>
      </w:r>
      <w:r w:rsidRPr="007708B0">
        <w:rPr>
          <w:rtl/>
          <w:lang w:eastAsia="zh-CN"/>
        </w:rPr>
        <w:t xml:space="preserve"> فعال</w:t>
      </w:r>
      <w:r w:rsidRPr="007708B0">
        <w:rPr>
          <w:rFonts w:hint="cs"/>
          <w:rtl/>
          <w:lang w:eastAsia="zh-CN"/>
        </w:rPr>
        <w:t>ی</w:t>
      </w:r>
      <w:r w:rsidRPr="007708B0">
        <w:rPr>
          <w:rFonts w:hint="eastAsia"/>
          <w:rtl/>
          <w:lang w:eastAsia="zh-CN"/>
        </w:rPr>
        <w:t>ت</w:t>
      </w:r>
      <w:r w:rsidR="00AA7E87">
        <w:rPr>
          <w:rFonts w:hint="eastAsia"/>
          <w:rtl/>
          <w:lang w:eastAsia="zh-CN"/>
        </w:rPr>
        <w:t>‌</w:t>
      </w:r>
      <w:r w:rsidRPr="007708B0">
        <w:rPr>
          <w:rFonts w:hint="eastAsia"/>
          <w:rtl/>
          <w:lang w:eastAsia="zh-CN"/>
        </w:rPr>
        <w:t>ها</w:t>
      </w:r>
      <w:r w:rsidRPr="007708B0">
        <w:rPr>
          <w:rFonts w:hint="cs"/>
          <w:rtl/>
          <w:lang w:eastAsia="zh-CN"/>
        </w:rPr>
        <w:t>ی</w:t>
      </w:r>
      <w:r w:rsidRPr="007708B0">
        <w:rPr>
          <w:rtl/>
          <w:lang w:eastAsia="zh-CN"/>
        </w:rPr>
        <w:t xml:space="preserve"> فرهنگ</w:t>
      </w:r>
      <w:r w:rsidRPr="007708B0">
        <w:rPr>
          <w:rFonts w:hint="cs"/>
          <w:rtl/>
          <w:lang w:eastAsia="zh-CN"/>
        </w:rPr>
        <w:t>ی</w:t>
      </w:r>
      <w:r w:rsidRPr="007708B0">
        <w:rPr>
          <w:rtl/>
          <w:lang w:eastAsia="zh-CN"/>
        </w:rPr>
        <w:t xml:space="preserve"> و ترب</w:t>
      </w:r>
      <w:r w:rsidRPr="007708B0">
        <w:rPr>
          <w:rFonts w:hint="cs"/>
          <w:rtl/>
          <w:lang w:eastAsia="zh-CN"/>
        </w:rPr>
        <w:t>ی</w:t>
      </w:r>
      <w:r w:rsidRPr="007708B0">
        <w:rPr>
          <w:rFonts w:hint="eastAsia"/>
          <w:rtl/>
          <w:lang w:eastAsia="zh-CN"/>
        </w:rPr>
        <w:t>ت</w:t>
      </w:r>
      <w:r w:rsidRPr="007708B0">
        <w:rPr>
          <w:rFonts w:hint="cs"/>
          <w:rtl/>
          <w:lang w:eastAsia="zh-CN"/>
        </w:rPr>
        <w:t>ی</w:t>
      </w:r>
      <w:r w:rsidRPr="007708B0">
        <w:rPr>
          <w:rtl/>
          <w:lang w:eastAsia="zh-CN"/>
        </w:rPr>
        <w:t xml:space="preserve"> را به روند مشارکت</w:t>
      </w:r>
      <w:r w:rsidRPr="007708B0">
        <w:rPr>
          <w:rFonts w:hint="cs"/>
          <w:rtl/>
          <w:lang w:eastAsia="zh-CN"/>
        </w:rPr>
        <w:t>ی</w:t>
      </w:r>
      <w:r w:rsidRPr="007708B0">
        <w:rPr>
          <w:rtl/>
          <w:lang w:eastAsia="zh-CN"/>
        </w:rPr>
        <w:t xml:space="preserve"> با کنشگر</w:t>
      </w:r>
      <w:r w:rsidRPr="007708B0">
        <w:rPr>
          <w:rFonts w:hint="cs"/>
          <w:rtl/>
          <w:lang w:eastAsia="zh-CN"/>
        </w:rPr>
        <w:t>ی</w:t>
      </w:r>
      <w:r w:rsidRPr="007708B0">
        <w:rPr>
          <w:rtl/>
          <w:lang w:eastAsia="zh-CN"/>
        </w:rPr>
        <w:t xml:space="preserve"> خود طلاب و مدارس تبد</w:t>
      </w:r>
      <w:r w:rsidRPr="007708B0">
        <w:rPr>
          <w:rFonts w:hint="cs"/>
          <w:rtl/>
          <w:lang w:eastAsia="zh-CN"/>
        </w:rPr>
        <w:t>ی</w:t>
      </w:r>
      <w:r w:rsidRPr="007708B0">
        <w:rPr>
          <w:rFonts w:hint="eastAsia"/>
          <w:rtl/>
          <w:lang w:eastAsia="zh-CN"/>
        </w:rPr>
        <w:t>ل</w:t>
      </w:r>
      <w:r w:rsidRPr="007708B0">
        <w:rPr>
          <w:rtl/>
          <w:lang w:eastAsia="zh-CN"/>
        </w:rPr>
        <w:t xml:space="preserve"> نموده است. در روند قبل</w:t>
      </w:r>
      <w:r w:rsidRPr="007708B0">
        <w:rPr>
          <w:rFonts w:hint="cs"/>
          <w:rtl/>
          <w:lang w:eastAsia="zh-CN"/>
        </w:rPr>
        <w:t>ی</w:t>
      </w:r>
      <w:r>
        <w:rPr>
          <w:rFonts w:hint="cs"/>
          <w:rtl/>
          <w:lang w:eastAsia="zh-CN"/>
        </w:rPr>
        <w:t>،</w:t>
      </w:r>
      <w:r w:rsidRPr="007708B0">
        <w:rPr>
          <w:rtl/>
          <w:lang w:eastAsia="zh-CN"/>
        </w:rPr>
        <w:t xml:space="preserve"> طلبه، مخاطب فرض شده</w:t>
      </w:r>
      <w:r>
        <w:rPr>
          <w:rFonts w:hint="cs"/>
          <w:rtl/>
          <w:lang w:eastAsia="zh-CN"/>
        </w:rPr>
        <w:t xml:space="preserve"> و </w:t>
      </w:r>
      <w:r w:rsidRPr="007708B0">
        <w:rPr>
          <w:rtl/>
          <w:lang w:eastAsia="zh-CN"/>
        </w:rPr>
        <w:t>گزاره</w:t>
      </w:r>
      <w:r w:rsidR="00AA7E87">
        <w:rPr>
          <w:rtl/>
          <w:lang w:eastAsia="zh-CN"/>
        </w:rPr>
        <w:t>‌</w:t>
      </w:r>
      <w:r w:rsidRPr="007708B0">
        <w:rPr>
          <w:rtl/>
          <w:lang w:eastAsia="zh-CN"/>
        </w:rPr>
        <w:t>ها</w:t>
      </w:r>
      <w:r w:rsidRPr="007708B0">
        <w:rPr>
          <w:rFonts w:hint="cs"/>
          <w:rtl/>
          <w:lang w:eastAsia="zh-CN"/>
        </w:rPr>
        <w:t>یی</w:t>
      </w:r>
      <w:r w:rsidRPr="007708B0">
        <w:rPr>
          <w:rtl/>
          <w:lang w:eastAsia="zh-CN"/>
        </w:rPr>
        <w:t xml:space="preserve"> به او القا </w:t>
      </w:r>
      <w:r>
        <w:rPr>
          <w:rFonts w:hint="cs"/>
          <w:rtl/>
          <w:lang w:eastAsia="zh-CN"/>
        </w:rPr>
        <w:t xml:space="preserve">یا </w:t>
      </w:r>
      <w:r w:rsidRPr="007708B0">
        <w:rPr>
          <w:rtl/>
          <w:lang w:eastAsia="zh-CN"/>
        </w:rPr>
        <w:t>د</w:t>
      </w:r>
      <w:r w:rsidRPr="007708B0">
        <w:rPr>
          <w:rFonts w:hint="cs"/>
          <w:rtl/>
          <w:lang w:eastAsia="zh-CN"/>
        </w:rPr>
        <w:t>ی</w:t>
      </w:r>
      <w:r w:rsidRPr="007708B0">
        <w:rPr>
          <w:rFonts w:hint="eastAsia"/>
          <w:rtl/>
          <w:lang w:eastAsia="zh-CN"/>
        </w:rPr>
        <w:t>کته</w:t>
      </w:r>
      <w:r w:rsidRPr="007708B0">
        <w:rPr>
          <w:rtl/>
          <w:lang w:eastAsia="zh-CN"/>
        </w:rPr>
        <w:t xml:space="preserve"> م</w:t>
      </w:r>
      <w:r w:rsidRPr="007708B0">
        <w:rPr>
          <w:rFonts w:hint="cs"/>
          <w:rtl/>
          <w:lang w:eastAsia="zh-CN"/>
        </w:rPr>
        <w:t>ی</w:t>
      </w:r>
      <w:r w:rsidR="00AA7E87">
        <w:rPr>
          <w:rFonts w:hint="cs"/>
          <w:rtl/>
          <w:lang w:eastAsia="zh-CN"/>
        </w:rPr>
        <w:t>‌</w:t>
      </w:r>
      <w:r>
        <w:rPr>
          <w:rFonts w:hint="eastAsia"/>
          <w:rtl/>
          <w:lang w:eastAsia="zh-CN"/>
        </w:rPr>
        <w:t>شد</w:t>
      </w:r>
      <w:r>
        <w:rPr>
          <w:rFonts w:hint="cs"/>
          <w:rtl/>
          <w:lang w:eastAsia="zh-CN"/>
        </w:rPr>
        <w:t>.</w:t>
      </w:r>
      <w:r>
        <w:rPr>
          <w:rtl/>
          <w:lang w:eastAsia="zh-CN"/>
        </w:rPr>
        <w:t xml:space="preserve"> طبعاً </w:t>
      </w:r>
      <w:r>
        <w:rPr>
          <w:rFonts w:hint="cs"/>
          <w:rtl/>
          <w:lang w:eastAsia="zh-CN"/>
        </w:rPr>
        <w:t xml:space="preserve">در آن </w:t>
      </w:r>
      <w:r w:rsidRPr="007708B0">
        <w:rPr>
          <w:rtl/>
          <w:lang w:eastAsia="zh-CN"/>
        </w:rPr>
        <w:t>تعامل</w:t>
      </w:r>
      <w:r>
        <w:rPr>
          <w:rFonts w:hint="cs"/>
          <w:rtl/>
          <w:lang w:eastAsia="zh-CN"/>
        </w:rPr>
        <w:t>،</w:t>
      </w:r>
      <w:r w:rsidRPr="007708B0">
        <w:rPr>
          <w:rtl/>
          <w:lang w:eastAsia="zh-CN"/>
        </w:rPr>
        <w:t xml:space="preserve"> جوهره</w:t>
      </w:r>
      <w:r w:rsidR="00AA7E87">
        <w:rPr>
          <w:rFonts w:hint="cs"/>
          <w:rtl/>
          <w:lang w:eastAsia="zh-CN"/>
        </w:rPr>
        <w:t>‌</w:t>
      </w:r>
      <w:r>
        <w:rPr>
          <w:rFonts w:hint="cs"/>
          <w:rtl/>
          <w:lang w:eastAsia="zh-CN"/>
        </w:rPr>
        <w:t>ی</w:t>
      </w:r>
      <w:r w:rsidRPr="007708B0">
        <w:rPr>
          <w:rtl/>
          <w:lang w:eastAsia="zh-CN"/>
        </w:rPr>
        <w:t xml:space="preserve"> درون</w:t>
      </w:r>
      <w:r w:rsidRPr="007708B0">
        <w:rPr>
          <w:rFonts w:hint="cs"/>
          <w:rtl/>
          <w:lang w:eastAsia="zh-CN"/>
        </w:rPr>
        <w:t>ی</w:t>
      </w:r>
      <w:r w:rsidRPr="007708B0">
        <w:rPr>
          <w:rtl/>
          <w:lang w:eastAsia="zh-CN"/>
        </w:rPr>
        <w:t xml:space="preserve"> افراد برا</w:t>
      </w:r>
      <w:r w:rsidRPr="007708B0">
        <w:rPr>
          <w:rFonts w:hint="cs"/>
          <w:rtl/>
          <w:lang w:eastAsia="zh-CN"/>
        </w:rPr>
        <w:t>ی</w:t>
      </w:r>
      <w:r w:rsidRPr="007708B0">
        <w:rPr>
          <w:rtl/>
          <w:lang w:eastAsia="zh-CN"/>
        </w:rPr>
        <w:t xml:space="preserve"> </w:t>
      </w:r>
      <w:r>
        <w:rPr>
          <w:rFonts w:hint="cs"/>
          <w:rtl/>
          <w:lang w:eastAsia="zh-CN"/>
        </w:rPr>
        <w:t>مسئولیت</w:t>
      </w:r>
      <w:r w:rsidR="00AA7E87">
        <w:rPr>
          <w:rFonts w:hint="cs"/>
          <w:rtl/>
          <w:lang w:eastAsia="zh-CN"/>
        </w:rPr>
        <w:t>‌</w:t>
      </w:r>
      <w:r>
        <w:rPr>
          <w:rFonts w:hint="cs"/>
          <w:rtl/>
          <w:lang w:eastAsia="zh-CN"/>
        </w:rPr>
        <w:t xml:space="preserve">پذیری و </w:t>
      </w:r>
      <w:r w:rsidRPr="007708B0">
        <w:rPr>
          <w:rtl/>
          <w:lang w:eastAsia="zh-CN"/>
        </w:rPr>
        <w:t>صحنه</w:t>
      </w:r>
      <w:r w:rsidR="00AA7E87">
        <w:rPr>
          <w:rtl/>
          <w:lang w:eastAsia="zh-CN"/>
        </w:rPr>
        <w:t>‌</w:t>
      </w:r>
      <w:r w:rsidRPr="007708B0">
        <w:rPr>
          <w:rtl/>
          <w:lang w:eastAsia="zh-CN"/>
        </w:rPr>
        <w:t>گردان</w:t>
      </w:r>
      <w:r w:rsidRPr="007708B0">
        <w:rPr>
          <w:rFonts w:hint="cs"/>
          <w:rtl/>
          <w:lang w:eastAsia="zh-CN"/>
        </w:rPr>
        <w:t>ی</w:t>
      </w:r>
      <w:r w:rsidRPr="007708B0">
        <w:rPr>
          <w:rtl/>
          <w:lang w:eastAsia="zh-CN"/>
        </w:rPr>
        <w:t xml:space="preserve"> </w:t>
      </w:r>
      <w:r>
        <w:rPr>
          <w:rFonts w:hint="cs"/>
          <w:rtl/>
          <w:lang w:eastAsia="zh-CN"/>
        </w:rPr>
        <w:t>نمایان نمی</w:t>
      </w:r>
      <w:r w:rsidR="00AA7E87">
        <w:rPr>
          <w:rFonts w:hint="cs"/>
          <w:rtl/>
          <w:lang w:eastAsia="zh-CN"/>
        </w:rPr>
        <w:t>‌</w:t>
      </w:r>
      <w:r>
        <w:rPr>
          <w:rFonts w:hint="cs"/>
          <w:rtl/>
          <w:lang w:eastAsia="zh-CN"/>
        </w:rPr>
        <w:t>گشت؛ در حالی که این رویه</w:t>
      </w:r>
      <w:r w:rsidR="00AA7E87">
        <w:rPr>
          <w:rFonts w:hint="cs"/>
          <w:rtl/>
          <w:lang w:eastAsia="zh-CN"/>
        </w:rPr>
        <w:t>‌</w:t>
      </w:r>
      <w:r>
        <w:rPr>
          <w:rFonts w:hint="cs"/>
          <w:rtl/>
          <w:lang w:eastAsia="zh-CN"/>
        </w:rPr>
        <w:t xml:space="preserve">ی جدید، </w:t>
      </w:r>
      <w:r w:rsidRPr="007708B0">
        <w:rPr>
          <w:rtl/>
          <w:lang w:eastAsia="zh-CN"/>
        </w:rPr>
        <w:t>طلاب را ب</w:t>
      </w:r>
      <w:r w:rsidRPr="007708B0">
        <w:rPr>
          <w:rFonts w:hint="cs"/>
          <w:rtl/>
          <w:lang w:eastAsia="zh-CN"/>
        </w:rPr>
        <w:t>ی</w:t>
      </w:r>
      <w:r w:rsidRPr="007708B0">
        <w:rPr>
          <w:rFonts w:hint="eastAsia"/>
          <w:rtl/>
          <w:lang w:eastAsia="zh-CN"/>
        </w:rPr>
        <w:t>ش</w:t>
      </w:r>
      <w:r w:rsidRPr="007708B0">
        <w:rPr>
          <w:rtl/>
          <w:lang w:eastAsia="zh-CN"/>
        </w:rPr>
        <w:t xml:space="preserve"> از پ</w:t>
      </w:r>
      <w:r w:rsidRPr="007708B0">
        <w:rPr>
          <w:rFonts w:hint="cs"/>
          <w:rtl/>
          <w:lang w:eastAsia="zh-CN"/>
        </w:rPr>
        <w:t>ی</w:t>
      </w:r>
      <w:r w:rsidRPr="007708B0">
        <w:rPr>
          <w:rFonts w:hint="eastAsia"/>
          <w:rtl/>
          <w:lang w:eastAsia="zh-CN"/>
        </w:rPr>
        <w:t>ش</w:t>
      </w:r>
      <w:r w:rsidRPr="007708B0">
        <w:rPr>
          <w:rtl/>
          <w:lang w:eastAsia="zh-CN"/>
        </w:rPr>
        <w:t xml:space="preserve"> متوجه مسئول</w:t>
      </w:r>
      <w:r w:rsidRPr="007708B0">
        <w:rPr>
          <w:rFonts w:hint="cs"/>
          <w:rtl/>
          <w:lang w:eastAsia="zh-CN"/>
        </w:rPr>
        <w:t>ی</w:t>
      </w:r>
      <w:r w:rsidRPr="007708B0">
        <w:rPr>
          <w:rFonts w:hint="eastAsia"/>
          <w:rtl/>
          <w:lang w:eastAsia="zh-CN"/>
        </w:rPr>
        <w:t>ت</w:t>
      </w:r>
      <w:r w:rsidR="00AA7E87">
        <w:rPr>
          <w:rFonts w:hint="eastAsia"/>
          <w:rtl/>
          <w:lang w:eastAsia="zh-CN"/>
        </w:rPr>
        <w:t>‌</w:t>
      </w:r>
      <w:r w:rsidRPr="007708B0">
        <w:rPr>
          <w:rFonts w:hint="eastAsia"/>
          <w:rtl/>
          <w:lang w:eastAsia="zh-CN"/>
        </w:rPr>
        <w:t>ها</w:t>
      </w:r>
      <w:r w:rsidRPr="007708B0">
        <w:rPr>
          <w:rFonts w:hint="cs"/>
          <w:rtl/>
          <w:lang w:eastAsia="zh-CN"/>
        </w:rPr>
        <w:t>یی</w:t>
      </w:r>
      <w:r w:rsidRPr="007708B0">
        <w:rPr>
          <w:rtl/>
          <w:lang w:eastAsia="zh-CN"/>
        </w:rPr>
        <w:t xml:space="preserve"> که بر دوش دار</w:t>
      </w:r>
      <w:r>
        <w:rPr>
          <w:rFonts w:hint="cs"/>
          <w:rtl/>
          <w:lang w:eastAsia="zh-CN"/>
        </w:rPr>
        <w:t>ن</w:t>
      </w:r>
      <w:r w:rsidRPr="007708B0">
        <w:rPr>
          <w:rtl/>
          <w:lang w:eastAsia="zh-CN"/>
        </w:rPr>
        <w:t xml:space="preserve">د </w:t>
      </w:r>
      <w:r>
        <w:rPr>
          <w:rFonts w:hint="cs"/>
          <w:rtl/>
          <w:lang w:eastAsia="zh-CN"/>
        </w:rPr>
        <w:t xml:space="preserve">ساخته و آنها </w:t>
      </w:r>
      <w:r w:rsidRPr="007708B0">
        <w:rPr>
          <w:rtl/>
          <w:lang w:eastAsia="zh-CN"/>
        </w:rPr>
        <w:t xml:space="preserve">را </w:t>
      </w:r>
      <w:r>
        <w:rPr>
          <w:rFonts w:hint="cs"/>
          <w:rtl/>
          <w:lang w:eastAsia="zh-CN"/>
        </w:rPr>
        <w:t xml:space="preserve">نه مخاطب و مستمع آزاد که </w:t>
      </w:r>
      <w:r w:rsidRPr="007708B0">
        <w:rPr>
          <w:rtl/>
          <w:lang w:eastAsia="zh-CN"/>
        </w:rPr>
        <w:t xml:space="preserve">کارگزار </w:t>
      </w:r>
      <w:r>
        <w:rPr>
          <w:rFonts w:hint="cs"/>
          <w:rtl/>
          <w:lang w:eastAsia="zh-CN"/>
        </w:rPr>
        <w:t xml:space="preserve">و همیار </w:t>
      </w:r>
      <w:r w:rsidRPr="007708B0">
        <w:rPr>
          <w:rtl/>
          <w:lang w:eastAsia="zh-CN"/>
        </w:rPr>
        <w:t>فعال</w:t>
      </w:r>
      <w:r w:rsidRPr="007708B0">
        <w:rPr>
          <w:rFonts w:hint="cs"/>
          <w:rtl/>
          <w:lang w:eastAsia="zh-CN"/>
        </w:rPr>
        <w:t>ی</w:t>
      </w:r>
      <w:r w:rsidRPr="007708B0">
        <w:rPr>
          <w:rFonts w:hint="eastAsia"/>
          <w:rtl/>
          <w:lang w:eastAsia="zh-CN"/>
        </w:rPr>
        <w:t>ت</w:t>
      </w:r>
      <w:r w:rsidR="00AA7E87">
        <w:rPr>
          <w:rFonts w:hint="eastAsia"/>
          <w:rtl/>
          <w:lang w:eastAsia="zh-CN"/>
        </w:rPr>
        <w:t>‌</w:t>
      </w:r>
      <w:r w:rsidRPr="007708B0">
        <w:rPr>
          <w:rFonts w:hint="eastAsia"/>
          <w:rtl/>
          <w:lang w:eastAsia="zh-CN"/>
        </w:rPr>
        <w:t>ها</w:t>
      </w:r>
      <w:r w:rsidRPr="007708B0">
        <w:rPr>
          <w:rFonts w:hint="cs"/>
          <w:rtl/>
          <w:lang w:eastAsia="zh-CN"/>
        </w:rPr>
        <w:t>ی</w:t>
      </w:r>
      <w:r w:rsidRPr="007708B0">
        <w:rPr>
          <w:rtl/>
          <w:lang w:eastAsia="zh-CN"/>
        </w:rPr>
        <w:t xml:space="preserve"> ترب</w:t>
      </w:r>
      <w:r w:rsidRPr="007708B0">
        <w:rPr>
          <w:rFonts w:hint="cs"/>
          <w:rtl/>
          <w:lang w:eastAsia="zh-CN"/>
        </w:rPr>
        <w:t>ی</w:t>
      </w:r>
      <w:r w:rsidRPr="007708B0">
        <w:rPr>
          <w:rFonts w:hint="eastAsia"/>
          <w:rtl/>
          <w:lang w:eastAsia="zh-CN"/>
        </w:rPr>
        <w:t>ت</w:t>
      </w:r>
      <w:r w:rsidRPr="007708B0">
        <w:rPr>
          <w:rFonts w:hint="cs"/>
          <w:rtl/>
          <w:lang w:eastAsia="zh-CN"/>
        </w:rPr>
        <w:t>ی</w:t>
      </w:r>
      <w:r w:rsidRPr="007708B0">
        <w:rPr>
          <w:rtl/>
          <w:lang w:eastAsia="zh-CN"/>
        </w:rPr>
        <w:t xml:space="preserve"> </w:t>
      </w:r>
      <w:r>
        <w:rPr>
          <w:rFonts w:hint="cs"/>
          <w:rtl/>
          <w:lang w:eastAsia="zh-CN"/>
        </w:rPr>
        <w:t>می</w:t>
      </w:r>
      <w:r w:rsidR="00AA7E87">
        <w:rPr>
          <w:rFonts w:hint="cs"/>
          <w:rtl/>
          <w:lang w:eastAsia="zh-CN"/>
        </w:rPr>
        <w:t>‌</w:t>
      </w:r>
      <w:r>
        <w:rPr>
          <w:rFonts w:hint="cs"/>
          <w:rtl/>
          <w:lang w:eastAsia="zh-CN"/>
        </w:rPr>
        <w:t xml:space="preserve">شناسد و با مشارکت فعال طلبه، </w:t>
      </w:r>
      <w:r w:rsidRPr="007708B0">
        <w:rPr>
          <w:rtl/>
          <w:lang w:eastAsia="zh-CN"/>
        </w:rPr>
        <w:t>عنصر سازندگ</w:t>
      </w:r>
      <w:r w:rsidRPr="007708B0">
        <w:rPr>
          <w:rFonts w:hint="cs"/>
          <w:rtl/>
          <w:lang w:eastAsia="zh-CN"/>
        </w:rPr>
        <w:t>ی</w:t>
      </w:r>
      <w:r w:rsidRPr="007708B0">
        <w:rPr>
          <w:rtl/>
          <w:lang w:eastAsia="zh-CN"/>
        </w:rPr>
        <w:t xml:space="preserve"> </w:t>
      </w:r>
      <w:r>
        <w:rPr>
          <w:rFonts w:hint="cs"/>
          <w:rtl/>
          <w:lang w:eastAsia="zh-CN"/>
        </w:rPr>
        <w:t>را در وجود او تقویت می</w:t>
      </w:r>
      <w:r w:rsidR="00AA7E87">
        <w:rPr>
          <w:rFonts w:hint="cs"/>
          <w:rtl/>
          <w:lang w:eastAsia="zh-CN"/>
        </w:rPr>
        <w:t>‌</w:t>
      </w:r>
      <w:r>
        <w:rPr>
          <w:rFonts w:hint="cs"/>
          <w:rtl/>
          <w:lang w:eastAsia="zh-CN"/>
        </w:rPr>
        <w:t>کند.</w:t>
      </w:r>
    </w:p>
    <w:p w14:paraId="3A3CFA95" w14:textId="35C4FED7" w:rsidR="002558FA" w:rsidRPr="001D37CA" w:rsidRDefault="002558FA" w:rsidP="001D37CA">
      <w:pPr>
        <w:rPr>
          <w:spacing w:val="-2"/>
          <w:rtl/>
          <w:lang w:eastAsia="zh-CN"/>
        </w:rPr>
      </w:pPr>
      <w:r w:rsidRPr="001D37CA">
        <w:rPr>
          <w:rFonts w:hint="cs"/>
          <w:spacing w:val="-2"/>
          <w:rtl/>
          <w:lang w:eastAsia="zh-CN"/>
        </w:rPr>
        <w:t>پیامبران خدا نیز چنین روشی داشتند. برخی گمان می</w:t>
      </w:r>
      <w:r w:rsidR="00AA7E87" w:rsidRPr="001D37CA">
        <w:rPr>
          <w:rFonts w:hint="cs"/>
          <w:spacing w:val="-2"/>
          <w:rtl/>
          <w:lang w:eastAsia="zh-CN"/>
        </w:rPr>
        <w:t>‌</w:t>
      </w:r>
      <w:r w:rsidRPr="001D37CA">
        <w:rPr>
          <w:rFonts w:hint="cs"/>
          <w:spacing w:val="-2"/>
          <w:rtl/>
          <w:lang w:eastAsia="zh-CN"/>
        </w:rPr>
        <w:t>کنند خدای متعال پیامبران را فرستاده یا امام زمان</w:t>
      </w:r>
      <w:r w:rsidRPr="001D37CA">
        <w:rPr>
          <w:rStyle w:val="a9"/>
          <w:rFonts w:hint="cs"/>
          <w:spacing w:val="-2"/>
          <w:rtl/>
        </w:rPr>
        <w:t>7</w:t>
      </w:r>
      <w:r w:rsidRPr="001D37CA">
        <w:rPr>
          <w:rFonts w:hint="cs"/>
          <w:spacing w:val="-2"/>
          <w:rtl/>
          <w:lang w:eastAsia="zh-CN"/>
        </w:rPr>
        <w:t xml:space="preserve"> را می</w:t>
      </w:r>
      <w:r w:rsidR="00AA7E87" w:rsidRPr="001D37CA">
        <w:rPr>
          <w:rFonts w:hint="cs"/>
          <w:spacing w:val="-2"/>
          <w:rtl/>
          <w:lang w:eastAsia="zh-CN"/>
        </w:rPr>
        <w:t>‌</w:t>
      </w:r>
      <w:r w:rsidRPr="001D37CA">
        <w:rPr>
          <w:rFonts w:hint="cs"/>
          <w:spacing w:val="-2"/>
          <w:rtl/>
          <w:lang w:eastAsia="zh-CN"/>
        </w:rPr>
        <w:t>فرستد تا جامعه را اصلاح کنند؛ اما این تصور، آن گونه که قرآن کریم فرموده است، تصور کاملی نیست. پیامبران نیامدند تا مستقیم و مباشر، جامعه را اصلاح کنند؛ پیامبران آمدند تا «مردم» جامعه را اصلاح کنند: «</w:t>
      </w:r>
      <w:r w:rsidRPr="001D37CA">
        <w:rPr>
          <w:rStyle w:val="Char3"/>
          <w:spacing w:val="-2"/>
          <w:rtl/>
        </w:rPr>
        <w:t>لَقَدْ أَرْسَلْنا رُسُلَنا بِالْبَيِّناتِ وَ أَنْزَلْنا مَعَهُمُ الْكِتابَ وَ الْميزانَ لِيَقُومَ النَّاسُ بِالْقِسْطِ</w:t>
      </w:r>
      <w:r w:rsidRPr="001D37CA">
        <w:rPr>
          <w:rFonts w:hint="cs"/>
          <w:spacing w:val="-2"/>
          <w:rtl/>
          <w:lang w:eastAsia="zh-CN"/>
        </w:rPr>
        <w:t>».</w:t>
      </w:r>
      <w:r w:rsidRPr="001D37CA">
        <w:rPr>
          <w:rStyle w:val="footnotenum"/>
          <w:spacing w:val="-2"/>
          <w:rtl/>
        </w:rPr>
        <w:footnoteReference w:id="19"/>
      </w:r>
      <w:r w:rsidRPr="001D37CA">
        <w:rPr>
          <w:rFonts w:hint="cs"/>
          <w:spacing w:val="-2"/>
          <w:rtl/>
          <w:lang w:eastAsia="zh-CN"/>
        </w:rPr>
        <w:t xml:space="preserve"> امام</w:t>
      </w:r>
      <w:r w:rsidRPr="001D37CA">
        <w:rPr>
          <w:rFonts w:hint="cs"/>
          <w:spacing w:val="-2"/>
          <w:rtl/>
          <w:lang w:eastAsia="zh-CN"/>
        </w:rPr>
        <w:lastRenderedPageBreak/>
        <w:t xml:space="preserve"> زمان</w:t>
      </w:r>
      <w:r w:rsidRPr="001D37CA">
        <w:rPr>
          <w:rStyle w:val="a9"/>
          <w:rFonts w:hint="cs"/>
          <w:spacing w:val="-2"/>
          <w:rtl/>
        </w:rPr>
        <w:t>7</w:t>
      </w:r>
      <w:r w:rsidRPr="001D37CA">
        <w:rPr>
          <w:rFonts w:hint="cs"/>
          <w:spacing w:val="-2"/>
          <w:rtl/>
          <w:lang w:eastAsia="zh-CN"/>
        </w:rPr>
        <w:t xml:space="preserve"> نیز این کار مهم را نه با قدرت غیبی و امور ماورایی! یا با دست عنایت و نظر مرحمت! که با همراهی مردم و استفاده از نیروی آنان رقم خواهد زد؛</w:t>
      </w:r>
      <w:r w:rsidRPr="001D37CA">
        <w:rPr>
          <w:rStyle w:val="footnotenum"/>
          <w:spacing w:val="-2"/>
          <w:rtl/>
        </w:rPr>
        <w:footnoteReference w:id="20"/>
      </w:r>
      <w:r w:rsidRPr="001D37CA">
        <w:rPr>
          <w:rFonts w:hint="cs"/>
          <w:spacing w:val="-2"/>
          <w:rtl/>
          <w:lang w:eastAsia="zh-CN"/>
        </w:rPr>
        <w:t xml:space="preserve"> بنابراین مردمی</w:t>
      </w:r>
      <w:r w:rsidR="00AA7E87" w:rsidRPr="001D37CA">
        <w:rPr>
          <w:rFonts w:hint="cs"/>
          <w:spacing w:val="-2"/>
          <w:rtl/>
          <w:lang w:eastAsia="zh-CN"/>
        </w:rPr>
        <w:t>‌</w:t>
      </w:r>
      <w:r w:rsidRPr="001D37CA">
        <w:rPr>
          <w:rFonts w:hint="cs"/>
          <w:spacing w:val="-2"/>
          <w:rtl/>
          <w:lang w:eastAsia="zh-CN"/>
        </w:rPr>
        <w:t>سازی بر تعالیم عمیق دین اتکا دارد و سرفصلی از «مکتب تربیتی اسلام ناب» است و نباید صرفاً یک ابلاغیه</w:t>
      </w:r>
      <w:r w:rsidR="00AA7E87" w:rsidRPr="001D37CA">
        <w:rPr>
          <w:rFonts w:hint="cs"/>
          <w:spacing w:val="-2"/>
          <w:rtl/>
          <w:lang w:eastAsia="zh-CN"/>
        </w:rPr>
        <w:t>‌</w:t>
      </w:r>
      <w:r w:rsidRPr="001D37CA">
        <w:rPr>
          <w:rFonts w:hint="cs"/>
          <w:spacing w:val="-2"/>
          <w:rtl/>
          <w:lang w:eastAsia="zh-CN"/>
        </w:rPr>
        <w:t>ی اداری تلقی شود</w:t>
      </w:r>
      <w:r w:rsidRPr="001D37CA">
        <w:rPr>
          <w:rFonts w:hint="cs"/>
          <w:spacing w:val="-2"/>
          <w:rtl/>
        </w:rPr>
        <w:t>. مردمی</w:t>
      </w:r>
      <w:r w:rsidR="00AA7E87" w:rsidRPr="001D37CA">
        <w:rPr>
          <w:rFonts w:hint="cs"/>
          <w:spacing w:val="-2"/>
          <w:rtl/>
        </w:rPr>
        <w:t>‌</w:t>
      </w:r>
      <w:r w:rsidRPr="001D37CA">
        <w:rPr>
          <w:rFonts w:hint="cs"/>
          <w:spacing w:val="-2"/>
          <w:rtl/>
        </w:rPr>
        <w:t>سازی و ایجاد حرکت از درون، طرح کلی اسلام در همه</w:t>
      </w:r>
      <w:r w:rsidR="00AA7E87" w:rsidRPr="001D37CA">
        <w:rPr>
          <w:rFonts w:hint="cs"/>
          <w:spacing w:val="-2"/>
          <w:rtl/>
        </w:rPr>
        <w:t>‌</w:t>
      </w:r>
      <w:r w:rsidRPr="001D37CA">
        <w:rPr>
          <w:rFonts w:hint="cs"/>
          <w:spacing w:val="-2"/>
          <w:rtl/>
        </w:rPr>
        <w:t>ی امور از جمله سازمان تربیتی است و از راهبردهای مهم سازمان مؤمنانه به شمار می</w:t>
      </w:r>
      <w:r w:rsidR="00AA7E87" w:rsidRPr="001D37CA">
        <w:rPr>
          <w:rFonts w:hint="cs"/>
          <w:spacing w:val="-2"/>
          <w:rtl/>
        </w:rPr>
        <w:t>‌</w:t>
      </w:r>
      <w:r w:rsidRPr="001D37CA">
        <w:rPr>
          <w:rFonts w:hint="cs"/>
          <w:spacing w:val="-2"/>
          <w:rtl/>
        </w:rPr>
        <w:t>رود.</w:t>
      </w:r>
    </w:p>
    <w:p w14:paraId="5065FFAB" w14:textId="77777777" w:rsidR="002558FA" w:rsidRPr="00175FFA" w:rsidRDefault="002558FA" w:rsidP="001D37CA">
      <w:pPr>
        <w:spacing w:line="420" w:lineRule="exact"/>
        <w:rPr>
          <w:rtl/>
          <w:lang w:eastAsia="zh-CN"/>
        </w:rPr>
      </w:pPr>
      <w:r>
        <w:rPr>
          <w:rFonts w:hint="cs"/>
          <w:rtl/>
          <w:lang w:eastAsia="zh-CN"/>
        </w:rPr>
        <w:t xml:space="preserve">عظمت </w:t>
      </w:r>
      <w:r w:rsidRPr="00175FFA">
        <w:rPr>
          <w:rFonts w:hint="cs"/>
          <w:rtl/>
          <w:lang w:eastAsia="zh-CN"/>
        </w:rPr>
        <w:t>اهداف</w:t>
      </w:r>
      <w:r w:rsidRPr="00175FFA">
        <w:rPr>
          <w:rtl/>
          <w:lang w:eastAsia="zh-CN"/>
        </w:rPr>
        <w:t xml:space="preserve"> </w:t>
      </w:r>
      <w:r w:rsidRPr="00175FFA">
        <w:rPr>
          <w:rFonts w:hint="cs"/>
          <w:rtl/>
          <w:lang w:eastAsia="zh-CN"/>
        </w:rPr>
        <w:t>تربیت</w:t>
      </w:r>
      <w:r>
        <w:rPr>
          <w:rFonts w:hint="cs"/>
          <w:rtl/>
          <w:lang w:eastAsia="zh-CN"/>
        </w:rPr>
        <w:t>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سریان</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تمامی</w:t>
      </w:r>
      <w:r w:rsidRPr="00175FFA">
        <w:rPr>
          <w:rtl/>
          <w:lang w:eastAsia="zh-CN"/>
        </w:rPr>
        <w:t xml:space="preserve"> </w:t>
      </w:r>
      <w:r w:rsidRPr="00175FFA">
        <w:rPr>
          <w:rFonts w:hint="cs"/>
          <w:rtl/>
          <w:lang w:eastAsia="zh-CN"/>
        </w:rPr>
        <w:t>لایه</w:t>
      </w:r>
      <w:r w:rsidR="00AA7E87">
        <w:rPr>
          <w:rtl/>
          <w:lang w:eastAsia="zh-CN"/>
        </w:rPr>
        <w:t>‌</w:t>
      </w:r>
      <w:r>
        <w:rPr>
          <w:rtl/>
          <w:lang w:eastAsia="zh-CN"/>
        </w:rPr>
        <w:t xml:space="preserve">های </w:t>
      </w:r>
      <w:r w:rsidRPr="00175FFA">
        <w:rPr>
          <w:rFonts w:hint="cs"/>
          <w:rtl/>
          <w:lang w:eastAsia="zh-CN"/>
        </w:rPr>
        <w:t>پیدا</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پنهان</w:t>
      </w:r>
      <w:r w:rsidRPr="00175FFA">
        <w:rPr>
          <w:rtl/>
          <w:lang w:eastAsia="zh-CN"/>
        </w:rPr>
        <w:t xml:space="preserve"> </w:t>
      </w:r>
      <w:r w:rsidRPr="00175FFA">
        <w:rPr>
          <w:rFonts w:hint="cs"/>
          <w:rtl/>
          <w:lang w:eastAsia="zh-CN"/>
        </w:rPr>
        <w:t>زندگی</w:t>
      </w:r>
      <w:r w:rsidRPr="00175FFA">
        <w:rPr>
          <w:rtl/>
          <w:lang w:eastAsia="zh-CN"/>
        </w:rPr>
        <w:t xml:space="preserve"> </w:t>
      </w:r>
      <w:r>
        <w:rPr>
          <w:rFonts w:hint="cs"/>
          <w:rtl/>
          <w:lang w:eastAsia="zh-CN"/>
        </w:rPr>
        <w:t xml:space="preserve">از طرفی </w:t>
      </w:r>
      <w:r w:rsidRPr="00175FFA">
        <w:rPr>
          <w:rFonts w:hint="cs"/>
          <w:rtl/>
          <w:lang w:eastAsia="zh-CN"/>
        </w:rPr>
        <w:t>و</w:t>
      </w:r>
      <w:r w:rsidRPr="00175FFA">
        <w:rPr>
          <w:rtl/>
          <w:lang w:eastAsia="zh-CN"/>
        </w:rPr>
        <w:t xml:space="preserve"> </w:t>
      </w:r>
      <w:r w:rsidRPr="00175FFA">
        <w:rPr>
          <w:rFonts w:hint="cs"/>
          <w:rtl/>
          <w:lang w:eastAsia="zh-CN"/>
        </w:rPr>
        <w:t>دشواری</w:t>
      </w:r>
      <w:r w:rsidRPr="00175FFA">
        <w:rPr>
          <w:rtl/>
          <w:lang w:eastAsia="zh-CN"/>
        </w:rPr>
        <w:t xml:space="preserve"> </w:t>
      </w:r>
      <w:r w:rsidRPr="00175FFA">
        <w:rPr>
          <w:rFonts w:hint="cs"/>
          <w:rtl/>
          <w:lang w:eastAsia="zh-CN"/>
        </w:rPr>
        <w:t>استقرار</w:t>
      </w:r>
      <w:r w:rsidRPr="00175FFA">
        <w:rPr>
          <w:rtl/>
          <w:lang w:eastAsia="zh-CN"/>
        </w:rPr>
        <w:t xml:space="preserve"> </w:t>
      </w:r>
      <w:r w:rsidRPr="00175FFA">
        <w:rPr>
          <w:rFonts w:hint="cs"/>
          <w:rtl/>
          <w:lang w:eastAsia="zh-CN"/>
        </w:rPr>
        <w:t>قلبی</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وجود</w:t>
      </w:r>
      <w:r w:rsidRPr="00175FFA">
        <w:rPr>
          <w:rtl/>
          <w:lang w:eastAsia="zh-CN"/>
        </w:rPr>
        <w:t xml:space="preserve"> </w:t>
      </w:r>
      <w:r w:rsidRPr="00175FFA">
        <w:rPr>
          <w:rFonts w:hint="cs"/>
          <w:rtl/>
          <w:lang w:eastAsia="zh-CN"/>
        </w:rPr>
        <w:t>معارضان</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ر</w:t>
      </w:r>
      <w:r>
        <w:rPr>
          <w:rFonts w:hint="cs"/>
          <w:rtl/>
          <w:lang w:eastAsia="zh-CN"/>
        </w:rPr>
        <w:t>ا</w:t>
      </w:r>
      <w:r w:rsidRPr="00175FFA">
        <w:rPr>
          <w:rFonts w:hint="cs"/>
          <w:rtl/>
          <w:lang w:eastAsia="zh-CN"/>
        </w:rPr>
        <w:t>هزنان</w:t>
      </w:r>
      <w:r>
        <w:rPr>
          <w:rFonts w:hint="cs"/>
          <w:rtl/>
          <w:lang w:eastAsia="zh-CN"/>
        </w:rPr>
        <w:t xml:space="preserve"> از سوی دیگر</w:t>
      </w:r>
      <w:r>
        <w:rPr>
          <w:rtl/>
          <w:lang w:eastAsia="zh-CN"/>
        </w:rPr>
        <w:t xml:space="preserve">، </w:t>
      </w:r>
      <w:r w:rsidRPr="00175FFA">
        <w:rPr>
          <w:rFonts w:hint="cs"/>
          <w:rtl/>
          <w:lang w:eastAsia="zh-CN"/>
        </w:rPr>
        <w:t>هر</w:t>
      </w:r>
      <w:r w:rsidRPr="00175FFA">
        <w:rPr>
          <w:rtl/>
          <w:lang w:eastAsia="zh-CN"/>
        </w:rPr>
        <w:t xml:space="preserve"> </w:t>
      </w:r>
      <w:r w:rsidRPr="00175FFA">
        <w:rPr>
          <w:rFonts w:hint="cs"/>
          <w:rtl/>
          <w:lang w:eastAsia="zh-CN"/>
        </w:rPr>
        <w:t>مسئول</w:t>
      </w:r>
      <w:r w:rsidRPr="00175FFA">
        <w:rPr>
          <w:rtl/>
          <w:lang w:eastAsia="zh-CN"/>
        </w:rPr>
        <w:t xml:space="preserve"> </w:t>
      </w:r>
      <w:r w:rsidRPr="00175FFA">
        <w:rPr>
          <w:rFonts w:hint="cs"/>
          <w:rtl/>
          <w:lang w:eastAsia="zh-CN"/>
        </w:rPr>
        <w:t>دغدغه</w:t>
      </w:r>
      <w:r w:rsidR="00AA7E87">
        <w:rPr>
          <w:rFonts w:hint="cs"/>
          <w:rtl/>
          <w:lang w:eastAsia="zh-CN"/>
        </w:rPr>
        <w:t>‌</w:t>
      </w:r>
      <w:r w:rsidRPr="00175FFA">
        <w:rPr>
          <w:rFonts w:hint="cs"/>
          <w:rtl/>
          <w:lang w:eastAsia="zh-CN"/>
        </w:rPr>
        <w:t>مندی</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نتیجه</w:t>
      </w:r>
      <w:r w:rsidRPr="00175FFA">
        <w:rPr>
          <w:rtl/>
          <w:lang w:eastAsia="zh-CN"/>
        </w:rPr>
        <w:t xml:space="preserve"> </w:t>
      </w:r>
      <w:r>
        <w:rPr>
          <w:rFonts w:hint="cs"/>
          <w:rtl/>
          <w:lang w:eastAsia="zh-CN"/>
        </w:rPr>
        <w:t>می</w:t>
      </w:r>
      <w:r w:rsidR="00AA7E87">
        <w:rPr>
          <w:rFonts w:hint="cs"/>
          <w:rtl/>
          <w:lang w:eastAsia="zh-CN"/>
        </w:rPr>
        <w:t>‌</w:t>
      </w:r>
      <w:r>
        <w:rPr>
          <w:rFonts w:hint="cs"/>
          <w:rtl/>
          <w:lang w:eastAsia="zh-CN"/>
        </w:rPr>
        <w:t xml:space="preserve">رساند </w:t>
      </w:r>
      <w:r w:rsidRPr="00175FFA">
        <w:rPr>
          <w:rFonts w:hint="cs"/>
          <w:rtl/>
          <w:lang w:eastAsia="zh-CN"/>
        </w:rPr>
        <w:t>که</w:t>
      </w:r>
      <w:r>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جبه</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خطیر</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تنها</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اتکای</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فرماندهان</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و</w:t>
      </w:r>
      <w:r>
        <w:rPr>
          <w:rtl/>
          <w:lang w:eastAsia="zh-CN"/>
        </w:rPr>
        <w:t xml:space="preserve"> صرفاً </w:t>
      </w:r>
      <w:r w:rsidRPr="00175FFA">
        <w:rPr>
          <w:rFonts w:hint="cs"/>
          <w:rtl/>
          <w:lang w:eastAsia="zh-CN"/>
        </w:rPr>
        <w:t>با</w:t>
      </w:r>
      <w:r w:rsidRPr="00175FFA">
        <w:rPr>
          <w:rtl/>
          <w:lang w:eastAsia="zh-CN"/>
        </w:rPr>
        <w:t xml:space="preserve"> </w:t>
      </w:r>
      <w:r w:rsidRPr="00175FFA">
        <w:rPr>
          <w:rFonts w:hint="cs"/>
          <w:rtl/>
          <w:lang w:eastAsia="zh-CN"/>
        </w:rPr>
        <w:t>اساتید</w:t>
      </w:r>
      <w:r w:rsidRPr="00175FFA">
        <w:rPr>
          <w:rtl/>
          <w:lang w:eastAsia="zh-CN"/>
        </w:rPr>
        <w:t xml:space="preserve"> </w:t>
      </w:r>
      <w:r w:rsidRPr="00175FFA">
        <w:rPr>
          <w:rFonts w:hint="cs"/>
          <w:rtl/>
          <w:lang w:eastAsia="zh-CN"/>
        </w:rPr>
        <w:t>اخلاق</w:t>
      </w:r>
      <w:r w:rsidRPr="00175FFA">
        <w:rPr>
          <w:rtl/>
          <w:lang w:eastAsia="zh-CN"/>
        </w:rPr>
        <w:t xml:space="preserve"> </w:t>
      </w:r>
      <w:r>
        <w:rPr>
          <w:rFonts w:hint="cs"/>
          <w:rtl/>
          <w:lang w:eastAsia="zh-CN"/>
        </w:rPr>
        <w:t>نمی</w:t>
      </w:r>
      <w:r w:rsidR="00AA7E87">
        <w:rPr>
          <w:rFonts w:hint="cs"/>
          <w:rtl/>
          <w:lang w:eastAsia="zh-CN"/>
        </w:rPr>
        <w:t>‌</w:t>
      </w:r>
      <w:r>
        <w:rPr>
          <w:rFonts w:hint="cs"/>
          <w:rtl/>
          <w:lang w:eastAsia="zh-CN"/>
        </w:rPr>
        <w:t xml:space="preserve">توان </w:t>
      </w:r>
      <w:r w:rsidRPr="00175FFA">
        <w:rPr>
          <w:rFonts w:hint="cs"/>
          <w:rtl/>
          <w:lang w:eastAsia="zh-CN"/>
        </w:rPr>
        <w:t>تدبیر</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آنچه</w:t>
      </w:r>
      <w:r w:rsidRPr="00175FFA">
        <w:rPr>
          <w:rtl/>
          <w:lang w:eastAsia="zh-CN"/>
        </w:rPr>
        <w:t xml:space="preserve"> </w:t>
      </w:r>
      <w:r w:rsidRPr="00175FFA">
        <w:rPr>
          <w:rFonts w:hint="cs"/>
          <w:rtl/>
          <w:lang w:eastAsia="zh-CN"/>
        </w:rPr>
        <w:t>که</w:t>
      </w:r>
      <w:r>
        <w:rPr>
          <w:rtl/>
          <w:lang w:eastAsia="zh-CN"/>
        </w:rPr>
        <w:t xml:space="preserve"> </w:t>
      </w:r>
      <w:r w:rsidRPr="00175FFA">
        <w:rPr>
          <w:rFonts w:hint="cs"/>
          <w:rtl/>
          <w:lang w:eastAsia="zh-CN"/>
        </w:rPr>
        <w:t>تنهایی</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میدان</w:t>
      </w:r>
      <w:r>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غربت</w:t>
      </w:r>
      <w:r w:rsidRPr="00175FFA">
        <w:rPr>
          <w:rtl/>
          <w:lang w:eastAsia="zh-CN"/>
        </w:rPr>
        <w:t xml:space="preserve"> </w:t>
      </w:r>
      <w:r w:rsidRPr="00175FFA">
        <w:rPr>
          <w:rFonts w:hint="cs"/>
          <w:rtl/>
          <w:lang w:eastAsia="zh-CN"/>
        </w:rPr>
        <w:t>متولیان</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را</w:t>
      </w:r>
      <w:r w:rsidRPr="00175FFA">
        <w:rPr>
          <w:rtl/>
          <w:lang w:eastAsia="zh-CN"/>
        </w:rPr>
        <w:t xml:space="preserve"> </w:t>
      </w:r>
      <w:r>
        <w:rPr>
          <w:rFonts w:hint="cs"/>
          <w:rtl/>
          <w:lang w:eastAsia="zh-CN"/>
        </w:rPr>
        <w:t>ترمیم می</w:t>
      </w:r>
      <w:r w:rsidR="00AA7E87">
        <w:rPr>
          <w:rFonts w:hint="cs"/>
          <w:rtl/>
          <w:lang w:eastAsia="zh-CN"/>
        </w:rPr>
        <w:t>‌</w:t>
      </w:r>
      <w:r>
        <w:rPr>
          <w:rFonts w:hint="cs"/>
          <w:rtl/>
          <w:lang w:eastAsia="zh-CN"/>
        </w:rPr>
        <w:t xml:space="preserve">کند </w:t>
      </w:r>
      <w:r w:rsidRPr="00175FFA">
        <w:rPr>
          <w:rFonts w:hint="cs"/>
          <w:rtl/>
          <w:lang w:eastAsia="zh-CN"/>
        </w:rPr>
        <w:t>به</w:t>
      </w:r>
      <w:r w:rsidR="00AA7E87">
        <w:rPr>
          <w:rFonts w:hint="cs"/>
          <w:rtl/>
          <w:lang w:eastAsia="zh-CN"/>
        </w:rPr>
        <w:t>‌</w:t>
      </w:r>
      <w:r w:rsidRPr="00175FFA">
        <w:rPr>
          <w:rFonts w:hint="cs"/>
          <w:rtl/>
          <w:lang w:eastAsia="zh-CN"/>
        </w:rPr>
        <w:t>کارگیری</w:t>
      </w:r>
      <w:r w:rsidRPr="00175FFA">
        <w:rPr>
          <w:rtl/>
          <w:lang w:eastAsia="zh-CN"/>
        </w:rPr>
        <w:t xml:space="preserve"> </w:t>
      </w:r>
      <w:r w:rsidRPr="00175FFA">
        <w:rPr>
          <w:rFonts w:hint="cs"/>
          <w:rtl/>
          <w:lang w:eastAsia="zh-CN"/>
        </w:rPr>
        <w:t>ظرفیت</w:t>
      </w:r>
      <w:r w:rsidRPr="00175FFA">
        <w:rPr>
          <w:rtl/>
          <w:lang w:eastAsia="zh-CN"/>
        </w:rPr>
        <w:t xml:space="preserve"> </w:t>
      </w:r>
      <w:r>
        <w:rPr>
          <w:rFonts w:hint="cs"/>
          <w:rtl/>
          <w:lang w:eastAsia="zh-CN"/>
        </w:rPr>
        <w:lastRenderedPageBreak/>
        <w:t xml:space="preserve">مردمی </w:t>
      </w:r>
      <w:r w:rsidRPr="00175FFA">
        <w:rPr>
          <w:rFonts w:hint="cs"/>
          <w:rtl/>
          <w:lang w:eastAsia="zh-CN"/>
        </w:rPr>
        <w:t>و</w:t>
      </w:r>
      <w:r w:rsidRPr="00175FFA">
        <w:rPr>
          <w:rtl/>
          <w:lang w:eastAsia="zh-CN"/>
        </w:rPr>
        <w:t xml:space="preserve"> «</w:t>
      </w:r>
      <w:r w:rsidRPr="00175FFA">
        <w:rPr>
          <w:rFonts w:hint="cs"/>
          <w:rtl/>
          <w:lang w:eastAsia="zh-CN"/>
        </w:rPr>
        <w:t>بسیج</w:t>
      </w:r>
      <w:r w:rsidRPr="00175FFA">
        <w:rPr>
          <w:rtl/>
          <w:lang w:eastAsia="zh-CN"/>
        </w:rPr>
        <w:t xml:space="preserve"> </w:t>
      </w:r>
      <w:r w:rsidRPr="00175FFA">
        <w:rPr>
          <w:rFonts w:hint="cs"/>
          <w:rtl/>
          <w:lang w:eastAsia="zh-CN"/>
        </w:rPr>
        <w:t>عمومی</w:t>
      </w:r>
      <w:r w:rsidRPr="00175FFA">
        <w:rPr>
          <w:rFonts w:hint="eastAsia"/>
          <w:rtl/>
          <w:lang w:eastAsia="zh-CN"/>
        </w:rPr>
        <w:t>»</w:t>
      </w:r>
      <w:r w:rsidRPr="00175FFA">
        <w:rPr>
          <w:rtl/>
          <w:lang w:eastAsia="zh-CN"/>
        </w:rPr>
        <w:t xml:space="preserve"> </w:t>
      </w:r>
      <w:r w:rsidRPr="00175FFA">
        <w:rPr>
          <w:rFonts w:hint="cs"/>
          <w:rtl/>
          <w:lang w:eastAsia="zh-CN"/>
        </w:rPr>
        <w:t>است؛</w:t>
      </w:r>
      <w:r w:rsidRPr="005E4B36">
        <w:rPr>
          <w:rStyle w:val="footnotenum"/>
          <w:rtl/>
        </w:rPr>
        <w:footnoteReference w:id="21"/>
      </w:r>
      <w:r w:rsidRPr="00175FFA">
        <w:rPr>
          <w:rtl/>
          <w:lang w:eastAsia="zh-CN"/>
        </w:rPr>
        <w:t xml:space="preserve"> </w:t>
      </w:r>
      <w:r w:rsidRPr="00175FFA">
        <w:rPr>
          <w:rFonts w:hint="cs"/>
          <w:rtl/>
          <w:lang w:eastAsia="zh-CN"/>
        </w:rPr>
        <w:t>حقیقتی</w:t>
      </w:r>
      <w:r w:rsidRPr="00175FFA">
        <w:rPr>
          <w:rtl/>
          <w:lang w:eastAsia="zh-CN"/>
        </w:rPr>
        <w:t xml:space="preserve"> </w:t>
      </w:r>
      <w:r w:rsidRPr="00175FFA">
        <w:rPr>
          <w:rFonts w:hint="cs"/>
          <w:rtl/>
          <w:lang w:eastAsia="zh-CN"/>
        </w:rPr>
        <w:t>که</w:t>
      </w:r>
      <w:r>
        <w:rPr>
          <w:rtl/>
          <w:lang w:eastAsia="zh-CN"/>
        </w:rPr>
        <w:t xml:space="preserve"> می</w:t>
      </w:r>
      <w:r w:rsidR="00AA7E87">
        <w:rPr>
          <w:rtl/>
          <w:lang w:eastAsia="zh-CN"/>
        </w:rPr>
        <w:t>‌</w:t>
      </w:r>
      <w:r w:rsidRPr="00175FFA">
        <w:rPr>
          <w:rFonts w:hint="cs"/>
          <w:rtl/>
          <w:lang w:eastAsia="zh-CN"/>
        </w:rPr>
        <w:t>تواند</w:t>
      </w:r>
      <w:r w:rsidRPr="00175FFA">
        <w:rPr>
          <w:rtl/>
          <w:lang w:eastAsia="zh-CN"/>
        </w:rPr>
        <w:t xml:space="preserve"> </w:t>
      </w:r>
      <w:r w:rsidRPr="00175FFA">
        <w:rPr>
          <w:rFonts w:hint="cs"/>
          <w:rtl/>
          <w:lang w:eastAsia="zh-CN"/>
        </w:rPr>
        <w:t>علاوه</w:t>
      </w:r>
      <w:r w:rsidRPr="00175FFA">
        <w:rPr>
          <w:rtl/>
          <w:lang w:eastAsia="zh-CN"/>
        </w:rPr>
        <w:t xml:space="preserve"> </w:t>
      </w:r>
      <w:r w:rsidRPr="00175FFA">
        <w:rPr>
          <w:rFonts w:hint="cs"/>
          <w:rtl/>
          <w:lang w:eastAsia="zh-CN"/>
        </w:rPr>
        <w:t>بر</w:t>
      </w:r>
      <w:r w:rsidRPr="00175FFA">
        <w:rPr>
          <w:rtl/>
          <w:lang w:eastAsia="zh-CN"/>
        </w:rPr>
        <w:t xml:space="preserve"> </w:t>
      </w:r>
      <w:r w:rsidRPr="00175FFA">
        <w:rPr>
          <w:rFonts w:hint="cs"/>
          <w:rtl/>
          <w:lang w:eastAsia="zh-CN"/>
        </w:rPr>
        <w:t>فتح</w:t>
      </w:r>
      <w:r w:rsidRPr="00175FFA">
        <w:rPr>
          <w:rtl/>
          <w:lang w:eastAsia="zh-CN"/>
        </w:rPr>
        <w:t xml:space="preserve"> </w:t>
      </w:r>
      <w:r w:rsidRPr="00175FFA">
        <w:rPr>
          <w:rFonts w:hint="cs"/>
          <w:rtl/>
          <w:lang w:eastAsia="zh-CN"/>
        </w:rPr>
        <w:t>سنگرهای</w:t>
      </w:r>
      <w:r w:rsidRPr="00175FFA">
        <w:rPr>
          <w:rtl/>
          <w:lang w:eastAsia="zh-CN"/>
        </w:rPr>
        <w:t xml:space="preserve"> </w:t>
      </w:r>
      <w:r w:rsidRPr="00175FFA">
        <w:rPr>
          <w:rFonts w:hint="cs"/>
          <w:rtl/>
          <w:lang w:eastAsia="zh-CN"/>
        </w:rPr>
        <w:t>تربیتی،</w:t>
      </w:r>
      <w:r w:rsidRPr="00175FFA">
        <w:rPr>
          <w:rtl/>
          <w:lang w:eastAsia="zh-CN"/>
        </w:rPr>
        <w:t xml:space="preserve"> </w:t>
      </w:r>
      <w:r w:rsidRPr="00175FFA">
        <w:rPr>
          <w:rFonts w:hint="cs"/>
          <w:rtl/>
          <w:lang w:eastAsia="zh-CN"/>
        </w:rPr>
        <w:t>موجب</w:t>
      </w:r>
      <w:r w:rsidRPr="00175FFA">
        <w:rPr>
          <w:rtl/>
          <w:lang w:eastAsia="zh-CN"/>
        </w:rPr>
        <w:t xml:space="preserve"> </w:t>
      </w:r>
      <w:r w:rsidRPr="00175FFA">
        <w:rPr>
          <w:rFonts w:hint="cs"/>
          <w:rtl/>
          <w:lang w:eastAsia="zh-CN"/>
        </w:rPr>
        <w:t>فتح</w:t>
      </w:r>
      <w:r w:rsidR="00AA7E87">
        <w:rPr>
          <w:rFonts w:hint="cs"/>
          <w:rtl/>
          <w:lang w:eastAsia="zh-CN"/>
        </w:rPr>
        <w:t>‌</w:t>
      </w:r>
      <w:r w:rsidRPr="00175FFA">
        <w:rPr>
          <w:rFonts w:hint="cs"/>
          <w:rtl/>
          <w:lang w:eastAsia="zh-CN"/>
        </w:rPr>
        <w:t>الفتوح</w:t>
      </w:r>
      <w:r w:rsidRPr="00175FFA">
        <w:rPr>
          <w:rtl/>
          <w:lang w:eastAsia="zh-CN"/>
        </w:rPr>
        <w:t xml:space="preserve"> </w:t>
      </w:r>
      <w:r w:rsidRPr="00175FFA">
        <w:rPr>
          <w:rFonts w:hint="cs"/>
          <w:rtl/>
          <w:lang w:eastAsia="zh-CN"/>
        </w:rPr>
        <w:t>اصلی</w:t>
      </w:r>
      <w:r w:rsidRPr="00175FFA">
        <w:rPr>
          <w:rtl/>
          <w:lang w:eastAsia="zh-CN"/>
        </w:rPr>
        <w:t xml:space="preserve"> </w:t>
      </w:r>
      <w:r w:rsidRPr="00175FFA">
        <w:rPr>
          <w:rFonts w:hint="cs"/>
          <w:rtl/>
          <w:lang w:eastAsia="zh-CN"/>
        </w:rPr>
        <w:t>یعنی</w:t>
      </w:r>
      <w:r w:rsidRPr="00175FFA">
        <w:rPr>
          <w:rtl/>
          <w:lang w:eastAsia="zh-CN"/>
        </w:rPr>
        <w:t xml:space="preserve"> </w:t>
      </w:r>
      <w:r w:rsidRPr="00175FFA">
        <w:rPr>
          <w:rFonts w:hint="cs"/>
          <w:rtl/>
          <w:lang w:eastAsia="zh-CN"/>
        </w:rPr>
        <w:t>تربیت</w:t>
      </w:r>
      <w:r w:rsidRPr="00175FFA">
        <w:rPr>
          <w:rtl/>
          <w:lang w:eastAsia="zh-CN"/>
        </w:rPr>
        <w:t xml:space="preserve"> </w:t>
      </w:r>
      <w:r w:rsidRPr="00175FFA">
        <w:rPr>
          <w:rFonts w:hint="cs"/>
          <w:rtl/>
          <w:lang w:eastAsia="zh-CN"/>
        </w:rPr>
        <w:t>مسئولان</w:t>
      </w:r>
      <w:r>
        <w:rPr>
          <w:rFonts w:hint="cs"/>
          <w:rtl/>
          <w:lang w:eastAsia="zh-CN"/>
        </w:rPr>
        <w:t>ه</w:t>
      </w:r>
      <w:r w:rsidR="00AA7E87">
        <w:rPr>
          <w:rFonts w:hint="cs"/>
          <w:rtl/>
          <w:lang w:eastAsia="zh-CN"/>
        </w:rPr>
        <w:t>‌</w:t>
      </w:r>
      <w:r>
        <w:rPr>
          <w:rFonts w:hint="cs"/>
          <w:rtl/>
          <w:lang w:eastAsia="zh-CN"/>
        </w:rPr>
        <w:t xml:space="preserve">ی افراد </w:t>
      </w:r>
      <w:r w:rsidRPr="00175FFA">
        <w:rPr>
          <w:rFonts w:hint="cs"/>
          <w:rtl/>
          <w:lang w:eastAsia="zh-CN"/>
        </w:rPr>
        <w:t>شود</w:t>
      </w:r>
      <w:r>
        <w:rPr>
          <w:rtl/>
          <w:lang w:eastAsia="zh-CN"/>
        </w:rPr>
        <w:t>.</w:t>
      </w:r>
    </w:p>
    <w:p w14:paraId="740E1F48" w14:textId="77777777" w:rsidR="002558FA" w:rsidRPr="002063BC" w:rsidRDefault="002558FA" w:rsidP="001D37CA">
      <w:pPr>
        <w:spacing w:line="420" w:lineRule="exact"/>
        <w:rPr>
          <w:spacing w:val="-2"/>
          <w:rtl/>
          <w:lang w:eastAsia="zh-CN"/>
        </w:rPr>
      </w:pPr>
      <w:r w:rsidRPr="002063BC">
        <w:rPr>
          <w:rFonts w:hint="cs"/>
          <w:spacing w:val="-2"/>
          <w:rtl/>
          <w:lang w:eastAsia="zh-CN"/>
        </w:rPr>
        <w:t>در حوزه</w:t>
      </w:r>
      <w:r w:rsidR="00AA7E87" w:rsidRPr="002063BC">
        <w:rPr>
          <w:rFonts w:hint="cs"/>
          <w:spacing w:val="-2"/>
          <w:rtl/>
          <w:lang w:eastAsia="zh-CN"/>
        </w:rPr>
        <w:t>‌</w:t>
      </w:r>
      <w:r w:rsidRPr="002063BC">
        <w:rPr>
          <w:rFonts w:hint="cs"/>
          <w:spacing w:val="-2"/>
          <w:rtl/>
          <w:lang w:eastAsia="zh-CN"/>
        </w:rPr>
        <w:t>های علمیه نیز تهذیب</w:t>
      </w:r>
      <w:r w:rsidRPr="002063BC">
        <w:rPr>
          <w:spacing w:val="-2"/>
          <w:rtl/>
          <w:lang w:eastAsia="zh-CN"/>
        </w:rPr>
        <w:t xml:space="preserve"> </w:t>
      </w:r>
      <w:r w:rsidRPr="002063BC">
        <w:rPr>
          <w:rFonts w:hint="cs"/>
          <w:spacing w:val="-2"/>
          <w:rtl/>
          <w:lang w:eastAsia="zh-CN"/>
        </w:rPr>
        <w:t>و</w:t>
      </w:r>
      <w:r w:rsidRPr="002063BC">
        <w:rPr>
          <w:spacing w:val="-2"/>
          <w:rtl/>
          <w:lang w:eastAsia="zh-CN"/>
        </w:rPr>
        <w:t xml:space="preserve"> </w:t>
      </w:r>
      <w:r w:rsidRPr="002063BC">
        <w:rPr>
          <w:rFonts w:hint="cs"/>
          <w:spacing w:val="-2"/>
          <w:rtl/>
          <w:lang w:eastAsia="zh-CN"/>
        </w:rPr>
        <w:t>تربیت</w:t>
      </w:r>
      <w:r w:rsidRPr="002063BC">
        <w:rPr>
          <w:spacing w:val="-2"/>
          <w:rtl/>
          <w:lang w:eastAsia="zh-CN"/>
        </w:rPr>
        <w:t xml:space="preserve"> </w:t>
      </w:r>
      <w:r w:rsidRPr="002063BC">
        <w:rPr>
          <w:rFonts w:hint="cs"/>
          <w:spacing w:val="-2"/>
          <w:rtl/>
          <w:lang w:eastAsia="zh-CN"/>
        </w:rPr>
        <w:t>جُز</w:t>
      </w:r>
      <w:r w:rsidRPr="002063BC">
        <w:rPr>
          <w:spacing w:val="-2"/>
          <w:rtl/>
          <w:lang w:eastAsia="zh-CN"/>
        </w:rPr>
        <w:t xml:space="preserve"> </w:t>
      </w:r>
      <w:r w:rsidRPr="002063BC">
        <w:rPr>
          <w:rFonts w:hint="cs"/>
          <w:spacing w:val="-2"/>
          <w:rtl/>
          <w:lang w:eastAsia="zh-CN"/>
        </w:rPr>
        <w:t>با</w:t>
      </w:r>
      <w:r w:rsidRPr="002063BC">
        <w:rPr>
          <w:spacing w:val="-2"/>
          <w:rtl/>
          <w:lang w:eastAsia="zh-CN"/>
        </w:rPr>
        <w:t xml:space="preserve"> </w:t>
      </w:r>
      <w:r w:rsidRPr="002063BC">
        <w:rPr>
          <w:rFonts w:hint="cs"/>
          <w:spacing w:val="-2"/>
          <w:rtl/>
          <w:lang w:eastAsia="zh-CN"/>
        </w:rPr>
        <w:t>مشارکت</w:t>
      </w:r>
      <w:r w:rsidRPr="002063BC">
        <w:rPr>
          <w:spacing w:val="-2"/>
          <w:rtl/>
          <w:lang w:eastAsia="zh-CN"/>
        </w:rPr>
        <w:t xml:space="preserve"> </w:t>
      </w:r>
      <w:r w:rsidRPr="002063BC">
        <w:rPr>
          <w:rFonts w:hint="cs"/>
          <w:spacing w:val="-2"/>
          <w:rtl/>
          <w:lang w:eastAsia="zh-CN"/>
        </w:rPr>
        <w:t>مسئولانه</w:t>
      </w:r>
      <w:r w:rsidR="00AA7E87" w:rsidRPr="002063BC">
        <w:rPr>
          <w:rFonts w:hint="cs"/>
          <w:spacing w:val="-2"/>
          <w:rtl/>
          <w:lang w:eastAsia="zh-CN"/>
        </w:rPr>
        <w:t>‌</w:t>
      </w:r>
      <w:r w:rsidRPr="002063BC">
        <w:rPr>
          <w:rFonts w:hint="cs"/>
          <w:spacing w:val="-2"/>
          <w:rtl/>
          <w:lang w:eastAsia="zh-CN"/>
        </w:rPr>
        <w:t>ی خود</w:t>
      </w:r>
      <w:r w:rsidRPr="002063BC">
        <w:rPr>
          <w:spacing w:val="-2"/>
          <w:rtl/>
          <w:lang w:eastAsia="zh-CN"/>
        </w:rPr>
        <w:t xml:space="preserve"> </w:t>
      </w:r>
      <w:r w:rsidRPr="002063BC">
        <w:rPr>
          <w:rFonts w:hint="cs"/>
          <w:spacing w:val="-2"/>
          <w:rtl/>
          <w:lang w:eastAsia="zh-CN"/>
        </w:rPr>
        <w:t>طلاب</w:t>
      </w:r>
      <w:r w:rsidRPr="002063BC">
        <w:rPr>
          <w:spacing w:val="-2"/>
          <w:rtl/>
          <w:lang w:eastAsia="zh-CN"/>
        </w:rPr>
        <w:t xml:space="preserve"> </w:t>
      </w:r>
      <w:r w:rsidRPr="002063BC">
        <w:rPr>
          <w:rFonts w:hint="cs"/>
          <w:spacing w:val="-2"/>
          <w:rtl/>
          <w:lang w:eastAsia="zh-CN"/>
        </w:rPr>
        <w:t>به سامان نمی</w:t>
      </w:r>
      <w:r w:rsidR="00AA7E87" w:rsidRPr="002063BC">
        <w:rPr>
          <w:rFonts w:hint="cs"/>
          <w:spacing w:val="-2"/>
          <w:rtl/>
          <w:lang w:eastAsia="zh-CN"/>
        </w:rPr>
        <w:t>‌</w:t>
      </w:r>
      <w:r w:rsidRPr="002063BC">
        <w:rPr>
          <w:rFonts w:hint="cs"/>
          <w:spacing w:val="-2"/>
          <w:rtl/>
          <w:lang w:eastAsia="zh-CN"/>
        </w:rPr>
        <w:t>رسد</w:t>
      </w:r>
      <w:r w:rsidRPr="002063BC">
        <w:rPr>
          <w:spacing w:val="-2"/>
          <w:rtl/>
          <w:lang w:eastAsia="zh-CN"/>
        </w:rPr>
        <w:t xml:space="preserve">. </w:t>
      </w:r>
      <w:r w:rsidRPr="002063BC">
        <w:rPr>
          <w:rFonts w:hint="cs"/>
          <w:spacing w:val="-2"/>
          <w:rtl/>
          <w:lang w:eastAsia="zh-CN"/>
        </w:rPr>
        <w:t>طلبه</w:t>
      </w:r>
      <w:r w:rsidR="00AA7E87" w:rsidRPr="002063BC">
        <w:rPr>
          <w:rFonts w:hint="cs"/>
          <w:spacing w:val="-2"/>
          <w:rtl/>
          <w:lang w:eastAsia="zh-CN"/>
        </w:rPr>
        <w:t>‌</w:t>
      </w:r>
      <w:r w:rsidRPr="002063BC">
        <w:rPr>
          <w:rFonts w:hint="cs"/>
          <w:spacing w:val="-2"/>
          <w:rtl/>
          <w:lang w:eastAsia="zh-CN"/>
        </w:rPr>
        <w:t>ای که</w:t>
      </w:r>
      <w:r w:rsidRPr="002063BC">
        <w:rPr>
          <w:spacing w:val="-2"/>
          <w:rtl/>
          <w:lang w:eastAsia="zh-CN"/>
        </w:rPr>
        <w:t xml:space="preserve"> </w:t>
      </w:r>
      <w:r w:rsidRPr="002063BC">
        <w:rPr>
          <w:rFonts w:hint="cs"/>
          <w:spacing w:val="-2"/>
          <w:rtl/>
          <w:lang w:eastAsia="zh-CN"/>
        </w:rPr>
        <w:t>خود</w:t>
      </w:r>
      <w:r w:rsidRPr="002063BC">
        <w:rPr>
          <w:spacing w:val="-2"/>
          <w:rtl/>
          <w:lang w:eastAsia="zh-CN"/>
        </w:rPr>
        <w:t xml:space="preserve"> </w:t>
      </w:r>
      <w:r w:rsidRPr="002063BC">
        <w:rPr>
          <w:rFonts w:hint="cs"/>
          <w:spacing w:val="-2"/>
          <w:rtl/>
          <w:lang w:eastAsia="zh-CN"/>
        </w:rPr>
        <w:t>را</w:t>
      </w:r>
      <w:r w:rsidRPr="002063BC">
        <w:rPr>
          <w:spacing w:val="-2"/>
          <w:rtl/>
          <w:lang w:eastAsia="zh-CN"/>
        </w:rPr>
        <w:t xml:space="preserve"> صرفاً </w:t>
      </w:r>
      <w:r w:rsidRPr="002063BC">
        <w:rPr>
          <w:rFonts w:hint="cs"/>
          <w:spacing w:val="-2"/>
          <w:rtl/>
          <w:lang w:eastAsia="zh-CN"/>
        </w:rPr>
        <w:t>مهمان،</w:t>
      </w:r>
      <w:r w:rsidRPr="002063BC">
        <w:rPr>
          <w:spacing w:val="-2"/>
          <w:rtl/>
          <w:lang w:eastAsia="zh-CN"/>
        </w:rPr>
        <w:t xml:space="preserve"> </w:t>
      </w:r>
      <w:r w:rsidRPr="002063BC">
        <w:rPr>
          <w:rFonts w:hint="cs"/>
          <w:spacing w:val="-2"/>
          <w:rtl/>
          <w:lang w:eastAsia="zh-CN"/>
        </w:rPr>
        <w:t>مخاطب</w:t>
      </w:r>
      <w:r w:rsidRPr="002063BC">
        <w:rPr>
          <w:spacing w:val="-2"/>
          <w:rtl/>
          <w:lang w:eastAsia="zh-CN"/>
        </w:rPr>
        <w:t xml:space="preserve"> </w:t>
      </w:r>
      <w:r w:rsidRPr="002063BC">
        <w:rPr>
          <w:rFonts w:hint="cs"/>
          <w:spacing w:val="-2"/>
          <w:rtl/>
          <w:lang w:eastAsia="zh-CN"/>
        </w:rPr>
        <w:t>و مصرف</w:t>
      </w:r>
      <w:r w:rsidR="00AA7E87" w:rsidRPr="002063BC">
        <w:rPr>
          <w:rFonts w:hint="cs"/>
          <w:spacing w:val="-2"/>
          <w:rtl/>
          <w:lang w:eastAsia="zh-CN"/>
        </w:rPr>
        <w:t>‌</w:t>
      </w:r>
      <w:r w:rsidRPr="002063BC">
        <w:rPr>
          <w:rFonts w:hint="cs"/>
          <w:spacing w:val="-2"/>
          <w:rtl/>
          <w:lang w:eastAsia="zh-CN"/>
        </w:rPr>
        <w:t>کننده</w:t>
      </w:r>
      <w:r w:rsidR="00AA7E87" w:rsidRPr="002063BC">
        <w:rPr>
          <w:rFonts w:hint="cs"/>
          <w:spacing w:val="-2"/>
          <w:rtl/>
          <w:lang w:eastAsia="zh-CN"/>
        </w:rPr>
        <w:t>‌</w:t>
      </w:r>
      <w:r w:rsidRPr="002063BC">
        <w:rPr>
          <w:rFonts w:hint="cs"/>
          <w:spacing w:val="-2"/>
          <w:rtl/>
          <w:lang w:eastAsia="zh-CN"/>
        </w:rPr>
        <w:t>ی مباحث</w:t>
      </w:r>
      <w:r w:rsidRPr="002063BC">
        <w:rPr>
          <w:spacing w:val="-2"/>
          <w:rtl/>
          <w:lang w:eastAsia="zh-CN"/>
        </w:rPr>
        <w:t xml:space="preserve"> </w:t>
      </w:r>
      <w:r w:rsidRPr="002063BC">
        <w:rPr>
          <w:rFonts w:hint="cs"/>
          <w:spacing w:val="-2"/>
          <w:rtl/>
          <w:lang w:eastAsia="zh-CN"/>
        </w:rPr>
        <w:t>اخلاقی</w:t>
      </w:r>
      <w:r w:rsidRPr="002063BC">
        <w:rPr>
          <w:spacing w:val="-2"/>
          <w:rtl/>
          <w:lang w:eastAsia="zh-CN"/>
        </w:rPr>
        <w:t xml:space="preserve"> </w:t>
      </w:r>
      <w:r w:rsidRPr="002063BC">
        <w:rPr>
          <w:rFonts w:hint="cs"/>
          <w:spacing w:val="-2"/>
          <w:rtl/>
          <w:lang w:eastAsia="zh-CN"/>
        </w:rPr>
        <w:t>بداند</w:t>
      </w:r>
      <w:r w:rsidRPr="002063BC">
        <w:rPr>
          <w:spacing w:val="-2"/>
          <w:rtl/>
          <w:lang w:eastAsia="zh-CN"/>
        </w:rPr>
        <w:t xml:space="preserve"> </w:t>
      </w:r>
      <w:r w:rsidRPr="002063BC">
        <w:rPr>
          <w:rFonts w:hint="cs"/>
          <w:spacing w:val="-2"/>
          <w:rtl/>
          <w:lang w:eastAsia="zh-CN"/>
        </w:rPr>
        <w:t>و</w:t>
      </w:r>
      <w:r w:rsidRPr="002063BC">
        <w:rPr>
          <w:spacing w:val="-2"/>
          <w:rtl/>
          <w:lang w:eastAsia="zh-CN"/>
        </w:rPr>
        <w:t xml:space="preserve"> </w:t>
      </w:r>
      <w:r w:rsidRPr="002063BC">
        <w:rPr>
          <w:rFonts w:hint="cs"/>
          <w:spacing w:val="-2"/>
          <w:rtl/>
          <w:lang w:eastAsia="zh-CN"/>
        </w:rPr>
        <w:t>برای</w:t>
      </w:r>
      <w:r w:rsidRPr="002063BC">
        <w:rPr>
          <w:spacing w:val="-2"/>
          <w:rtl/>
          <w:lang w:eastAsia="zh-CN"/>
        </w:rPr>
        <w:t xml:space="preserve"> </w:t>
      </w:r>
      <w:r w:rsidRPr="002063BC">
        <w:rPr>
          <w:rFonts w:hint="cs"/>
          <w:spacing w:val="-2"/>
          <w:rtl/>
          <w:lang w:eastAsia="zh-CN"/>
        </w:rPr>
        <w:t>این</w:t>
      </w:r>
      <w:r w:rsidRPr="002063BC">
        <w:rPr>
          <w:spacing w:val="-2"/>
          <w:rtl/>
          <w:lang w:eastAsia="zh-CN"/>
        </w:rPr>
        <w:t xml:space="preserve"> </w:t>
      </w:r>
      <w:r w:rsidRPr="002063BC">
        <w:rPr>
          <w:rFonts w:hint="cs"/>
          <w:spacing w:val="-2"/>
          <w:rtl/>
          <w:lang w:eastAsia="zh-CN"/>
        </w:rPr>
        <w:t>مهم</w:t>
      </w:r>
      <w:r w:rsidRPr="002063BC">
        <w:rPr>
          <w:spacing w:val="-2"/>
          <w:rtl/>
          <w:lang w:eastAsia="zh-CN"/>
        </w:rPr>
        <w:t xml:space="preserve"> </w:t>
      </w:r>
      <w:r w:rsidRPr="002063BC">
        <w:rPr>
          <w:rFonts w:hint="cs"/>
          <w:spacing w:val="-2"/>
          <w:rtl/>
          <w:lang w:eastAsia="zh-CN"/>
        </w:rPr>
        <w:t>در</w:t>
      </w:r>
      <w:r w:rsidRPr="002063BC">
        <w:rPr>
          <w:spacing w:val="-2"/>
          <w:rtl/>
          <w:lang w:eastAsia="zh-CN"/>
        </w:rPr>
        <w:t xml:space="preserve"> </w:t>
      </w:r>
      <w:r w:rsidRPr="002063BC">
        <w:rPr>
          <w:rFonts w:hint="cs"/>
          <w:spacing w:val="-2"/>
          <w:rtl/>
          <w:lang w:eastAsia="zh-CN"/>
        </w:rPr>
        <w:t>کنار</w:t>
      </w:r>
      <w:r w:rsidRPr="002063BC">
        <w:rPr>
          <w:spacing w:val="-2"/>
          <w:rtl/>
          <w:lang w:eastAsia="zh-CN"/>
        </w:rPr>
        <w:t xml:space="preserve"> </w:t>
      </w:r>
      <w:r w:rsidRPr="002063BC">
        <w:rPr>
          <w:rFonts w:hint="cs"/>
          <w:spacing w:val="-2"/>
          <w:rtl/>
          <w:lang w:eastAsia="zh-CN"/>
        </w:rPr>
        <w:t>اساتید</w:t>
      </w:r>
      <w:r w:rsidRPr="002063BC">
        <w:rPr>
          <w:spacing w:val="-2"/>
          <w:rtl/>
          <w:lang w:eastAsia="zh-CN"/>
        </w:rPr>
        <w:t xml:space="preserve"> </w:t>
      </w:r>
      <w:r w:rsidRPr="002063BC">
        <w:rPr>
          <w:rFonts w:hint="cs"/>
          <w:spacing w:val="-2"/>
          <w:rtl/>
          <w:lang w:eastAsia="zh-CN"/>
        </w:rPr>
        <w:t>و</w:t>
      </w:r>
      <w:r w:rsidRPr="002063BC">
        <w:rPr>
          <w:spacing w:val="-2"/>
          <w:rtl/>
          <w:lang w:eastAsia="zh-CN"/>
        </w:rPr>
        <w:t xml:space="preserve"> </w:t>
      </w:r>
      <w:r w:rsidRPr="002063BC">
        <w:rPr>
          <w:rFonts w:hint="cs"/>
          <w:spacing w:val="-2"/>
          <w:rtl/>
          <w:lang w:eastAsia="zh-CN"/>
        </w:rPr>
        <w:t>مسئولان،</w:t>
      </w:r>
      <w:r w:rsidRPr="002063BC">
        <w:rPr>
          <w:spacing w:val="-2"/>
          <w:rtl/>
          <w:lang w:eastAsia="zh-CN"/>
        </w:rPr>
        <w:t xml:space="preserve"> </w:t>
      </w:r>
      <w:r w:rsidRPr="002063BC">
        <w:rPr>
          <w:rFonts w:hint="cs"/>
          <w:spacing w:val="-2"/>
          <w:rtl/>
          <w:lang w:eastAsia="zh-CN"/>
        </w:rPr>
        <w:t>فردی</w:t>
      </w:r>
      <w:r w:rsidRPr="002063BC">
        <w:rPr>
          <w:spacing w:val="-2"/>
          <w:rtl/>
          <w:lang w:eastAsia="zh-CN"/>
        </w:rPr>
        <w:t xml:space="preserve"> </w:t>
      </w:r>
      <w:r w:rsidRPr="002063BC">
        <w:rPr>
          <w:rFonts w:hint="cs"/>
          <w:spacing w:val="-2"/>
          <w:rtl/>
          <w:lang w:eastAsia="zh-CN"/>
        </w:rPr>
        <w:t>یا گروهی،</w:t>
      </w:r>
      <w:r w:rsidRPr="002063BC">
        <w:rPr>
          <w:spacing w:val="-2"/>
          <w:rtl/>
          <w:lang w:eastAsia="zh-CN"/>
        </w:rPr>
        <w:t xml:space="preserve"> </w:t>
      </w:r>
      <w:r w:rsidRPr="002063BC">
        <w:rPr>
          <w:rFonts w:hint="cs"/>
          <w:spacing w:val="-2"/>
          <w:rtl/>
          <w:lang w:eastAsia="zh-CN"/>
        </w:rPr>
        <w:t>قیام</w:t>
      </w:r>
      <w:r w:rsidRPr="002063BC">
        <w:rPr>
          <w:spacing w:val="-2"/>
          <w:rtl/>
          <w:lang w:eastAsia="zh-CN"/>
        </w:rPr>
        <w:t xml:space="preserve"> </w:t>
      </w:r>
      <w:r w:rsidRPr="002063BC">
        <w:rPr>
          <w:rFonts w:hint="cs"/>
          <w:spacing w:val="-2"/>
          <w:rtl/>
          <w:lang w:eastAsia="zh-CN"/>
        </w:rPr>
        <w:t>لله</w:t>
      </w:r>
      <w:r w:rsidRPr="002063BC">
        <w:rPr>
          <w:spacing w:val="-2"/>
          <w:rtl/>
          <w:lang w:eastAsia="zh-CN"/>
        </w:rPr>
        <w:t xml:space="preserve"> </w:t>
      </w:r>
      <w:r w:rsidRPr="002063BC">
        <w:rPr>
          <w:rFonts w:hint="cs"/>
          <w:spacing w:val="-2"/>
          <w:rtl/>
          <w:lang w:eastAsia="zh-CN"/>
        </w:rPr>
        <w:t>نکند</w:t>
      </w:r>
      <w:r w:rsidRPr="002063BC">
        <w:rPr>
          <w:spacing w:val="-2"/>
          <w:rtl/>
          <w:lang w:eastAsia="zh-CN"/>
        </w:rPr>
        <w:t xml:space="preserve"> </w:t>
      </w:r>
      <w:r w:rsidRPr="002063BC">
        <w:rPr>
          <w:rFonts w:hint="cs"/>
          <w:spacing w:val="-2"/>
          <w:rtl/>
          <w:lang w:eastAsia="zh-CN"/>
        </w:rPr>
        <w:t>راهی</w:t>
      </w:r>
      <w:r w:rsidRPr="002063BC">
        <w:rPr>
          <w:spacing w:val="-2"/>
          <w:rtl/>
          <w:lang w:eastAsia="zh-CN"/>
        </w:rPr>
        <w:t xml:space="preserve"> </w:t>
      </w:r>
      <w:r w:rsidRPr="002063BC">
        <w:rPr>
          <w:rFonts w:hint="cs"/>
          <w:spacing w:val="-2"/>
          <w:rtl/>
          <w:lang w:eastAsia="zh-CN"/>
        </w:rPr>
        <w:t>به</w:t>
      </w:r>
      <w:r w:rsidRPr="002063BC">
        <w:rPr>
          <w:spacing w:val="-2"/>
          <w:rtl/>
          <w:lang w:eastAsia="zh-CN"/>
        </w:rPr>
        <w:t xml:space="preserve"> </w:t>
      </w:r>
      <w:r w:rsidRPr="002063BC">
        <w:rPr>
          <w:rFonts w:hint="cs"/>
          <w:spacing w:val="-2"/>
          <w:rtl/>
          <w:lang w:eastAsia="zh-CN"/>
        </w:rPr>
        <w:t>سلوک</w:t>
      </w:r>
      <w:r w:rsidRPr="002063BC">
        <w:rPr>
          <w:spacing w:val="-2"/>
          <w:rtl/>
          <w:lang w:eastAsia="zh-CN"/>
        </w:rPr>
        <w:t xml:space="preserve"> </w:t>
      </w:r>
      <w:r w:rsidRPr="002063BC">
        <w:rPr>
          <w:rFonts w:hint="cs"/>
          <w:spacing w:val="-2"/>
          <w:rtl/>
          <w:lang w:eastAsia="zh-CN"/>
        </w:rPr>
        <w:t>مجاهدانه</w:t>
      </w:r>
      <w:r w:rsidRPr="002063BC">
        <w:rPr>
          <w:spacing w:val="-2"/>
          <w:rtl/>
          <w:lang w:eastAsia="zh-CN"/>
        </w:rPr>
        <w:t xml:space="preserve"> نمی</w:t>
      </w:r>
      <w:r w:rsidR="00AA7E87" w:rsidRPr="002063BC">
        <w:rPr>
          <w:spacing w:val="-2"/>
          <w:rtl/>
          <w:lang w:eastAsia="zh-CN"/>
        </w:rPr>
        <w:t>‌</w:t>
      </w:r>
      <w:r w:rsidRPr="002063BC">
        <w:rPr>
          <w:rFonts w:hint="cs"/>
          <w:spacing w:val="-2"/>
          <w:rtl/>
          <w:lang w:eastAsia="zh-CN"/>
        </w:rPr>
        <w:t>یابد</w:t>
      </w:r>
      <w:r w:rsidRPr="002063BC">
        <w:rPr>
          <w:spacing w:val="-2"/>
          <w:rtl/>
          <w:lang w:eastAsia="zh-CN"/>
        </w:rPr>
        <w:t xml:space="preserve">. </w:t>
      </w:r>
      <w:r w:rsidRPr="002063BC">
        <w:rPr>
          <w:rFonts w:hint="cs"/>
          <w:spacing w:val="-2"/>
          <w:rtl/>
          <w:lang w:eastAsia="zh-CN"/>
        </w:rPr>
        <w:t>از این رو برای</w:t>
      </w:r>
      <w:r w:rsidRPr="002063BC">
        <w:rPr>
          <w:spacing w:val="-2"/>
          <w:rtl/>
          <w:lang w:eastAsia="zh-CN"/>
        </w:rPr>
        <w:t xml:space="preserve"> </w:t>
      </w:r>
      <w:r w:rsidRPr="002063BC">
        <w:rPr>
          <w:rFonts w:hint="cs"/>
          <w:spacing w:val="-2"/>
          <w:rtl/>
          <w:lang w:eastAsia="zh-CN"/>
        </w:rPr>
        <w:t>آنکه</w:t>
      </w:r>
      <w:r w:rsidRPr="002063BC">
        <w:rPr>
          <w:spacing w:val="-2"/>
          <w:rtl/>
          <w:lang w:eastAsia="zh-CN"/>
        </w:rPr>
        <w:t xml:space="preserve"> </w:t>
      </w:r>
      <w:r w:rsidRPr="002063BC">
        <w:rPr>
          <w:rFonts w:hint="cs"/>
          <w:spacing w:val="-2"/>
          <w:rtl/>
          <w:lang w:eastAsia="zh-CN"/>
        </w:rPr>
        <w:t>آموخته</w:t>
      </w:r>
      <w:r w:rsidR="00AA7E87" w:rsidRPr="002063BC">
        <w:rPr>
          <w:spacing w:val="-2"/>
          <w:rtl/>
          <w:lang w:eastAsia="zh-CN"/>
        </w:rPr>
        <w:t>‌</w:t>
      </w:r>
      <w:r w:rsidRPr="002063BC">
        <w:rPr>
          <w:spacing w:val="-2"/>
          <w:rtl/>
          <w:lang w:eastAsia="zh-CN"/>
        </w:rPr>
        <w:t xml:space="preserve">های </w:t>
      </w:r>
      <w:r w:rsidR="002063BC" w:rsidRPr="002063BC">
        <w:rPr>
          <w:spacing w:val="-2"/>
          <w:rtl/>
          <w:lang w:eastAsia="zh-CN"/>
        </w:rPr>
        <w:t>اخلاق</w:t>
      </w:r>
      <w:r w:rsidR="002063BC" w:rsidRPr="002063BC">
        <w:rPr>
          <w:rFonts w:hint="cs"/>
          <w:spacing w:val="-2"/>
          <w:rtl/>
          <w:lang w:eastAsia="zh-CN"/>
        </w:rPr>
        <w:t>ی،</w:t>
      </w:r>
      <w:r w:rsidR="002063BC" w:rsidRPr="002063BC">
        <w:rPr>
          <w:spacing w:val="-2"/>
          <w:rtl/>
          <w:lang w:eastAsia="zh-CN"/>
        </w:rPr>
        <w:t xml:space="preserve"> برکت </w:t>
      </w:r>
      <w:r w:rsidR="002063BC" w:rsidRPr="002063BC">
        <w:rPr>
          <w:rFonts w:hint="cs"/>
          <w:spacing w:val="-2"/>
          <w:rtl/>
          <w:lang w:eastAsia="zh-CN"/>
        </w:rPr>
        <w:t>یافته</w:t>
      </w:r>
      <w:r w:rsidR="002063BC" w:rsidRPr="002063BC">
        <w:rPr>
          <w:spacing w:val="-2"/>
          <w:rtl/>
          <w:lang w:eastAsia="zh-CN"/>
        </w:rPr>
        <w:t xml:space="preserve"> و در جانمان تثب</w:t>
      </w:r>
      <w:r w:rsidR="002063BC" w:rsidRPr="002063BC">
        <w:rPr>
          <w:rFonts w:hint="cs"/>
          <w:spacing w:val="-2"/>
          <w:rtl/>
          <w:lang w:eastAsia="zh-CN"/>
        </w:rPr>
        <w:t>یت</w:t>
      </w:r>
      <w:r w:rsidR="002063BC" w:rsidRPr="002063BC">
        <w:rPr>
          <w:spacing w:val="-2"/>
          <w:rtl/>
          <w:lang w:eastAsia="zh-CN"/>
        </w:rPr>
        <w:t xml:space="preserve"> و اقامه شود با</w:t>
      </w:r>
      <w:r w:rsidR="002063BC" w:rsidRPr="002063BC">
        <w:rPr>
          <w:rFonts w:hint="cs"/>
          <w:spacing w:val="-2"/>
          <w:rtl/>
          <w:lang w:eastAsia="zh-CN"/>
        </w:rPr>
        <w:t>ید</w:t>
      </w:r>
      <w:r w:rsidR="002063BC" w:rsidRPr="002063BC">
        <w:rPr>
          <w:spacing w:val="-2"/>
          <w:rtl/>
          <w:lang w:eastAsia="zh-CN"/>
        </w:rPr>
        <w:t xml:space="preserve"> هم‌زمان برا</w:t>
      </w:r>
      <w:r w:rsidR="002063BC" w:rsidRPr="002063BC">
        <w:rPr>
          <w:rFonts w:hint="cs"/>
          <w:spacing w:val="-2"/>
          <w:rtl/>
          <w:lang w:eastAsia="zh-CN"/>
        </w:rPr>
        <w:t>ی</w:t>
      </w:r>
      <w:r w:rsidR="002063BC" w:rsidRPr="002063BC">
        <w:rPr>
          <w:spacing w:val="-2"/>
          <w:rtl/>
          <w:lang w:eastAsia="zh-CN"/>
        </w:rPr>
        <w:t xml:space="preserve"> ترو</w:t>
      </w:r>
      <w:r w:rsidR="002063BC" w:rsidRPr="002063BC">
        <w:rPr>
          <w:rFonts w:hint="cs"/>
          <w:spacing w:val="-2"/>
          <w:rtl/>
          <w:lang w:eastAsia="zh-CN"/>
        </w:rPr>
        <w:t>یج</w:t>
      </w:r>
      <w:r w:rsidR="002063BC" w:rsidRPr="002063BC">
        <w:rPr>
          <w:spacing w:val="-2"/>
          <w:rtl/>
          <w:lang w:eastAsia="zh-CN"/>
        </w:rPr>
        <w:t xml:space="preserve"> و اقامه‌</w:t>
      </w:r>
      <w:r w:rsidR="002063BC" w:rsidRPr="002063BC">
        <w:rPr>
          <w:rFonts w:hint="cs"/>
          <w:spacing w:val="-2"/>
          <w:rtl/>
          <w:lang w:eastAsia="zh-CN"/>
        </w:rPr>
        <w:t>ی</w:t>
      </w:r>
      <w:r w:rsidR="002063BC" w:rsidRPr="002063BC">
        <w:rPr>
          <w:spacing w:val="-2"/>
          <w:rtl/>
          <w:lang w:eastAsia="zh-CN"/>
        </w:rPr>
        <w:t xml:space="preserve"> آن در </w:t>
      </w:r>
      <w:r w:rsidRPr="002063BC">
        <w:rPr>
          <w:rFonts w:hint="cs"/>
          <w:spacing w:val="-2"/>
          <w:rtl/>
          <w:lang w:eastAsia="zh-CN"/>
        </w:rPr>
        <w:t>محیط</w:t>
      </w:r>
      <w:r w:rsidRPr="002063BC">
        <w:rPr>
          <w:spacing w:val="-2"/>
          <w:rtl/>
          <w:lang w:eastAsia="zh-CN"/>
        </w:rPr>
        <w:t xml:space="preserve"> </w:t>
      </w:r>
      <w:r w:rsidRPr="002063BC">
        <w:rPr>
          <w:rFonts w:hint="cs"/>
          <w:spacing w:val="-2"/>
          <w:rtl/>
          <w:lang w:eastAsia="zh-CN"/>
        </w:rPr>
        <w:t>پیرامونی</w:t>
      </w:r>
      <w:r w:rsidRPr="002063BC">
        <w:rPr>
          <w:spacing w:val="-2"/>
          <w:rtl/>
          <w:lang w:eastAsia="zh-CN"/>
        </w:rPr>
        <w:t xml:space="preserve"> </w:t>
      </w:r>
      <w:r w:rsidRPr="002063BC">
        <w:rPr>
          <w:rFonts w:hint="cs"/>
          <w:spacing w:val="-2"/>
          <w:rtl/>
          <w:lang w:eastAsia="zh-CN"/>
        </w:rPr>
        <w:t>و</w:t>
      </w:r>
      <w:r w:rsidRPr="002063BC">
        <w:rPr>
          <w:spacing w:val="-2"/>
          <w:rtl/>
          <w:lang w:eastAsia="zh-CN"/>
        </w:rPr>
        <w:t xml:space="preserve"> </w:t>
      </w:r>
      <w:r w:rsidRPr="002063BC">
        <w:rPr>
          <w:rFonts w:hint="cs"/>
          <w:spacing w:val="-2"/>
          <w:rtl/>
          <w:lang w:eastAsia="zh-CN"/>
        </w:rPr>
        <w:t>جامعه</w:t>
      </w:r>
      <w:r w:rsidR="00AA7E87" w:rsidRPr="002063BC">
        <w:rPr>
          <w:rFonts w:hint="cs"/>
          <w:spacing w:val="-2"/>
          <w:rtl/>
          <w:lang w:eastAsia="zh-CN"/>
        </w:rPr>
        <w:t>‌</w:t>
      </w:r>
      <w:r w:rsidRPr="002063BC">
        <w:rPr>
          <w:rFonts w:hint="cs"/>
          <w:spacing w:val="-2"/>
          <w:rtl/>
          <w:lang w:eastAsia="zh-CN"/>
        </w:rPr>
        <w:t>ی خود</w:t>
      </w:r>
      <w:r w:rsidRPr="002063BC">
        <w:rPr>
          <w:spacing w:val="-2"/>
          <w:rtl/>
          <w:lang w:eastAsia="zh-CN"/>
        </w:rPr>
        <w:t xml:space="preserve"> </w:t>
      </w:r>
      <w:r w:rsidRPr="002063BC">
        <w:rPr>
          <w:rFonts w:hint="cs"/>
          <w:spacing w:val="-2"/>
          <w:rtl/>
          <w:lang w:eastAsia="zh-CN"/>
        </w:rPr>
        <w:t>مجاهدت</w:t>
      </w:r>
      <w:r w:rsidRPr="002063BC">
        <w:rPr>
          <w:spacing w:val="-2"/>
          <w:rtl/>
          <w:lang w:eastAsia="zh-CN"/>
        </w:rPr>
        <w:t xml:space="preserve"> </w:t>
      </w:r>
      <w:r w:rsidRPr="002063BC">
        <w:rPr>
          <w:rFonts w:hint="cs"/>
          <w:spacing w:val="-2"/>
          <w:rtl/>
          <w:lang w:eastAsia="zh-CN"/>
        </w:rPr>
        <w:t>کرده</w:t>
      </w:r>
      <w:r w:rsidRPr="002063BC">
        <w:rPr>
          <w:spacing w:val="-2"/>
          <w:rtl/>
          <w:lang w:eastAsia="zh-CN"/>
        </w:rPr>
        <w:t xml:space="preserve"> </w:t>
      </w:r>
      <w:r w:rsidRPr="002063BC">
        <w:rPr>
          <w:rFonts w:hint="cs"/>
          <w:spacing w:val="-2"/>
          <w:rtl/>
          <w:lang w:eastAsia="zh-CN"/>
        </w:rPr>
        <w:t>و</w:t>
      </w:r>
      <w:r w:rsidRPr="002063BC">
        <w:rPr>
          <w:spacing w:val="-2"/>
          <w:rtl/>
          <w:lang w:eastAsia="zh-CN"/>
        </w:rPr>
        <w:t xml:space="preserve"> </w:t>
      </w:r>
      <w:r w:rsidRPr="002063BC">
        <w:rPr>
          <w:rFonts w:hint="cs"/>
          <w:spacing w:val="-2"/>
          <w:rtl/>
          <w:lang w:eastAsia="zh-CN"/>
        </w:rPr>
        <w:t>سرفصل</w:t>
      </w:r>
      <w:r w:rsidRPr="002063BC">
        <w:rPr>
          <w:spacing w:val="-2"/>
          <w:rtl/>
          <w:lang w:eastAsia="zh-CN"/>
        </w:rPr>
        <w:t xml:space="preserve"> </w:t>
      </w:r>
      <w:r w:rsidRPr="002063BC">
        <w:rPr>
          <w:rFonts w:hint="cs"/>
          <w:spacing w:val="-2"/>
          <w:rtl/>
          <w:lang w:eastAsia="zh-CN"/>
        </w:rPr>
        <w:t>عملی</w:t>
      </w:r>
      <w:r w:rsidRPr="002063BC">
        <w:rPr>
          <w:spacing w:val="-2"/>
          <w:rtl/>
          <w:lang w:eastAsia="zh-CN"/>
        </w:rPr>
        <w:t xml:space="preserve"> «</w:t>
      </w:r>
      <w:r w:rsidRPr="002063BC">
        <w:rPr>
          <w:rFonts w:hint="cs"/>
          <w:spacing w:val="-2"/>
          <w:rtl/>
          <w:lang w:eastAsia="zh-CN"/>
        </w:rPr>
        <w:t>نصرت</w:t>
      </w:r>
      <w:r w:rsidRPr="002063BC">
        <w:rPr>
          <w:spacing w:val="-2"/>
          <w:rtl/>
          <w:lang w:eastAsia="zh-CN"/>
        </w:rPr>
        <w:t>»</w:t>
      </w:r>
      <w:r w:rsidRPr="002063BC">
        <w:rPr>
          <w:rStyle w:val="footnotenum"/>
          <w:spacing w:val="-2"/>
          <w:rtl/>
        </w:rPr>
        <w:footnoteReference w:id="22"/>
      </w:r>
      <w:r w:rsidRPr="002063BC">
        <w:rPr>
          <w:spacing w:val="-2"/>
          <w:rtl/>
          <w:lang w:eastAsia="zh-CN"/>
        </w:rPr>
        <w:t xml:space="preserve"> </w:t>
      </w:r>
      <w:r w:rsidRPr="002063BC">
        <w:rPr>
          <w:rFonts w:hint="cs"/>
          <w:spacing w:val="-2"/>
          <w:rtl/>
          <w:lang w:eastAsia="zh-CN"/>
        </w:rPr>
        <w:t>را</w:t>
      </w:r>
      <w:r w:rsidRPr="002063BC">
        <w:rPr>
          <w:spacing w:val="-2"/>
          <w:rtl/>
          <w:lang w:eastAsia="zh-CN"/>
        </w:rPr>
        <w:t xml:space="preserve"> </w:t>
      </w:r>
      <w:r w:rsidRPr="002063BC">
        <w:rPr>
          <w:rFonts w:hint="cs"/>
          <w:spacing w:val="-2"/>
          <w:rtl/>
          <w:lang w:eastAsia="zh-CN"/>
        </w:rPr>
        <w:t>بگذرانیم</w:t>
      </w:r>
      <w:r w:rsidRPr="002063BC">
        <w:rPr>
          <w:spacing w:val="-2"/>
          <w:rtl/>
          <w:lang w:eastAsia="zh-CN"/>
        </w:rPr>
        <w:t>.</w:t>
      </w:r>
    </w:p>
    <w:p w14:paraId="5CD2F707" w14:textId="77777777" w:rsidR="002558FA" w:rsidRPr="002063BC" w:rsidRDefault="002558FA" w:rsidP="001D37CA">
      <w:pPr>
        <w:spacing w:line="420" w:lineRule="exact"/>
        <w:rPr>
          <w:spacing w:val="-2"/>
          <w:rtl/>
        </w:rPr>
      </w:pPr>
      <w:r w:rsidRPr="002063BC">
        <w:rPr>
          <w:rFonts w:hint="cs"/>
          <w:spacing w:val="-2"/>
          <w:rtl/>
        </w:rPr>
        <w:t>روشن</w:t>
      </w:r>
      <w:r w:rsidR="00AA7E87" w:rsidRPr="002063BC">
        <w:rPr>
          <w:rFonts w:hint="cs"/>
          <w:spacing w:val="-2"/>
          <w:rtl/>
        </w:rPr>
        <w:t>‌</w:t>
      </w:r>
      <w:r w:rsidRPr="002063BC">
        <w:rPr>
          <w:rFonts w:hint="cs"/>
          <w:spacing w:val="-2"/>
          <w:rtl/>
        </w:rPr>
        <w:t>ترین مصداق حرکت</w:t>
      </w:r>
      <w:r w:rsidR="00AA7E87" w:rsidRPr="002063BC">
        <w:rPr>
          <w:rFonts w:hint="cs"/>
          <w:spacing w:val="-2"/>
          <w:rtl/>
        </w:rPr>
        <w:t>‌</w:t>
      </w:r>
      <w:r w:rsidRPr="002063BC">
        <w:rPr>
          <w:rFonts w:hint="cs"/>
          <w:spacing w:val="-2"/>
          <w:rtl/>
        </w:rPr>
        <w:t>های مردمی، هیئات</w:t>
      </w:r>
      <w:r w:rsidR="00AA7E87" w:rsidRPr="002063BC">
        <w:rPr>
          <w:rFonts w:hint="cs"/>
          <w:spacing w:val="-2"/>
          <w:rtl/>
        </w:rPr>
        <w:t>‌</w:t>
      </w:r>
      <w:r w:rsidRPr="002063BC">
        <w:rPr>
          <w:rFonts w:hint="cs"/>
          <w:spacing w:val="-2"/>
          <w:rtl/>
        </w:rPr>
        <w:t>های مذهبی و عزاداری امام حسین</w:t>
      </w:r>
      <w:r w:rsidRPr="002063BC">
        <w:rPr>
          <w:rStyle w:val="a9"/>
          <w:rFonts w:hint="cs"/>
          <w:spacing w:val="-2"/>
          <w:rtl/>
        </w:rPr>
        <w:t>7</w:t>
      </w:r>
      <w:r w:rsidRPr="002063BC">
        <w:rPr>
          <w:rFonts w:hint="cs"/>
          <w:spacing w:val="-2"/>
          <w:rtl/>
        </w:rPr>
        <w:t xml:space="preserve"> است و پرشکوه</w:t>
      </w:r>
      <w:r w:rsidR="00AA7E87" w:rsidRPr="002063BC">
        <w:rPr>
          <w:rFonts w:hint="cs"/>
          <w:spacing w:val="-2"/>
          <w:rtl/>
        </w:rPr>
        <w:t>‌</w:t>
      </w:r>
      <w:r w:rsidRPr="002063BC">
        <w:rPr>
          <w:rFonts w:hint="cs"/>
          <w:spacing w:val="-2"/>
          <w:rtl/>
        </w:rPr>
        <w:t>ترین مراسم عزای سیدالشهداء</w:t>
      </w:r>
      <w:r w:rsidRPr="002063BC">
        <w:rPr>
          <w:rStyle w:val="a9"/>
          <w:rFonts w:hint="cs"/>
          <w:spacing w:val="-2"/>
          <w:rtl/>
        </w:rPr>
        <w:t>7</w:t>
      </w:r>
      <w:r w:rsidRPr="002063BC">
        <w:rPr>
          <w:rFonts w:hint="cs"/>
          <w:spacing w:val="-2"/>
          <w:rtl/>
        </w:rPr>
        <w:t xml:space="preserve"> پیاده</w:t>
      </w:r>
      <w:r w:rsidR="00AA7E87" w:rsidRPr="002063BC">
        <w:rPr>
          <w:rFonts w:hint="cs"/>
          <w:spacing w:val="-2"/>
          <w:rtl/>
        </w:rPr>
        <w:t>‌</w:t>
      </w:r>
      <w:r w:rsidRPr="002063BC">
        <w:rPr>
          <w:rFonts w:hint="cs"/>
          <w:spacing w:val="-2"/>
          <w:rtl/>
        </w:rPr>
        <w:t>روی اربعین که بزرگ</w:t>
      </w:r>
      <w:r w:rsidR="00AA7E87" w:rsidRPr="002063BC">
        <w:rPr>
          <w:rFonts w:hint="cs"/>
          <w:spacing w:val="-2"/>
          <w:rtl/>
        </w:rPr>
        <w:t>‌</w:t>
      </w:r>
      <w:r w:rsidRPr="002063BC">
        <w:rPr>
          <w:rFonts w:hint="cs"/>
          <w:spacing w:val="-2"/>
          <w:rtl/>
        </w:rPr>
        <w:t>ترین حماسه</w:t>
      </w:r>
      <w:r w:rsidR="00AA7E87" w:rsidRPr="002063BC">
        <w:rPr>
          <w:rFonts w:hint="cs"/>
          <w:spacing w:val="-2"/>
          <w:rtl/>
        </w:rPr>
        <w:t>‌</w:t>
      </w:r>
      <w:r w:rsidRPr="002063BC">
        <w:rPr>
          <w:rFonts w:hint="cs"/>
          <w:spacing w:val="-2"/>
          <w:rtl/>
        </w:rPr>
        <w:t>ی مردمی به شمار می</w:t>
      </w:r>
      <w:r w:rsidR="00AA7E87" w:rsidRPr="002063BC">
        <w:rPr>
          <w:rFonts w:hint="cs"/>
          <w:spacing w:val="-2"/>
          <w:rtl/>
        </w:rPr>
        <w:t>‌</w:t>
      </w:r>
      <w:r w:rsidRPr="002063BC">
        <w:rPr>
          <w:rFonts w:hint="cs"/>
          <w:spacing w:val="-2"/>
          <w:rtl/>
        </w:rPr>
        <w:t>رود؛ مراسمی که با کم</w:t>
      </w:r>
      <w:r w:rsidR="00AA7E87" w:rsidRPr="002063BC">
        <w:rPr>
          <w:rFonts w:hint="cs"/>
          <w:spacing w:val="-2"/>
          <w:rtl/>
        </w:rPr>
        <w:t>‌</w:t>
      </w:r>
      <w:r w:rsidRPr="002063BC">
        <w:rPr>
          <w:rFonts w:hint="cs"/>
          <w:spacing w:val="-2"/>
          <w:rtl/>
        </w:rPr>
        <w:t>ترین مداخله</w:t>
      </w:r>
      <w:r w:rsidR="00AA7E87" w:rsidRPr="002063BC">
        <w:rPr>
          <w:rFonts w:hint="cs"/>
          <w:spacing w:val="-2"/>
          <w:rtl/>
        </w:rPr>
        <w:t>‌</w:t>
      </w:r>
      <w:r w:rsidRPr="002063BC">
        <w:rPr>
          <w:rFonts w:hint="cs"/>
          <w:spacing w:val="-2"/>
          <w:rtl/>
        </w:rPr>
        <w:t>ی دولت و نهادهای رسمی، با همت و مجاهدت و هزینه</w:t>
      </w:r>
      <w:r w:rsidR="00AA7E87" w:rsidRPr="002063BC">
        <w:rPr>
          <w:rFonts w:hint="cs"/>
          <w:spacing w:val="-2"/>
          <w:rtl/>
        </w:rPr>
        <w:t>‌</w:t>
      </w:r>
      <w:r w:rsidRPr="002063BC">
        <w:rPr>
          <w:rFonts w:hint="cs"/>
          <w:spacing w:val="-2"/>
          <w:rtl/>
        </w:rPr>
        <w:t>ی مردم از ابتدا تا انتها سامان می</w:t>
      </w:r>
      <w:r w:rsidR="00AA7E87" w:rsidRPr="002063BC">
        <w:rPr>
          <w:rFonts w:hint="cs"/>
          <w:spacing w:val="-2"/>
          <w:rtl/>
        </w:rPr>
        <w:t>‌</w:t>
      </w:r>
      <w:r w:rsidRPr="002063BC">
        <w:rPr>
          <w:rFonts w:hint="cs"/>
          <w:spacing w:val="-2"/>
          <w:rtl/>
        </w:rPr>
        <w:t>یابد و اسیر تصویب بودجه</w:t>
      </w:r>
      <w:r w:rsidR="00AA7E87" w:rsidRPr="002063BC">
        <w:rPr>
          <w:rFonts w:hint="cs"/>
          <w:spacing w:val="-2"/>
          <w:rtl/>
        </w:rPr>
        <w:t>‌</w:t>
      </w:r>
      <w:r w:rsidRPr="002063BC">
        <w:rPr>
          <w:rFonts w:hint="cs"/>
          <w:spacing w:val="-2"/>
          <w:rtl/>
        </w:rPr>
        <w:t>ی حاکمیتی و بروکراسی اداری نیست</w:t>
      </w:r>
      <w:r w:rsidRPr="002063BC">
        <w:rPr>
          <w:rFonts w:hint="cs"/>
          <w:spacing w:val="-2"/>
          <w:rtl/>
          <w:lang w:eastAsia="zh-CN"/>
        </w:rPr>
        <w:t xml:space="preserve"> و اتفاقاً بیشترین اثر تربیتی را بر دل و جان همه</w:t>
      </w:r>
      <w:r w:rsidR="00AA7E87" w:rsidRPr="002063BC">
        <w:rPr>
          <w:rFonts w:hint="cs"/>
          <w:spacing w:val="-2"/>
          <w:rtl/>
          <w:lang w:eastAsia="zh-CN"/>
        </w:rPr>
        <w:t>‌</w:t>
      </w:r>
      <w:r w:rsidRPr="002063BC">
        <w:rPr>
          <w:rFonts w:hint="cs"/>
          <w:spacing w:val="-2"/>
          <w:rtl/>
          <w:lang w:eastAsia="zh-CN"/>
        </w:rPr>
        <w:t>ی کسانی که در آن، سهمی ایفا می</w:t>
      </w:r>
      <w:r w:rsidR="00AA7E87" w:rsidRPr="002063BC">
        <w:rPr>
          <w:rFonts w:hint="cs"/>
          <w:spacing w:val="-2"/>
          <w:rtl/>
          <w:lang w:eastAsia="zh-CN"/>
        </w:rPr>
        <w:t>‌</w:t>
      </w:r>
      <w:r w:rsidRPr="002063BC">
        <w:rPr>
          <w:rFonts w:hint="cs"/>
          <w:spacing w:val="-2"/>
          <w:rtl/>
          <w:lang w:eastAsia="zh-CN"/>
        </w:rPr>
        <w:t>کنند دارد</w:t>
      </w:r>
      <w:r w:rsidRPr="002063BC">
        <w:rPr>
          <w:rFonts w:hint="cs"/>
          <w:spacing w:val="-2"/>
          <w:rtl/>
        </w:rPr>
        <w:t>. فعالیت جوانان انقلابی در جهاد سازندگی (پیش از تبدیل آن به وزارت</w:t>
      </w:r>
      <w:r w:rsidR="00AA7E87" w:rsidRPr="002063BC">
        <w:rPr>
          <w:rFonts w:hint="cs"/>
          <w:spacing w:val="-2"/>
          <w:rtl/>
        </w:rPr>
        <w:t>‌</w:t>
      </w:r>
      <w:r w:rsidRPr="002063BC">
        <w:rPr>
          <w:rFonts w:hint="cs"/>
          <w:spacing w:val="-2"/>
          <w:rtl/>
        </w:rPr>
        <w:t>خانه</w:t>
      </w:r>
      <w:r w:rsidR="00AA7E87" w:rsidRPr="002063BC">
        <w:rPr>
          <w:rFonts w:hint="cs"/>
          <w:spacing w:val="-2"/>
          <w:rtl/>
        </w:rPr>
        <w:t>‌</w:t>
      </w:r>
      <w:r w:rsidRPr="002063BC">
        <w:rPr>
          <w:rFonts w:hint="cs"/>
          <w:spacing w:val="-2"/>
          <w:rtl/>
        </w:rPr>
        <w:t>ی رسمی و سازمان اداری) و همچنین فعالیت گروه</w:t>
      </w:r>
      <w:r w:rsidR="00AA7E87" w:rsidRPr="002063BC">
        <w:rPr>
          <w:rFonts w:hint="cs"/>
          <w:spacing w:val="-2"/>
          <w:rtl/>
        </w:rPr>
        <w:t>‌</w:t>
      </w:r>
      <w:r w:rsidRPr="002063BC">
        <w:rPr>
          <w:rFonts w:hint="cs"/>
          <w:spacing w:val="-2"/>
          <w:rtl/>
        </w:rPr>
        <w:t>های جهادی که به خدمات فرهنگی و عمرانی در مناطق محروم می</w:t>
      </w:r>
      <w:r w:rsidR="00AA7E87" w:rsidRPr="002063BC">
        <w:rPr>
          <w:rFonts w:hint="cs"/>
          <w:spacing w:val="-2"/>
          <w:rtl/>
        </w:rPr>
        <w:t>‌</w:t>
      </w:r>
      <w:r w:rsidRPr="002063BC">
        <w:rPr>
          <w:rFonts w:hint="cs"/>
          <w:spacing w:val="-2"/>
          <w:rtl/>
        </w:rPr>
        <w:t>پردازند، نیز انجمن اولیا و مربیان، شوراهای محلی و مانند آن، مصداق روشن جریان مردمی است. هر جا که مردم بدون اینکه مسئولیت رسمی و جایگاه حقوقی داشته باشند احساس تکلیف کرده و با حضور رسالت</w:t>
      </w:r>
      <w:r w:rsidR="00AA7E87" w:rsidRPr="002063BC">
        <w:rPr>
          <w:rFonts w:hint="cs"/>
          <w:spacing w:val="-2"/>
          <w:rtl/>
        </w:rPr>
        <w:t>‌</w:t>
      </w:r>
      <w:r w:rsidRPr="002063BC">
        <w:rPr>
          <w:rFonts w:hint="cs"/>
          <w:spacing w:val="-2"/>
          <w:rtl/>
        </w:rPr>
        <w:t>مندانه</w:t>
      </w:r>
      <w:r w:rsidR="00AA7E87" w:rsidRPr="002063BC">
        <w:rPr>
          <w:rFonts w:hint="cs"/>
          <w:spacing w:val="-2"/>
          <w:rtl/>
        </w:rPr>
        <w:t>‌</w:t>
      </w:r>
      <w:r w:rsidRPr="002063BC">
        <w:rPr>
          <w:rFonts w:hint="cs"/>
          <w:spacing w:val="-2"/>
          <w:rtl/>
        </w:rPr>
        <w:t>ی خود مشکلی را حل کرده و نیازی را برآورده می</w:t>
      </w:r>
      <w:r w:rsidR="00AA7E87" w:rsidRPr="002063BC">
        <w:rPr>
          <w:rFonts w:hint="cs"/>
          <w:spacing w:val="-2"/>
          <w:rtl/>
        </w:rPr>
        <w:t>‌</w:t>
      </w:r>
      <w:r w:rsidRPr="002063BC">
        <w:rPr>
          <w:rFonts w:hint="cs"/>
          <w:spacing w:val="-2"/>
          <w:rtl/>
        </w:rPr>
        <w:t>سازند ج</w:t>
      </w:r>
      <w:r w:rsidRPr="002063BC">
        <w:rPr>
          <w:rFonts w:hint="cs"/>
          <w:spacing w:val="-2"/>
          <w:rtl/>
        </w:rPr>
        <w:lastRenderedPageBreak/>
        <w:t>ریان مردمی پدید آمده است. کانون</w:t>
      </w:r>
      <w:r w:rsidR="00AA7E87" w:rsidRPr="002063BC">
        <w:rPr>
          <w:rFonts w:hint="cs"/>
          <w:spacing w:val="-2"/>
          <w:rtl/>
        </w:rPr>
        <w:t>‌</w:t>
      </w:r>
      <w:r w:rsidRPr="002063BC">
        <w:rPr>
          <w:rFonts w:hint="cs"/>
          <w:spacing w:val="-2"/>
          <w:rtl/>
        </w:rPr>
        <w:t>های فرهنگی و تربیتی مسجدمحور نیز همین گونه است. کسی حقوق نمی</w:t>
      </w:r>
      <w:r w:rsidR="00AA7E87" w:rsidRPr="002063BC">
        <w:rPr>
          <w:rFonts w:hint="cs"/>
          <w:spacing w:val="-2"/>
          <w:rtl/>
        </w:rPr>
        <w:t>‌</w:t>
      </w:r>
      <w:r w:rsidRPr="002063BC">
        <w:rPr>
          <w:rFonts w:hint="cs"/>
          <w:spacing w:val="-2"/>
          <w:rtl/>
        </w:rPr>
        <w:t>گیرد و موظفی رسمی اداری ندارد و جز از احساس مسئولیت و تعهد حضور اجتماعی برنمی</w:t>
      </w:r>
      <w:r w:rsidR="00AA7E87" w:rsidRPr="002063BC">
        <w:rPr>
          <w:rFonts w:hint="cs"/>
          <w:spacing w:val="-2"/>
          <w:rtl/>
        </w:rPr>
        <w:t>‌</w:t>
      </w:r>
      <w:r w:rsidRPr="002063BC">
        <w:rPr>
          <w:rFonts w:hint="cs"/>
          <w:spacing w:val="-2"/>
          <w:rtl/>
        </w:rPr>
        <w:t>خیزد. مردم به شکل خودجوش و بدون جایگاه حقوقی و تعهد قانونی ورود کرده و رسالتی را دنبال می</w:t>
      </w:r>
      <w:r w:rsidR="00AA7E87" w:rsidRPr="002063BC">
        <w:rPr>
          <w:rFonts w:hint="cs"/>
          <w:spacing w:val="-2"/>
          <w:rtl/>
        </w:rPr>
        <w:t>‌</w:t>
      </w:r>
      <w:r w:rsidRPr="002063BC">
        <w:rPr>
          <w:rFonts w:hint="cs"/>
          <w:spacing w:val="-2"/>
          <w:rtl/>
        </w:rPr>
        <w:t>کنند. بسیج نیز از ابتدا همین حقیقت را داشته است؛ گرچه یک سازمان رسمی نیز برای آن شکل گرفته است. این سازمان رسمی باید هنرش مردمی</w:t>
      </w:r>
      <w:r w:rsidR="00AA7E87" w:rsidRPr="002063BC">
        <w:rPr>
          <w:rFonts w:hint="cs"/>
          <w:spacing w:val="-2"/>
          <w:rtl/>
        </w:rPr>
        <w:t>‌</w:t>
      </w:r>
      <w:r w:rsidRPr="002063BC">
        <w:rPr>
          <w:rFonts w:hint="cs"/>
          <w:spacing w:val="-2"/>
          <w:rtl/>
        </w:rPr>
        <w:t>ساختن این حرکت</w:t>
      </w:r>
      <w:r w:rsidR="00AA7E87" w:rsidRPr="002063BC">
        <w:rPr>
          <w:rFonts w:hint="cs"/>
          <w:spacing w:val="-2"/>
          <w:rtl/>
        </w:rPr>
        <w:t>‌</w:t>
      </w:r>
      <w:r w:rsidRPr="002063BC">
        <w:rPr>
          <w:rFonts w:hint="cs"/>
          <w:spacing w:val="-2"/>
          <w:rtl/>
        </w:rPr>
        <w:t>ها و کمک به جوشش درونی نسبت به آرمان</w:t>
      </w:r>
      <w:r w:rsidR="00AA7E87" w:rsidRPr="002063BC">
        <w:rPr>
          <w:rFonts w:hint="cs"/>
          <w:spacing w:val="-2"/>
          <w:rtl/>
        </w:rPr>
        <w:t>‌</w:t>
      </w:r>
      <w:r w:rsidRPr="002063BC">
        <w:rPr>
          <w:rFonts w:hint="cs"/>
          <w:spacing w:val="-2"/>
          <w:rtl/>
        </w:rPr>
        <w:t>های انقلاب باشد.</w:t>
      </w:r>
    </w:p>
    <w:p w14:paraId="245BBAB6" w14:textId="77777777" w:rsidR="002558FA" w:rsidRPr="001D37CA" w:rsidRDefault="002558FA" w:rsidP="002558FA">
      <w:pPr>
        <w:rPr>
          <w:spacing w:val="-4"/>
          <w:lang w:eastAsia="zh-CN"/>
        </w:rPr>
      </w:pPr>
      <w:r w:rsidRPr="001D37CA">
        <w:rPr>
          <w:rFonts w:hint="cs"/>
          <w:spacing w:val="-4"/>
          <w:rtl/>
          <w:lang w:eastAsia="zh-CN"/>
        </w:rPr>
        <w:t>در این کتاب که سومین دفتر از «راهبردهای تحولی تهذیب و تربیت» به شمار می</w:t>
      </w:r>
      <w:r w:rsidR="00AA7E87" w:rsidRPr="001D37CA">
        <w:rPr>
          <w:rFonts w:hint="cs"/>
          <w:spacing w:val="-4"/>
          <w:rtl/>
          <w:lang w:eastAsia="zh-CN"/>
        </w:rPr>
        <w:t>‌</w:t>
      </w:r>
      <w:r w:rsidRPr="001D37CA">
        <w:rPr>
          <w:rFonts w:hint="cs"/>
          <w:spacing w:val="-4"/>
          <w:rtl/>
          <w:lang w:eastAsia="zh-CN"/>
        </w:rPr>
        <w:t>رود تلاش شده است تصویر ملموس، کامل و یک</w:t>
      </w:r>
      <w:r w:rsidR="00AA7E87" w:rsidRPr="001D37CA">
        <w:rPr>
          <w:rFonts w:hint="cs"/>
          <w:spacing w:val="-4"/>
          <w:rtl/>
          <w:lang w:eastAsia="zh-CN"/>
        </w:rPr>
        <w:t>‌</w:t>
      </w:r>
      <w:r w:rsidRPr="001D37CA">
        <w:rPr>
          <w:rFonts w:hint="cs"/>
          <w:spacing w:val="-4"/>
          <w:rtl/>
          <w:lang w:eastAsia="zh-CN"/>
        </w:rPr>
        <w:t>پارچه</w:t>
      </w:r>
      <w:r w:rsidR="00AA7E87" w:rsidRPr="001D37CA">
        <w:rPr>
          <w:rFonts w:hint="cs"/>
          <w:spacing w:val="-4"/>
          <w:rtl/>
          <w:lang w:eastAsia="zh-CN"/>
        </w:rPr>
        <w:t>‌</w:t>
      </w:r>
      <w:r w:rsidRPr="001D37CA">
        <w:rPr>
          <w:rFonts w:hint="cs"/>
          <w:spacing w:val="-4"/>
          <w:rtl/>
          <w:lang w:eastAsia="zh-CN"/>
        </w:rPr>
        <w:t>ای از مردمی</w:t>
      </w:r>
      <w:r w:rsidR="00AA7E87" w:rsidRPr="001D37CA">
        <w:rPr>
          <w:rFonts w:hint="cs"/>
          <w:spacing w:val="-4"/>
          <w:rtl/>
          <w:lang w:eastAsia="zh-CN"/>
        </w:rPr>
        <w:t>‌</w:t>
      </w:r>
      <w:r w:rsidRPr="001D37CA">
        <w:rPr>
          <w:rFonts w:hint="cs"/>
          <w:spacing w:val="-4"/>
          <w:rtl/>
          <w:lang w:eastAsia="zh-CN"/>
        </w:rPr>
        <w:t>سازی تربیت با ذکر نمونه</w:t>
      </w:r>
      <w:r w:rsidR="00AA7E87" w:rsidRPr="001D37CA">
        <w:rPr>
          <w:rFonts w:hint="cs"/>
          <w:spacing w:val="-4"/>
          <w:rtl/>
          <w:lang w:eastAsia="zh-CN"/>
        </w:rPr>
        <w:t>‌</w:t>
      </w:r>
      <w:r w:rsidRPr="001D37CA">
        <w:rPr>
          <w:rFonts w:hint="cs"/>
          <w:spacing w:val="-4"/>
          <w:rtl/>
          <w:lang w:eastAsia="zh-CN"/>
        </w:rPr>
        <w:t>های عینی متعدد و مصادیق عملیاتی بیان شود تا دست</w:t>
      </w:r>
      <w:r w:rsidR="00AA7E87" w:rsidRPr="001D37CA">
        <w:rPr>
          <w:rFonts w:hint="cs"/>
          <w:spacing w:val="-4"/>
          <w:rtl/>
          <w:lang w:eastAsia="zh-CN"/>
        </w:rPr>
        <w:t>‌</w:t>
      </w:r>
      <w:r w:rsidRPr="001D37CA">
        <w:rPr>
          <w:rFonts w:hint="cs"/>
          <w:spacing w:val="-4"/>
          <w:rtl/>
          <w:lang w:eastAsia="zh-CN"/>
        </w:rPr>
        <w:t>اندرکاران امر تهذیب و تربیت با استفاده از این ظرفیت عظیم، امر خطیر انسان</w:t>
      </w:r>
      <w:r w:rsidR="00AA7E87" w:rsidRPr="001D37CA">
        <w:rPr>
          <w:rFonts w:hint="cs"/>
          <w:spacing w:val="-4"/>
          <w:rtl/>
          <w:lang w:eastAsia="zh-CN"/>
        </w:rPr>
        <w:t>‌</w:t>
      </w:r>
      <w:r w:rsidRPr="001D37CA">
        <w:rPr>
          <w:rFonts w:hint="cs"/>
          <w:spacing w:val="-4"/>
          <w:rtl/>
          <w:lang w:eastAsia="zh-CN"/>
        </w:rPr>
        <w:t>سازی را خصوصاً در حوزه</w:t>
      </w:r>
      <w:r w:rsidR="00AA7E87" w:rsidRPr="001D37CA">
        <w:rPr>
          <w:rFonts w:hint="cs"/>
          <w:spacing w:val="-4"/>
          <w:rtl/>
          <w:lang w:eastAsia="zh-CN"/>
        </w:rPr>
        <w:t>‌</w:t>
      </w:r>
      <w:r w:rsidRPr="001D37CA">
        <w:rPr>
          <w:rFonts w:hint="cs"/>
          <w:spacing w:val="-4"/>
          <w:rtl/>
          <w:lang w:eastAsia="zh-CN"/>
        </w:rPr>
        <w:t>های علمیه که کانون تربیت عالمان ربانی مجاهد است پی</w:t>
      </w:r>
      <w:r w:rsidR="00AA7E87" w:rsidRPr="001D37CA">
        <w:rPr>
          <w:rFonts w:hint="cs"/>
          <w:spacing w:val="-4"/>
          <w:rtl/>
          <w:lang w:eastAsia="zh-CN"/>
        </w:rPr>
        <w:t>‌</w:t>
      </w:r>
      <w:r w:rsidRPr="001D37CA">
        <w:rPr>
          <w:rFonts w:hint="cs"/>
          <w:spacing w:val="-4"/>
          <w:rtl/>
          <w:lang w:eastAsia="zh-CN"/>
        </w:rPr>
        <w:t>گیرند.</w:t>
      </w:r>
      <w:r w:rsidRPr="001D37CA">
        <w:rPr>
          <w:rStyle w:val="footnotenum"/>
          <w:spacing w:val="-4"/>
        </w:rPr>
        <w:footnoteReference w:id="23"/>
      </w:r>
    </w:p>
    <w:p w14:paraId="6E16928F" w14:textId="77777777" w:rsidR="002558FA" w:rsidRPr="004D7096" w:rsidRDefault="002558FA" w:rsidP="002558FA">
      <w:pPr>
        <w:rPr>
          <w:rtl/>
          <w:lang w:eastAsia="zh-CN"/>
        </w:rPr>
      </w:pPr>
      <w:r>
        <w:rPr>
          <w:rFonts w:hint="cs"/>
          <w:rtl/>
          <w:lang w:eastAsia="zh-CN"/>
        </w:rPr>
        <w:t>این کتاب، یک متن درسی نگرش</w:t>
      </w:r>
      <w:r w:rsidR="00AA7E87">
        <w:rPr>
          <w:rFonts w:hint="cs"/>
          <w:rtl/>
          <w:lang w:eastAsia="zh-CN"/>
        </w:rPr>
        <w:t>‌</w:t>
      </w:r>
      <w:r>
        <w:rPr>
          <w:rFonts w:hint="cs"/>
          <w:rtl/>
          <w:lang w:eastAsia="zh-CN"/>
        </w:rPr>
        <w:t>ساز است که مخاطب اصلی آن مدیران مدارس علمیه و معاونان تهذیب و تربیت</w:t>
      </w:r>
      <w:r w:rsidR="00AA7E87">
        <w:rPr>
          <w:rFonts w:hint="cs"/>
          <w:rtl/>
          <w:lang w:eastAsia="zh-CN"/>
        </w:rPr>
        <w:t>‌</w:t>
      </w:r>
      <w:r>
        <w:rPr>
          <w:rFonts w:hint="cs"/>
          <w:rtl/>
          <w:lang w:eastAsia="zh-CN"/>
        </w:rPr>
        <w:t>اند. گرچه خود طلاب و همه دست</w:t>
      </w:r>
      <w:r w:rsidR="00AA7E87">
        <w:rPr>
          <w:rFonts w:hint="cs"/>
          <w:rtl/>
          <w:lang w:eastAsia="zh-CN"/>
        </w:rPr>
        <w:t>‌</w:t>
      </w:r>
      <w:r>
        <w:rPr>
          <w:rFonts w:hint="cs"/>
          <w:rtl/>
          <w:lang w:eastAsia="zh-CN"/>
        </w:rPr>
        <w:t>اندرکاران تربیت در حوزه و غیر حوزه نیز از محتوای آن بهره می</w:t>
      </w:r>
      <w:r w:rsidR="00AA7E87">
        <w:rPr>
          <w:rFonts w:hint="cs"/>
          <w:rtl/>
          <w:lang w:eastAsia="zh-CN"/>
        </w:rPr>
        <w:t>‌</w:t>
      </w:r>
      <w:r>
        <w:rPr>
          <w:rFonts w:hint="cs"/>
          <w:rtl/>
          <w:lang w:eastAsia="zh-CN"/>
        </w:rPr>
        <w:t>برند.</w:t>
      </w:r>
    </w:p>
    <w:p w14:paraId="73016BDC" w14:textId="77777777" w:rsidR="002558FA" w:rsidRPr="001D37CA" w:rsidRDefault="002558FA" w:rsidP="002558FA">
      <w:pPr>
        <w:rPr>
          <w:spacing w:val="-2"/>
          <w:rtl/>
        </w:rPr>
      </w:pPr>
      <w:r w:rsidRPr="001D37CA">
        <w:rPr>
          <w:rFonts w:hint="cs"/>
          <w:spacing w:val="-2"/>
          <w:rtl/>
          <w:lang w:eastAsia="zh-CN"/>
        </w:rPr>
        <w:t>شایسته است از دانشمند گران</w:t>
      </w:r>
      <w:r w:rsidR="00AA7E87" w:rsidRPr="001D37CA">
        <w:rPr>
          <w:rFonts w:hint="cs"/>
          <w:spacing w:val="-2"/>
          <w:rtl/>
          <w:lang w:eastAsia="zh-CN"/>
        </w:rPr>
        <w:t>‌</w:t>
      </w:r>
      <w:r w:rsidRPr="001D37CA">
        <w:rPr>
          <w:rFonts w:hint="cs"/>
          <w:spacing w:val="-2"/>
          <w:rtl/>
          <w:lang w:eastAsia="zh-CN"/>
        </w:rPr>
        <w:t>مایه مرحوم حجت</w:t>
      </w:r>
      <w:r w:rsidR="00AA7E87" w:rsidRPr="001D37CA">
        <w:rPr>
          <w:rFonts w:hint="cs"/>
          <w:spacing w:val="-2"/>
          <w:rtl/>
          <w:lang w:eastAsia="zh-CN"/>
        </w:rPr>
        <w:t>‌</w:t>
      </w:r>
      <w:r w:rsidRPr="001D37CA">
        <w:rPr>
          <w:rFonts w:hint="cs"/>
          <w:spacing w:val="-2"/>
          <w:rtl/>
          <w:lang w:eastAsia="zh-CN"/>
        </w:rPr>
        <w:t>الاسلام والمسلمین شیخ مهدی رضایی</w:t>
      </w:r>
      <w:r w:rsidR="00AA7E87" w:rsidRPr="001D37CA">
        <w:rPr>
          <w:rFonts w:hint="cs"/>
          <w:spacing w:val="-2"/>
          <w:rtl/>
          <w:lang w:eastAsia="zh-CN"/>
        </w:rPr>
        <w:t>‌</w:t>
      </w:r>
      <w:r w:rsidRPr="001D37CA">
        <w:rPr>
          <w:rFonts w:hint="cs"/>
          <w:spacing w:val="-2"/>
          <w:rtl/>
          <w:lang w:eastAsia="zh-CN"/>
        </w:rPr>
        <w:t>صفت، مشاور مطالعات و برنامه</w:t>
      </w:r>
      <w:r w:rsidR="00AA7E87" w:rsidRPr="001D37CA">
        <w:rPr>
          <w:rFonts w:hint="cs"/>
          <w:spacing w:val="-2"/>
          <w:rtl/>
          <w:lang w:eastAsia="zh-CN"/>
        </w:rPr>
        <w:t>‌</w:t>
      </w:r>
      <w:r w:rsidRPr="001D37CA">
        <w:rPr>
          <w:rFonts w:hint="cs"/>
          <w:spacing w:val="-2"/>
          <w:rtl/>
          <w:lang w:eastAsia="zh-CN"/>
        </w:rPr>
        <w:t>ریزی معاونت تهذیب که بخش</w:t>
      </w:r>
      <w:r w:rsidR="00AA7E87" w:rsidRPr="001D37CA">
        <w:rPr>
          <w:rFonts w:hint="cs"/>
          <w:spacing w:val="-2"/>
          <w:rtl/>
          <w:lang w:eastAsia="zh-CN"/>
        </w:rPr>
        <w:t>‌</w:t>
      </w:r>
      <w:r w:rsidRPr="001D37CA">
        <w:rPr>
          <w:rFonts w:hint="cs"/>
          <w:spacing w:val="-2"/>
          <w:rtl/>
          <w:lang w:eastAsia="zh-CN"/>
        </w:rPr>
        <w:t xml:space="preserve">هایی از این نوشتار، حاصل فکر خلاق و قلم روانش بود یاد کرده و به روح بلندش صلواتی نثار کنیم. </w:t>
      </w:r>
      <w:r w:rsidRPr="001D37CA">
        <w:rPr>
          <w:rFonts w:hint="cs"/>
          <w:spacing w:val="-2"/>
          <w:rtl/>
        </w:rPr>
        <w:t xml:space="preserve">اللهم صل علی محمد و آل </w:t>
      </w:r>
      <w:r w:rsidRPr="001D37CA">
        <w:rPr>
          <w:rFonts w:hint="cs"/>
          <w:spacing w:val="-2"/>
          <w:rtl/>
        </w:rPr>
        <w:lastRenderedPageBreak/>
        <w:t>محمد و احشره مع الائمّة الاطهار.</w:t>
      </w:r>
    </w:p>
    <w:p w14:paraId="1893D720" w14:textId="77777777" w:rsidR="002558FA" w:rsidRDefault="002558FA" w:rsidP="002558FA">
      <w:pPr>
        <w:pStyle w:val="af2"/>
        <w:rPr>
          <w:rtl/>
          <w:lang w:eastAsia="zh-CN"/>
        </w:rPr>
      </w:pPr>
      <w:r>
        <w:rPr>
          <w:rFonts w:hint="cs"/>
          <w:rtl/>
          <w:lang w:eastAsia="zh-CN"/>
        </w:rPr>
        <w:tab/>
        <w:t>محمد عالم</w:t>
      </w:r>
      <w:r w:rsidR="00AA7E87">
        <w:rPr>
          <w:rFonts w:hint="cs"/>
          <w:rtl/>
          <w:lang w:eastAsia="zh-CN"/>
        </w:rPr>
        <w:t>‌</w:t>
      </w:r>
      <w:r>
        <w:rPr>
          <w:rFonts w:hint="cs"/>
          <w:rtl/>
          <w:lang w:eastAsia="zh-CN"/>
        </w:rPr>
        <w:t>زاده نوری</w:t>
      </w:r>
    </w:p>
    <w:p w14:paraId="7AB0B85E" w14:textId="77777777" w:rsidR="00F677EC" w:rsidRDefault="002558FA" w:rsidP="001D37CA">
      <w:pPr>
        <w:pStyle w:val="af2"/>
        <w:rPr>
          <w:rtl/>
        </w:rPr>
      </w:pPr>
      <w:r>
        <w:rPr>
          <w:rFonts w:hint="cs"/>
          <w:rtl/>
          <w:lang w:eastAsia="zh-CN"/>
        </w:rPr>
        <w:tab/>
        <w:t xml:space="preserve">بهار سال </w:t>
      </w:r>
      <w:r w:rsidR="00866278">
        <w:rPr>
          <w:rFonts w:hint="cs"/>
          <w:rtl/>
          <w:lang w:eastAsia="zh-CN"/>
        </w:rPr>
        <w:t>1401</w:t>
      </w:r>
      <w:r>
        <w:rPr>
          <w:rFonts w:hint="cs"/>
          <w:rtl/>
          <w:lang w:eastAsia="zh-CN"/>
        </w:rPr>
        <w:t xml:space="preserve"> هجری شمسی</w:t>
      </w:r>
    </w:p>
    <w:p w14:paraId="689DF4DE" w14:textId="77777777" w:rsidR="002558FA" w:rsidRDefault="002558FA" w:rsidP="00F677EC">
      <w:pPr>
        <w:rPr>
          <w:rtl/>
        </w:rPr>
        <w:sectPr w:rsidR="002558FA" w:rsidSect="00643E36">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0EC7D945" w14:textId="77777777" w:rsidR="00F677EC" w:rsidRDefault="00F677EC" w:rsidP="00F677EC">
      <w:pPr>
        <w:rPr>
          <w:rtl/>
        </w:rPr>
      </w:pPr>
    </w:p>
    <w:p w14:paraId="23E6DFC5" w14:textId="744CFC78" w:rsidR="00F677EC" w:rsidRDefault="006C480C" w:rsidP="00C57FD8">
      <w:pPr>
        <w:pStyle w:val="af3"/>
        <w:rPr>
          <w:rtl/>
        </w:rPr>
      </w:pPr>
      <w:r>
        <w:rPr>
          <w:rFonts w:hint="cs"/>
          <w:rtl/>
        </w:rPr>
        <w:t>بخش اول: م</w:t>
      </w:r>
      <w:r w:rsidR="00C57FD8">
        <w:rPr>
          <w:rFonts w:hint="cs"/>
          <w:rtl/>
        </w:rPr>
        <w:t>ردمی‌سازی تربیت؛ چیستی</w:t>
      </w:r>
    </w:p>
    <w:p w14:paraId="6B2348C7" w14:textId="77777777" w:rsidR="00F677EC" w:rsidRDefault="00F677EC" w:rsidP="00F677EC">
      <w:pPr>
        <w:rPr>
          <w:rtl/>
        </w:rPr>
      </w:pPr>
    </w:p>
    <w:p w14:paraId="43ABEDAF" w14:textId="77777777" w:rsidR="001D37CA" w:rsidRDefault="001D37CA" w:rsidP="00F677EC">
      <w:pPr>
        <w:rPr>
          <w:rtl/>
        </w:rPr>
      </w:pPr>
    </w:p>
    <w:p w14:paraId="35CA21ED" w14:textId="77777777" w:rsidR="00F677EC" w:rsidRDefault="00F677EC" w:rsidP="00F677EC">
      <w:pPr>
        <w:rPr>
          <w:rtl/>
        </w:rPr>
      </w:pPr>
    </w:p>
    <w:p w14:paraId="2684424A" w14:textId="2E9D29B7" w:rsidR="002558FA" w:rsidRPr="004D7096" w:rsidRDefault="006C480C" w:rsidP="00DB03D0">
      <w:pPr>
        <w:pStyle w:val="Heading1"/>
        <w:rPr>
          <w:rtl/>
        </w:rPr>
      </w:pPr>
      <w:bookmarkStart w:id="10" w:name="_Toc99641160"/>
      <w:bookmarkStart w:id="11" w:name="_Toc100472135"/>
      <w:r>
        <w:rPr>
          <w:rFonts w:hint="cs"/>
          <w:rtl/>
        </w:rPr>
        <w:t xml:space="preserve">بخش اول: </w:t>
      </w:r>
      <w:r w:rsidR="002558FA">
        <w:rPr>
          <w:rFonts w:hint="cs"/>
          <w:rtl/>
        </w:rPr>
        <w:t>مردمی</w:t>
      </w:r>
      <w:r w:rsidR="00AA7E87">
        <w:rPr>
          <w:rFonts w:hint="cs"/>
          <w:rtl/>
        </w:rPr>
        <w:t>‌</w:t>
      </w:r>
      <w:r w:rsidR="002558FA">
        <w:rPr>
          <w:rFonts w:hint="cs"/>
          <w:rtl/>
        </w:rPr>
        <w:t>سازی تربیت؛ چیستی</w:t>
      </w:r>
      <w:bookmarkEnd w:id="10"/>
      <w:bookmarkEnd w:id="11"/>
    </w:p>
    <w:p w14:paraId="3AEFC568" w14:textId="77777777" w:rsidR="002558FA" w:rsidRDefault="002558FA" w:rsidP="002063BC">
      <w:pPr>
        <w:pStyle w:val="a7"/>
        <w:rPr>
          <w:rtl/>
          <w:lang w:eastAsia="zh-CN"/>
        </w:rPr>
      </w:pPr>
      <w:r>
        <w:rPr>
          <w:rFonts w:hint="cs"/>
          <w:rtl/>
          <w:lang w:eastAsia="zh-CN"/>
        </w:rPr>
        <w:t>«مردمی</w:t>
      </w:r>
      <w:r w:rsidR="00AA7E87">
        <w:rPr>
          <w:rFonts w:hint="cs"/>
          <w:rtl/>
          <w:lang w:eastAsia="zh-CN"/>
        </w:rPr>
        <w:t>‌</w:t>
      </w:r>
      <w:r>
        <w:rPr>
          <w:rFonts w:hint="cs"/>
          <w:rtl/>
          <w:lang w:eastAsia="zh-CN"/>
        </w:rPr>
        <w:t>سازی» یعنی به میدان آوردن مردم و استفاده از ظرفیت عظیم توده</w:t>
      </w:r>
      <w:r w:rsidR="00AA7E87">
        <w:rPr>
          <w:rFonts w:hint="cs"/>
          <w:rtl/>
          <w:lang w:eastAsia="zh-CN"/>
        </w:rPr>
        <w:t>‌</w:t>
      </w:r>
      <w:r>
        <w:rPr>
          <w:rFonts w:hint="cs"/>
          <w:rtl/>
          <w:lang w:eastAsia="zh-CN"/>
        </w:rPr>
        <w:t>ها و بهره</w:t>
      </w:r>
      <w:r w:rsidR="00AA7E87">
        <w:rPr>
          <w:rFonts w:hint="cs"/>
          <w:rtl/>
          <w:lang w:eastAsia="zh-CN"/>
        </w:rPr>
        <w:t>‌</w:t>
      </w:r>
      <w:r>
        <w:rPr>
          <w:rFonts w:hint="cs"/>
          <w:rtl/>
          <w:lang w:eastAsia="zh-CN"/>
        </w:rPr>
        <w:t>گیری از نیروی متراکم همگان در یک عرصه</w:t>
      </w:r>
      <w:r w:rsidR="00AA7E87">
        <w:rPr>
          <w:rFonts w:hint="cs"/>
          <w:rtl/>
          <w:lang w:eastAsia="zh-CN"/>
        </w:rPr>
        <w:t>‌</w:t>
      </w:r>
      <w:r>
        <w:rPr>
          <w:rFonts w:hint="cs"/>
          <w:rtl/>
          <w:lang w:eastAsia="zh-CN"/>
        </w:rPr>
        <w:t>ی خاص؛ بنابراین مشارکت گرفتن و درگیر کردن مردم، ایجاد احساس مسئولیت و تعهد</w:t>
      </w:r>
      <w:r>
        <w:rPr>
          <w:rFonts w:hint="cs"/>
          <w:rtl/>
          <w:lang w:eastAsia="zh-CN"/>
        </w:rPr>
        <w:lastRenderedPageBreak/>
        <w:t xml:space="preserve"> در آنها و پدید آوردن حرکت و اقدام و عمل در میان توده را مردمی</w:t>
      </w:r>
      <w:r w:rsidR="00AA7E87">
        <w:rPr>
          <w:rFonts w:hint="cs"/>
          <w:rtl/>
          <w:lang w:eastAsia="zh-CN"/>
        </w:rPr>
        <w:t>‌</w:t>
      </w:r>
      <w:r>
        <w:rPr>
          <w:rFonts w:hint="cs"/>
          <w:rtl/>
          <w:lang w:eastAsia="zh-CN"/>
        </w:rPr>
        <w:t>سازی گویند.</w:t>
      </w:r>
      <w:r>
        <w:rPr>
          <w:rtl/>
          <w:lang w:eastAsia="zh-CN"/>
        </w:rPr>
        <w:t xml:space="preserve"> </w:t>
      </w:r>
    </w:p>
    <w:p w14:paraId="1B750D49" w14:textId="77777777" w:rsidR="002558FA" w:rsidRDefault="002558FA" w:rsidP="002558FA">
      <w:pPr>
        <w:rPr>
          <w:rtl/>
          <w:lang w:eastAsia="zh-CN"/>
        </w:rPr>
      </w:pPr>
    </w:p>
    <w:p w14:paraId="748B6F93" w14:textId="77777777" w:rsidR="002558FA" w:rsidRDefault="002558FA" w:rsidP="002558FA">
      <w:pPr>
        <w:spacing w:line="240" w:lineRule="auto"/>
        <w:ind w:firstLine="0"/>
        <w:jc w:val="center"/>
        <w:rPr>
          <w:rtl/>
          <w:lang w:eastAsia="zh-CN"/>
        </w:rPr>
      </w:pPr>
      <w:r>
        <w:rPr>
          <w:noProof/>
          <w:rtl/>
        </w:rPr>
        <w:drawing>
          <wp:inline distT="0" distB="0" distL="0" distR="0" wp14:anchorId="52AE23C3" wp14:editId="7D9EC6E7">
            <wp:extent cx="3768018" cy="2888124"/>
            <wp:effectExtent l="0" t="38100" r="0" b="8382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444543D" w14:textId="77777777" w:rsidR="002558FA" w:rsidRPr="000117B5" w:rsidRDefault="002558FA" w:rsidP="002558FA">
      <w:pPr>
        <w:rPr>
          <w:rtl/>
          <w:lang w:eastAsia="zh-CN"/>
        </w:rPr>
      </w:pPr>
    </w:p>
    <w:p w14:paraId="6C60691F" w14:textId="77777777" w:rsidR="002558FA" w:rsidRDefault="002558FA" w:rsidP="00D710A0">
      <w:pPr>
        <w:rPr>
          <w:rtl/>
          <w:lang w:eastAsia="zh-CN"/>
        </w:rPr>
      </w:pPr>
      <w:r>
        <w:rPr>
          <w:rFonts w:hint="cs"/>
          <w:rtl/>
          <w:lang w:eastAsia="zh-CN"/>
        </w:rPr>
        <w:t>منظور از «مردم» در این اصطلاح همه</w:t>
      </w:r>
      <w:r w:rsidR="00AA7E87">
        <w:rPr>
          <w:rFonts w:hint="cs"/>
          <w:rtl/>
          <w:lang w:eastAsia="zh-CN"/>
        </w:rPr>
        <w:t>‌</w:t>
      </w:r>
      <w:r>
        <w:rPr>
          <w:rFonts w:hint="cs"/>
          <w:rtl/>
          <w:lang w:eastAsia="zh-CN"/>
        </w:rPr>
        <w:t>ی کسانی هستند که وظیفه</w:t>
      </w:r>
      <w:r w:rsidR="00AA7E87">
        <w:rPr>
          <w:rFonts w:hint="cs"/>
          <w:rtl/>
          <w:lang w:eastAsia="zh-CN"/>
        </w:rPr>
        <w:t>‌</w:t>
      </w:r>
      <w:r>
        <w:rPr>
          <w:rFonts w:hint="cs"/>
          <w:rtl/>
          <w:lang w:eastAsia="zh-CN"/>
        </w:rPr>
        <w:t xml:space="preserve">ی حقوقی، مسئولیت مستقیم و جایگاه اعتباری نسبت به یک کار ندارند و رسماً به انجام آن موظف نیستند. در این اصطلاح «مردم» مقابل «مسئولان» است و </w:t>
      </w:r>
      <w:r w:rsidRPr="00175FFA">
        <w:rPr>
          <w:rFonts w:hint="cs"/>
          <w:rtl/>
          <w:lang w:eastAsia="zh-CN"/>
        </w:rPr>
        <w:t>مصداق</w:t>
      </w:r>
      <w:r w:rsidRPr="00175FFA">
        <w:rPr>
          <w:rtl/>
          <w:lang w:eastAsia="zh-CN"/>
        </w:rPr>
        <w:t xml:space="preserve"> </w:t>
      </w:r>
      <w:r>
        <w:rPr>
          <w:rFonts w:hint="cs"/>
          <w:rtl/>
          <w:lang w:eastAsia="zh-CN"/>
        </w:rPr>
        <w:t xml:space="preserve">کامل </w:t>
      </w:r>
      <w:r w:rsidRPr="00175FFA">
        <w:rPr>
          <w:rFonts w:hint="cs"/>
          <w:rtl/>
          <w:lang w:eastAsia="zh-CN"/>
        </w:rPr>
        <w:t>آن</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مدارس</w:t>
      </w:r>
      <w:r w:rsidRPr="00175FFA">
        <w:rPr>
          <w:rtl/>
          <w:lang w:eastAsia="zh-CN"/>
        </w:rPr>
        <w:t xml:space="preserve"> </w:t>
      </w:r>
      <w:r>
        <w:rPr>
          <w:rFonts w:hint="cs"/>
          <w:rtl/>
          <w:lang w:eastAsia="zh-CN"/>
        </w:rPr>
        <w:t>علمیه</w:t>
      </w:r>
      <w:r>
        <w:rPr>
          <w:rtl/>
          <w:lang w:eastAsia="zh-CN"/>
        </w:rPr>
        <w:t>،</w:t>
      </w:r>
      <w:r w:rsidRPr="00175FFA">
        <w:rPr>
          <w:rtl/>
          <w:lang w:eastAsia="zh-CN"/>
        </w:rPr>
        <w:t xml:space="preserve"> «</w:t>
      </w:r>
      <w:r w:rsidRPr="00175FFA">
        <w:rPr>
          <w:rFonts w:hint="cs"/>
          <w:rtl/>
          <w:lang w:eastAsia="zh-CN"/>
        </w:rPr>
        <w:t>عموم</w:t>
      </w:r>
      <w:r w:rsidRPr="00175FFA">
        <w:rPr>
          <w:rtl/>
          <w:lang w:eastAsia="zh-CN"/>
        </w:rPr>
        <w:t xml:space="preserve"> </w:t>
      </w:r>
      <w:r w:rsidRPr="00175FFA">
        <w:rPr>
          <w:rFonts w:hint="cs"/>
          <w:rtl/>
          <w:lang w:eastAsia="zh-CN"/>
        </w:rPr>
        <w:t>طلاب</w:t>
      </w:r>
      <w:r w:rsidRPr="00175FFA">
        <w:rPr>
          <w:rFonts w:hint="eastAsia"/>
          <w:rtl/>
          <w:lang w:eastAsia="zh-CN"/>
        </w:rPr>
        <w:t>»</w:t>
      </w:r>
      <w:r w:rsidR="00AA7E87">
        <w:rPr>
          <w:rFonts w:hint="cs"/>
          <w:rtl/>
          <w:lang w:eastAsia="zh-CN"/>
        </w:rPr>
        <w:t>‌</w:t>
      </w:r>
      <w:r>
        <w:rPr>
          <w:rFonts w:hint="cs"/>
          <w:rtl/>
          <w:lang w:eastAsia="zh-CN"/>
        </w:rPr>
        <w:t xml:space="preserve"> در مقابل مسئولان حوزه هستند</w:t>
      </w:r>
      <w:r>
        <w:rPr>
          <w:rtl/>
          <w:lang w:eastAsia="zh-CN"/>
        </w:rPr>
        <w:t>؛</w:t>
      </w:r>
      <w:r w:rsidRPr="005E4B36">
        <w:rPr>
          <w:rStyle w:val="footnotenum"/>
          <w:rtl/>
        </w:rPr>
        <w:footnoteReference w:id="24"/>
      </w:r>
      <w:r>
        <w:rPr>
          <w:rtl/>
          <w:lang w:eastAsia="zh-CN"/>
        </w:rPr>
        <w:t xml:space="preserve"> بنابراین </w:t>
      </w:r>
      <w:r>
        <w:rPr>
          <w:rFonts w:hint="cs"/>
          <w:rtl/>
          <w:lang w:eastAsia="zh-CN"/>
        </w:rPr>
        <w:t>مردمی</w:t>
      </w:r>
      <w:r w:rsidR="00AA7E87">
        <w:rPr>
          <w:rFonts w:hint="cs"/>
          <w:rtl/>
          <w:lang w:eastAsia="zh-CN"/>
        </w:rPr>
        <w:t>‌</w:t>
      </w:r>
      <w:r>
        <w:rPr>
          <w:rFonts w:hint="cs"/>
          <w:rtl/>
          <w:lang w:eastAsia="zh-CN"/>
        </w:rPr>
        <w:t>سازی به این هدف صورت می</w:t>
      </w:r>
      <w:r w:rsidR="00AA7E87">
        <w:rPr>
          <w:rFonts w:hint="cs"/>
          <w:rtl/>
          <w:lang w:eastAsia="zh-CN"/>
        </w:rPr>
        <w:t>‌</w:t>
      </w:r>
      <w:r>
        <w:rPr>
          <w:rFonts w:hint="cs"/>
          <w:rtl/>
          <w:lang w:eastAsia="zh-CN"/>
        </w:rPr>
        <w:t>گیرد که همه</w:t>
      </w:r>
      <w:r w:rsidR="00AA7E87">
        <w:rPr>
          <w:rFonts w:hint="cs"/>
          <w:rtl/>
          <w:lang w:eastAsia="zh-CN"/>
        </w:rPr>
        <w:t>‌</w:t>
      </w:r>
      <w:r>
        <w:rPr>
          <w:rFonts w:hint="cs"/>
          <w:rtl/>
          <w:lang w:eastAsia="zh-CN"/>
        </w:rPr>
        <w:t xml:space="preserve">ی مردم (یعنی طلاب و حوزویان) خود را مسئول بدانند و به انتظار نهادهای مدیریتی و ساختارهای رسمی و حاکمیتی حوزه ننشینند و از صرف توان خود </w:t>
      </w:r>
      <w:r>
        <w:rPr>
          <w:rFonts w:hint="cs"/>
          <w:rtl/>
        </w:rPr>
        <w:t>در رشد و تعالی و تحقق اهداف تربیتی و در نتیجه حل مشکلات و موانع مختلف فردی و اجتماعی در مسیر خودسازی و جامعه</w:t>
      </w:r>
      <w:r w:rsidR="00AA7E87">
        <w:rPr>
          <w:rFonts w:hint="cs"/>
          <w:rtl/>
        </w:rPr>
        <w:t>‌</w:t>
      </w:r>
      <w:r>
        <w:rPr>
          <w:rFonts w:hint="cs"/>
          <w:rtl/>
        </w:rPr>
        <w:t xml:space="preserve">سازی </w:t>
      </w:r>
      <w:r>
        <w:rPr>
          <w:rFonts w:hint="cs"/>
          <w:rtl/>
          <w:lang w:eastAsia="zh-CN"/>
        </w:rPr>
        <w:t>به شکل داوطلبانه، ارادی و آگاهانه دریغ نورزند. مردمی</w:t>
      </w:r>
      <w:r w:rsidR="00AA7E87">
        <w:rPr>
          <w:rFonts w:hint="cs"/>
          <w:rtl/>
          <w:lang w:eastAsia="zh-CN"/>
        </w:rPr>
        <w:t>‌</w:t>
      </w:r>
      <w:r>
        <w:rPr>
          <w:rFonts w:hint="cs"/>
          <w:rtl/>
          <w:lang w:eastAsia="zh-CN"/>
        </w:rPr>
        <w:t xml:space="preserve">سازی </w:t>
      </w:r>
      <w:r>
        <w:rPr>
          <w:rFonts w:hint="cs"/>
          <w:rtl/>
          <w:lang w:eastAsia="zh-CN"/>
        </w:rPr>
        <w:lastRenderedPageBreak/>
        <w:t>بر این مبنا شکل می</w:t>
      </w:r>
      <w:r w:rsidR="00AA7E87">
        <w:rPr>
          <w:rFonts w:hint="cs"/>
          <w:rtl/>
          <w:lang w:eastAsia="zh-CN"/>
        </w:rPr>
        <w:t>‌</w:t>
      </w:r>
      <w:r>
        <w:rPr>
          <w:rFonts w:hint="cs"/>
          <w:rtl/>
          <w:lang w:eastAsia="zh-CN"/>
        </w:rPr>
        <w:t>گیرد که همه</w:t>
      </w:r>
      <w:r w:rsidR="00AA7E87">
        <w:rPr>
          <w:rFonts w:hint="cs"/>
          <w:rtl/>
          <w:lang w:eastAsia="zh-CN"/>
        </w:rPr>
        <w:t>‌</w:t>
      </w:r>
      <w:r>
        <w:rPr>
          <w:rFonts w:hint="cs"/>
          <w:rtl/>
          <w:lang w:eastAsia="zh-CN"/>
        </w:rPr>
        <w:t>ی کسانی که مسئولیت رسمی ندارند هم مسئول</w:t>
      </w:r>
      <w:r w:rsidR="00AA7E87">
        <w:rPr>
          <w:rFonts w:hint="cs"/>
          <w:rtl/>
          <w:lang w:eastAsia="zh-CN"/>
        </w:rPr>
        <w:t>‌</w:t>
      </w:r>
      <w:r>
        <w:rPr>
          <w:rFonts w:hint="cs"/>
          <w:rtl/>
          <w:lang w:eastAsia="zh-CN"/>
        </w:rPr>
        <w:t>اند.</w:t>
      </w:r>
    </w:p>
    <w:p w14:paraId="49ADB69C" w14:textId="77777777" w:rsidR="002558FA" w:rsidRDefault="002558FA" w:rsidP="00D862AE">
      <w:pPr>
        <w:rPr>
          <w:rtl/>
        </w:rPr>
      </w:pPr>
    </w:p>
    <w:p w14:paraId="28434B53" w14:textId="77777777" w:rsidR="002558FA" w:rsidRDefault="002558FA" w:rsidP="00D862AE">
      <w:pPr>
        <w:spacing w:line="240" w:lineRule="auto"/>
        <w:ind w:firstLine="0"/>
        <w:jc w:val="center"/>
        <w:rPr>
          <w:rtl/>
        </w:rPr>
      </w:pPr>
      <w:r>
        <w:rPr>
          <w:noProof/>
        </w:rPr>
        <w:drawing>
          <wp:inline distT="0" distB="0" distL="0" distR="0" wp14:anchorId="4F418EAB" wp14:editId="210B0E9D">
            <wp:extent cx="2233983" cy="1412665"/>
            <wp:effectExtent l="0" t="57150" r="0" b="7366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8AD8206" w14:textId="77777777" w:rsidR="002558FA" w:rsidRDefault="002558FA" w:rsidP="00D862AE">
      <w:pPr>
        <w:rPr>
          <w:rtl/>
        </w:rPr>
      </w:pPr>
    </w:p>
    <w:tbl>
      <w:tblPr>
        <w:tblStyle w:val="TableGrid"/>
        <w:bidiVisual/>
        <w:tblW w:w="0" w:type="auto"/>
        <w:jc w:val="center"/>
        <w:tblLook w:val="04A0" w:firstRow="1" w:lastRow="0" w:firstColumn="1" w:lastColumn="0" w:noHBand="0" w:noVBand="1"/>
      </w:tblPr>
      <w:tblGrid>
        <w:gridCol w:w="2835"/>
        <w:gridCol w:w="2835"/>
      </w:tblGrid>
      <w:tr w:rsidR="002558FA" w:rsidRPr="000117B5" w14:paraId="233835B5" w14:textId="77777777" w:rsidTr="001D37CA">
        <w:trPr>
          <w:trHeight w:val="299"/>
          <w:jc w:val="center"/>
        </w:trPr>
        <w:tc>
          <w:tcPr>
            <w:tcW w:w="2835" w:type="dxa"/>
          </w:tcPr>
          <w:p w14:paraId="7361F5F8" w14:textId="77777777" w:rsidR="002558FA" w:rsidRPr="000117B5" w:rsidRDefault="002558FA" w:rsidP="00D862AE">
            <w:pPr>
              <w:pStyle w:val="afd"/>
              <w:rPr>
                <w:rtl/>
              </w:rPr>
            </w:pPr>
            <w:r w:rsidRPr="000117B5">
              <w:rPr>
                <w:rFonts w:hint="cs"/>
                <w:rtl/>
              </w:rPr>
              <w:t>مردم</w:t>
            </w:r>
          </w:p>
        </w:tc>
        <w:tc>
          <w:tcPr>
            <w:tcW w:w="2835" w:type="dxa"/>
          </w:tcPr>
          <w:p w14:paraId="10262A7A" w14:textId="77777777" w:rsidR="002558FA" w:rsidRPr="000117B5" w:rsidRDefault="002558FA" w:rsidP="00D862AE">
            <w:pPr>
              <w:pStyle w:val="afd"/>
              <w:rPr>
                <w:rtl/>
              </w:rPr>
            </w:pPr>
            <w:r w:rsidRPr="000117B5">
              <w:rPr>
                <w:rFonts w:hint="cs"/>
                <w:rtl/>
              </w:rPr>
              <w:t>مسئولان</w:t>
            </w:r>
          </w:p>
        </w:tc>
      </w:tr>
      <w:tr w:rsidR="002558FA" w14:paraId="648B85D8" w14:textId="77777777" w:rsidTr="001D37CA">
        <w:trPr>
          <w:trHeight w:val="1594"/>
          <w:jc w:val="center"/>
        </w:trPr>
        <w:tc>
          <w:tcPr>
            <w:tcW w:w="2835" w:type="dxa"/>
          </w:tcPr>
          <w:p w14:paraId="3E711AC0" w14:textId="77777777" w:rsidR="002558FA" w:rsidRPr="000117B5" w:rsidRDefault="00D710A0" w:rsidP="001C439F">
            <w:pPr>
              <w:pStyle w:val="afc"/>
            </w:pPr>
            <w:r w:rsidRPr="00D710A0">
              <w:rPr>
                <w:rFonts w:hint="cs"/>
                <w:rtl/>
              </w:rPr>
              <w:t xml:space="preserve">ـ </w:t>
            </w:r>
            <w:r w:rsidR="002558FA" w:rsidRPr="000117B5">
              <w:rPr>
                <w:rFonts w:hint="cs"/>
                <w:rtl/>
              </w:rPr>
              <w:t>عموم مردم</w:t>
            </w:r>
          </w:p>
          <w:p w14:paraId="141C01DB" w14:textId="77777777" w:rsidR="002558FA" w:rsidRPr="000117B5" w:rsidRDefault="00D710A0" w:rsidP="001C439F">
            <w:pPr>
              <w:pStyle w:val="afc"/>
              <w:rPr>
                <w:rtl/>
              </w:rPr>
            </w:pPr>
            <w:r w:rsidRPr="00D710A0">
              <w:rPr>
                <w:rFonts w:hint="cs"/>
                <w:rtl/>
              </w:rPr>
              <w:t xml:space="preserve">ـ </w:t>
            </w:r>
            <w:r w:rsidR="002558FA" w:rsidRPr="000117B5">
              <w:rPr>
                <w:rtl/>
              </w:rPr>
              <w:t>عموم ورزشکاران</w:t>
            </w:r>
          </w:p>
          <w:p w14:paraId="117FFAB0" w14:textId="77777777" w:rsidR="002558FA" w:rsidRPr="000117B5" w:rsidRDefault="00D710A0" w:rsidP="001C439F">
            <w:pPr>
              <w:pStyle w:val="afc"/>
              <w:rPr>
                <w:rtl/>
              </w:rPr>
            </w:pPr>
            <w:r w:rsidRPr="00D710A0">
              <w:rPr>
                <w:rFonts w:hint="cs"/>
                <w:rtl/>
              </w:rPr>
              <w:t xml:space="preserve">ـ </w:t>
            </w:r>
            <w:r w:rsidR="002558FA" w:rsidRPr="000117B5">
              <w:rPr>
                <w:rtl/>
              </w:rPr>
              <w:t>عموم طلاب و روحانیون</w:t>
            </w:r>
          </w:p>
          <w:p w14:paraId="75C0FA64" w14:textId="77777777" w:rsidR="002558FA" w:rsidRPr="000117B5" w:rsidRDefault="00D710A0" w:rsidP="001C439F">
            <w:pPr>
              <w:pStyle w:val="afc"/>
              <w:rPr>
                <w:rtl/>
              </w:rPr>
            </w:pPr>
            <w:r w:rsidRPr="00D710A0">
              <w:rPr>
                <w:rFonts w:hint="cs"/>
                <w:rtl/>
              </w:rPr>
              <w:t xml:space="preserve">ـ </w:t>
            </w:r>
            <w:r w:rsidR="002558FA" w:rsidRPr="000117B5">
              <w:rPr>
                <w:rFonts w:hint="cs"/>
                <w:rtl/>
              </w:rPr>
              <w:t>پزشکان و متخصصان</w:t>
            </w:r>
          </w:p>
          <w:p w14:paraId="0752C0F9" w14:textId="77777777" w:rsidR="002558FA" w:rsidRDefault="00D710A0" w:rsidP="001C439F">
            <w:pPr>
              <w:pStyle w:val="afc"/>
              <w:rPr>
                <w:rtl/>
              </w:rPr>
            </w:pPr>
            <w:r w:rsidRPr="00D710A0">
              <w:rPr>
                <w:rFonts w:hint="cs"/>
                <w:rtl/>
              </w:rPr>
              <w:t xml:space="preserve">ـ </w:t>
            </w:r>
            <w:r w:rsidR="002558FA" w:rsidRPr="000117B5">
              <w:rPr>
                <w:rtl/>
              </w:rPr>
              <w:t>...</w:t>
            </w:r>
          </w:p>
        </w:tc>
        <w:tc>
          <w:tcPr>
            <w:tcW w:w="2835" w:type="dxa"/>
          </w:tcPr>
          <w:p w14:paraId="0CC1C0A4" w14:textId="77777777" w:rsidR="002558FA" w:rsidRPr="000117B5" w:rsidRDefault="00D710A0" w:rsidP="001C439F">
            <w:pPr>
              <w:pStyle w:val="afc"/>
            </w:pPr>
            <w:r w:rsidRPr="00D710A0">
              <w:rPr>
                <w:rFonts w:hint="cs"/>
                <w:rtl/>
              </w:rPr>
              <w:t xml:space="preserve">ـ </w:t>
            </w:r>
            <w:r w:rsidR="002558FA" w:rsidRPr="000117B5">
              <w:rPr>
                <w:rFonts w:hint="cs"/>
                <w:rtl/>
              </w:rPr>
              <w:t>مسئولان جامعه</w:t>
            </w:r>
          </w:p>
          <w:p w14:paraId="0007FF31" w14:textId="77777777" w:rsidR="002558FA" w:rsidRPr="000117B5" w:rsidRDefault="00D710A0" w:rsidP="001C439F">
            <w:pPr>
              <w:pStyle w:val="afc"/>
              <w:rPr>
                <w:rtl/>
              </w:rPr>
            </w:pPr>
            <w:r w:rsidRPr="00D710A0">
              <w:rPr>
                <w:rFonts w:hint="cs"/>
                <w:rtl/>
              </w:rPr>
              <w:t xml:space="preserve">ـ </w:t>
            </w:r>
            <w:r w:rsidR="002558FA" w:rsidRPr="000117B5">
              <w:rPr>
                <w:rtl/>
              </w:rPr>
              <w:t>مسئولان ورزش</w:t>
            </w:r>
          </w:p>
          <w:p w14:paraId="4DD5A356" w14:textId="77777777" w:rsidR="002558FA" w:rsidRPr="000117B5" w:rsidRDefault="00D710A0" w:rsidP="001C439F">
            <w:pPr>
              <w:pStyle w:val="afc"/>
              <w:rPr>
                <w:rtl/>
              </w:rPr>
            </w:pPr>
            <w:r w:rsidRPr="00D710A0">
              <w:rPr>
                <w:rFonts w:hint="cs"/>
                <w:rtl/>
              </w:rPr>
              <w:t xml:space="preserve">ـ </w:t>
            </w:r>
            <w:r w:rsidR="002558FA" w:rsidRPr="000117B5">
              <w:rPr>
                <w:rtl/>
              </w:rPr>
              <w:t>مسئولان حوزوی</w:t>
            </w:r>
          </w:p>
          <w:p w14:paraId="17E7FE5A" w14:textId="77777777" w:rsidR="002558FA" w:rsidRPr="000117B5" w:rsidRDefault="00D710A0" w:rsidP="001C439F">
            <w:pPr>
              <w:pStyle w:val="afc"/>
              <w:rPr>
                <w:rtl/>
              </w:rPr>
            </w:pPr>
            <w:r w:rsidRPr="00D710A0">
              <w:rPr>
                <w:rFonts w:hint="cs"/>
                <w:rtl/>
              </w:rPr>
              <w:t xml:space="preserve">ـ </w:t>
            </w:r>
            <w:r w:rsidR="002558FA" w:rsidRPr="000117B5">
              <w:rPr>
                <w:rtl/>
              </w:rPr>
              <w:t>مسئولان بهداشت و درمان</w:t>
            </w:r>
          </w:p>
          <w:p w14:paraId="3A157739" w14:textId="77777777" w:rsidR="002558FA" w:rsidRDefault="00D710A0" w:rsidP="001C439F">
            <w:pPr>
              <w:pStyle w:val="afc"/>
              <w:rPr>
                <w:rtl/>
              </w:rPr>
            </w:pPr>
            <w:r w:rsidRPr="00D710A0">
              <w:rPr>
                <w:rFonts w:hint="cs"/>
                <w:rtl/>
              </w:rPr>
              <w:t xml:space="preserve">ـ </w:t>
            </w:r>
            <w:r w:rsidR="002558FA" w:rsidRPr="000117B5">
              <w:rPr>
                <w:rtl/>
              </w:rPr>
              <w:t>...</w:t>
            </w:r>
          </w:p>
        </w:tc>
      </w:tr>
    </w:tbl>
    <w:p w14:paraId="579A9BE4" w14:textId="77777777" w:rsidR="002558FA" w:rsidRDefault="002558FA" w:rsidP="001D37CA">
      <w:pPr>
        <w:spacing w:line="200" w:lineRule="exact"/>
        <w:rPr>
          <w:rtl/>
        </w:rPr>
      </w:pPr>
    </w:p>
    <w:p w14:paraId="615B4D4C" w14:textId="77777777" w:rsidR="002558FA" w:rsidRDefault="002558FA" w:rsidP="00D710A0">
      <w:pPr>
        <w:rPr>
          <w:rtl/>
        </w:rPr>
      </w:pPr>
      <w:r w:rsidRPr="00462222">
        <w:rPr>
          <w:rtl/>
        </w:rPr>
        <w:t xml:space="preserve">مراد از </w:t>
      </w:r>
      <w:r>
        <w:rPr>
          <w:rtl/>
        </w:rPr>
        <w:t>«</w:t>
      </w:r>
      <w:r w:rsidRPr="00462222">
        <w:rPr>
          <w:rtl/>
        </w:rPr>
        <w:t>ترب</w:t>
      </w:r>
      <w:r w:rsidRPr="00462222">
        <w:rPr>
          <w:rFonts w:hint="cs"/>
          <w:rtl/>
        </w:rPr>
        <w:t>ی</w:t>
      </w:r>
      <w:r w:rsidRPr="00462222">
        <w:rPr>
          <w:rFonts w:hint="eastAsia"/>
          <w:rtl/>
        </w:rPr>
        <w:t>ت</w:t>
      </w:r>
      <w:r>
        <w:rPr>
          <w:rtl/>
        </w:rPr>
        <w:t>»</w:t>
      </w:r>
      <w:r>
        <w:rPr>
          <w:rFonts w:hint="cs"/>
          <w:rtl/>
        </w:rPr>
        <w:t xml:space="preserve"> هم در این عنوان هرگونه نقش</w:t>
      </w:r>
      <w:r w:rsidR="00AA7E87">
        <w:rPr>
          <w:rFonts w:hint="cs"/>
          <w:rtl/>
        </w:rPr>
        <w:t>‌</w:t>
      </w:r>
      <w:r>
        <w:rPr>
          <w:rFonts w:hint="cs"/>
          <w:rtl/>
        </w:rPr>
        <w:t>آفرینی</w:t>
      </w:r>
      <w:r w:rsidRPr="00462222">
        <w:rPr>
          <w:rtl/>
        </w:rPr>
        <w:t xml:space="preserve"> و</w:t>
      </w:r>
      <w:r>
        <w:rPr>
          <w:rFonts w:hint="cs"/>
          <w:rtl/>
        </w:rPr>
        <w:t xml:space="preserve"> </w:t>
      </w:r>
      <w:r>
        <w:rPr>
          <w:rtl/>
        </w:rPr>
        <w:t>تأثیر</w:t>
      </w:r>
      <w:r w:rsidRPr="00462222">
        <w:rPr>
          <w:rFonts w:hint="eastAsia"/>
          <w:rtl/>
        </w:rPr>
        <w:t>گذار</w:t>
      </w:r>
      <w:r w:rsidRPr="00462222">
        <w:rPr>
          <w:rFonts w:hint="cs"/>
          <w:rtl/>
        </w:rPr>
        <w:t>ی</w:t>
      </w:r>
      <w:r w:rsidRPr="00462222">
        <w:rPr>
          <w:rtl/>
        </w:rPr>
        <w:t xml:space="preserve"> در </w:t>
      </w:r>
      <w:r>
        <w:rPr>
          <w:rtl/>
        </w:rPr>
        <w:t>«</w:t>
      </w:r>
      <w:r w:rsidRPr="00462222">
        <w:rPr>
          <w:rtl/>
        </w:rPr>
        <w:t>فرا</w:t>
      </w:r>
      <w:r w:rsidRPr="00462222">
        <w:rPr>
          <w:rFonts w:hint="cs"/>
          <w:rtl/>
        </w:rPr>
        <w:t>ی</w:t>
      </w:r>
      <w:r w:rsidRPr="00462222">
        <w:rPr>
          <w:rFonts w:hint="eastAsia"/>
          <w:rtl/>
        </w:rPr>
        <w:t>ند</w:t>
      </w:r>
      <w:r w:rsidRPr="00462222">
        <w:rPr>
          <w:rtl/>
        </w:rPr>
        <w:t xml:space="preserve"> ترب</w:t>
      </w:r>
      <w:r w:rsidRPr="00462222">
        <w:rPr>
          <w:rFonts w:hint="cs"/>
          <w:rtl/>
        </w:rPr>
        <w:t>ی</w:t>
      </w:r>
      <w:r w:rsidRPr="00462222">
        <w:rPr>
          <w:rFonts w:hint="eastAsia"/>
          <w:rtl/>
        </w:rPr>
        <w:t>ت»</w:t>
      </w:r>
      <w:r w:rsidRPr="00462222">
        <w:rPr>
          <w:rtl/>
        </w:rPr>
        <w:t xml:space="preserve"> و زم</w:t>
      </w:r>
      <w:r w:rsidRPr="00462222">
        <w:rPr>
          <w:rFonts w:hint="cs"/>
          <w:rtl/>
        </w:rPr>
        <w:t>ی</w:t>
      </w:r>
      <w:r w:rsidRPr="00462222">
        <w:rPr>
          <w:rFonts w:hint="eastAsia"/>
          <w:rtl/>
        </w:rPr>
        <w:t>نه</w:t>
      </w:r>
      <w:r w:rsidR="00AA7E87">
        <w:rPr>
          <w:rtl/>
        </w:rPr>
        <w:t>‌</w:t>
      </w:r>
      <w:r>
        <w:rPr>
          <w:rtl/>
        </w:rPr>
        <w:t xml:space="preserve">سازی </w:t>
      </w:r>
      <w:r w:rsidRPr="00462222">
        <w:rPr>
          <w:rtl/>
        </w:rPr>
        <w:t>برا</w:t>
      </w:r>
      <w:r w:rsidRPr="00462222">
        <w:rPr>
          <w:rFonts w:hint="cs"/>
          <w:rtl/>
        </w:rPr>
        <w:t>ی</w:t>
      </w:r>
      <w:r w:rsidRPr="00462222">
        <w:rPr>
          <w:rtl/>
        </w:rPr>
        <w:t xml:space="preserve"> </w:t>
      </w:r>
      <w:r>
        <w:rPr>
          <w:rFonts w:hint="cs"/>
          <w:rtl/>
        </w:rPr>
        <w:t xml:space="preserve">ارتقا و رشد </w:t>
      </w:r>
      <w:r w:rsidRPr="00462222">
        <w:rPr>
          <w:rtl/>
        </w:rPr>
        <w:t>است که شامل تمام</w:t>
      </w:r>
      <w:r w:rsidRPr="00462222">
        <w:rPr>
          <w:rFonts w:hint="cs"/>
          <w:rtl/>
        </w:rPr>
        <w:t>ی</w:t>
      </w:r>
      <w:r w:rsidRPr="00462222">
        <w:rPr>
          <w:rtl/>
        </w:rPr>
        <w:t xml:space="preserve"> فعال</w:t>
      </w:r>
      <w:r w:rsidRPr="00462222">
        <w:rPr>
          <w:rFonts w:hint="cs"/>
          <w:rtl/>
        </w:rPr>
        <w:t>ی</w:t>
      </w:r>
      <w:r w:rsidRPr="00462222">
        <w:rPr>
          <w:rFonts w:hint="eastAsia"/>
          <w:rtl/>
        </w:rPr>
        <w:t>ت</w:t>
      </w:r>
      <w:r w:rsidR="00AA7E87">
        <w:rPr>
          <w:rFonts w:hint="eastAsia"/>
          <w:rtl/>
        </w:rPr>
        <w:t>‌</w:t>
      </w:r>
      <w:r w:rsidRPr="00462222">
        <w:rPr>
          <w:rFonts w:hint="eastAsia"/>
          <w:rtl/>
        </w:rPr>
        <w:t>ها</w:t>
      </w:r>
      <w:r w:rsidRPr="00462222">
        <w:rPr>
          <w:rFonts w:hint="cs"/>
          <w:rtl/>
        </w:rPr>
        <w:t>ی</w:t>
      </w:r>
      <w:r w:rsidRPr="00462222">
        <w:rPr>
          <w:rtl/>
        </w:rPr>
        <w:t xml:space="preserve"> آموزش</w:t>
      </w:r>
      <w:r w:rsidRPr="00462222">
        <w:rPr>
          <w:rFonts w:hint="cs"/>
          <w:rtl/>
        </w:rPr>
        <w:t>ی</w:t>
      </w:r>
      <w:r w:rsidRPr="00462222">
        <w:rPr>
          <w:rtl/>
        </w:rPr>
        <w:t xml:space="preserve"> و فرهنگ</w:t>
      </w:r>
      <w:r w:rsidRPr="00462222">
        <w:rPr>
          <w:rFonts w:hint="cs"/>
          <w:rtl/>
        </w:rPr>
        <w:t>ی</w:t>
      </w:r>
      <w:r w:rsidRPr="00462222">
        <w:rPr>
          <w:rtl/>
        </w:rPr>
        <w:t xml:space="preserve"> هدفمند و منسجم تا حصول اهداف ترب</w:t>
      </w:r>
      <w:r w:rsidRPr="00462222">
        <w:rPr>
          <w:rFonts w:hint="cs"/>
          <w:rtl/>
        </w:rPr>
        <w:t>ی</w:t>
      </w:r>
      <w:r w:rsidRPr="00462222">
        <w:rPr>
          <w:rFonts w:hint="eastAsia"/>
          <w:rtl/>
        </w:rPr>
        <w:t>ت</w:t>
      </w:r>
      <w:r w:rsidRPr="00462222">
        <w:rPr>
          <w:rFonts w:hint="cs"/>
          <w:rtl/>
        </w:rPr>
        <w:t>ی</w:t>
      </w:r>
      <w:r>
        <w:rPr>
          <w:rtl/>
        </w:rPr>
        <w:t xml:space="preserve"> می</w:t>
      </w:r>
      <w:r w:rsidR="00AA7E87">
        <w:rPr>
          <w:rtl/>
        </w:rPr>
        <w:t>‌</w:t>
      </w:r>
      <w:r w:rsidRPr="00462222">
        <w:rPr>
          <w:rtl/>
        </w:rPr>
        <w:t>شود.</w:t>
      </w:r>
    </w:p>
    <w:p w14:paraId="06B143CA" w14:textId="77777777" w:rsidR="001D37CA" w:rsidRDefault="001D37CA" w:rsidP="001D37CA">
      <w:pPr>
        <w:spacing w:line="200" w:lineRule="exact"/>
        <w:rPr>
          <w:rtl/>
        </w:rPr>
      </w:pPr>
    </w:p>
    <w:p w14:paraId="5982546E" w14:textId="77777777" w:rsidR="002558FA" w:rsidRPr="00462222" w:rsidRDefault="002558FA" w:rsidP="00D862AE">
      <w:pPr>
        <w:spacing w:line="240" w:lineRule="auto"/>
        <w:ind w:firstLine="0"/>
        <w:jc w:val="center"/>
      </w:pPr>
      <w:r>
        <w:rPr>
          <w:noProof/>
        </w:rPr>
        <w:drawing>
          <wp:inline distT="0" distB="0" distL="0" distR="0" wp14:anchorId="403C645E" wp14:editId="67E340FD">
            <wp:extent cx="2903804" cy="1602029"/>
            <wp:effectExtent l="0" t="38100" r="0" b="3683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7EDD4B4" w14:textId="77777777" w:rsidR="002558FA" w:rsidRDefault="002558FA" w:rsidP="00D710A0">
      <w:pPr>
        <w:rPr>
          <w:rtl/>
          <w:lang w:eastAsia="zh-CN"/>
        </w:rPr>
      </w:pPr>
      <w:r>
        <w:rPr>
          <w:rFonts w:hint="cs"/>
          <w:rtl/>
          <w:lang w:eastAsia="zh-CN"/>
        </w:rPr>
        <w:t>«مردمی</w:t>
      </w:r>
      <w:r w:rsidR="00AA7E87">
        <w:rPr>
          <w:rFonts w:hint="cs"/>
          <w:rtl/>
          <w:lang w:eastAsia="zh-CN"/>
        </w:rPr>
        <w:t>‌</w:t>
      </w:r>
      <w:r>
        <w:rPr>
          <w:rFonts w:hint="cs"/>
          <w:rtl/>
          <w:lang w:eastAsia="zh-CN"/>
        </w:rPr>
        <w:t>سازی</w:t>
      </w:r>
      <w:r w:rsidRPr="00444B4A">
        <w:rPr>
          <w:rtl/>
          <w:lang w:eastAsia="zh-CN"/>
        </w:rPr>
        <w:t xml:space="preserve"> ترب</w:t>
      </w:r>
      <w:r w:rsidRPr="00444B4A">
        <w:rPr>
          <w:rFonts w:hint="cs"/>
          <w:rtl/>
          <w:lang w:eastAsia="zh-CN"/>
        </w:rPr>
        <w:t>ی</w:t>
      </w:r>
      <w:r w:rsidRPr="00444B4A">
        <w:rPr>
          <w:rFonts w:hint="eastAsia"/>
          <w:rtl/>
          <w:lang w:eastAsia="zh-CN"/>
        </w:rPr>
        <w:t>ت</w:t>
      </w:r>
      <w:r>
        <w:rPr>
          <w:rFonts w:hint="cs"/>
          <w:rtl/>
          <w:lang w:eastAsia="zh-CN"/>
        </w:rPr>
        <w:t>»</w:t>
      </w:r>
      <w:r w:rsidRPr="00444B4A">
        <w:rPr>
          <w:rtl/>
          <w:lang w:eastAsia="zh-CN"/>
        </w:rPr>
        <w:t xml:space="preserve"> </w:t>
      </w:r>
      <w:r>
        <w:rPr>
          <w:rFonts w:hint="cs"/>
          <w:rtl/>
          <w:lang w:eastAsia="zh-CN"/>
        </w:rPr>
        <w:t>به معنای ایجاد احساس مسئولیت برای عموم مؤمنان [از جمله طلاب] نسبت به امر انسان</w:t>
      </w:r>
      <w:r w:rsidR="00AA7E87">
        <w:rPr>
          <w:rFonts w:hint="cs"/>
          <w:rtl/>
          <w:lang w:eastAsia="zh-CN"/>
        </w:rPr>
        <w:t>‌</w:t>
      </w:r>
      <w:r>
        <w:rPr>
          <w:rFonts w:hint="cs"/>
          <w:rtl/>
          <w:lang w:eastAsia="zh-CN"/>
        </w:rPr>
        <w:t xml:space="preserve">سازی </w:t>
      </w:r>
      <w:r w:rsidRPr="00444B4A">
        <w:rPr>
          <w:rtl/>
          <w:lang w:eastAsia="zh-CN"/>
        </w:rPr>
        <w:t xml:space="preserve">و مشارکت </w:t>
      </w:r>
      <w:r>
        <w:rPr>
          <w:rFonts w:hint="cs"/>
          <w:rtl/>
          <w:lang w:eastAsia="zh-CN"/>
        </w:rPr>
        <w:t xml:space="preserve">دادن آنها </w:t>
      </w:r>
      <w:r w:rsidRPr="00444B4A">
        <w:rPr>
          <w:rtl/>
          <w:lang w:eastAsia="zh-CN"/>
        </w:rPr>
        <w:t>در فرا</w:t>
      </w:r>
      <w:r w:rsidRPr="00444B4A">
        <w:rPr>
          <w:rFonts w:hint="cs"/>
          <w:rtl/>
          <w:lang w:eastAsia="zh-CN"/>
        </w:rPr>
        <w:t>ی</w:t>
      </w:r>
      <w:r w:rsidRPr="00444B4A">
        <w:rPr>
          <w:rFonts w:hint="eastAsia"/>
          <w:rtl/>
          <w:lang w:eastAsia="zh-CN"/>
        </w:rPr>
        <w:t>ندها</w:t>
      </w:r>
      <w:r w:rsidRPr="00444B4A">
        <w:rPr>
          <w:rFonts w:hint="cs"/>
          <w:rtl/>
          <w:lang w:eastAsia="zh-CN"/>
        </w:rPr>
        <w:t>ی</w:t>
      </w:r>
      <w:r w:rsidRPr="00444B4A">
        <w:rPr>
          <w:rtl/>
          <w:lang w:eastAsia="zh-CN"/>
        </w:rPr>
        <w:t xml:space="preserve"> ترب</w:t>
      </w:r>
      <w:r w:rsidRPr="00444B4A">
        <w:rPr>
          <w:rFonts w:hint="cs"/>
          <w:rtl/>
          <w:lang w:eastAsia="zh-CN"/>
        </w:rPr>
        <w:t>ی</w:t>
      </w:r>
      <w:r w:rsidRPr="00444B4A">
        <w:rPr>
          <w:rFonts w:hint="eastAsia"/>
          <w:rtl/>
          <w:lang w:eastAsia="zh-CN"/>
        </w:rPr>
        <w:t>ت</w:t>
      </w:r>
      <w:r w:rsidRPr="00444B4A">
        <w:rPr>
          <w:rFonts w:hint="cs"/>
          <w:rtl/>
          <w:lang w:eastAsia="zh-CN"/>
        </w:rPr>
        <w:t>ی</w:t>
      </w:r>
      <w:r w:rsidRPr="00444B4A">
        <w:rPr>
          <w:rtl/>
          <w:lang w:eastAsia="zh-CN"/>
        </w:rPr>
        <w:t xml:space="preserve"> </w:t>
      </w:r>
      <w:r>
        <w:rPr>
          <w:rFonts w:hint="cs"/>
          <w:rtl/>
          <w:lang w:eastAsia="zh-CN"/>
        </w:rPr>
        <w:t>و اثرگذاری بر جان انسان</w:t>
      </w:r>
      <w:r w:rsidR="00AA7E87">
        <w:rPr>
          <w:rFonts w:hint="cs"/>
          <w:rtl/>
          <w:lang w:eastAsia="zh-CN"/>
        </w:rPr>
        <w:t>‌</w:t>
      </w:r>
      <w:r>
        <w:rPr>
          <w:rFonts w:hint="cs"/>
          <w:rtl/>
          <w:lang w:eastAsia="zh-CN"/>
        </w:rPr>
        <w:t>ها [</w:t>
      </w:r>
      <w:r w:rsidRPr="00444B4A">
        <w:rPr>
          <w:rtl/>
          <w:lang w:eastAsia="zh-CN"/>
        </w:rPr>
        <w:t>خصوصاً در قالب</w:t>
      </w:r>
      <w:r w:rsidR="00AA7E87">
        <w:rPr>
          <w:rFonts w:hint="cs"/>
          <w:rtl/>
        </w:rPr>
        <w:t>‌</w:t>
      </w:r>
      <w:r w:rsidRPr="00444B4A">
        <w:rPr>
          <w:rFonts w:hint="cs"/>
          <w:rtl/>
          <w:lang w:eastAsia="zh-CN"/>
        </w:rPr>
        <w:t>های</w:t>
      </w:r>
      <w:r w:rsidRPr="00444B4A">
        <w:rPr>
          <w:rtl/>
          <w:lang w:eastAsia="zh-CN"/>
        </w:rPr>
        <w:t xml:space="preserve"> </w:t>
      </w:r>
      <w:r>
        <w:rPr>
          <w:rFonts w:hint="cs"/>
          <w:rtl/>
          <w:lang w:eastAsia="zh-CN"/>
        </w:rPr>
        <w:t xml:space="preserve">گروهی و </w:t>
      </w:r>
      <w:r w:rsidRPr="00444B4A">
        <w:rPr>
          <w:rtl/>
          <w:lang w:eastAsia="zh-CN"/>
        </w:rPr>
        <w:t>تشک</w:t>
      </w:r>
      <w:r w:rsidRPr="00444B4A">
        <w:rPr>
          <w:rFonts w:hint="cs"/>
          <w:rtl/>
          <w:lang w:eastAsia="zh-CN"/>
        </w:rPr>
        <w:t>ی</w:t>
      </w:r>
      <w:r w:rsidRPr="00444B4A">
        <w:rPr>
          <w:rFonts w:hint="eastAsia"/>
          <w:rtl/>
          <w:lang w:eastAsia="zh-CN"/>
        </w:rPr>
        <w:t>لات</w:t>
      </w:r>
      <w:r w:rsidRPr="00444B4A">
        <w:rPr>
          <w:rFonts w:hint="cs"/>
          <w:rtl/>
          <w:lang w:eastAsia="zh-CN"/>
        </w:rPr>
        <w:t>ی</w:t>
      </w:r>
      <w:r>
        <w:rPr>
          <w:rFonts w:hint="cs"/>
          <w:rtl/>
          <w:lang w:eastAsia="zh-CN"/>
        </w:rPr>
        <w:t xml:space="preserve">] است. </w:t>
      </w:r>
    </w:p>
    <w:p w14:paraId="7A05E7EF" w14:textId="77777777" w:rsidR="001D37CA" w:rsidRDefault="00FA555B" w:rsidP="001D37CA">
      <w:pPr>
        <w:spacing w:line="200" w:lineRule="exact"/>
        <w:rPr>
          <w:rtl/>
        </w:rPr>
      </w:pPr>
      <w:r>
        <w:rPr>
          <w:noProof/>
          <w:rtl/>
        </w:rPr>
        <w:pict w14:anchorId="144117C2">
          <v:roundrect id="_x0000_s2050" style="position:absolute;left:0;text-align:left;margin-left:0;margin-top:5pt;width:255.4pt;height:58.1pt;z-index:-251657216;mso-position-horizontal:center" arcsize="10923f" fillcolor="#f2f2f2 [3052]">
            <w10:wrap anchorx="page"/>
          </v:roundrect>
        </w:pict>
      </w:r>
    </w:p>
    <w:p w14:paraId="4F9FC76A" w14:textId="77777777" w:rsidR="002558FA" w:rsidRPr="004851F7" w:rsidRDefault="002558FA" w:rsidP="001D37CA">
      <w:pPr>
        <w:ind w:left="567" w:right="567" w:firstLine="0"/>
        <w:jc w:val="center"/>
        <w:rPr>
          <w:rFonts w:ascii="Sahel" w:hAnsi="Sahel" w:cs="Sahel"/>
          <w:sz w:val="23"/>
          <w:szCs w:val="23"/>
          <w:rtl/>
          <w:lang w:eastAsia="zh-CN"/>
        </w:rPr>
      </w:pPr>
      <w:r w:rsidRPr="004851F7">
        <w:rPr>
          <w:rFonts w:ascii="Sahel" w:hAnsi="Sahel" w:cs="Sahel"/>
          <w:sz w:val="23"/>
          <w:szCs w:val="23"/>
          <w:rtl/>
          <w:lang w:eastAsia="zh-CN"/>
        </w:rPr>
        <w:t>مردمی</w:t>
      </w:r>
      <w:r w:rsidR="00AA7E87" w:rsidRPr="004851F7">
        <w:rPr>
          <w:rFonts w:ascii="Sahel" w:hAnsi="Sahel" w:cs="Sahel"/>
          <w:sz w:val="23"/>
          <w:szCs w:val="23"/>
          <w:rtl/>
          <w:lang w:eastAsia="zh-CN"/>
        </w:rPr>
        <w:t>‌</w:t>
      </w:r>
      <w:r w:rsidRPr="004851F7">
        <w:rPr>
          <w:rFonts w:ascii="Sahel" w:hAnsi="Sahel" w:cs="Sahel"/>
          <w:sz w:val="23"/>
          <w:szCs w:val="23"/>
          <w:rtl/>
          <w:lang w:eastAsia="zh-CN"/>
        </w:rPr>
        <w:t>سازی</w:t>
      </w:r>
      <w:r w:rsidRPr="004851F7">
        <w:rPr>
          <w:rFonts w:ascii="Sahel" w:hAnsi="Sahel" w:cs="Sahel"/>
          <w:sz w:val="23"/>
          <w:szCs w:val="23"/>
          <w:rtl/>
          <w:lang w:eastAsia="zh-CN"/>
        </w:rPr>
        <w:lastRenderedPageBreak/>
        <w:t xml:space="preserve"> </w:t>
      </w:r>
      <w:r w:rsidRPr="004851F7">
        <w:rPr>
          <w:rFonts w:ascii="Sahel" w:hAnsi="Sahel" w:cs="Sahel"/>
          <w:sz w:val="23"/>
          <w:szCs w:val="23"/>
          <w:rtl/>
        </w:rPr>
        <w:t>تربیت: راهبری و بسیج اراده</w:t>
      </w:r>
      <w:r w:rsidR="00AA7E87" w:rsidRPr="004851F7">
        <w:rPr>
          <w:rFonts w:ascii="Sahel" w:hAnsi="Sahel" w:cs="Sahel"/>
          <w:sz w:val="23"/>
          <w:szCs w:val="23"/>
          <w:rtl/>
        </w:rPr>
        <w:t>‌</w:t>
      </w:r>
      <w:r w:rsidRPr="004851F7">
        <w:rPr>
          <w:rFonts w:ascii="Sahel" w:hAnsi="Sahel" w:cs="Sahel"/>
          <w:sz w:val="23"/>
          <w:szCs w:val="23"/>
          <w:rtl/>
        </w:rPr>
        <w:t>ها و مشارکت همه</w:t>
      </w:r>
      <w:r w:rsidR="00AA7E87" w:rsidRPr="004851F7">
        <w:rPr>
          <w:rFonts w:ascii="Sahel" w:hAnsi="Sahel" w:cs="Sahel"/>
          <w:sz w:val="23"/>
          <w:szCs w:val="23"/>
          <w:rtl/>
        </w:rPr>
        <w:t>‌</w:t>
      </w:r>
      <w:r w:rsidRPr="004851F7">
        <w:rPr>
          <w:rFonts w:ascii="Sahel" w:hAnsi="Sahel" w:cs="Sahel"/>
          <w:sz w:val="23"/>
          <w:szCs w:val="23"/>
          <w:rtl/>
        </w:rPr>
        <w:t>ی ظرفیت</w:t>
      </w:r>
      <w:r w:rsidR="00AA7E87" w:rsidRPr="004851F7">
        <w:rPr>
          <w:rFonts w:ascii="Sahel" w:hAnsi="Sahel" w:cs="Sahel"/>
          <w:sz w:val="23"/>
          <w:szCs w:val="23"/>
          <w:rtl/>
        </w:rPr>
        <w:t>‌</w:t>
      </w:r>
      <w:r w:rsidRPr="004851F7">
        <w:rPr>
          <w:rFonts w:ascii="Sahel" w:hAnsi="Sahel" w:cs="Sahel"/>
          <w:sz w:val="23"/>
          <w:szCs w:val="23"/>
          <w:rtl/>
        </w:rPr>
        <w:t>ها در فرایند تهذیب</w:t>
      </w:r>
      <w:r w:rsidRPr="004851F7">
        <w:rPr>
          <w:rFonts w:ascii="Sahel" w:hAnsi="Sahel" w:cs="Sahel"/>
          <w:sz w:val="23"/>
          <w:szCs w:val="23"/>
          <w:rtl/>
          <w:lang w:eastAsia="zh-CN"/>
        </w:rPr>
        <w:t xml:space="preserve"> و تربیت</w:t>
      </w:r>
    </w:p>
    <w:p w14:paraId="3FB216A2" w14:textId="77777777" w:rsidR="002558FA" w:rsidRDefault="002558FA" w:rsidP="00D710A0">
      <w:pPr>
        <w:rPr>
          <w:rtl/>
          <w:lang w:eastAsia="zh-CN"/>
        </w:rPr>
      </w:pPr>
    </w:p>
    <w:p w14:paraId="2E1B189F" w14:textId="77777777" w:rsidR="002558FA" w:rsidRDefault="002558FA" w:rsidP="00D710A0">
      <w:pPr>
        <w:rPr>
          <w:rtl/>
          <w:lang w:eastAsia="zh-CN"/>
        </w:rPr>
      </w:pPr>
      <w:r>
        <w:rPr>
          <w:rFonts w:hint="cs"/>
          <w:rtl/>
          <w:lang w:eastAsia="zh-CN"/>
        </w:rPr>
        <w:t xml:space="preserve">همچنین </w:t>
      </w:r>
      <w:r w:rsidRPr="00175FFA">
        <w:rPr>
          <w:rFonts w:hint="cs"/>
          <w:rtl/>
          <w:lang w:eastAsia="zh-CN"/>
        </w:rPr>
        <w:t>تعبیر</w:t>
      </w:r>
      <w:r w:rsidRPr="00175FFA">
        <w:rPr>
          <w:rtl/>
          <w:lang w:eastAsia="zh-CN"/>
        </w:rPr>
        <w:t xml:space="preserve"> </w:t>
      </w:r>
      <w:r>
        <w:rPr>
          <w:rtl/>
          <w:lang w:eastAsia="zh-CN"/>
        </w:rPr>
        <w:t>«</w:t>
      </w:r>
      <w:r w:rsidRPr="00175FFA">
        <w:rPr>
          <w:rFonts w:hint="cs"/>
          <w:rtl/>
          <w:lang w:eastAsia="zh-CN"/>
        </w:rPr>
        <w:t>مردم</w:t>
      </w:r>
      <w:r>
        <w:rPr>
          <w:rtl/>
          <w:lang w:eastAsia="zh-CN"/>
        </w:rPr>
        <w:t>»</w:t>
      </w:r>
      <w:r w:rsidRPr="00175FFA">
        <w:rPr>
          <w:rtl/>
          <w:lang w:eastAsia="zh-CN"/>
        </w:rPr>
        <w:t xml:space="preserve"> </w:t>
      </w:r>
      <w:r>
        <w:rPr>
          <w:rFonts w:hint="cs"/>
          <w:rtl/>
          <w:lang w:eastAsia="zh-CN"/>
        </w:rPr>
        <w:t>تأکید</w:t>
      </w:r>
      <w:r w:rsidRPr="00175FFA">
        <w:rPr>
          <w:rFonts w:hint="cs"/>
          <w:rtl/>
          <w:lang w:eastAsia="zh-CN"/>
        </w:rPr>
        <w:t>ی</w:t>
      </w:r>
      <w:r w:rsidRPr="00175FFA">
        <w:rPr>
          <w:rtl/>
          <w:lang w:eastAsia="zh-CN"/>
        </w:rPr>
        <w:t xml:space="preserve"> </w:t>
      </w:r>
      <w:r w:rsidRPr="00175FFA">
        <w:rPr>
          <w:rFonts w:hint="cs"/>
          <w:rtl/>
          <w:lang w:eastAsia="zh-CN"/>
        </w:rPr>
        <w:t>بر</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نکته</w:t>
      </w:r>
      <w:r w:rsidRPr="00175FFA">
        <w:rPr>
          <w:rtl/>
          <w:lang w:eastAsia="zh-CN"/>
        </w:rPr>
        <w:t xml:space="preserve"> </w:t>
      </w:r>
      <w:r>
        <w:rPr>
          <w:rFonts w:hint="cs"/>
          <w:rtl/>
          <w:lang w:eastAsia="zh-CN"/>
        </w:rPr>
        <w:t xml:space="preserve">است </w:t>
      </w:r>
      <w:r w:rsidRPr="00175FFA">
        <w:rPr>
          <w:rFonts w:hint="cs"/>
          <w:rtl/>
          <w:lang w:eastAsia="zh-CN"/>
        </w:rPr>
        <w:t>که</w:t>
      </w:r>
      <w:r>
        <w:rPr>
          <w:rtl/>
          <w:lang w:eastAsia="zh-CN"/>
        </w:rPr>
        <w:t xml:space="preserve"> صرفاً </w:t>
      </w:r>
      <w:r w:rsidRPr="00175FFA">
        <w:rPr>
          <w:rFonts w:hint="cs"/>
          <w:rtl/>
          <w:lang w:eastAsia="zh-CN"/>
        </w:rPr>
        <w:t>خواص</w:t>
      </w:r>
      <w:r>
        <w:rPr>
          <w:rFonts w:hint="cs"/>
          <w:rtl/>
          <w:lang w:eastAsia="zh-CN"/>
        </w:rPr>
        <w:t>ّ</w:t>
      </w:r>
      <w:r w:rsidRPr="00175FFA">
        <w:rPr>
          <w:rFonts w:hint="cs"/>
          <w:rtl/>
          <w:lang w:eastAsia="zh-CN"/>
        </w:rPr>
        <w:t>ِ</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طلاب</w:t>
      </w:r>
      <w:r w:rsidRPr="00175FFA">
        <w:rPr>
          <w:rtl/>
          <w:lang w:eastAsia="zh-CN"/>
        </w:rPr>
        <w:t xml:space="preserve"> </w:t>
      </w:r>
      <w:r w:rsidRPr="00175FFA">
        <w:rPr>
          <w:rFonts w:hint="cs"/>
          <w:rtl/>
          <w:lang w:eastAsia="zh-CN"/>
        </w:rPr>
        <w:t>مراد</w:t>
      </w:r>
      <w:r w:rsidRPr="00175FFA">
        <w:rPr>
          <w:rtl/>
          <w:lang w:eastAsia="zh-CN"/>
        </w:rPr>
        <w:t xml:space="preserve"> </w:t>
      </w:r>
      <w:r>
        <w:rPr>
          <w:rFonts w:hint="cs"/>
          <w:rtl/>
          <w:lang w:eastAsia="zh-CN"/>
        </w:rPr>
        <w:t xml:space="preserve">نیستند؛ </w:t>
      </w:r>
      <w:r w:rsidRPr="00175FFA">
        <w:rPr>
          <w:rFonts w:hint="cs"/>
          <w:rtl/>
          <w:lang w:eastAsia="zh-CN"/>
        </w:rPr>
        <w:t>بلکه</w:t>
      </w:r>
      <w:r w:rsidRPr="00175FFA">
        <w:rPr>
          <w:rtl/>
          <w:lang w:eastAsia="zh-CN"/>
        </w:rPr>
        <w:t xml:space="preserve"> </w:t>
      </w:r>
      <w:r>
        <w:rPr>
          <w:rFonts w:hint="cs"/>
          <w:rtl/>
          <w:lang w:eastAsia="zh-CN"/>
        </w:rPr>
        <w:t>تمام</w:t>
      </w:r>
      <w:r w:rsidRPr="00175FFA">
        <w:rPr>
          <w:rtl/>
          <w:lang w:eastAsia="zh-CN"/>
        </w:rPr>
        <w:t xml:space="preserve"> </w:t>
      </w:r>
      <w:r>
        <w:rPr>
          <w:rFonts w:hint="cs"/>
          <w:rtl/>
          <w:lang w:eastAsia="zh-CN"/>
        </w:rPr>
        <w:t xml:space="preserve">حوزویان </w:t>
      </w:r>
      <w:r w:rsidRPr="00175FFA">
        <w:rPr>
          <w:rFonts w:hint="cs"/>
          <w:rtl/>
          <w:lang w:eastAsia="zh-CN"/>
        </w:rPr>
        <w:t>برای</w:t>
      </w:r>
      <w:r w:rsidRPr="00175FFA">
        <w:rPr>
          <w:rtl/>
          <w:lang w:eastAsia="zh-CN"/>
        </w:rPr>
        <w:t xml:space="preserve"> </w:t>
      </w:r>
      <w:r>
        <w:rPr>
          <w:rFonts w:hint="cs"/>
          <w:rtl/>
          <w:lang w:eastAsia="zh-CN"/>
        </w:rPr>
        <w:t>نقش</w:t>
      </w:r>
      <w:r w:rsidR="00AA7E87">
        <w:rPr>
          <w:rFonts w:hint="cs"/>
          <w:rtl/>
          <w:lang w:eastAsia="zh-CN"/>
        </w:rPr>
        <w:t>‌</w:t>
      </w:r>
      <w:r>
        <w:rPr>
          <w:rFonts w:hint="cs"/>
          <w:rtl/>
          <w:lang w:eastAsia="zh-CN"/>
        </w:rPr>
        <w:t>آفرین</w:t>
      </w:r>
      <w:r w:rsidRPr="00175FFA">
        <w:rPr>
          <w:rFonts w:hint="cs"/>
          <w:rtl/>
          <w:lang w:eastAsia="zh-CN"/>
        </w:rPr>
        <w:t>ی</w:t>
      </w:r>
      <w:r w:rsidRPr="00175FFA">
        <w:rPr>
          <w:rtl/>
          <w:lang w:eastAsia="zh-CN"/>
        </w:rPr>
        <w:t xml:space="preserve"> </w:t>
      </w:r>
      <w:r w:rsidRPr="00175FFA">
        <w:rPr>
          <w:rFonts w:hint="cs"/>
          <w:rtl/>
          <w:lang w:eastAsia="zh-CN"/>
        </w:rPr>
        <w:t>تهذیبی</w:t>
      </w:r>
      <w:r w:rsidRPr="00175FFA">
        <w:rPr>
          <w:rtl/>
          <w:lang w:eastAsia="zh-CN"/>
        </w:rPr>
        <w:t xml:space="preserve"> </w:t>
      </w:r>
      <w:r>
        <w:rPr>
          <w:rFonts w:hint="cs"/>
          <w:rtl/>
          <w:lang w:eastAsia="zh-CN"/>
        </w:rPr>
        <w:t xml:space="preserve">و تربیتی باید </w:t>
      </w:r>
      <w:r w:rsidRPr="00175FFA">
        <w:rPr>
          <w:rFonts w:hint="cs"/>
          <w:rtl/>
          <w:lang w:eastAsia="zh-CN"/>
        </w:rPr>
        <w:t>بسیج</w:t>
      </w:r>
      <w:r w:rsidRPr="00175FFA">
        <w:rPr>
          <w:rtl/>
          <w:lang w:eastAsia="zh-CN"/>
        </w:rPr>
        <w:t xml:space="preserve"> </w:t>
      </w:r>
      <w:r w:rsidRPr="00175FFA">
        <w:rPr>
          <w:rFonts w:hint="cs"/>
          <w:rtl/>
          <w:lang w:eastAsia="zh-CN"/>
        </w:rPr>
        <w:t>شوند</w:t>
      </w:r>
      <w:r>
        <w:rPr>
          <w:rFonts w:hint="cs"/>
          <w:rtl/>
          <w:lang w:eastAsia="zh-CN"/>
        </w:rPr>
        <w:t>؛</w:t>
      </w:r>
      <w:r w:rsidRPr="00175FFA">
        <w:rPr>
          <w:rtl/>
          <w:lang w:eastAsia="zh-CN"/>
        </w:rPr>
        <w:t xml:space="preserve"> </w:t>
      </w:r>
      <w:r w:rsidRPr="00175FFA">
        <w:rPr>
          <w:rFonts w:hint="cs"/>
          <w:rtl/>
          <w:lang w:eastAsia="zh-CN"/>
        </w:rPr>
        <w:t>هرچند</w:t>
      </w:r>
      <w:r w:rsidRPr="00175FFA">
        <w:rPr>
          <w:rtl/>
          <w:lang w:eastAsia="zh-CN"/>
        </w:rPr>
        <w:t xml:space="preserve"> </w:t>
      </w:r>
      <w:r w:rsidRPr="00175FFA">
        <w:rPr>
          <w:rFonts w:hint="cs"/>
          <w:rtl/>
          <w:lang w:eastAsia="zh-CN"/>
        </w:rPr>
        <w:t>خواص</w:t>
      </w:r>
      <w:r>
        <w:rPr>
          <w:rFonts w:hint="cs"/>
          <w:rtl/>
          <w:lang w:eastAsia="zh-CN"/>
        </w:rPr>
        <w:t>ّ</w:t>
      </w:r>
      <w:r w:rsidRPr="00175FFA">
        <w:rPr>
          <w:rtl/>
          <w:lang w:eastAsia="zh-CN"/>
        </w:rPr>
        <w:t xml:space="preserve"> </w:t>
      </w:r>
      <w:r>
        <w:rPr>
          <w:rFonts w:hint="cs"/>
          <w:rtl/>
          <w:lang w:eastAsia="zh-CN"/>
        </w:rPr>
        <w:t xml:space="preserve">طلاب در این میان </w:t>
      </w:r>
      <w:r w:rsidRPr="00175FFA">
        <w:rPr>
          <w:rFonts w:hint="cs"/>
          <w:rtl/>
          <w:lang w:eastAsia="zh-CN"/>
        </w:rPr>
        <w:t>نقش</w:t>
      </w:r>
      <w:r w:rsidRPr="00175FFA">
        <w:rPr>
          <w:rtl/>
          <w:lang w:eastAsia="zh-CN"/>
        </w:rPr>
        <w:t xml:space="preserve"> </w:t>
      </w:r>
      <w:r w:rsidRPr="00175FFA">
        <w:rPr>
          <w:rFonts w:hint="cs"/>
          <w:rtl/>
          <w:lang w:eastAsia="zh-CN"/>
        </w:rPr>
        <w:t>پیشران</w:t>
      </w:r>
      <w:r w:rsidRPr="00175FFA">
        <w:rPr>
          <w:rtl/>
          <w:lang w:eastAsia="zh-CN"/>
        </w:rPr>
        <w:t xml:space="preserve"> </w:t>
      </w:r>
      <w:r w:rsidRPr="00175FFA">
        <w:rPr>
          <w:rFonts w:hint="cs"/>
          <w:rtl/>
          <w:lang w:eastAsia="zh-CN"/>
        </w:rPr>
        <w:t>دارند</w:t>
      </w:r>
      <w:r>
        <w:rPr>
          <w:rtl/>
          <w:lang w:eastAsia="zh-CN"/>
        </w:rPr>
        <w:t xml:space="preserve">؛ البته </w:t>
      </w:r>
      <w:r w:rsidRPr="00175FFA">
        <w:rPr>
          <w:rFonts w:hint="cs"/>
          <w:rtl/>
          <w:lang w:eastAsia="zh-CN"/>
        </w:rPr>
        <w:t>اساتید</w:t>
      </w:r>
      <w:r w:rsidRPr="00175FFA">
        <w:rPr>
          <w:rtl/>
          <w:lang w:eastAsia="zh-CN"/>
        </w:rPr>
        <w:t xml:space="preserve"> </w:t>
      </w:r>
      <w:r>
        <w:rPr>
          <w:rFonts w:hint="cs"/>
          <w:rtl/>
          <w:lang w:eastAsia="zh-CN"/>
        </w:rPr>
        <w:t xml:space="preserve">و مدیران </w:t>
      </w:r>
      <w:r w:rsidRPr="00175FFA">
        <w:rPr>
          <w:rFonts w:hint="cs"/>
          <w:rtl/>
          <w:lang w:eastAsia="zh-CN"/>
        </w:rPr>
        <w:t>نیز</w:t>
      </w:r>
      <w:r w:rsidRPr="00175FFA">
        <w:rPr>
          <w:rtl/>
          <w:lang w:eastAsia="zh-CN"/>
        </w:rPr>
        <w:t xml:space="preserve"> </w:t>
      </w:r>
      <w:r>
        <w:rPr>
          <w:rFonts w:hint="cs"/>
          <w:rtl/>
          <w:lang w:eastAsia="zh-CN"/>
        </w:rPr>
        <w:t>فراتر از مسئولیت مصرّح و موظفی رسمی خود می</w:t>
      </w:r>
      <w:r w:rsidR="00AA7E87">
        <w:rPr>
          <w:rFonts w:hint="cs"/>
          <w:rtl/>
          <w:lang w:eastAsia="zh-CN"/>
        </w:rPr>
        <w:t>‌</w:t>
      </w:r>
      <w:r>
        <w:rPr>
          <w:rFonts w:hint="cs"/>
          <w:rtl/>
          <w:lang w:eastAsia="zh-CN"/>
        </w:rPr>
        <w:t>توانند نقش مردمی ایفا کنند و به فعالیت</w:t>
      </w:r>
      <w:r w:rsidR="00AA7E87">
        <w:rPr>
          <w:rFonts w:hint="cs"/>
          <w:rtl/>
          <w:lang w:eastAsia="zh-CN"/>
        </w:rPr>
        <w:t>‌</w:t>
      </w:r>
      <w:r>
        <w:rPr>
          <w:rFonts w:hint="cs"/>
          <w:rtl/>
          <w:lang w:eastAsia="zh-CN"/>
        </w:rPr>
        <w:t xml:space="preserve">هایی خودانگیخته و مؤثر در </w:t>
      </w:r>
      <w:r w:rsidRPr="00175FFA">
        <w:rPr>
          <w:rFonts w:hint="cs"/>
          <w:rtl/>
          <w:lang w:eastAsia="zh-CN"/>
        </w:rPr>
        <w:t>شاگردپروری</w:t>
      </w:r>
      <w:r w:rsidRPr="00175FFA">
        <w:rPr>
          <w:rtl/>
          <w:lang w:eastAsia="zh-CN"/>
        </w:rPr>
        <w:t xml:space="preserve"> </w:t>
      </w:r>
      <w:r>
        <w:rPr>
          <w:rFonts w:hint="cs"/>
          <w:rtl/>
          <w:lang w:eastAsia="zh-CN"/>
        </w:rPr>
        <w:t>یا در حل مسائل حوزه و نظام اسلامی بپردازند</w:t>
      </w:r>
      <w:r w:rsidRPr="00175FFA">
        <w:rPr>
          <w:rtl/>
          <w:lang w:eastAsia="zh-CN"/>
        </w:rPr>
        <w:t>.</w:t>
      </w:r>
    </w:p>
    <w:p w14:paraId="608C6872" w14:textId="77777777" w:rsidR="002558FA" w:rsidRDefault="002558FA" w:rsidP="00D710A0">
      <w:pPr>
        <w:rPr>
          <w:rtl/>
          <w:lang w:eastAsia="zh-CN"/>
        </w:rPr>
      </w:pPr>
      <w:r>
        <w:rPr>
          <w:rFonts w:hint="cs"/>
          <w:rtl/>
          <w:lang w:eastAsia="zh-CN"/>
        </w:rPr>
        <w:t>در این ایده، تربیت از حالت یک</w:t>
      </w:r>
      <w:r w:rsidR="00AA7E87">
        <w:rPr>
          <w:rFonts w:hint="cs"/>
          <w:rtl/>
          <w:lang w:eastAsia="zh-CN"/>
        </w:rPr>
        <w:t>‌</w:t>
      </w:r>
      <w:r>
        <w:rPr>
          <w:rFonts w:hint="cs"/>
          <w:rtl/>
          <w:lang w:eastAsia="zh-CN"/>
        </w:rPr>
        <w:t>طرفه و استعلایی به حالتی تعاملی و دوجانبه تبدیل می</w:t>
      </w:r>
      <w:r w:rsidR="00AA7E87">
        <w:rPr>
          <w:rFonts w:hint="cs"/>
          <w:rtl/>
          <w:lang w:eastAsia="zh-CN"/>
        </w:rPr>
        <w:t>‌</w:t>
      </w:r>
      <w:r>
        <w:rPr>
          <w:rFonts w:hint="cs"/>
          <w:rtl/>
          <w:lang w:eastAsia="zh-CN"/>
        </w:rPr>
        <w:t>شود و از نیروی متربیان نیز در امر کلان تربیت بهره گرفته می</w:t>
      </w:r>
      <w:r w:rsidR="00AA7E87">
        <w:rPr>
          <w:rFonts w:hint="cs"/>
          <w:rtl/>
          <w:lang w:eastAsia="zh-CN"/>
        </w:rPr>
        <w:t>‌</w:t>
      </w:r>
      <w:r>
        <w:rPr>
          <w:rFonts w:hint="cs"/>
          <w:rtl/>
          <w:lang w:eastAsia="zh-CN"/>
        </w:rPr>
        <w:t xml:space="preserve">شود؛ </w:t>
      </w:r>
      <w:r w:rsidRPr="00444B4A">
        <w:rPr>
          <w:rtl/>
          <w:lang w:eastAsia="zh-CN"/>
        </w:rPr>
        <w:t>در واقع ترب</w:t>
      </w:r>
      <w:r w:rsidRPr="00444B4A">
        <w:rPr>
          <w:rFonts w:hint="cs"/>
          <w:rtl/>
          <w:lang w:eastAsia="zh-CN"/>
        </w:rPr>
        <w:t>ی</w:t>
      </w:r>
      <w:r w:rsidRPr="00444B4A">
        <w:rPr>
          <w:rFonts w:hint="eastAsia"/>
          <w:rtl/>
          <w:lang w:eastAsia="zh-CN"/>
        </w:rPr>
        <w:t>ت</w:t>
      </w:r>
      <w:r w:rsidRPr="00444B4A">
        <w:rPr>
          <w:rtl/>
          <w:lang w:eastAsia="zh-CN"/>
        </w:rPr>
        <w:t xml:space="preserve"> </w:t>
      </w:r>
      <w:r>
        <w:rPr>
          <w:rFonts w:hint="cs"/>
          <w:rtl/>
          <w:lang w:eastAsia="zh-CN"/>
        </w:rPr>
        <w:t xml:space="preserve">در </w:t>
      </w:r>
      <w:r w:rsidRPr="00444B4A">
        <w:rPr>
          <w:rtl/>
          <w:lang w:eastAsia="zh-CN"/>
        </w:rPr>
        <w:t>روش سنت</w:t>
      </w:r>
      <w:r w:rsidRPr="00444B4A">
        <w:rPr>
          <w:rFonts w:hint="cs"/>
          <w:rtl/>
          <w:lang w:eastAsia="zh-CN"/>
        </w:rPr>
        <w:t>ی</w:t>
      </w:r>
      <w:r w:rsidRPr="00444B4A">
        <w:rPr>
          <w:rFonts w:hint="eastAsia"/>
          <w:rtl/>
          <w:lang w:eastAsia="zh-CN"/>
        </w:rPr>
        <w:t>،</w:t>
      </w:r>
      <w:r w:rsidRPr="00444B4A">
        <w:rPr>
          <w:rtl/>
          <w:lang w:eastAsia="zh-CN"/>
        </w:rPr>
        <w:t xml:space="preserve"> </w:t>
      </w:r>
      <w:r>
        <w:rPr>
          <w:rFonts w:hint="cs"/>
          <w:rtl/>
          <w:lang w:eastAsia="zh-CN"/>
        </w:rPr>
        <w:t xml:space="preserve">عملیاتی </w:t>
      </w:r>
      <w:r w:rsidRPr="00444B4A">
        <w:rPr>
          <w:rtl/>
          <w:lang w:eastAsia="zh-CN"/>
        </w:rPr>
        <w:t>فرد</w:t>
      </w:r>
      <w:r w:rsidRPr="00444B4A">
        <w:rPr>
          <w:rFonts w:hint="cs"/>
          <w:rtl/>
          <w:lang w:eastAsia="zh-CN"/>
        </w:rPr>
        <w:t>ی</w:t>
      </w:r>
      <w:r w:rsidRPr="00444B4A">
        <w:rPr>
          <w:rtl/>
          <w:lang w:eastAsia="zh-CN"/>
        </w:rPr>
        <w:t xml:space="preserve"> و عمدتاً </w:t>
      </w:r>
      <w:r w:rsidRPr="00444B4A">
        <w:rPr>
          <w:rFonts w:hint="cs"/>
          <w:rtl/>
          <w:lang w:eastAsia="zh-CN"/>
        </w:rPr>
        <w:t>ی</w:t>
      </w:r>
      <w:r w:rsidRPr="00444B4A">
        <w:rPr>
          <w:rFonts w:hint="eastAsia"/>
          <w:rtl/>
          <w:lang w:eastAsia="zh-CN"/>
        </w:rPr>
        <w:t>ک</w:t>
      </w:r>
      <w:r w:rsidR="00AA7E87">
        <w:rPr>
          <w:rFonts w:hint="cs"/>
          <w:rtl/>
        </w:rPr>
        <w:t>‌</w:t>
      </w:r>
      <w:r w:rsidRPr="00444B4A">
        <w:rPr>
          <w:rFonts w:hint="cs"/>
          <w:rtl/>
          <w:lang w:eastAsia="zh-CN"/>
        </w:rPr>
        <w:t>طرفه</w:t>
      </w:r>
      <w:r w:rsidRPr="00444B4A">
        <w:rPr>
          <w:rtl/>
          <w:lang w:eastAsia="zh-CN"/>
        </w:rPr>
        <w:t xml:space="preserve"> م</w:t>
      </w:r>
      <w:r w:rsidRPr="00444B4A">
        <w:rPr>
          <w:rFonts w:hint="cs"/>
          <w:rtl/>
          <w:lang w:eastAsia="zh-CN"/>
        </w:rPr>
        <w:t>ی</w:t>
      </w:r>
      <w:r w:rsidRPr="00444B4A">
        <w:rPr>
          <w:rFonts w:hint="eastAsia"/>
          <w:rtl/>
          <w:lang w:eastAsia="zh-CN"/>
        </w:rPr>
        <w:t>ان</w:t>
      </w:r>
      <w:r w:rsidRPr="00444B4A">
        <w:rPr>
          <w:rtl/>
          <w:lang w:eastAsia="zh-CN"/>
        </w:rPr>
        <w:t xml:space="preserve"> مرب</w:t>
      </w:r>
      <w:r w:rsidRPr="00444B4A">
        <w:rPr>
          <w:rFonts w:hint="cs"/>
          <w:rtl/>
          <w:lang w:eastAsia="zh-CN"/>
        </w:rPr>
        <w:t>ی</w:t>
      </w:r>
      <w:r w:rsidRPr="00444B4A">
        <w:rPr>
          <w:rtl/>
          <w:lang w:eastAsia="zh-CN"/>
        </w:rPr>
        <w:t xml:space="preserve"> و مترب</w:t>
      </w:r>
      <w:r w:rsidRPr="00444B4A">
        <w:rPr>
          <w:rFonts w:hint="cs"/>
          <w:rtl/>
          <w:lang w:eastAsia="zh-CN"/>
        </w:rPr>
        <w:t>ی</w:t>
      </w:r>
      <w:r w:rsidRPr="00444B4A">
        <w:rPr>
          <w:rtl/>
          <w:lang w:eastAsia="zh-CN"/>
        </w:rPr>
        <w:t xml:space="preserve"> است</w:t>
      </w:r>
      <w:r>
        <w:rPr>
          <w:rFonts w:hint="cs"/>
          <w:rtl/>
          <w:lang w:eastAsia="zh-CN"/>
        </w:rPr>
        <w:t>؛</w:t>
      </w:r>
      <w:r w:rsidRPr="00444B4A">
        <w:rPr>
          <w:rtl/>
          <w:lang w:eastAsia="zh-CN"/>
        </w:rPr>
        <w:t xml:space="preserve"> حال</w:t>
      </w:r>
      <w:r w:rsidRPr="00D862AE">
        <w:rPr>
          <w:rFonts w:hint="cs"/>
          <w:rtl/>
        </w:rPr>
        <w:t xml:space="preserve"> </w:t>
      </w:r>
      <w:r w:rsidRPr="00444B4A">
        <w:rPr>
          <w:rFonts w:hint="cs"/>
          <w:rtl/>
          <w:lang w:eastAsia="zh-CN"/>
        </w:rPr>
        <w:t>آنکه</w:t>
      </w:r>
      <w:r w:rsidRPr="00444B4A">
        <w:rPr>
          <w:rtl/>
          <w:lang w:eastAsia="zh-CN"/>
        </w:rPr>
        <w:t xml:space="preserve"> </w:t>
      </w:r>
      <w:r w:rsidRPr="00444B4A">
        <w:rPr>
          <w:rFonts w:hint="cs"/>
          <w:rtl/>
          <w:lang w:eastAsia="zh-CN"/>
        </w:rPr>
        <w:t>در</w:t>
      </w:r>
      <w:r w:rsidRPr="00444B4A">
        <w:rPr>
          <w:rtl/>
          <w:lang w:eastAsia="zh-CN"/>
        </w:rPr>
        <w:t xml:space="preserve"> </w:t>
      </w:r>
      <w:r w:rsidRPr="00444B4A">
        <w:rPr>
          <w:rFonts w:hint="cs"/>
          <w:rtl/>
          <w:lang w:eastAsia="zh-CN"/>
        </w:rPr>
        <w:t>وضعی</w:t>
      </w:r>
      <w:r w:rsidRPr="00444B4A">
        <w:rPr>
          <w:rFonts w:hint="eastAsia"/>
          <w:rtl/>
          <w:lang w:eastAsia="zh-CN"/>
        </w:rPr>
        <w:t>ت</w:t>
      </w:r>
      <w:r w:rsidRPr="00444B4A">
        <w:rPr>
          <w:rFonts w:hint="cs"/>
          <w:rtl/>
          <w:lang w:eastAsia="zh-CN"/>
        </w:rPr>
        <w:t>ی</w:t>
      </w:r>
      <w:r w:rsidRPr="00444B4A">
        <w:rPr>
          <w:rtl/>
          <w:lang w:eastAsia="zh-CN"/>
        </w:rPr>
        <w:t xml:space="preserve"> متعال</w:t>
      </w:r>
      <w:r w:rsidRPr="00444B4A">
        <w:rPr>
          <w:rFonts w:hint="cs"/>
          <w:rtl/>
          <w:lang w:eastAsia="zh-CN"/>
        </w:rPr>
        <w:t>ی</w:t>
      </w:r>
      <w:r w:rsidRPr="00444B4A">
        <w:rPr>
          <w:rFonts w:hint="eastAsia"/>
          <w:rtl/>
          <w:lang w:eastAsia="zh-CN"/>
        </w:rPr>
        <w:t>،</w:t>
      </w:r>
      <w:r w:rsidRPr="00444B4A">
        <w:rPr>
          <w:rtl/>
          <w:lang w:eastAsia="zh-CN"/>
        </w:rPr>
        <w:t xml:space="preserve"> </w:t>
      </w:r>
      <w:r>
        <w:rPr>
          <w:rFonts w:hint="cs"/>
          <w:rtl/>
          <w:lang w:eastAsia="zh-CN"/>
        </w:rPr>
        <w:t>متربی صرفاً یک شنونده</w:t>
      </w:r>
      <w:r w:rsidR="00AA7E87">
        <w:rPr>
          <w:rFonts w:hint="cs"/>
          <w:rtl/>
          <w:lang w:eastAsia="zh-CN"/>
        </w:rPr>
        <w:t>‌</w:t>
      </w:r>
      <w:r>
        <w:rPr>
          <w:rFonts w:hint="cs"/>
          <w:rtl/>
          <w:lang w:eastAsia="zh-CN"/>
        </w:rPr>
        <w:t>ی محترم! یا یک مهمان و مصرف</w:t>
      </w:r>
      <w:r w:rsidR="00AA7E87">
        <w:rPr>
          <w:rFonts w:hint="cs"/>
          <w:rtl/>
          <w:lang w:eastAsia="zh-CN"/>
        </w:rPr>
        <w:t>‌</w:t>
      </w:r>
      <w:r>
        <w:rPr>
          <w:rFonts w:hint="cs"/>
          <w:rtl/>
          <w:lang w:eastAsia="zh-CN"/>
        </w:rPr>
        <w:t>کننده</w:t>
      </w:r>
      <w:r w:rsidR="00AA7E87">
        <w:rPr>
          <w:rFonts w:hint="cs"/>
          <w:rtl/>
          <w:lang w:eastAsia="zh-CN"/>
        </w:rPr>
        <w:t>‌</w:t>
      </w:r>
      <w:r>
        <w:rPr>
          <w:rFonts w:hint="cs"/>
          <w:rtl/>
          <w:lang w:eastAsia="zh-CN"/>
        </w:rPr>
        <w:t>ی منفعل در مقابل رفتار مربّی دیده نمی</w:t>
      </w:r>
      <w:r w:rsidR="00AA7E87">
        <w:rPr>
          <w:rFonts w:hint="cs"/>
          <w:rtl/>
          <w:lang w:eastAsia="zh-CN"/>
        </w:rPr>
        <w:t>‌</w:t>
      </w:r>
      <w:r>
        <w:rPr>
          <w:rFonts w:hint="cs"/>
          <w:rtl/>
          <w:lang w:eastAsia="zh-CN"/>
        </w:rPr>
        <w:t>شود؛ بلکه علاوه بر تأثیرپذیری از مربی، خود در امر تربیت، فعال و اثرگذار و مسئول و میزبان است و در عملیات گسترده</w:t>
      </w:r>
      <w:r w:rsidR="00AA7E87">
        <w:rPr>
          <w:rFonts w:hint="cs"/>
          <w:rtl/>
          <w:lang w:eastAsia="zh-CN"/>
        </w:rPr>
        <w:t>‌</w:t>
      </w:r>
      <w:r>
        <w:rPr>
          <w:rFonts w:hint="cs"/>
          <w:rtl/>
          <w:lang w:eastAsia="zh-CN"/>
        </w:rPr>
        <w:t>ی تربیت مشارکت می</w:t>
      </w:r>
      <w:r w:rsidR="00AA7E87">
        <w:rPr>
          <w:rFonts w:hint="cs"/>
          <w:rtl/>
          <w:lang w:eastAsia="zh-CN"/>
        </w:rPr>
        <w:t>‌</w:t>
      </w:r>
      <w:r>
        <w:rPr>
          <w:rFonts w:hint="cs"/>
          <w:rtl/>
          <w:lang w:eastAsia="zh-CN"/>
        </w:rPr>
        <w:t>ورزد.</w:t>
      </w:r>
    </w:p>
    <w:p w14:paraId="058FD1B5" w14:textId="750C11DB" w:rsidR="002558FA" w:rsidRPr="001D37CA" w:rsidRDefault="001138ED" w:rsidP="00D710A0">
      <w:pPr>
        <w:rPr>
          <w:rtl/>
          <w:lang w:eastAsia="zh-CN"/>
        </w:rPr>
      </w:pPr>
      <w:r>
        <w:rPr>
          <w:rFonts w:hint="cs"/>
          <w:rtl/>
        </w:rPr>
        <w:t xml:space="preserve">مردمی‌سازی، تعاون است و </w:t>
      </w:r>
      <w:r w:rsidR="002558FA" w:rsidRPr="001D37CA">
        <w:rPr>
          <w:rtl/>
        </w:rPr>
        <w:t>تعاون در ترب</w:t>
      </w:r>
      <w:r w:rsidR="002558FA" w:rsidRPr="001D37CA">
        <w:rPr>
          <w:rFonts w:hint="cs"/>
          <w:rtl/>
        </w:rPr>
        <w:t>ی</w:t>
      </w:r>
      <w:r w:rsidR="002558FA" w:rsidRPr="001D37CA">
        <w:rPr>
          <w:rFonts w:hint="eastAsia"/>
          <w:rtl/>
        </w:rPr>
        <w:t>ت</w:t>
      </w:r>
      <w:r w:rsidR="002558FA" w:rsidRPr="001D37CA">
        <w:rPr>
          <w:rtl/>
        </w:rPr>
        <w:t xml:space="preserve"> عبارت است از نقش</w:t>
      </w:r>
      <w:r w:rsidR="00AA7E87" w:rsidRPr="001D37CA">
        <w:rPr>
          <w:rFonts w:hint="cs"/>
          <w:rtl/>
        </w:rPr>
        <w:t>‌</w:t>
      </w:r>
      <w:r w:rsidR="002558FA" w:rsidRPr="001D37CA">
        <w:rPr>
          <w:rtl/>
        </w:rPr>
        <w:t>آفر</w:t>
      </w:r>
      <w:r w:rsidR="002558FA" w:rsidRPr="001D37CA">
        <w:rPr>
          <w:rFonts w:hint="cs"/>
          <w:rtl/>
        </w:rPr>
        <w:t>ی</w:t>
      </w:r>
      <w:r w:rsidR="002558FA" w:rsidRPr="001D37CA">
        <w:rPr>
          <w:rFonts w:hint="eastAsia"/>
          <w:rtl/>
        </w:rPr>
        <w:t>ن</w:t>
      </w:r>
      <w:r w:rsidR="002558FA" w:rsidRPr="001D37CA">
        <w:rPr>
          <w:rFonts w:hint="cs"/>
          <w:rtl/>
        </w:rPr>
        <w:t>ی</w:t>
      </w:r>
      <w:r w:rsidR="002558FA" w:rsidRPr="001D37CA">
        <w:rPr>
          <w:rtl/>
        </w:rPr>
        <w:t xml:space="preserve"> مترب</w:t>
      </w:r>
      <w:r w:rsidR="002558FA" w:rsidRPr="001D37CA">
        <w:rPr>
          <w:rFonts w:hint="cs"/>
          <w:rtl/>
        </w:rPr>
        <w:t>ی</w:t>
      </w:r>
      <w:r w:rsidR="002558FA" w:rsidRPr="001D37CA">
        <w:rPr>
          <w:rFonts w:hint="eastAsia"/>
          <w:rtl/>
        </w:rPr>
        <w:t>ان</w:t>
      </w:r>
      <w:r w:rsidR="002558FA" w:rsidRPr="001D37CA">
        <w:rPr>
          <w:rtl/>
        </w:rPr>
        <w:t xml:space="preserve"> در برنامه</w:t>
      </w:r>
      <w:r w:rsidR="00AA7E87" w:rsidRPr="001D37CA">
        <w:rPr>
          <w:rFonts w:hint="cs"/>
          <w:rtl/>
        </w:rPr>
        <w:t>‌</w:t>
      </w:r>
      <w:r w:rsidR="002558FA" w:rsidRPr="001D37CA">
        <w:rPr>
          <w:rtl/>
        </w:rPr>
        <w:t>ر</w:t>
      </w:r>
      <w:r w:rsidR="002558FA" w:rsidRPr="001D37CA">
        <w:rPr>
          <w:rFonts w:hint="cs"/>
          <w:rtl/>
        </w:rPr>
        <w:t>ی</w:t>
      </w:r>
      <w:r w:rsidR="002558FA" w:rsidRPr="001D37CA">
        <w:rPr>
          <w:rFonts w:hint="eastAsia"/>
          <w:rtl/>
        </w:rPr>
        <w:t>ز</w:t>
      </w:r>
      <w:r w:rsidR="002558FA" w:rsidRPr="001D37CA">
        <w:rPr>
          <w:rFonts w:hint="cs"/>
          <w:rtl/>
        </w:rPr>
        <w:t>ی، اجرا</w:t>
      </w:r>
      <w:r w:rsidR="002558FA" w:rsidRPr="001D37CA">
        <w:rPr>
          <w:rtl/>
        </w:rPr>
        <w:t xml:space="preserve"> و مراحل ترب</w:t>
      </w:r>
      <w:r w:rsidR="002558FA" w:rsidRPr="001D37CA">
        <w:rPr>
          <w:rFonts w:hint="cs"/>
          <w:rtl/>
        </w:rPr>
        <w:t>ی</w:t>
      </w:r>
      <w:r w:rsidR="002558FA" w:rsidRPr="001D37CA">
        <w:rPr>
          <w:rFonts w:hint="eastAsia"/>
          <w:rtl/>
        </w:rPr>
        <w:t>ت</w:t>
      </w:r>
      <w:r w:rsidR="002558FA" w:rsidRPr="001D37CA">
        <w:rPr>
          <w:rFonts w:hint="cs"/>
          <w:rtl/>
        </w:rPr>
        <w:t>.</w:t>
      </w:r>
      <w:r w:rsidR="002558FA" w:rsidRPr="001D37CA">
        <w:rPr>
          <w:rtl/>
        </w:rPr>
        <w:t xml:space="preserve"> در ا</w:t>
      </w:r>
      <w:r w:rsidR="002558FA" w:rsidRPr="001D37CA">
        <w:rPr>
          <w:rFonts w:hint="cs"/>
          <w:rtl/>
        </w:rPr>
        <w:t>ی</w:t>
      </w:r>
      <w:r w:rsidR="002558FA" w:rsidRPr="001D37CA">
        <w:rPr>
          <w:rFonts w:hint="eastAsia"/>
          <w:rtl/>
        </w:rPr>
        <w:t>ن</w:t>
      </w:r>
      <w:r w:rsidR="002558FA" w:rsidRPr="001D37CA">
        <w:rPr>
          <w:rtl/>
        </w:rPr>
        <w:t xml:space="preserve"> رو</w:t>
      </w:r>
      <w:r w:rsidR="002558FA" w:rsidRPr="001D37CA">
        <w:rPr>
          <w:rFonts w:hint="cs"/>
          <w:rtl/>
        </w:rPr>
        <w:t>ی</w:t>
      </w:r>
      <w:r w:rsidR="002558FA" w:rsidRPr="001D37CA">
        <w:rPr>
          <w:rFonts w:hint="eastAsia"/>
          <w:rtl/>
        </w:rPr>
        <w:t>کرد،</w:t>
      </w:r>
      <w:r w:rsidR="002558FA" w:rsidRPr="001D37CA">
        <w:rPr>
          <w:rtl/>
        </w:rPr>
        <w:t xml:space="preserve"> متصد</w:t>
      </w:r>
      <w:r w:rsidR="002558FA" w:rsidRPr="001D37CA">
        <w:rPr>
          <w:rFonts w:hint="cs"/>
          <w:rtl/>
        </w:rPr>
        <w:t>ی</w:t>
      </w:r>
      <w:r w:rsidR="002558FA" w:rsidRPr="001D37CA">
        <w:rPr>
          <w:rtl/>
        </w:rPr>
        <w:t xml:space="preserve"> و متول</w:t>
      </w:r>
      <w:r w:rsidR="002558FA" w:rsidRPr="001D37CA">
        <w:rPr>
          <w:rFonts w:hint="cs"/>
          <w:rtl/>
        </w:rPr>
        <w:t>ی</w:t>
      </w:r>
      <w:r w:rsidR="002558FA" w:rsidRPr="001D37CA">
        <w:rPr>
          <w:rtl/>
        </w:rPr>
        <w:t xml:space="preserve"> امر ترب</w:t>
      </w:r>
      <w:r w:rsidR="002558FA" w:rsidRPr="001D37CA">
        <w:rPr>
          <w:rFonts w:hint="cs"/>
          <w:rtl/>
        </w:rPr>
        <w:t>ی</w:t>
      </w:r>
      <w:r w:rsidR="002558FA" w:rsidRPr="001D37CA">
        <w:rPr>
          <w:rFonts w:hint="eastAsia"/>
          <w:rtl/>
        </w:rPr>
        <w:t>ت</w:t>
      </w:r>
      <w:r w:rsidR="002558FA" w:rsidRPr="001D37CA">
        <w:rPr>
          <w:rtl/>
        </w:rPr>
        <w:t xml:space="preserve"> صرفاً </w:t>
      </w:r>
      <w:r w:rsidR="002558FA" w:rsidRPr="001D37CA">
        <w:rPr>
          <w:rFonts w:hint="cs"/>
          <w:rtl/>
        </w:rPr>
        <w:t xml:space="preserve">مربی نیست </w:t>
      </w:r>
      <w:r w:rsidR="002558FA" w:rsidRPr="001D37CA">
        <w:rPr>
          <w:rtl/>
        </w:rPr>
        <w:t xml:space="preserve">و </w:t>
      </w:r>
      <w:r w:rsidR="002558FA" w:rsidRPr="001D37CA">
        <w:rPr>
          <w:rFonts w:hint="cs"/>
          <w:rtl/>
        </w:rPr>
        <w:t xml:space="preserve">به گفتن و تبلیغ </w:t>
      </w:r>
      <w:r w:rsidR="002558FA" w:rsidRPr="001D37CA">
        <w:rPr>
          <w:rtl/>
        </w:rPr>
        <w:t>محتوا</w:t>
      </w:r>
      <w:r w:rsidR="002558FA" w:rsidRPr="001D37CA">
        <w:rPr>
          <w:rFonts w:hint="cs"/>
          <w:rtl/>
        </w:rPr>
        <w:t>ی</w:t>
      </w:r>
      <w:r w:rsidR="002558FA" w:rsidRPr="001D37CA">
        <w:rPr>
          <w:rtl/>
        </w:rPr>
        <w:t xml:space="preserve"> ترب</w:t>
      </w:r>
      <w:r w:rsidR="002558FA" w:rsidRPr="001D37CA">
        <w:rPr>
          <w:rFonts w:hint="cs"/>
          <w:rtl/>
        </w:rPr>
        <w:t>ی</w:t>
      </w:r>
      <w:r w:rsidR="002558FA" w:rsidRPr="001D37CA">
        <w:rPr>
          <w:rFonts w:hint="eastAsia"/>
          <w:rtl/>
        </w:rPr>
        <w:t>ت</w:t>
      </w:r>
      <w:r w:rsidR="002558FA" w:rsidRPr="001D37CA">
        <w:rPr>
          <w:rFonts w:hint="cs"/>
          <w:rtl/>
        </w:rPr>
        <w:t>ی</w:t>
      </w:r>
      <w:r w:rsidR="002558FA" w:rsidRPr="001D37CA">
        <w:rPr>
          <w:rtl/>
        </w:rPr>
        <w:t xml:space="preserve"> </w:t>
      </w:r>
      <w:r w:rsidR="002558FA" w:rsidRPr="001D37CA">
        <w:rPr>
          <w:rFonts w:hint="cs"/>
          <w:rtl/>
        </w:rPr>
        <w:t>نیز اکتفا نمی</w:t>
      </w:r>
      <w:r w:rsidR="00AA7E87" w:rsidRPr="001D37CA">
        <w:rPr>
          <w:rFonts w:hint="cs"/>
          <w:rtl/>
        </w:rPr>
        <w:t>‌</w:t>
      </w:r>
      <w:r w:rsidR="002558FA" w:rsidRPr="001D37CA">
        <w:rPr>
          <w:rFonts w:hint="cs"/>
          <w:rtl/>
        </w:rPr>
        <w:t>شود؛</w:t>
      </w:r>
      <w:r w:rsidR="002558FA" w:rsidRPr="001D37CA">
        <w:rPr>
          <w:rtl/>
        </w:rPr>
        <w:t xml:space="preserve"> بلکه مترب</w:t>
      </w:r>
      <w:r w:rsidR="002558FA" w:rsidRPr="001D37CA">
        <w:rPr>
          <w:rFonts w:hint="cs"/>
          <w:rtl/>
        </w:rPr>
        <w:t>ی</w:t>
      </w:r>
      <w:r w:rsidR="002558FA" w:rsidRPr="001D37CA">
        <w:rPr>
          <w:rtl/>
        </w:rPr>
        <w:t xml:space="preserve"> خودش با احساس مسئول</w:t>
      </w:r>
      <w:r w:rsidR="002558FA" w:rsidRPr="001D37CA">
        <w:rPr>
          <w:rFonts w:hint="cs"/>
          <w:rtl/>
        </w:rPr>
        <w:t>ی</w:t>
      </w:r>
      <w:r w:rsidR="002558FA" w:rsidRPr="001D37CA">
        <w:rPr>
          <w:rFonts w:hint="eastAsia"/>
          <w:rtl/>
        </w:rPr>
        <w:t>ت</w:t>
      </w:r>
      <w:r w:rsidR="002558FA" w:rsidRPr="001D37CA">
        <w:rPr>
          <w:rtl/>
        </w:rPr>
        <w:t xml:space="preserve"> و با اراده و اخت</w:t>
      </w:r>
      <w:r w:rsidR="002558FA" w:rsidRPr="001D37CA">
        <w:rPr>
          <w:rFonts w:hint="cs"/>
          <w:rtl/>
        </w:rPr>
        <w:t>ی</w:t>
      </w:r>
      <w:r w:rsidR="002558FA" w:rsidRPr="001D37CA">
        <w:rPr>
          <w:rFonts w:hint="eastAsia"/>
          <w:rtl/>
        </w:rPr>
        <w:t>ار</w:t>
      </w:r>
      <w:r w:rsidR="002558FA" w:rsidRPr="001D37CA">
        <w:rPr>
          <w:rtl/>
        </w:rPr>
        <w:t xml:space="preserve"> در همه</w:t>
      </w:r>
      <w:r w:rsidR="00AA7E87" w:rsidRPr="001D37CA">
        <w:rPr>
          <w:rFonts w:hint="cs"/>
          <w:rtl/>
        </w:rPr>
        <w:t>‌</w:t>
      </w:r>
      <w:r w:rsidR="002558FA" w:rsidRPr="001D37CA">
        <w:rPr>
          <w:rFonts w:hint="cs"/>
          <w:rtl/>
        </w:rPr>
        <w:t xml:space="preserve">ی </w:t>
      </w:r>
      <w:r w:rsidR="002558FA" w:rsidRPr="001D37CA">
        <w:rPr>
          <w:rtl/>
        </w:rPr>
        <w:t>مراحل ترب</w:t>
      </w:r>
      <w:r w:rsidR="002558FA" w:rsidRPr="001D37CA">
        <w:rPr>
          <w:rFonts w:hint="cs"/>
          <w:rtl/>
        </w:rPr>
        <w:t>ی</w:t>
      </w:r>
      <w:r w:rsidR="002558FA" w:rsidRPr="001D37CA">
        <w:rPr>
          <w:rFonts w:hint="eastAsia"/>
          <w:rtl/>
        </w:rPr>
        <w:t>ت</w:t>
      </w:r>
      <w:r w:rsidR="002558FA" w:rsidRPr="001D37CA">
        <w:rPr>
          <w:rtl/>
        </w:rPr>
        <w:t xml:space="preserve"> حضور فعال دارد و در واقع باز</w:t>
      </w:r>
      <w:r w:rsidR="002558FA" w:rsidRPr="001D37CA">
        <w:rPr>
          <w:rFonts w:hint="cs"/>
          <w:rtl/>
        </w:rPr>
        <w:t>ی</w:t>
      </w:r>
      <w:r w:rsidR="002558FA" w:rsidRPr="001D37CA">
        <w:rPr>
          <w:rFonts w:hint="eastAsia"/>
          <w:rtl/>
        </w:rPr>
        <w:t>گر</w:t>
      </w:r>
      <w:r w:rsidR="002558FA" w:rsidRPr="001D37CA">
        <w:rPr>
          <w:rtl/>
        </w:rPr>
        <w:t xml:space="preserve"> فعال صحنه</w:t>
      </w:r>
      <w:r w:rsidR="00AA7E87" w:rsidRPr="001D37CA">
        <w:rPr>
          <w:rFonts w:hint="cs"/>
          <w:rtl/>
        </w:rPr>
        <w:t>‌</w:t>
      </w:r>
      <w:r w:rsidR="002558FA" w:rsidRPr="001D37CA">
        <w:rPr>
          <w:rFonts w:hint="cs"/>
          <w:rtl/>
        </w:rPr>
        <w:t>ی</w:t>
      </w:r>
      <w:r w:rsidR="002558FA" w:rsidRPr="001D37CA">
        <w:rPr>
          <w:rtl/>
        </w:rPr>
        <w:t xml:space="preserve"> </w:t>
      </w:r>
      <w:r w:rsidR="002558FA" w:rsidRPr="001D37CA">
        <w:rPr>
          <w:rFonts w:hint="cs"/>
          <w:rtl/>
        </w:rPr>
        <w:t>گسترده</w:t>
      </w:r>
      <w:r w:rsidR="00AA7E87" w:rsidRPr="001D37CA">
        <w:rPr>
          <w:rFonts w:hint="cs"/>
          <w:rtl/>
        </w:rPr>
        <w:t>‌</w:t>
      </w:r>
      <w:r w:rsidR="002558FA" w:rsidRPr="001D37CA">
        <w:rPr>
          <w:rFonts w:hint="cs"/>
          <w:rtl/>
        </w:rPr>
        <w:t xml:space="preserve">ی </w:t>
      </w:r>
      <w:r w:rsidR="002558FA" w:rsidRPr="001D37CA">
        <w:rPr>
          <w:rtl/>
        </w:rPr>
        <w:t>ترب</w:t>
      </w:r>
      <w:r w:rsidR="002558FA" w:rsidRPr="001D37CA">
        <w:rPr>
          <w:rFonts w:hint="cs"/>
          <w:rtl/>
        </w:rPr>
        <w:t>ی</w:t>
      </w:r>
      <w:r w:rsidR="002558FA" w:rsidRPr="001D37CA">
        <w:rPr>
          <w:rFonts w:hint="eastAsia"/>
          <w:rtl/>
        </w:rPr>
        <w:t>ت</w:t>
      </w:r>
      <w:r w:rsidR="002558FA" w:rsidRPr="001D37CA">
        <w:rPr>
          <w:rtl/>
        </w:rPr>
        <w:t xml:space="preserve"> است، متربّ</w:t>
      </w:r>
      <w:r w:rsidR="002558FA" w:rsidRPr="001D37CA">
        <w:rPr>
          <w:rFonts w:hint="cs"/>
          <w:rtl/>
        </w:rPr>
        <w:t>ی</w:t>
      </w:r>
      <w:r w:rsidR="002558FA" w:rsidRPr="001D37CA">
        <w:rPr>
          <w:rtl/>
        </w:rPr>
        <w:t xml:space="preserve"> علاوه بر ترب</w:t>
      </w:r>
      <w:r w:rsidR="002558FA" w:rsidRPr="001D37CA">
        <w:rPr>
          <w:rFonts w:hint="cs"/>
          <w:rtl/>
        </w:rPr>
        <w:t>ی</w:t>
      </w:r>
      <w:r w:rsidR="002558FA" w:rsidRPr="001D37CA">
        <w:rPr>
          <w:rFonts w:hint="eastAsia"/>
          <w:rtl/>
        </w:rPr>
        <w:t>ت</w:t>
      </w:r>
      <w:r w:rsidR="002558FA" w:rsidRPr="001D37CA">
        <w:rPr>
          <w:rtl/>
        </w:rPr>
        <w:t xml:space="preserve"> نفس خود، نسبت به ترب</w:t>
      </w:r>
      <w:r w:rsidR="002558FA" w:rsidRPr="001D37CA">
        <w:rPr>
          <w:rFonts w:hint="cs"/>
          <w:rtl/>
        </w:rPr>
        <w:t>ی</w:t>
      </w:r>
      <w:r w:rsidR="002558FA" w:rsidRPr="001D37CA">
        <w:rPr>
          <w:rFonts w:hint="eastAsia"/>
          <w:rtl/>
        </w:rPr>
        <w:t>ت</w:t>
      </w:r>
      <w:r w:rsidR="002558FA" w:rsidRPr="001D37CA">
        <w:rPr>
          <w:rtl/>
        </w:rPr>
        <w:t xml:space="preserve"> د</w:t>
      </w:r>
      <w:r w:rsidR="002558FA" w:rsidRPr="001D37CA">
        <w:rPr>
          <w:rFonts w:hint="cs"/>
          <w:rtl/>
        </w:rPr>
        <w:t>ی</w:t>
      </w:r>
      <w:r w:rsidR="002558FA" w:rsidRPr="001D37CA">
        <w:rPr>
          <w:rFonts w:hint="eastAsia"/>
          <w:rtl/>
        </w:rPr>
        <w:t>گران</w:t>
      </w:r>
      <w:r w:rsidR="002558FA" w:rsidRPr="001D37CA">
        <w:rPr>
          <w:rtl/>
        </w:rPr>
        <w:t>، احساس مسئول</w:t>
      </w:r>
      <w:r w:rsidR="002558FA" w:rsidRPr="001D37CA">
        <w:rPr>
          <w:rFonts w:hint="cs"/>
          <w:rtl/>
        </w:rPr>
        <w:t>ی</w:t>
      </w:r>
      <w:r w:rsidR="002558FA" w:rsidRPr="001D37CA">
        <w:rPr>
          <w:rFonts w:hint="eastAsia"/>
          <w:rtl/>
        </w:rPr>
        <w:t>ت</w:t>
      </w:r>
      <w:r w:rsidR="002558FA" w:rsidRPr="001D37CA">
        <w:rPr>
          <w:rtl/>
        </w:rPr>
        <w:t xml:space="preserve"> و نقش</w:t>
      </w:r>
      <w:r w:rsidR="00AA7E87" w:rsidRPr="001D37CA">
        <w:rPr>
          <w:rFonts w:hint="cs"/>
          <w:rtl/>
        </w:rPr>
        <w:t>‌</w:t>
      </w:r>
      <w:r w:rsidR="002558FA" w:rsidRPr="001D37CA">
        <w:rPr>
          <w:rtl/>
        </w:rPr>
        <w:t>آفر</w:t>
      </w:r>
      <w:r w:rsidR="002558FA" w:rsidRPr="001D37CA">
        <w:rPr>
          <w:rFonts w:hint="cs"/>
          <w:rtl/>
        </w:rPr>
        <w:t>ی</w:t>
      </w:r>
      <w:r w:rsidR="002558FA" w:rsidRPr="001D37CA">
        <w:rPr>
          <w:rFonts w:hint="eastAsia"/>
          <w:rtl/>
        </w:rPr>
        <w:t>ن</w:t>
      </w:r>
      <w:r w:rsidR="002558FA" w:rsidRPr="001D37CA">
        <w:rPr>
          <w:rFonts w:hint="cs"/>
          <w:rtl/>
        </w:rPr>
        <w:t>ی</w:t>
      </w:r>
      <w:r w:rsidR="002558FA" w:rsidRPr="001D37CA">
        <w:rPr>
          <w:rtl/>
        </w:rPr>
        <w:t xml:space="preserve"> خواهد داشت و از ا</w:t>
      </w:r>
      <w:r w:rsidR="002558FA" w:rsidRPr="001D37CA">
        <w:rPr>
          <w:rFonts w:hint="cs"/>
          <w:rtl/>
        </w:rPr>
        <w:t>ی</w:t>
      </w:r>
      <w:r w:rsidR="002558FA" w:rsidRPr="001D37CA">
        <w:rPr>
          <w:rFonts w:hint="eastAsia"/>
          <w:rtl/>
        </w:rPr>
        <w:t>ن</w:t>
      </w:r>
      <w:r w:rsidR="002558FA" w:rsidRPr="001D37CA">
        <w:rPr>
          <w:rtl/>
        </w:rPr>
        <w:t xml:space="preserve"> طر</w:t>
      </w:r>
      <w:r w:rsidR="002558FA" w:rsidRPr="001D37CA">
        <w:rPr>
          <w:rFonts w:hint="cs"/>
          <w:rtl/>
        </w:rPr>
        <w:t>ی</w:t>
      </w:r>
      <w:r w:rsidR="002558FA" w:rsidRPr="001D37CA">
        <w:rPr>
          <w:rFonts w:hint="eastAsia"/>
          <w:rtl/>
        </w:rPr>
        <w:t>ق</w:t>
      </w:r>
      <w:r w:rsidR="002558FA" w:rsidRPr="001D37CA">
        <w:rPr>
          <w:rtl/>
        </w:rPr>
        <w:t xml:space="preserve"> </w:t>
      </w:r>
      <w:r w:rsidR="002558FA" w:rsidRPr="001D37CA">
        <w:rPr>
          <w:rFonts w:hint="cs"/>
          <w:rtl/>
        </w:rPr>
        <w:t xml:space="preserve">خود </w:t>
      </w:r>
      <w:r w:rsidR="002558FA" w:rsidRPr="001D37CA">
        <w:rPr>
          <w:rtl/>
        </w:rPr>
        <w:t>ن</w:t>
      </w:r>
      <w:r w:rsidR="002558FA" w:rsidRPr="001D37CA">
        <w:rPr>
          <w:rFonts w:hint="cs"/>
          <w:rtl/>
        </w:rPr>
        <w:t>ی</w:t>
      </w:r>
      <w:r w:rsidR="002558FA" w:rsidRPr="001D37CA">
        <w:rPr>
          <w:rFonts w:hint="eastAsia"/>
          <w:rtl/>
        </w:rPr>
        <w:t>ز</w:t>
      </w:r>
      <w:r w:rsidR="002558FA" w:rsidRPr="001D37CA">
        <w:rPr>
          <w:rtl/>
        </w:rPr>
        <w:t xml:space="preserve"> رشد م</w:t>
      </w:r>
      <w:r w:rsidR="002558FA" w:rsidRPr="001D37CA">
        <w:rPr>
          <w:rFonts w:hint="cs"/>
          <w:rtl/>
        </w:rPr>
        <w:t>ی</w:t>
      </w:r>
      <w:r w:rsidR="00AA7E87" w:rsidRPr="001D37CA">
        <w:rPr>
          <w:rFonts w:hint="eastAsia"/>
          <w:rtl/>
        </w:rPr>
        <w:t>‌</w:t>
      </w:r>
      <w:r w:rsidR="002558FA" w:rsidRPr="001D37CA">
        <w:rPr>
          <w:rFonts w:hint="eastAsia"/>
          <w:rtl/>
        </w:rPr>
        <w:t>کند</w:t>
      </w:r>
      <w:r w:rsidR="002558FA" w:rsidRPr="001D37CA">
        <w:rPr>
          <w:rtl/>
        </w:rPr>
        <w:t xml:space="preserve"> </w:t>
      </w:r>
      <w:r w:rsidR="002558FA" w:rsidRPr="001D37CA">
        <w:rPr>
          <w:rFonts w:hint="cs"/>
          <w:rtl/>
        </w:rPr>
        <w:t xml:space="preserve">و </w:t>
      </w:r>
      <w:r w:rsidR="002558FA" w:rsidRPr="001D37CA">
        <w:rPr>
          <w:rtl/>
        </w:rPr>
        <w:t>تعامل در امر ترب</w:t>
      </w:r>
      <w:r w:rsidR="002558FA" w:rsidRPr="001D37CA">
        <w:rPr>
          <w:rFonts w:hint="cs"/>
          <w:rtl/>
        </w:rPr>
        <w:t>ی</w:t>
      </w:r>
      <w:r w:rsidR="002558FA" w:rsidRPr="001D37CA">
        <w:rPr>
          <w:rFonts w:hint="eastAsia"/>
          <w:rtl/>
        </w:rPr>
        <w:t>ت</w:t>
      </w:r>
      <w:r w:rsidR="002558FA" w:rsidRPr="001D37CA">
        <w:rPr>
          <w:rtl/>
        </w:rPr>
        <w:t xml:space="preserve"> شکل م</w:t>
      </w:r>
      <w:r w:rsidR="002558FA" w:rsidRPr="001D37CA">
        <w:rPr>
          <w:rFonts w:hint="cs"/>
          <w:rtl/>
        </w:rPr>
        <w:t>ی</w:t>
      </w:r>
      <w:r w:rsidR="00AA7E87" w:rsidRPr="001D37CA">
        <w:rPr>
          <w:rFonts w:hint="eastAsia"/>
          <w:rtl/>
        </w:rPr>
        <w:t>‌</w:t>
      </w:r>
      <w:r w:rsidR="002558FA" w:rsidRPr="001D37CA">
        <w:rPr>
          <w:rFonts w:hint="eastAsia"/>
          <w:rtl/>
        </w:rPr>
        <w:t>گ</w:t>
      </w:r>
      <w:r w:rsidR="002558FA" w:rsidRPr="001D37CA">
        <w:rPr>
          <w:rFonts w:hint="cs"/>
          <w:rtl/>
        </w:rPr>
        <w:t>ی</w:t>
      </w:r>
      <w:r w:rsidR="002558FA" w:rsidRPr="001D37CA">
        <w:rPr>
          <w:rFonts w:hint="eastAsia"/>
          <w:rtl/>
        </w:rPr>
        <w:t>رد</w:t>
      </w:r>
      <w:r w:rsidR="002558FA" w:rsidRPr="001D37CA">
        <w:rPr>
          <w:rtl/>
        </w:rPr>
        <w:t>.</w:t>
      </w:r>
      <w:r w:rsidR="002558FA" w:rsidRPr="001D37CA">
        <w:rPr>
          <w:rFonts w:hint="cs"/>
          <w:rtl/>
        </w:rPr>
        <w:t xml:space="preserve"> همچنین </w:t>
      </w:r>
      <w:r w:rsidR="002558FA" w:rsidRPr="001D37CA">
        <w:rPr>
          <w:rFonts w:hint="cs"/>
          <w:rtl/>
          <w:lang w:eastAsia="zh-CN"/>
        </w:rPr>
        <w:t xml:space="preserve">در این نگاه، </w:t>
      </w:r>
      <w:r w:rsidR="002558FA" w:rsidRPr="001D37CA">
        <w:rPr>
          <w:rtl/>
          <w:lang w:eastAsia="zh-CN"/>
        </w:rPr>
        <w:t>فرآ</w:t>
      </w:r>
      <w:r w:rsidR="002558FA" w:rsidRPr="001D37CA">
        <w:rPr>
          <w:rFonts w:hint="cs"/>
          <w:rtl/>
          <w:lang w:eastAsia="zh-CN"/>
        </w:rPr>
        <w:t>ی</w:t>
      </w:r>
      <w:r w:rsidR="002558FA" w:rsidRPr="001D37CA">
        <w:rPr>
          <w:rFonts w:hint="eastAsia"/>
          <w:rtl/>
          <w:lang w:eastAsia="zh-CN"/>
        </w:rPr>
        <w:t>ند</w:t>
      </w:r>
      <w:r w:rsidR="002558FA" w:rsidRPr="001D37CA">
        <w:rPr>
          <w:rtl/>
          <w:lang w:eastAsia="zh-CN"/>
        </w:rPr>
        <w:t xml:space="preserve"> ترب</w:t>
      </w:r>
      <w:r w:rsidR="002558FA" w:rsidRPr="001D37CA">
        <w:rPr>
          <w:rFonts w:hint="cs"/>
          <w:rtl/>
          <w:lang w:eastAsia="zh-CN"/>
        </w:rPr>
        <w:t>ی</w:t>
      </w:r>
      <w:r w:rsidR="002558FA" w:rsidRPr="001D37CA">
        <w:rPr>
          <w:rFonts w:hint="eastAsia"/>
          <w:rtl/>
          <w:lang w:eastAsia="zh-CN"/>
        </w:rPr>
        <w:t>ت</w:t>
      </w:r>
      <w:r w:rsidR="002558FA" w:rsidRPr="001D37CA">
        <w:rPr>
          <w:rtl/>
          <w:lang w:eastAsia="zh-CN"/>
        </w:rPr>
        <w:t xml:space="preserve"> اولا و بالذات مستند به </w:t>
      </w:r>
      <w:r w:rsidR="002558FA" w:rsidRPr="001D37CA">
        <w:rPr>
          <w:rFonts w:hint="cs"/>
          <w:rtl/>
          <w:lang w:eastAsia="zh-CN"/>
        </w:rPr>
        <w:t xml:space="preserve">خود </w:t>
      </w:r>
      <w:r w:rsidR="002558FA" w:rsidRPr="001D37CA">
        <w:rPr>
          <w:rtl/>
          <w:lang w:eastAsia="zh-CN"/>
        </w:rPr>
        <w:t>انسان</w:t>
      </w:r>
      <w:r w:rsidR="00AA7E87" w:rsidRPr="001D37CA">
        <w:rPr>
          <w:rFonts w:hint="cs"/>
          <w:rtl/>
          <w:lang w:eastAsia="zh-CN"/>
        </w:rPr>
        <w:t>‌</w:t>
      </w:r>
      <w:r w:rsidR="002558FA" w:rsidRPr="001D37CA">
        <w:rPr>
          <w:rFonts w:hint="cs"/>
          <w:rtl/>
          <w:lang w:eastAsia="zh-CN"/>
        </w:rPr>
        <w:t>ها است</w:t>
      </w:r>
      <w:r w:rsidR="002558FA" w:rsidRPr="001D37CA">
        <w:rPr>
          <w:rtl/>
          <w:lang w:eastAsia="zh-CN"/>
        </w:rPr>
        <w:t xml:space="preserve"> و ثانیاً و بالعرض به هدا</w:t>
      </w:r>
      <w:r w:rsidR="002558FA" w:rsidRPr="001D37CA">
        <w:rPr>
          <w:rFonts w:hint="cs"/>
          <w:rtl/>
          <w:lang w:eastAsia="zh-CN"/>
        </w:rPr>
        <w:t>ی</w:t>
      </w:r>
      <w:r w:rsidR="002558FA" w:rsidRPr="001D37CA">
        <w:rPr>
          <w:rFonts w:hint="eastAsia"/>
          <w:rtl/>
          <w:lang w:eastAsia="zh-CN"/>
        </w:rPr>
        <w:t>ت</w:t>
      </w:r>
      <w:r w:rsidR="002558FA" w:rsidRPr="001D37CA">
        <w:rPr>
          <w:rtl/>
          <w:lang w:eastAsia="zh-CN"/>
        </w:rPr>
        <w:t xml:space="preserve"> و راهبر</w:t>
      </w:r>
      <w:r w:rsidR="002558FA" w:rsidRPr="001D37CA">
        <w:rPr>
          <w:rFonts w:hint="cs"/>
          <w:rtl/>
          <w:lang w:eastAsia="zh-CN"/>
        </w:rPr>
        <w:t>ی</w:t>
      </w:r>
      <w:r w:rsidR="002558FA" w:rsidRPr="001D37CA">
        <w:rPr>
          <w:rtl/>
          <w:lang w:eastAsia="zh-CN"/>
        </w:rPr>
        <w:t xml:space="preserve"> و تع</w:t>
      </w:r>
      <w:r w:rsidR="002558FA" w:rsidRPr="001D37CA">
        <w:rPr>
          <w:rFonts w:hint="cs"/>
          <w:rtl/>
          <w:lang w:eastAsia="zh-CN"/>
        </w:rPr>
        <w:t>ی</w:t>
      </w:r>
      <w:r w:rsidR="002558FA" w:rsidRPr="001D37CA">
        <w:rPr>
          <w:rFonts w:hint="eastAsia"/>
          <w:rtl/>
          <w:lang w:eastAsia="zh-CN"/>
        </w:rPr>
        <w:t>ن</w:t>
      </w:r>
      <w:r w:rsidR="00AA7E87" w:rsidRPr="001D37CA">
        <w:rPr>
          <w:rFonts w:hint="cs"/>
          <w:rtl/>
          <w:lang w:eastAsia="zh-CN"/>
        </w:rPr>
        <w:t>‌</w:t>
      </w:r>
      <w:r w:rsidR="002558FA" w:rsidRPr="001D37CA">
        <w:rPr>
          <w:rtl/>
          <w:lang w:eastAsia="zh-CN"/>
        </w:rPr>
        <w:t>بخش</w:t>
      </w:r>
      <w:r w:rsidR="002558FA" w:rsidRPr="001D37CA">
        <w:rPr>
          <w:rFonts w:hint="cs"/>
          <w:rtl/>
          <w:lang w:eastAsia="zh-CN"/>
        </w:rPr>
        <w:t>ی</w:t>
      </w:r>
      <w:r w:rsidR="002558FA" w:rsidRPr="001D37CA">
        <w:rPr>
          <w:rtl/>
          <w:lang w:eastAsia="zh-CN"/>
        </w:rPr>
        <w:t xml:space="preserve"> ساز</w:t>
      </w:r>
      <w:r w:rsidR="002558FA" w:rsidRPr="001D37CA">
        <w:rPr>
          <w:rtl/>
          <w:lang w:eastAsia="zh-CN"/>
        </w:rPr>
        <w:lastRenderedPageBreak/>
        <w:t>مان</w:t>
      </w:r>
      <w:r w:rsidR="002558FA" w:rsidRPr="001D37CA">
        <w:rPr>
          <w:rFonts w:hint="cs"/>
          <w:rtl/>
          <w:lang w:eastAsia="zh-CN"/>
        </w:rPr>
        <w:t>؛ یعنی ا</w:t>
      </w:r>
      <w:r w:rsidR="002558FA" w:rsidRPr="001D37CA">
        <w:rPr>
          <w:rtl/>
          <w:lang w:eastAsia="zh-CN"/>
        </w:rPr>
        <w:t>فراد خودشان را نه صرفاً مجر</w:t>
      </w:r>
      <w:r w:rsidR="002558FA" w:rsidRPr="001D37CA">
        <w:rPr>
          <w:rFonts w:hint="cs"/>
          <w:rtl/>
          <w:lang w:eastAsia="zh-CN"/>
        </w:rPr>
        <w:t>ی</w:t>
      </w:r>
      <w:r w:rsidR="002558FA" w:rsidRPr="001D37CA">
        <w:rPr>
          <w:rtl/>
          <w:lang w:eastAsia="zh-CN"/>
        </w:rPr>
        <w:t xml:space="preserve"> </w:t>
      </w:r>
      <w:r w:rsidR="002558FA" w:rsidRPr="001D37CA">
        <w:rPr>
          <w:rFonts w:hint="cs"/>
          <w:rtl/>
          <w:lang w:eastAsia="zh-CN"/>
        </w:rPr>
        <w:t>توصیه</w:t>
      </w:r>
      <w:r w:rsidR="00AA7E87" w:rsidRPr="001D37CA">
        <w:rPr>
          <w:rFonts w:hint="cs"/>
          <w:rtl/>
          <w:lang w:eastAsia="zh-CN"/>
        </w:rPr>
        <w:t>‌</w:t>
      </w:r>
      <w:r w:rsidR="002558FA" w:rsidRPr="001D37CA">
        <w:rPr>
          <w:rFonts w:hint="cs"/>
          <w:rtl/>
          <w:lang w:eastAsia="zh-CN"/>
        </w:rPr>
        <w:t>ها و ابلاغیه</w:t>
      </w:r>
      <w:r w:rsidR="00AA7E87" w:rsidRPr="001D37CA">
        <w:rPr>
          <w:rFonts w:hint="cs"/>
          <w:rtl/>
          <w:lang w:eastAsia="zh-CN"/>
        </w:rPr>
        <w:t>‌</w:t>
      </w:r>
      <w:r w:rsidR="002558FA" w:rsidRPr="001D37CA">
        <w:rPr>
          <w:rFonts w:hint="cs"/>
          <w:rtl/>
          <w:lang w:eastAsia="zh-CN"/>
        </w:rPr>
        <w:t xml:space="preserve">ها و تماشاچی صحنه </w:t>
      </w:r>
      <w:r w:rsidR="002558FA" w:rsidRPr="001D37CA">
        <w:rPr>
          <w:rtl/>
          <w:lang w:eastAsia="zh-CN"/>
        </w:rPr>
        <w:t xml:space="preserve">که منبع جوشنده و خلاق آن </w:t>
      </w:r>
      <w:r w:rsidR="002558FA" w:rsidRPr="001D37CA">
        <w:rPr>
          <w:rFonts w:hint="cs"/>
          <w:rtl/>
          <w:lang w:eastAsia="zh-CN"/>
        </w:rPr>
        <w:t>می</w:t>
      </w:r>
      <w:r w:rsidR="00AA7E87" w:rsidRPr="001D37CA">
        <w:rPr>
          <w:rFonts w:hint="cs"/>
          <w:rtl/>
          <w:lang w:eastAsia="zh-CN"/>
        </w:rPr>
        <w:t>‌</w:t>
      </w:r>
      <w:r w:rsidR="002558FA" w:rsidRPr="001D37CA">
        <w:rPr>
          <w:rtl/>
          <w:lang w:eastAsia="zh-CN"/>
        </w:rPr>
        <w:t xml:space="preserve">دانند و در </w:t>
      </w:r>
      <w:r w:rsidR="002558FA" w:rsidRPr="001D37CA">
        <w:rPr>
          <w:rFonts w:hint="cs"/>
          <w:rtl/>
          <w:lang w:eastAsia="zh-CN"/>
        </w:rPr>
        <w:t xml:space="preserve">توسعه </w:t>
      </w:r>
      <w:r w:rsidR="002558FA" w:rsidRPr="001D37CA">
        <w:rPr>
          <w:rtl/>
          <w:lang w:eastAsia="zh-CN"/>
        </w:rPr>
        <w:t>همه</w:t>
      </w:r>
      <w:r w:rsidR="00AA7E87" w:rsidRPr="001D37CA">
        <w:rPr>
          <w:rFonts w:hint="cs"/>
          <w:rtl/>
          <w:lang w:eastAsia="zh-CN"/>
        </w:rPr>
        <w:t>‌</w:t>
      </w:r>
      <w:r w:rsidR="002558FA" w:rsidRPr="001D37CA">
        <w:rPr>
          <w:rFonts w:hint="cs"/>
          <w:rtl/>
          <w:lang w:eastAsia="zh-CN"/>
        </w:rPr>
        <w:t>جانبه</w:t>
      </w:r>
      <w:r w:rsidR="00AA7E87" w:rsidRPr="001D37CA">
        <w:rPr>
          <w:rFonts w:hint="cs"/>
          <w:rtl/>
          <w:lang w:eastAsia="zh-CN"/>
        </w:rPr>
        <w:t>‌</w:t>
      </w:r>
      <w:r w:rsidR="002558FA" w:rsidRPr="001D37CA">
        <w:rPr>
          <w:rFonts w:hint="cs"/>
          <w:rtl/>
          <w:lang w:eastAsia="zh-CN"/>
        </w:rPr>
        <w:t>ی</w:t>
      </w:r>
      <w:r w:rsidR="002558FA" w:rsidRPr="001D37CA">
        <w:rPr>
          <w:rtl/>
          <w:lang w:eastAsia="zh-CN"/>
        </w:rPr>
        <w:t xml:space="preserve"> کم</w:t>
      </w:r>
      <w:r w:rsidR="002558FA" w:rsidRPr="001D37CA">
        <w:rPr>
          <w:rFonts w:hint="cs"/>
          <w:rtl/>
          <w:lang w:eastAsia="zh-CN"/>
        </w:rPr>
        <w:t>ی</w:t>
      </w:r>
      <w:r w:rsidR="002558FA" w:rsidRPr="001D37CA">
        <w:rPr>
          <w:rtl/>
          <w:lang w:eastAsia="zh-CN"/>
        </w:rPr>
        <w:t xml:space="preserve"> و ک</w:t>
      </w:r>
      <w:r w:rsidR="002558FA" w:rsidRPr="001D37CA">
        <w:rPr>
          <w:rFonts w:hint="cs"/>
          <w:rtl/>
          <w:lang w:eastAsia="zh-CN"/>
        </w:rPr>
        <w:t>ی</w:t>
      </w:r>
      <w:r w:rsidR="002558FA" w:rsidRPr="001D37CA">
        <w:rPr>
          <w:rFonts w:hint="eastAsia"/>
          <w:rtl/>
          <w:lang w:eastAsia="zh-CN"/>
        </w:rPr>
        <w:t>ف</w:t>
      </w:r>
      <w:r w:rsidR="002558FA" w:rsidRPr="001D37CA">
        <w:rPr>
          <w:rFonts w:hint="cs"/>
          <w:rtl/>
          <w:lang w:eastAsia="zh-CN"/>
        </w:rPr>
        <w:t>ی</w:t>
      </w:r>
      <w:r w:rsidR="002558FA" w:rsidRPr="001D37CA">
        <w:rPr>
          <w:rtl/>
          <w:lang w:eastAsia="zh-CN"/>
        </w:rPr>
        <w:t xml:space="preserve"> </w:t>
      </w:r>
      <w:r w:rsidR="002558FA" w:rsidRPr="001D37CA">
        <w:rPr>
          <w:rFonts w:hint="eastAsia"/>
          <w:rtl/>
          <w:lang w:eastAsia="zh-CN"/>
        </w:rPr>
        <w:t>ترب</w:t>
      </w:r>
      <w:r w:rsidR="002558FA" w:rsidRPr="001D37CA">
        <w:rPr>
          <w:rFonts w:hint="cs"/>
          <w:rtl/>
          <w:lang w:eastAsia="zh-CN"/>
        </w:rPr>
        <w:t>ی</w:t>
      </w:r>
      <w:r w:rsidR="002558FA" w:rsidRPr="001D37CA">
        <w:rPr>
          <w:rFonts w:hint="eastAsia"/>
          <w:rtl/>
          <w:lang w:eastAsia="zh-CN"/>
        </w:rPr>
        <w:t>ت</w:t>
      </w:r>
      <w:r w:rsidR="002558FA" w:rsidRPr="001D37CA">
        <w:rPr>
          <w:rtl/>
          <w:lang w:eastAsia="zh-CN"/>
        </w:rPr>
        <w:t xml:space="preserve"> </w:t>
      </w:r>
      <w:r w:rsidR="002558FA" w:rsidRPr="001D37CA">
        <w:rPr>
          <w:rFonts w:hint="cs"/>
          <w:rtl/>
          <w:lang w:eastAsia="zh-CN"/>
        </w:rPr>
        <w:t>می</w:t>
      </w:r>
      <w:r w:rsidR="00AA7E87" w:rsidRPr="001D37CA">
        <w:rPr>
          <w:rFonts w:hint="cs"/>
          <w:rtl/>
          <w:lang w:eastAsia="zh-CN"/>
        </w:rPr>
        <w:t>‌</w:t>
      </w:r>
      <w:r w:rsidR="002558FA" w:rsidRPr="001D37CA">
        <w:rPr>
          <w:rFonts w:hint="cs"/>
          <w:rtl/>
          <w:lang w:eastAsia="zh-CN"/>
        </w:rPr>
        <w:t>کوشند</w:t>
      </w:r>
      <w:r w:rsidR="002558FA" w:rsidRPr="001D37CA">
        <w:rPr>
          <w:rtl/>
          <w:lang w:eastAsia="zh-CN"/>
        </w:rPr>
        <w:t>.</w:t>
      </w:r>
    </w:p>
    <w:p w14:paraId="796CBCA1" w14:textId="77777777" w:rsidR="002558FA" w:rsidRDefault="002558FA" w:rsidP="00D710A0">
      <w:pPr>
        <w:rPr>
          <w:rtl/>
          <w:lang w:eastAsia="zh-CN"/>
        </w:rPr>
      </w:pPr>
      <w:r>
        <w:rPr>
          <w:rFonts w:hint="cs"/>
          <w:rtl/>
        </w:rPr>
        <w:t>مردمی</w:t>
      </w:r>
      <w:r w:rsidR="00AA7E87">
        <w:rPr>
          <w:rFonts w:hint="cs"/>
          <w:rtl/>
        </w:rPr>
        <w:t>‌</w:t>
      </w:r>
      <w:r>
        <w:rPr>
          <w:rFonts w:hint="cs"/>
          <w:rtl/>
        </w:rPr>
        <w:t>سازی تربیت به حرکت درآوردن انسان</w:t>
      </w:r>
      <w:r w:rsidR="00AA7E87">
        <w:rPr>
          <w:rFonts w:hint="cs"/>
          <w:rtl/>
        </w:rPr>
        <w:t>‌</w:t>
      </w:r>
      <w:r>
        <w:rPr>
          <w:rFonts w:hint="cs"/>
          <w:rtl/>
        </w:rPr>
        <w:t>ها و به میدان آوردن اراده</w:t>
      </w:r>
      <w:r w:rsidR="00AA7E87">
        <w:rPr>
          <w:rFonts w:hint="cs"/>
          <w:rtl/>
        </w:rPr>
        <w:t>‌</w:t>
      </w:r>
      <w:r>
        <w:rPr>
          <w:rFonts w:hint="cs"/>
          <w:rtl/>
        </w:rPr>
        <w:t>ها و فعال سازی همگان در امر کلان تربیت است که اولاً نقش سازنده</w:t>
      </w:r>
      <w:r w:rsidR="00AA7E87">
        <w:rPr>
          <w:rFonts w:hint="cs"/>
          <w:rtl/>
        </w:rPr>
        <w:t>‌</w:t>
      </w:r>
      <w:r>
        <w:rPr>
          <w:rFonts w:hint="cs"/>
          <w:rtl/>
        </w:rPr>
        <w:t>ای برای خود انسان و فعالان این عرصه دارد</w:t>
      </w:r>
      <w:r>
        <w:rPr>
          <w:rFonts w:hint="cs"/>
          <w:rtl/>
          <w:lang w:eastAsia="zh-CN"/>
        </w:rPr>
        <w:t>. این ایده از این مبنا نشئت گرفته که تا انسان، سرباز و کارگزار امر تربیت نشود و به آن اقدام نکند و دغدغه</w:t>
      </w:r>
      <w:r w:rsidR="00AA7E87">
        <w:rPr>
          <w:rFonts w:hint="cs"/>
          <w:rtl/>
          <w:lang w:eastAsia="zh-CN"/>
        </w:rPr>
        <w:t>‌</w:t>
      </w:r>
      <w:r>
        <w:rPr>
          <w:rFonts w:hint="cs"/>
          <w:rtl/>
          <w:lang w:eastAsia="zh-CN"/>
        </w:rPr>
        <w:t>ی تربیت دیگران را نداشته باشد خود تربیت نمی</w:t>
      </w:r>
      <w:r w:rsidR="00AA7E87">
        <w:rPr>
          <w:rFonts w:hint="cs"/>
          <w:rtl/>
          <w:lang w:eastAsia="zh-CN"/>
        </w:rPr>
        <w:t>‌</w:t>
      </w:r>
      <w:r>
        <w:rPr>
          <w:rFonts w:hint="cs"/>
          <w:rtl/>
          <w:lang w:eastAsia="zh-CN"/>
        </w:rPr>
        <w:t xml:space="preserve">شود. </w:t>
      </w:r>
    </w:p>
    <w:p w14:paraId="5B8D6F50" w14:textId="77777777" w:rsidR="002558FA" w:rsidRDefault="002558FA" w:rsidP="00D710A0">
      <w:pPr>
        <w:rPr>
          <w:rtl/>
        </w:rPr>
      </w:pPr>
      <w:r>
        <w:rPr>
          <w:rFonts w:hint="cs"/>
          <w:rtl/>
        </w:rPr>
        <w:t>در واقع مسئولیت تربیت و سازندگی انسان بر دوش همه است. همه در قبال این امر مکلف</w:t>
      </w:r>
      <w:r w:rsidR="00AA7E87">
        <w:rPr>
          <w:rFonts w:hint="cs"/>
          <w:rtl/>
        </w:rPr>
        <w:t>‌</w:t>
      </w:r>
      <w:r>
        <w:rPr>
          <w:rFonts w:hint="cs"/>
          <w:rtl/>
        </w:rPr>
        <w:t xml:space="preserve">اند و نباید برخی را مربی و برخی دیگر را متربی صرف تلقی کرد: </w:t>
      </w:r>
      <w:r w:rsidRPr="00081033">
        <w:rPr>
          <w:rFonts w:hint="cs"/>
          <w:rtl/>
        </w:rPr>
        <w:t>«</w:t>
      </w:r>
      <w:r w:rsidRPr="006C20FA">
        <w:rPr>
          <w:rStyle w:val="Charf1"/>
          <w:rFonts w:hint="eastAsia"/>
          <w:rtl/>
        </w:rPr>
        <w:t>کُلُّکُم</w:t>
      </w:r>
      <w:r w:rsidRPr="006C20FA">
        <w:rPr>
          <w:rStyle w:val="Charf1"/>
          <w:rtl/>
        </w:rPr>
        <w:t xml:space="preserve"> </w:t>
      </w:r>
      <w:r w:rsidRPr="006C20FA">
        <w:rPr>
          <w:rStyle w:val="Charf1"/>
          <w:rFonts w:hint="eastAsia"/>
          <w:rtl/>
        </w:rPr>
        <w:t>راعٍ</w:t>
      </w:r>
      <w:r w:rsidRPr="006C20FA">
        <w:rPr>
          <w:rStyle w:val="Charf1"/>
          <w:rtl/>
        </w:rPr>
        <w:t xml:space="preserve"> </w:t>
      </w:r>
      <w:r w:rsidRPr="006C20FA">
        <w:rPr>
          <w:rStyle w:val="Charf1"/>
          <w:rFonts w:hint="eastAsia"/>
          <w:rtl/>
        </w:rPr>
        <w:t>وَ</w:t>
      </w:r>
      <w:r w:rsidRPr="006C20FA">
        <w:rPr>
          <w:rStyle w:val="Charf1"/>
          <w:rtl/>
        </w:rPr>
        <w:t xml:space="preserve"> </w:t>
      </w:r>
      <w:r w:rsidRPr="006C20FA">
        <w:rPr>
          <w:rStyle w:val="Charf1"/>
          <w:rFonts w:hint="eastAsia"/>
          <w:rtl/>
        </w:rPr>
        <w:t>کُلُّکُم</w:t>
      </w:r>
      <w:r w:rsidRPr="006C20FA">
        <w:rPr>
          <w:rStyle w:val="Charf1"/>
          <w:rtl/>
        </w:rPr>
        <w:t xml:space="preserve"> </w:t>
      </w:r>
      <w:r w:rsidRPr="006C20FA">
        <w:rPr>
          <w:rStyle w:val="Charf1"/>
          <w:rFonts w:hint="eastAsia"/>
          <w:rtl/>
        </w:rPr>
        <w:t>مَسئولٌ</w:t>
      </w:r>
      <w:r w:rsidRPr="00081033">
        <w:rPr>
          <w:rFonts w:hint="cs"/>
          <w:rtl/>
        </w:rPr>
        <w:t>».</w:t>
      </w:r>
      <w:r w:rsidRPr="005E4B36">
        <w:rPr>
          <w:rStyle w:val="footnotenum"/>
          <w:rtl/>
        </w:rPr>
        <w:footnoteReference w:id="25"/>
      </w:r>
      <w:r w:rsidRPr="00D710A0">
        <w:rPr>
          <w:rFonts w:hint="cs"/>
          <w:rtl/>
        </w:rPr>
        <w:t xml:space="preserve"> </w:t>
      </w:r>
      <w:r>
        <w:rPr>
          <w:rFonts w:hint="cs"/>
          <w:rtl/>
        </w:rPr>
        <w:t>در یک مدرسه</w:t>
      </w:r>
      <w:r w:rsidR="00AA7E87">
        <w:rPr>
          <w:rFonts w:hint="cs"/>
          <w:rtl/>
        </w:rPr>
        <w:t>‌</w:t>
      </w:r>
      <w:r>
        <w:rPr>
          <w:rFonts w:hint="cs"/>
          <w:rtl/>
        </w:rPr>
        <w:t xml:space="preserve">ی علمیه همگان از مدیر و کارمند و استاد و </w:t>
      </w:r>
      <w:r>
        <w:rPr>
          <w:rFonts w:hint="cs"/>
          <w:rtl/>
        </w:rPr>
        <w:lastRenderedPageBreak/>
        <w:t>طلبه باید احساس مسئولیت کنند و در عملیات بزرگ تربیت و انسان</w:t>
      </w:r>
      <w:r w:rsidR="00AA7E87">
        <w:rPr>
          <w:rFonts w:hint="cs"/>
          <w:rtl/>
        </w:rPr>
        <w:t>‌</w:t>
      </w:r>
      <w:r>
        <w:rPr>
          <w:rFonts w:hint="cs"/>
          <w:rtl/>
        </w:rPr>
        <w:t>سازی سهیم باشند.</w:t>
      </w:r>
    </w:p>
    <w:p w14:paraId="5BF42F98" w14:textId="77777777" w:rsidR="001D37CA" w:rsidRDefault="001D37CA" w:rsidP="001D37CA">
      <w:pPr>
        <w:spacing w:line="200" w:lineRule="exact"/>
        <w:rPr>
          <w:rtl/>
        </w:rPr>
      </w:pPr>
    </w:p>
    <w:p w14:paraId="41D2CAC3" w14:textId="77777777" w:rsidR="002558FA" w:rsidRDefault="002558FA" w:rsidP="002558FA">
      <w:pPr>
        <w:spacing w:line="240" w:lineRule="auto"/>
        <w:ind w:firstLine="0"/>
        <w:jc w:val="center"/>
        <w:rPr>
          <w:rtl/>
        </w:rPr>
      </w:pPr>
      <w:r>
        <w:rPr>
          <w:noProof/>
        </w:rPr>
        <w:drawing>
          <wp:inline distT="0" distB="0" distL="0" distR="0" wp14:anchorId="20392BE5" wp14:editId="4C55AF6E">
            <wp:extent cx="3136265" cy="2242185"/>
            <wp:effectExtent l="0" t="38100" r="0" b="6286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EB96DEF" w14:textId="77777777" w:rsidR="001D37CA" w:rsidRDefault="001D37CA" w:rsidP="00D710A0">
      <w:pPr>
        <w:rPr>
          <w:rtl/>
        </w:rPr>
      </w:pPr>
    </w:p>
    <w:p w14:paraId="3ABB5486" w14:textId="77777777" w:rsidR="002558FA" w:rsidRDefault="002558FA" w:rsidP="00D710A0">
      <w:pPr>
        <w:rPr>
          <w:rtl/>
          <w:lang w:eastAsia="zh-CN"/>
        </w:rPr>
      </w:pPr>
      <w:r>
        <w:rPr>
          <w:rFonts w:hint="cs"/>
          <w:rtl/>
        </w:rPr>
        <w:t>بنابراین برای تربیت باید جبهه</w:t>
      </w:r>
      <w:r w:rsidR="00AA7E87">
        <w:rPr>
          <w:rFonts w:hint="cs"/>
          <w:rtl/>
        </w:rPr>
        <w:t>‌</w:t>
      </w:r>
      <w:r>
        <w:rPr>
          <w:rFonts w:hint="cs"/>
          <w:rtl/>
        </w:rPr>
        <w:t>ای فراهم آورد و همگان را مشارکت داد و اراده</w:t>
      </w:r>
      <w:r w:rsidR="00AA7E87">
        <w:rPr>
          <w:rFonts w:hint="cs"/>
          <w:rtl/>
        </w:rPr>
        <w:t>‌</w:t>
      </w:r>
      <w:r>
        <w:rPr>
          <w:rFonts w:hint="cs"/>
          <w:rtl/>
        </w:rPr>
        <w:t>ها را بسیج کرد، به صورتی که هر کس گوشه</w:t>
      </w:r>
      <w:r w:rsidR="00AA7E87">
        <w:rPr>
          <w:rFonts w:hint="cs"/>
          <w:rtl/>
        </w:rPr>
        <w:t>‌</w:t>
      </w:r>
      <w:r>
        <w:rPr>
          <w:rFonts w:hint="cs"/>
          <w:rtl/>
        </w:rPr>
        <w:t xml:space="preserve">ای از این کار بزرگ را برگیرد و خود را نسبت به آن مسئول بداند. کار بزرگ تربیت را به </w:t>
      </w:r>
      <w:r w:rsidRPr="00241665">
        <w:rPr>
          <w:rFonts w:hint="cs"/>
          <w:rtl/>
          <w:lang w:eastAsia="zh-CN"/>
        </w:rPr>
        <w:t>تنهایی نمی</w:t>
      </w:r>
      <w:r w:rsidR="00AA7E87">
        <w:rPr>
          <w:rFonts w:hint="cs"/>
          <w:rtl/>
          <w:lang w:eastAsia="zh-CN"/>
        </w:rPr>
        <w:t>‌</w:t>
      </w:r>
      <w:r w:rsidRPr="00241665">
        <w:rPr>
          <w:rFonts w:hint="cs"/>
          <w:rtl/>
          <w:lang w:eastAsia="zh-CN"/>
        </w:rPr>
        <w:t>توان انجام داد و برای این مهم باید عزم و اهتمام جمعی و اراده</w:t>
      </w:r>
      <w:r w:rsidR="00AA7E87">
        <w:rPr>
          <w:rFonts w:hint="cs"/>
          <w:rtl/>
          <w:lang w:eastAsia="zh-CN"/>
        </w:rPr>
        <w:t>‌</w:t>
      </w:r>
      <w:r>
        <w:rPr>
          <w:rFonts w:hint="cs"/>
          <w:rtl/>
          <w:lang w:eastAsia="zh-CN"/>
        </w:rPr>
        <w:t>ی</w:t>
      </w:r>
      <w:r w:rsidRPr="00241665">
        <w:rPr>
          <w:rFonts w:hint="cs"/>
          <w:rtl/>
          <w:lang w:eastAsia="zh-CN"/>
        </w:rPr>
        <w:t xml:space="preserve"> </w:t>
      </w:r>
      <w:r>
        <w:rPr>
          <w:rFonts w:hint="cs"/>
          <w:rtl/>
          <w:lang w:eastAsia="zh-CN"/>
        </w:rPr>
        <w:t xml:space="preserve">عمومی </w:t>
      </w:r>
      <w:r w:rsidRPr="00241665">
        <w:rPr>
          <w:rFonts w:hint="cs"/>
          <w:rtl/>
          <w:lang w:eastAsia="zh-CN"/>
        </w:rPr>
        <w:t>شکل داد</w:t>
      </w:r>
      <w:r>
        <w:rPr>
          <w:rFonts w:hint="cs"/>
          <w:rtl/>
          <w:lang w:eastAsia="zh-CN"/>
        </w:rPr>
        <w:t xml:space="preserve"> و </w:t>
      </w:r>
      <w:r w:rsidRPr="00241665">
        <w:rPr>
          <w:rFonts w:hint="cs"/>
          <w:rtl/>
          <w:lang w:eastAsia="zh-CN"/>
        </w:rPr>
        <w:t xml:space="preserve">سازمان </w:t>
      </w:r>
      <w:r>
        <w:rPr>
          <w:rFonts w:hint="cs"/>
          <w:rtl/>
          <w:lang w:eastAsia="zh-CN"/>
        </w:rPr>
        <w:t xml:space="preserve">یا </w:t>
      </w:r>
      <w:r w:rsidRPr="00241665">
        <w:rPr>
          <w:rFonts w:hint="cs"/>
          <w:rtl/>
          <w:lang w:eastAsia="zh-CN"/>
        </w:rPr>
        <w:t>نهاد تربیتی نباید گمان کند که به صورت استعلایی و یک</w:t>
      </w:r>
      <w:r w:rsidR="00AA7E87">
        <w:rPr>
          <w:rFonts w:hint="cs"/>
          <w:rtl/>
          <w:lang w:eastAsia="zh-CN"/>
        </w:rPr>
        <w:t>‌</w:t>
      </w:r>
      <w:r w:rsidRPr="00241665">
        <w:rPr>
          <w:rFonts w:hint="cs"/>
          <w:rtl/>
          <w:lang w:eastAsia="zh-CN"/>
        </w:rPr>
        <w:t>جانبه می</w:t>
      </w:r>
      <w:r w:rsidR="00AA7E87">
        <w:rPr>
          <w:rFonts w:hint="cs"/>
          <w:rtl/>
          <w:lang w:eastAsia="zh-CN"/>
        </w:rPr>
        <w:t>‌</w:t>
      </w:r>
      <w:r w:rsidRPr="00241665">
        <w:rPr>
          <w:rFonts w:hint="cs"/>
          <w:rtl/>
          <w:lang w:eastAsia="zh-CN"/>
        </w:rPr>
        <w:t>تواند راهبری کند و به مقصود تربیت دس</w:t>
      </w:r>
      <w:r w:rsidRPr="00241665">
        <w:rPr>
          <w:rFonts w:hint="cs"/>
          <w:rtl/>
          <w:lang w:eastAsia="zh-CN"/>
        </w:rPr>
        <w:lastRenderedPageBreak/>
        <w:t>ت یابد. برای تربیت بسیج توده</w:t>
      </w:r>
      <w:r w:rsidR="00AA7E87">
        <w:rPr>
          <w:rFonts w:hint="cs"/>
          <w:rtl/>
          <w:lang w:eastAsia="zh-CN"/>
        </w:rPr>
        <w:t>‌</w:t>
      </w:r>
      <w:r w:rsidRPr="00241665">
        <w:rPr>
          <w:rFonts w:hint="cs"/>
          <w:rtl/>
          <w:lang w:eastAsia="zh-CN"/>
        </w:rPr>
        <w:t>ها نیاز است و این بار بر دوش همگان قرار می</w:t>
      </w:r>
      <w:r w:rsidR="00AA7E87">
        <w:rPr>
          <w:rFonts w:hint="cs"/>
          <w:rtl/>
          <w:lang w:eastAsia="zh-CN"/>
        </w:rPr>
        <w:t>‌</w:t>
      </w:r>
      <w:r w:rsidRPr="00241665">
        <w:rPr>
          <w:rFonts w:hint="cs"/>
          <w:rtl/>
          <w:lang w:eastAsia="zh-CN"/>
        </w:rPr>
        <w:t>گیرد.</w:t>
      </w:r>
      <w:r w:rsidRPr="005E4B36">
        <w:rPr>
          <w:rStyle w:val="footnotenum"/>
          <w:rtl/>
        </w:rPr>
        <w:footnoteReference w:id="26"/>
      </w:r>
    </w:p>
    <w:p w14:paraId="3FA66555" w14:textId="77777777" w:rsidR="001D37CA" w:rsidRDefault="001D37CA" w:rsidP="001D37CA">
      <w:pPr>
        <w:spacing w:line="200" w:lineRule="exact"/>
        <w:rPr>
          <w:rtl/>
        </w:rPr>
      </w:pPr>
    </w:p>
    <w:p w14:paraId="6D8A40BF" w14:textId="77777777" w:rsidR="002558FA" w:rsidRDefault="002558FA" w:rsidP="0051134F">
      <w:pPr>
        <w:spacing w:line="240" w:lineRule="auto"/>
        <w:ind w:firstLine="0"/>
        <w:jc w:val="center"/>
        <w:rPr>
          <w:rtl/>
          <w:lang w:eastAsia="zh-CN"/>
        </w:rPr>
      </w:pPr>
      <w:r>
        <w:rPr>
          <w:rFonts w:hint="cs"/>
          <w:noProof/>
        </w:rPr>
        <w:drawing>
          <wp:inline distT="0" distB="0" distL="0" distR="0" wp14:anchorId="0E37F47E" wp14:editId="13AB3DF9">
            <wp:extent cx="2378710" cy="1579880"/>
            <wp:effectExtent l="0" t="0" r="254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6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378710" cy="1579880"/>
                    </a:xfrm>
                    <a:prstGeom prst="rect">
                      <a:avLst/>
                    </a:prstGeom>
                    <a:noFill/>
                    <a:ln>
                      <a:noFill/>
                    </a:ln>
                  </pic:spPr>
                </pic:pic>
              </a:graphicData>
            </a:graphic>
          </wp:inline>
        </w:drawing>
      </w:r>
    </w:p>
    <w:p w14:paraId="6BE2DB8A" w14:textId="30CB9D13" w:rsidR="002558FA" w:rsidRDefault="006C480C" w:rsidP="001D37CA">
      <w:pPr>
        <w:pStyle w:val="Heading1"/>
        <w:spacing w:line="406" w:lineRule="exact"/>
      </w:pPr>
      <w:bookmarkStart w:id="12" w:name="_Toc99641161"/>
      <w:bookmarkStart w:id="13" w:name="_Toc100472136"/>
      <w:r>
        <w:rPr>
          <w:rFonts w:hint="cs"/>
          <w:rtl/>
        </w:rPr>
        <w:t xml:space="preserve">بخش دوم: </w:t>
      </w:r>
      <w:r w:rsidR="002558FA">
        <w:rPr>
          <w:rFonts w:hint="cs"/>
          <w:rtl/>
        </w:rPr>
        <w:t>مردمی</w:t>
      </w:r>
      <w:r w:rsidR="00AA7E87">
        <w:rPr>
          <w:rFonts w:hint="cs"/>
          <w:rtl/>
        </w:rPr>
        <w:t>‌</w:t>
      </w:r>
      <w:r w:rsidR="002558FA">
        <w:rPr>
          <w:rFonts w:hint="cs"/>
          <w:rtl/>
        </w:rPr>
        <w:t>سازی تربیت؛ چرایی</w:t>
      </w:r>
      <w:bookmarkEnd w:id="12"/>
      <w:bookmarkEnd w:id="13"/>
      <w:r w:rsidR="002558FA">
        <w:rPr>
          <w:rFonts w:hint="cs"/>
          <w:rtl/>
        </w:rPr>
        <w:t xml:space="preserve"> </w:t>
      </w:r>
    </w:p>
    <w:p w14:paraId="790D3C95" w14:textId="77777777" w:rsidR="002558FA" w:rsidRPr="005313F6" w:rsidRDefault="002558FA" w:rsidP="001D37CA">
      <w:pPr>
        <w:pStyle w:val="a7"/>
        <w:spacing w:line="406" w:lineRule="exact"/>
        <w:rPr>
          <w:lang w:eastAsia="zh-CN"/>
        </w:rPr>
      </w:pPr>
      <w:r w:rsidRPr="005313F6">
        <w:rPr>
          <w:rFonts w:hint="cs"/>
          <w:rtl/>
          <w:lang w:eastAsia="zh-CN"/>
        </w:rPr>
        <w:t>این ایده مبتنی بر مبانی و متکی بر ادله</w:t>
      </w:r>
      <w:r w:rsidR="00AA7E87">
        <w:rPr>
          <w:rFonts w:hint="cs"/>
          <w:rtl/>
          <w:lang w:eastAsia="zh-CN"/>
        </w:rPr>
        <w:t>‌</w:t>
      </w:r>
      <w:r w:rsidRPr="005313F6">
        <w:rPr>
          <w:rFonts w:hint="cs"/>
          <w:rtl/>
          <w:lang w:eastAsia="zh-CN"/>
        </w:rPr>
        <w:t>ای است که به آن اشاره می</w:t>
      </w:r>
      <w:r w:rsidR="00AA7E87">
        <w:rPr>
          <w:rFonts w:hint="cs"/>
          <w:rtl/>
          <w:lang w:eastAsia="zh-CN"/>
        </w:rPr>
        <w:t>‌</w:t>
      </w:r>
      <w:r w:rsidRPr="005313F6">
        <w:rPr>
          <w:rFonts w:hint="cs"/>
          <w:rtl/>
          <w:lang w:eastAsia="zh-CN"/>
        </w:rPr>
        <w:t>شود:</w:t>
      </w:r>
      <w:r w:rsidRPr="005313F6">
        <w:rPr>
          <w:lang w:eastAsia="zh-CN"/>
        </w:rPr>
        <w:t xml:space="preserve"> </w:t>
      </w:r>
    </w:p>
    <w:p w14:paraId="0BDA1F49" w14:textId="0D0AACE6" w:rsidR="002558FA" w:rsidRDefault="00866278" w:rsidP="001D37CA">
      <w:pPr>
        <w:pStyle w:val="Heading2"/>
        <w:spacing w:before="300" w:after="20" w:line="406" w:lineRule="exact"/>
        <w:rPr>
          <w:rtl/>
        </w:rPr>
      </w:pPr>
      <w:bookmarkStart w:id="14" w:name="_Toc90299442"/>
      <w:bookmarkStart w:id="15" w:name="_Toc99641162"/>
      <w:bookmarkStart w:id="16" w:name="_Toc100472137"/>
      <w:r>
        <w:rPr>
          <w:rFonts w:hint="cs"/>
          <w:rtl/>
        </w:rPr>
        <w:t>1</w:t>
      </w:r>
      <w:r w:rsidR="002558FA">
        <w:rPr>
          <w:rFonts w:hint="cs"/>
          <w:rtl/>
        </w:rPr>
        <w:t>. تربیت در گرو مسئولیت پذیری و تمرین و اقدام عملی</w:t>
      </w:r>
      <w:bookmarkEnd w:id="14"/>
      <w:bookmarkEnd w:id="15"/>
      <w:bookmarkEnd w:id="16"/>
    </w:p>
    <w:p w14:paraId="49EEF070" w14:textId="71F5F0B6" w:rsidR="002558FA" w:rsidRPr="001D37CA" w:rsidRDefault="002558FA" w:rsidP="001D37CA">
      <w:pPr>
        <w:spacing w:line="406" w:lineRule="exact"/>
        <w:rPr>
          <w:rtl/>
        </w:rPr>
      </w:pPr>
      <w:r w:rsidRPr="001D37CA">
        <w:rPr>
          <w:rFonts w:hint="cs"/>
          <w:rtl/>
        </w:rPr>
        <w:t>حاصل تربیت در شکل کامل خود، انسان مسئول متعهدی است که نسبت به دیگران دغدغه</w:t>
      </w:r>
      <w:r w:rsidR="00AA7E87" w:rsidRPr="001D37CA">
        <w:rPr>
          <w:rFonts w:hint="cs"/>
          <w:rtl/>
        </w:rPr>
        <w:t>‌</w:t>
      </w:r>
      <w:r w:rsidRPr="001D37CA">
        <w:rPr>
          <w:rFonts w:hint="cs"/>
          <w:rtl/>
        </w:rPr>
        <w:t>مند و راهبر است و در عمل و اقدام اجتماعی حضوری آگاهانه، ارادی و داوطلبانه دارد. ما باید با تلاش</w:t>
      </w:r>
      <w:r w:rsidR="00AA7E87" w:rsidRPr="001D37CA">
        <w:rPr>
          <w:rFonts w:hint="cs"/>
          <w:rtl/>
        </w:rPr>
        <w:t>‌</w:t>
      </w:r>
      <w:r w:rsidRPr="001D37CA">
        <w:rPr>
          <w:rFonts w:hint="cs"/>
          <w:rtl/>
        </w:rPr>
        <w:t>ها و اقدامات تربیتی خود چنین کسی را پدید آوریم. برای ایجاد صفت مسئولیت</w:t>
      </w:r>
      <w:r w:rsidR="00AA7E87" w:rsidRPr="001D37CA">
        <w:rPr>
          <w:rFonts w:hint="cs"/>
          <w:rtl/>
        </w:rPr>
        <w:t>‌</w:t>
      </w:r>
      <w:r w:rsidRPr="001D37CA">
        <w:rPr>
          <w:rFonts w:hint="cs"/>
          <w:rtl/>
        </w:rPr>
        <w:t>پذیری و تعهد، متربی باید خود به میدان آید و مسئولیت</w:t>
      </w:r>
      <w:r w:rsidR="00AA7E87" w:rsidRPr="001D37CA">
        <w:rPr>
          <w:rFonts w:hint="cs"/>
          <w:rtl/>
        </w:rPr>
        <w:t>‌</w:t>
      </w:r>
      <w:r w:rsidRPr="001D37CA">
        <w:rPr>
          <w:rFonts w:hint="cs"/>
          <w:rtl/>
        </w:rPr>
        <w:t>پذیری را مشق کند؛ بنابراین صرف شنیدن و یادگرفتن کافی نیست. با مطالعه</w:t>
      </w:r>
      <w:r w:rsidR="00AA7E87" w:rsidRPr="001D37CA">
        <w:rPr>
          <w:rFonts w:hint="cs"/>
          <w:rtl/>
        </w:rPr>
        <w:t>‌</w:t>
      </w:r>
      <w:r w:rsidRPr="001D37CA">
        <w:rPr>
          <w:rFonts w:hint="cs"/>
          <w:rtl/>
        </w:rPr>
        <w:t>ی کتاب رانندگی و شنیدن دستور شنا کسی راننده یا شناگر نمی</w:t>
      </w:r>
      <w:r w:rsidR="00AA7E87" w:rsidRPr="001D37CA">
        <w:rPr>
          <w:rFonts w:hint="cs"/>
          <w:rtl/>
        </w:rPr>
        <w:t>‌</w:t>
      </w:r>
      <w:r w:rsidRPr="001D37CA">
        <w:rPr>
          <w:rFonts w:hint="cs"/>
          <w:rtl/>
        </w:rPr>
        <w:t>شود. به دست آوردن همه صفات اخلاقی حاصل ممارست و تکرار عمل است: «</w:t>
      </w:r>
      <w:r w:rsidRPr="001D37CA">
        <w:rPr>
          <w:rStyle w:val="Charf1"/>
          <w:rFonts w:eastAsia="SimSun" w:hint="cs"/>
          <w:rtl/>
        </w:rPr>
        <w:t>إذ</w:t>
      </w:r>
      <w:r w:rsidRPr="001D37CA">
        <w:rPr>
          <w:rStyle w:val="Charf1"/>
          <w:rFonts w:eastAsia="SimSun"/>
          <w:rtl/>
        </w:rPr>
        <w:t xml:space="preserve"> </w:t>
      </w:r>
      <w:r w:rsidRPr="001D37CA">
        <w:rPr>
          <w:rStyle w:val="Charf1"/>
          <w:rFonts w:eastAsia="SimSun" w:hint="cs"/>
          <w:rtl/>
        </w:rPr>
        <w:t>خ</w:t>
      </w:r>
      <w:r w:rsidR="00D5659F">
        <w:rPr>
          <w:rStyle w:val="Charf1"/>
          <w:rFonts w:eastAsia="SimSun" w:hint="cs"/>
          <w:rtl/>
        </w:rPr>
        <w:t>ُ</w:t>
      </w:r>
      <w:r w:rsidRPr="001D37CA">
        <w:rPr>
          <w:rStyle w:val="Charf1"/>
          <w:rFonts w:eastAsia="SimSun" w:hint="cs"/>
          <w:rtl/>
        </w:rPr>
        <w:t>مّ</w:t>
      </w:r>
      <w:r w:rsidR="00D5659F">
        <w:rPr>
          <w:rStyle w:val="Charf1"/>
          <w:rFonts w:eastAsia="SimSun" w:hint="cs"/>
          <w:rtl/>
        </w:rPr>
        <w:t>ِ</w:t>
      </w:r>
      <w:r w:rsidRPr="001D37CA">
        <w:rPr>
          <w:rStyle w:val="Charf1"/>
          <w:rFonts w:eastAsia="SimSun" w:hint="cs"/>
          <w:rtl/>
        </w:rPr>
        <w:t>ر</w:t>
      </w:r>
      <w:r w:rsidR="00D5659F">
        <w:rPr>
          <w:rStyle w:val="Charf1"/>
          <w:rFonts w:eastAsia="SimSun" w:hint="cs"/>
          <w:rtl/>
        </w:rPr>
        <w:t>َ</w:t>
      </w:r>
      <w:r w:rsidRPr="001D37CA">
        <w:rPr>
          <w:rStyle w:val="Charf1"/>
          <w:rFonts w:eastAsia="SimSun" w:hint="cs"/>
          <w:rtl/>
        </w:rPr>
        <w:t>ت</w:t>
      </w:r>
      <w:r w:rsidRPr="001D37CA">
        <w:rPr>
          <w:rStyle w:val="Charf1"/>
          <w:rFonts w:eastAsia="SimSun"/>
          <w:rtl/>
        </w:rPr>
        <w:t xml:space="preserve"> </w:t>
      </w:r>
      <w:r w:rsidRPr="001D37CA">
        <w:rPr>
          <w:rStyle w:val="Charf1"/>
          <w:rFonts w:eastAsia="SimSun" w:hint="cs"/>
          <w:rtl/>
        </w:rPr>
        <w:t>طین</w:t>
      </w:r>
      <w:r w:rsidR="00D5659F">
        <w:rPr>
          <w:rStyle w:val="Charf1"/>
          <w:rFonts w:eastAsia="SimSun" w:hint="cs"/>
          <w:rtl/>
        </w:rPr>
        <w:t>َ</w:t>
      </w:r>
      <w:r w:rsidRPr="001D37CA">
        <w:rPr>
          <w:rStyle w:val="Charf1"/>
          <w:rFonts w:eastAsia="SimSun" w:hint="cs"/>
          <w:rtl/>
        </w:rPr>
        <w:t>ت</w:t>
      </w:r>
      <w:r w:rsidR="00D5659F">
        <w:rPr>
          <w:rStyle w:val="Charf1"/>
          <w:rFonts w:eastAsia="SimSun" w:hint="cs"/>
          <w:rtl/>
        </w:rPr>
        <w:t>ُ</w:t>
      </w:r>
      <w:r w:rsidRPr="001D37CA">
        <w:rPr>
          <w:rStyle w:val="Charf1"/>
          <w:rFonts w:eastAsia="SimSun" w:hint="cs"/>
          <w:rtl/>
        </w:rPr>
        <w:t>نا</w:t>
      </w:r>
      <w:r w:rsidRPr="001D37CA">
        <w:rPr>
          <w:rStyle w:val="Charf1"/>
          <w:rFonts w:eastAsia="SimSun"/>
          <w:rtl/>
        </w:rPr>
        <w:t xml:space="preserve"> </w:t>
      </w:r>
      <w:r w:rsidRPr="001D37CA">
        <w:rPr>
          <w:rStyle w:val="Charf1"/>
          <w:rFonts w:eastAsia="SimSun" w:hint="cs"/>
          <w:rtl/>
        </w:rPr>
        <w:t>ب</w:t>
      </w:r>
      <w:r w:rsidR="00D5659F">
        <w:rPr>
          <w:rStyle w:val="Charf1"/>
          <w:rFonts w:eastAsia="SimSun" w:hint="cs"/>
          <w:rtl/>
        </w:rPr>
        <w:t>ِ</w:t>
      </w:r>
      <w:r w:rsidRPr="001D37CA">
        <w:rPr>
          <w:rStyle w:val="Charf1"/>
          <w:rFonts w:eastAsia="SimSun" w:hint="cs"/>
          <w:rtl/>
        </w:rPr>
        <w:t>الم</w:t>
      </w:r>
      <w:r w:rsidR="00D5659F">
        <w:rPr>
          <w:rStyle w:val="Charf1"/>
          <w:rFonts w:eastAsia="SimSun" w:hint="cs"/>
          <w:rtl/>
        </w:rPr>
        <w:t>َ</w:t>
      </w:r>
      <w:r w:rsidRPr="001D37CA">
        <w:rPr>
          <w:rStyle w:val="Charf1"/>
          <w:rFonts w:eastAsia="SimSun" w:hint="cs"/>
          <w:rtl/>
        </w:rPr>
        <w:t>ل</w:t>
      </w:r>
      <w:r w:rsidR="00D5659F">
        <w:rPr>
          <w:rStyle w:val="Charf1"/>
          <w:rFonts w:eastAsia="SimSun" w:hint="cs"/>
          <w:rtl/>
        </w:rPr>
        <w:t>َ</w:t>
      </w:r>
      <w:r w:rsidRPr="001D37CA">
        <w:rPr>
          <w:rStyle w:val="Charf1"/>
          <w:rFonts w:eastAsia="SimSun" w:hint="cs"/>
          <w:rtl/>
        </w:rPr>
        <w:t>ك</w:t>
      </w:r>
      <w:r w:rsidR="00D5659F">
        <w:rPr>
          <w:rStyle w:val="Charf1"/>
          <w:rFonts w:eastAsia="SimSun" w:hint="cs"/>
          <w:rtl/>
        </w:rPr>
        <w:t>َ</w:t>
      </w:r>
      <w:r w:rsidRPr="001D37CA">
        <w:rPr>
          <w:rStyle w:val="Charf1"/>
          <w:rFonts w:eastAsia="SimSun" w:hint="cs"/>
          <w:rtl/>
        </w:rPr>
        <w:t>ة</w:t>
      </w:r>
      <w:r w:rsidR="00D5659F">
        <w:rPr>
          <w:rStyle w:val="Charf1"/>
          <w:rFonts w:eastAsia="SimSun" w:hint="cs"/>
          <w:rtl/>
        </w:rPr>
        <w:t>،</w:t>
      </w:r>
      <w:r w:rsidRPr="001D37CA">
        <w:rPr>
          <w:rStyle w:val="Charf1"/>
          <w:rFonts w:eastAsia="SimSun" w:hint="cs"/>
          <w:rtl/>
        </w:rPr>
        <w:t xml:space="preserve"> و</w:t>
      </w:r>
      <w:r w:rsidR="00D5659F">
        <w:rPr>
          <w:rStyle w:val="Charf1"/>
          <w:rFonts w:eastAsia="SimSun" w:hint="cs"/>
          <w:rtl/>
        </w:rPr>
        <w:t>َ</w:t>
      </w:r>
      <w:r w:rsidRPr="001D37CA">
        <w:rPr>
          <w:rStyle w:val="Charf1"/>
          <w:rFonts w:eastAsia="SimSun" w:hint="cs"/>
          <w:rtl/>
        </w:rPr>
        <w:t>ت</w:t>
      </w:r>
      <w:r w:rsidR="00D5659F">
        <w:rPr>
          <w:rStyle w:val="Charf1"/>
          <w:rFonts w:eastAsia="SimSun" w:hint="cs"/>
          <w:rtl/>
        </w:rPr>
        <w:t>ِ</w:t>
      </w:r>
      <w:r w:rsidRPr="001D37CA">
        <w:rPr>
          <w:rStyle w:val="Charf1"/>
          <w:rFonts w:eastAsia="SimSun" w:hint="cs"/>
          <w:rtl/>
        </w:rPr>
        <w:t>لك</w:t>
      </w:r>
      <w:r w:rsidR="00D5659F">
        <w:rPr>
          <w:rStyle w:val="Charf1"/>
          <w:rFonts w:eastAsia="SimSun" w:hint="cs"/>
          <w:rtl/>
        </w:rPr>
        <w:t>َ</w:t>
      </w:r>
      <w:r w:rsidRPr="001D37CA">
        <w:rPr>
          <w:rStyle w:val="Charf1"/>
          <w:rFonts w:eastAsia="SimSun"/>
          <w:rtl/>
        </w:rPr>
        <w:t xml:space="preserve"> </w:t>
      </w:r>
      <w:r w:rsidRPr="001D37CA">
        <w:rPr>
          <w:rStyle w:val="Charf1"/>
          <w:rFonts w:eastAsia="SimSun" w:hint="cs"/>
          <w:rtl/>
        </w:rPr>
        <w:t>فینا</w:t>
      </w:r>
      <w:r w:rsidRPr="001D37CA">
        <w:rPr>
          <w:rStyle w:val="Charf1"/>
          <w:rFonts w:eastAsia="SimSun"/>
          <w:rtl/>
        </w:rPr>
        <w:t xml:space="preserve"> </w:t>
      </w:r>
      <w:r w:rsidRPr="001D37CA">
        <w:rPr>
          <w:rStyle w:val="Charf1"/>
          <w:rFonts w:eastAsia="SimSun" w:hint="cs"/>
          <w:rtl/>
        </w:rPr>
        <w:t>ح</w:t>
      </w:r>
      <w:r w:rsidR="00D5659F">
        <w:rPr>
          <w:rStyle w:val="Charf1"/>
          <w:rFonts w:eastAsia="SimSun" w:hint="cs"/>
          <w:rtl/>
        </w:rPr>
        <w:t>َ</w:t>
      </w:r>
      <w:r w:rsidRPr="001D37CA">
        <w:rPr>
          <w:rStyle w:val="Charf1"/>
          <w:rFonts w:eastAsia="SimSun" w:hint="cs"/>
          <w:rtl/>
        </w:rPr>
        <w:t>ص</w:t>
      </w:r>
      <w:r w:rsidR="00D5659F">
        <w:rPr>
          <w:rStyle w:val="Charf1"/>
          <w:rFonts w:eastAsia="SimSun" w:hint="cs"/>
          <w:rtl/>
        </w:rPr>
        <w:t>َ</w:t>
      </w:r>
      <w:r w:rsidRPr="001D37CA">
        <w:rPr>
          <w:rStyle w:val="Charf1"/>
          <w:rFonts w:eastAsia="SimSun" w:hint="cs"/>
          <w:rtl/>
        </w:rPr>
        <w:t>ل</w:t>
      </w:r>
      <w:r w:rsidR="00D5659F">
        <w:rPr>
          <w:rStyle w:val="Charf1"/>
          <w:rFonts w:eastAsia="SimSun" w:hint="cs"/>
          <w:rtl/>
        </w:rPr>
        <w:t>َ</w:t>
      </w:r>
      <w:r w:rsidRPr="001D37CA">
        <w:rPr>
          <w:rStyle w:val="Charf1"/>
          <w:rFonts w:eastAsia="SimSun" w:hint="cs"/>
          <w:rtl/>
        </w:rPr>
        <w:t>ت</w:t>
      </w:r>
      <w:r w:rsidRPr="001D37CA">
        <w:rPr>
          <w:rStyle w:val="Charf1"/>
          <w:rFonts w:eastAsia="SimSun"/>
          <w:rtl/>
        </w:rPr>
        <w:t xml:space="preserve"> </w:t>
      </w:r>
      <w:r w:rsidRPr="001D37CA">
        <w:rPr>
          <w:rStyle w:val="Charf1"/>
          <w:rFonts w:eastAsia="SimSun" w:hint="cs"/>
          <w:rtl/>
        </w:rPr>
        <w:t>ب</w:t>
      </w:r>
      <w:r w:rsidR="00D5659F">
        <w:rPr>
          <w:rStyle w:val="Charf1"/>
          <w:rFonts w:eastAsia="SimSun" w:hint="cs"/>
          <w:rtl/>
        </w:rPr>
        <w:t>ِ</w:t>
      </w:r>
      <w:r w:rsidRPr="001D37CA">
        <w:rPr>
          <w:rStyle w:val="Charf1"/>
          <w:rFonts w:eastAsia="SimSun" w:hint="cs"/>
          <w:rtl/>
        </w:rPr>
        <w:t>الح</w:t>
      </w:r>
      <w:r w:rsidR="00D5659F">
        <w:rPr>
          <w:rStyle w:val="Charf1"/>
          <w:rFonts w:eastAsia="SimSun" w:hint="cs"/>
          <w:rtl/>
        </w:rPr>
        <w:t>َ</w:t>
      </w:r>
      <w:r w:rsidRPr="001D37CA">
        <w:rPr>
          <w:rStyle w:val="Charf1"/>
          <w:rFonts w:eastAsia="SimSun" w:hint="cs"/>
          <w:rtl/>
        </w:rPr>
        <w:t>ر</w:t>
      </w:r>
      <w:r w:rsidR="00D5659F">
        <w:rPr>
          <w:rStyle w:val="Charf1"/>
          <w:rFonts w:eastAsia="SimSun" w:hint="cs"/>
          <w:rtl/>
        </w:rPr>
        <w:t>َ</w:t>
      </w:r>
      <w:r w:rsidRPr="001D37CA">
        <w:rPr>
          <w:rStyle w:val="Charf1"/>
          <w:rFonts w:eastAsia="SimSun" w:hint="cs"/>
          <w:rtl/>
        </w:rPr>
        <w:t>ك</w:t>
      </w:r>
      <w:r w:rsidR="00D5659F">
        <w:rPr>
          <w:rStyle w:val="Charf1"/>
          <w:rFonts w:eastAsia="SimSun" w:hint="cs"/>
          <w:rtl/>
        </w:rPr>
        <w:t>َ</w:t>
      </w:r>
      <w:r w:rsidRPr="001D37CA">
        <w:rPr>
          <w:rStyle w:val="Charf1"/>
          <w:rFonts w:eastAsia="SimSun" w:hint="cs"/>
          <w:rtl/>
        </w:rPr>
        <w:t>ة</w:t>
      </w:r>
      <w:r w:rsidRPr="001D37CA">
        <w:rPr>
          <w:rFonts w:hint="cs"/>
          <w:rtl/>
        </w:rPr>
        <w:t>».</w:t>
      </w:r>
      <w:r w:rsidRPr="001D37CA">
        <w:rPr>
          <w:rStyle w:val="footnotenum"/>
          <w:rtl/>
        </w:rPr>
        <w:footnoteReference w:id="27"/>
      </w:r>
      <w:r w:rsidRPr="001D37CA">
        <w:rPr>
          <w:rFonts w:hint="cs"/>
          <w:rtl/>
        </w:rPr>
        <w:t xml:space="preserve"> هر صفتی که بدان التزام و اهتمام داشته باشیم و آن را به کار بگیریم و در طی زمان بدان پای</w:t>
      </w:r>
      <w:r w:rsidR="00AA7E87" w:rsidRPr="001D37CA">
        <w:rPr>
          <w:rFonts w:hint="cs"/>
          <w:rtl/>
        </w:rPr>
        <w:t>‌</w:t>
      </w:r>
      <w:r w:rsidRPr="001D37CA">
        <w:rPr>
          <w:rFonts w:hint="cs"/>
          <w:rtl/>
        </w:rPr>
        <w:t>بند باشیم در وج</w:t>
      </w:r>
      <w:r w:rsidRPr="001D37CA">
        <w:rPr>
          <w:rFonts w:hint="cs"/>
          <w:rtl/>
        </w:rPr>
        <w:lastRenderedPageBreak/>
        <w:t>ود ما تقویت خواهد شد و هر صفتی که آن را آموخته باشیم ولی به کار نگرفته باشیم در ذهن ما به شکل مفهوم باقی خواهد ماند و به جان ما منتقل نخواهد شد؛ بنابراین کسی صفت مسئولیت</w:t>
      </w:r>
      <w:r w:rsidR="00AA7E87" w:rsidRPr="001D37CA">
        <w:rPr>
          <w:rFonts w:hint="cs"/>
          <w:rtl/>
        </w:rPr>
        <w:t>‌</w:t>
      </w:r>
      <w:r w:rsidRPr="001D37CA">
        <w:rPr>
          <w:rFonts w:hint="cs"/>
          <w:rtl/>
        </w:rPr>
        <w:t>پذیری و تعهد در وجودش ایجاد می</w:t>
      </w:r>
      <w:r w:rsidR="00AA7E87" w:rsidRPr="001D37CA">
        <w:rPr>
          <w:rFonts w:hint="cs"/>
          <w:rtl/>
        </w:rPr>
        <w:t>‌</w:t>
      </w:r>
      <w:r w:rsidRPr="001D37CA">
        <w:rPr>
          <w:rFonts w:hint="cs"/>
          <w:rtl/>
        </w:rPr>
        <w:t>شود که آن را تمرین کند و در طیّ زمان، مسئولیت و تعهد بورزد.</w:t>
      </w:r>
    </w:p>
    <w:p w14:paraId="6E8AC603" w14:textId="77777777" w:rsidR="002558FA" w:rsidRPr="001D37CA" w:rsidRDefault="002558FA" w:rsidP="001D37CA">
      <w:pPr>
        <w:spacing w:line="406" w:lineRule="exact"/>
        <w:rPr>
          <w:spacing w:val="-4"/>
          <w:rtl/>
        </w:rPr>
      </w:pPr>
      <w:r w:rsidRPr="001D37CA">
        <w:rPr>
          <w:rFonts w:hint="cs"/>
          <w:spacing w:val="-4"/>
          <w:rtl/>
        </w:rPr>
        <w:t xml:space="preserve">به این ترتیب </w:t>
      </w:r>
      <w:r w:rsidRPr="001D37CA">
        <w:rPr>
          <w:rFonts w:hint="eastAsia"/>
          <w:spacing w:val="-4"/>
          <w:rtl/>
        </w:rPr>
        <w:t>نظام</w:t>
      </w:r>
      <w:r w:rsidRPr="001D37CA">
        <w:rPr>
          <w:spacing w:val="-4"/>
          <w:rtl/>
        </w:rPr>
        <w:t xml:space="preserve"> </w:t>
      </w:r>
      <w:r w:rsidRPr="001D37CA">
        <w:rPr>
          <w:rFonts w:hint="cs"/>
          <w:spacing w:val="-4"/>
          <w:rtl/>
        </w:rPr>
        <w:t xml:space="preserve">تربیتی موفق، </w:t>
      </w:r>
      <w:r w:rsidRPr="001D37CA">
        <w:rPr>
          <w:rFonts w:hint="eastAsia"/>
          <w:spacing w:val="-4"/>
          <w:rtl/>
        </w:rPr>
        <w:t>نظام</w:t>
      </w:r>
      <w:r w:rsidRPr="001D37CA">
        <w:rPr>
          <w:rFonts w:hint="cs"/>
          <w:spacing w:val="-4"/>
          <w:rtl/>
        </w:rPr>
        <w:t>ی</w:t>
      </w:r>
      <w:r w:rsidRPr="001D37CA">
        <w:rPr>
          <w:spacing w:val="-4"/>
          <w:rtl/>
        </w:rPr>
        <w:t xml:space="preserve"> </w:t>
      </w:r>
      <w:r w:rsidRPr="001D37CA">
        <w:rPr>
          <w:rFonts w:hint="eastAsia"/>
          <w:spacing w:val="-4"/>
          <w:rtl/>
        </w:rPr>
        <w:t>است</w:t>
      </w:r>
      <w:r w:rsidRPr="001D37CA">
        <w:rPr>
          <w:spacing w:val="-4"/>
          <w:rtl/>
        </w:rPr>
        <w:t xml:space="preserve"> </w:t>
      </w:r>
      <w:r w:rsidRPr="001D37CA">
        <w:rPr>
          <w:rFonts w:hint="eastAsia"/>
          <w:spacing w:val="-4"/>
          <w:rtl/>
        </w:rPr>
        <w:t>که</w:t>
      </w:r>
      <w:r w:rsidRPr="001D37CA">
        <w:rPr>
          <w:spacing w:val="-4"/>
          <w:rtl/>
        </w:rPr>
        <w:t xml:space="preserve"> </w:t>
      </w:r>
      <w:r w:rsidRPr="001D37CA">
        <w:rPr>
          <w:rFonts w:hint="eastAsia"/>
          <w:spacing w:val="-4"/>
          <w:rtl/>
        </w:rPr>
        <w:t>در</w:t>
      </w:r>
      <w:r w:rsidRPr="001D37CA">
        <w:rPr>
          <w:spacing w:val="-4"/>
          <w:rtl/>
        </w:rPr>
        <w:t xml:space="preserve"> </w:t>
      </w:r>
      <w:r w:rsidRPr="001D37CA">
        <w:rPr>
          <w:rFonts w:hint="eastAsia"/>
          <w:spacing w:val="-4"/>
          <w:rtl/>
        </w:rPr>
        <w:t>جان</w:t>
      </w:r>
      <w:r w:rsidRPr="001D37CA">
        <w:rPr>
          <w:spacing w:val="-4"/>
          <w:rtl/>
        </w:rPr>
        <w:t xml:space="preserve"> </w:t>
      </w:r>
      <w:r w:rsidRPr="001D37CA">
        <w:rPr>
          <w:rFonts w:hint="eastAsia"/>
          <w:spacing w:val="-4"/>
          <w:rtl/>
        </w:rPr>
        <w:t>مترب</w:t>
      </w:r>
      <w:r w:rsidRPr="001D37CA">
        <w:rPr>
          <w:rFonts w:hint="cs"/>
          <w:spacing w:val="-4"/>
          <w:rtl/>
        </w:rPr>
        <w:t>ی</w:t>
      </w:r>
      <w:r w:rsidRPr="001D37CA">
        <w:rPr>
          <w:rFonts w:hint="eastAsia"/>
          <w:spacing w:val="-4"/>
          <w:rtl/>
        </w:rPr>
        <w:t>ان</w:t>
      </w:r>
      <w:r w:rsidRPr="001D37CA">
        <w:rPr>
          <w:rFonts w:hint="cs"/>
          <w:spacing w:val="-4"/>
          <w:rtl/>
        </w:rPr>
        <w:t xml:space="preserve">، </w:t>
      </w:r>
      <w:r w:rsidRPr="001D37CA">
        <w:rPr>
          <w:rFonts w:hint="eastAsia"/>
          <w:spacing w:val="-4"/>
          <w:rtl/>
        </w:rPr>
        <w:t>انگ</w:t>
      </w:r>
      <w:r w:rsidRPr="001D37CA">
        <w:rPr>
          <w:rFonts w:hint="cs"/>
          <w:spacing w:val="-4"/>
          <w:rtl/>
        </w:rPr>
        <w:t>ی</w:t>
      </w:r>
      <w:r w:rsidRPr="001D37CA">
        <w:rPr>
          <w:rFonts w:hint="eastAsia"/>
          <w:spacing w:val="-4"/>
          <w:rtl/>
        </w:rPr>
        <w:t>زه</w:t>
      </w:r>
      <w:r w:rsidR="00AA7E87" w:rsidRPr="001D37CA">
        <w:rPr>
          <w:rFonts w:hint="cs"/>
          <w:spacing w:val="-4"/>
          <w:rtl/>
        </w:rPr>
        <w:t>‌</w:t>
      </w:r>
      <w:r w:rsidRPr="001D37CA">
        <w:rPr>
          <w:rFonts w:hint="cs"/>
          <w:spacing w:val="-4"/>
          <w:rtl/>
        </w:rPr>
        <w:t>ی</w:t>
      </w:r>
      <w:r w:rsidRPr="001D37CA">
        <w:rPr>
          <w:spacing w:val="-4"/>
          <w:rtl/>
        </w:rPr>
        <w:t xml:space="preserve"> </w:t>
      </w:r>
      <w:r w:rsidRPr="001D37CA">
        <w:rPr>
          <w:rFonts w:hint="cs"/>
          <w:spacing w:val="-4"/>
          <w:rtl/>
        </w:rPr>
        <w:t xml:space="preserve">کارکردن </w:t>
      </w:r>
      <w:r w:rsidRPr="001D37CA">
        <w:rPr>
          <w:rFonts w:hint="eastAsia"/>
          <w:spacing w:val="-4"/>
          <w:rtl/>
        </w:rPr>
        <w:t>ا</w:t>
      </w:r>
      <w:r w:rsidRPr="001D37CA">
        <w:rPr>
          <w:rFonts w:hint="cs"/>
          <w:spacing w:val="-4"/>
          <w:rtl/>
        </w:rPr>
        <w:t>ی</w:t>
      </w:r>
      <w:r w:rsidRPr="001D37CA">
        <w:rPr>
          <w:rFonts w:hint="eastAsia"/>
          <w:spacing w:val="-4"/>
          <w:rtl/>
        </w:rPr>
        <w:t>جاد</w:t>
      </w:r>
      <w:r w:rsidRPr="001D37CA">
        <w:rPr>
          <w:spacing w:val="-4"/>
          <w:rtl/>
        </w:rPr>
        <w:t xml:space="preserve"> </w:t>
      </w:r>
      <w:r w:rsidRPr="001D37CA">
        <w:rPr>
          <w:rFonts w:hint="eastAsia"/>
          <w:spacing w:val="-4"/>
          <w:rtl/>
        </w:rPr>
        <w:t>کند</w:t>
      </w:r>
      <w:r w:rsidRPr="001D37CA">
        <w:rPr>
          <w:rFonts w:hint="cs"/>
          <w:spacing w:val="-4"/>
          <w:rtl/>
        </w:rPr>
        <w:t xml:space="preserve"> و آنان را به میدان عمل بیاورد</w:t>
      </w:r>
      <w:r w:rsidRPr="001D37CA">
        <w:rPr>
          <w:spacing w:val="-4"/>
          <w:rtl/>
        </w:rPr>
        <w:t xml:space="preserve">. </w:t>
      </w:r>
      <w:r w:rsidRPr="001D37CA">
        <w:rPr>
          <w:rFonts w:hint="cs"/>
          <w:spacing w:val="-4"/>
          <w:rtl/>
        </w:rPr>
        <w:t>صرف گفتن و شنیدن و حفظ کردن برای تربیت کافی نیست؛ زیرا هر کس کار و فعالیتی دارد رشد می</w:t>
      </w:r>
      <w:r w:rsidR="00AA7E87" w:rsidRPr="001D37CA">
        <w:rPr>
          <w:rFonts w:hint="cs"/>
          <w:spacing w:val="-4"/>
          <w:rtl/>
        </w:rPr>
        <w:t>‌</w:t>
      </w:r>
      <w:r w:rsidRPr="001D37CA">
        <w:rPr>
          <w:rFonts w:hint="cs"/>
          <w:spacing w:val="-4"/>
          <w:rtl/>
        </w:rPr>
        <w:t>کند و بزرگ می</w:t>
      </w:r>
      <w:r w:rsidR="00AA7E87" w:rsidRPr="001D37CA">
        <w:rPr>
          <w:rFonts w:hint="cs"/>
          <w:spacing w:val="-4"/>
          <w:rtl/>
        </w:rPr>
        <w:t>‌</w:t>
      </w:r>
      <w:r w:rsidRPr="001D37CA">
        <w:rPr>
          <w:rFonts w:hint="cs"/>
          <w:spacing w:val="-4"/>
          <w:rtl/>
        </w:rPr>
        <w:t>شود. امام علی</w:t>
      </w:r>
      <w:r w:rsidRPr="001D37CA">
        <w:rPr>
          <w:rStyle w:val="a9"/>
          <w:rFonts w:hint="cs"/>
          <w:spacing w:val="-4"/>
          <w:rtl/>
        </w:rPr>
        <w:t>7</w:t>
      </w:r>
      <w:r w:rsidRPr="001D37CA">
        <w:rPr>
          <w:rFonts w:hint="cs"/>
          <w:spacing w:val="-4"/>
          <w:rtl/>
        </w:rPr>
        <w:t xml:space="preserve"> فرمودند: «</w:t>
      </w:r>
      <w:r w:rsidRPr="001D37CA">
        <w:rPr>
          <w:rStyle w:val="Charf1"/>
          <w:rFonts w:eastAsia="SimSun"/>
          <w:spacing w:val="-4"/>
          <w:rtl/>
        </w:rPr>
        <w:t>مَنْ يَعْمَلْ يَزْدَدْ قُوَّ</w:t>
      </w:r>
      <w:r w:rsidRPr="001D37CA">
        <w:rPr>
          <w:rStyle w:val="Charf1"/>
          <w:rFonts w:eastAsia="SimSun" w:hint="cs"/>
          <w:spacing w:val="-4"/>
          <w:rtl/>
        </w:rPr>
        <w:t>ة</w:t>
      </w:r>
      <w:r w:rsidRPr="001D37CA">
        <w:rPr>
          <w:rFonts w:hint="cs"/>
          <w:spacing w:val="-4"/>
          <w:rtl/>
        </w:rPr>
        <w:t>؛ هرکس کار کند قدرتش زیاد می</w:t>
      </w:r>
      <w:r w:rsidR="00AA7E87" w:rsidRPr="001D37CA">
        <w:rPr>
          <w:rFonts w:hint="cs"/>
          <w:spacing w:val="-4"/>
          <w:rtl/>
        </w:rPr>
        <w:t>‌</w:t>
      </w:r>
      <w:r w:rsidRPr="001D37CA">
        <w:rPr>
          <w:rFonts w:hint="cs"/>
          <w:spacing w:val="-4"/>
          <w:rtl/>
        </w:rPr>
        <w:t>شود».</w:t>
      </w:r>
      <w:r w:rsidRPr="001D37CA">
        <w:rPr>
          <w:rStyle w:val="footnotenum"/>
          <w:spacing w:val="-4"/>
          <w:rtl/>
        </w:rPr>
        <w:footnoteReference w:id="28"/>
      </w:r>
      <w:r w:rsidRPr="001D37CA">
        <w:rPr>
          <w:rFonts w:hint="cs"/>
          <w:spacing w:val="-4"/>
          <w:rtl/>
        </w:rPr>
        <w:t xml:space="preserve"> </w:t>
      </w:r>
    </w:p>
    <w:p w14:paraId="5CDB4C50" w14:textId="02C65FCA" w:rsidR="002558FA" w:rsidRDefault="002558FA" w:rsidP="001D37CA">
      <w:pPr>
        <w:spacing w:line="400" w:lineRule="exact"/>
        <w:rPr>
          <w:rtl/>
        </w:rPr>
      </w:pPr>
      <w:r>
        <w:rPr>
          <w:rFonts w:hint="cs"/>
          <w:rtl/>
        </w:rPr>
        <w:t>جوان در میدان عمل بزرگ می</w:t>
      </w:r>
      <w:r w:rsidR="00AA7E87">
        <w:rPr>
          <w:rFonts w:hint="cs"/>
          <w:rtl/>
        </w:rPr>
        <w:t>‌</w:t>
      </w:r>
      <w:r>
        <w:rPr>
          <w:rFonts w:hint="cs"/>
          <w:rtl/>
        </w:rPr>
        <w:t>شود و با تمرین و ممارست و عهده</w:t>
      </w:r>
      <w:r w:rsidR="00AA7E87">
        <w:rPr>
          <w:rFonts w:hint="cs"/>
          <w:rtl/>
        </w:rPr>
        <w:t>‌</w:t>
      </w:r>
      <w:r>
        <w:rPr>
          <w:rFonts w:hint="cs"/>
          <w:rtl/>
        </w:rPr>
        <w:t>داری رشد می</w:t>
      </w:r>
      <w:r w:rsidR="00AA7E87">
        <w:rPr>
          <w:rFonts w:hint="cs"/>
          <w:rtl/>
        </w:rPr>
        <w:t>‌</w:t>
      </w:r>
      <w:r>
        <w:rPr>
          <w:rFonts w:hint="cs"/>
          <w:rtl/>
        </w:rPr>
        <w:t xml:space="preserve">کند نه با تماشا کردن و از دور دستی بر آتش داشتن و دست بر روی دست نهادن. پس </w:t>
      </w:r>
      <w:r w:rsidRPr="00D710A0">
        <w:rPr>
          <w:rFonts w:hint="cs"/>
          <w:rtl/>
        </w:rPr>
        <w:t xml:space="preserve">به جای تربیت نظری و کلاسی به تربیت میدانی و کارگاهی باید روی آوریم. زیرا </w:t>
      </w:r>
      <w:r>
        <w:rPr>
          <w:rFonts w:hint="cs"/>
          <w:rtl/>
        </w:rPr>
        <w:t>تربیت واقعی و رشد و تعالی وجودی در میدان عمل پدید می</w:t>
      </w:r>
      <w:r w:rsidR="00AA7E87">
        <w:rPr>
          <w:rFonts w:hint="cs"/>
          <w:rtl/>
        </w:rPr>
        <w:t>‌</w:t>
      </w:r>
      <w:r>
        <w:rPr>
          <w:rFonts w:hint="cs"/>
          <w:rtl/>
        </w:rPr>
        <w:t>آید نه در کلاس درس؛ بنابراین نمی</w:t>
      </w:r>
      <w:r w:rsidR="00AA7E87">
        <w:rPr>
          <w:rFonts w:hint="cs"/>
          <w:rtl/>
        </w:rPr>
        <w:t>‌</w:t>
      </w:r>
      <w:r>
        <w:rPr>
          <w:rFonts w:hint="cs"/>
          <w:rtl/>
        </w:rPr>
        <w:t>توانیم انتظار داشته باشیم که ما کار کنیم تا جوان رشد کند! ما احساس مسئولیت بورزیم تا او مسئول شود! وقتی مسئولان و کارگزاران کار می</w:t>
      </w:r>
      <w:r w:rsidR="00AA7E87">
        <w:rPr>
          <w:rFonts w:hint="cs"/>
          <w:rtl/>
        </w:rPr>
        <w:t>‌</w:t>
      </w:r>
      <w:r>
        <w:rPr>
          <w:rFonts w:hint="cs"/>
          <w:rtl/>
        </w:rPr>
        <w:t>کنند آنان رشد می</w:t>
      </w:r>
      <w:r w:rsidR="00AA7E87">
        <w:rPr>
          <w:rFonts w:hint="cs"/>
          <w:rtl/>
        </w:rPr>
        <w:t>‌</w:t>
      </w:r>
      <w:r>
        <w:rPr>
          <w:rFonts w:hint="cs"/>
          <w:rtl/>
        </w:rPr>
        <w:t>کنند نه نسل جوان؛ اینکه متولیان رسمی و نهادهای حاکمیتی برای جوانان برنامه اجرا کنند و آنان را مخاطب اجرای خود ببینند کافی نیست.</w:t>
      </w:r>
    </w:p>
    <w:p w14:paraId="640B7034" w14:textId="77777777" w:rsidR="002558FA" w:rsidRDefault="002558FA" w:rsidP="001D37CA">
      <w:pPr>
        <w:spacing w:line="400" w:lineRule="exact"/>
        <w:rPr>
          <w:rtl/>
        </w:rPr>
      </w:pPr>
      <w:r>
        <w:rPr>
          <w:rFonts w:hint="cs"/>
          <w:rtl/>
        </w:rPr>
        <w:t xml:space="preserve">گاهی </w:t>
      </w:r>
      <w:r w:rsidRPr="003E02E1">
        <w:rPr>
          <w:rFonts w:hint="eastAsia"/>
          <w:rtl/>
        </w:rPr>
        <w:t>ما</w:t>
      </w:r>
      <w:r w:rsidRPr="003E02E1">
        <w:rPr>
          <w:rtl/>
        </w:rPr>
        <w:t xml:space="preserve"> </w:t>
      </w:r>
      <w:r w:rsidRPr="003E02E1">
        <w:rPr>
          <w:rFonts w:hint="eastAsia"/>
          <w:rtl/>
        </w:rPr>
        <w:t>در</w:t>
      </w:r>
      <w:r w:rsidRPr="003E02E1">
        <w:rPr>
          <w:rtl/>
        </w:rPr>
        <w:t xml:space="preserve"> </w:t>
      </w:r>
      <w:r w:rsidRPr="003E02E1">
        <w:rPr>
          <w:rFonts w:hint="eastAsia"/>
          <w:rtl/>
        </w:rPr>
        <w:t>مقام</w:t>
      </w:r>
      <w:r w:rsidRPr="003E02E1">
        <w:rPr>
          <w:rtl/>
        </w:rPr>
        <w:t xml:space="preserve"> </w:t>
      </w:r>
      <w:r w:rsidRPr="003E02E1">
        <w:rPr>
          <w:rFonts w:hint="eastAsia"/>
          <w:rtl/>
        </w:rPr>
        <w:t>ترب</w:t>
      </w:r>
      <w:r w:rsidRPr="003E02E1">
        <w:rPr>
          <w:rFonts w:hint="cs"/>
          <w:rtl/>
        </w:rPr>
        <w:t>ی</w:t>
      </w:r>
      <w:r w:rsidRPr="003E02E1">
        <w:rPr>
          <w:rFonts w:hint="eastAsia"/>
          <w:rtl/>
        </w:rPr>
        <w:t>ت</w:t>
      </w:r>
      <w:r w:rsidRPr="003E02E1">
        <w:rPr>
          <w:rtl/>
        </w:rPr>
        <w:t xml:space="preserve"> </w:t>
      </w:r>
      <w:r w:rsidRPr="003E02E1">
        <w:rPr>
          <w:rFonts w:hint="eastAsia"/>
          <w:rtl/>
        </w:rPr>
        <w:t>خودمان</w:t>
      </w:r>
      <w:r w:rsidRPr="003E02E1">
        <w:rPr>
          <w:rtl/>
        </w:rPr>
        <w:t xml:space="preserve"> </w:t>
      </w:r>
      <w:r w:rsidRPr="003E02E1">
        <w:rPr>
          <w:rFonts w:hint="eastAsia"/>
          <w:rtl/>
        </w:rPr>
        <w:t>را</w:t>
      </w:r>
      <w:r w:rsidRPr="003E02E1">
        <w:rPr>
          <w:rtl/>
        </w:rPr>
        <w:t xml:space="preserve"> </w:t>
      </w:r>
      <w:r w:rsidRPr="003E02E1">
        <w:rPr>
          <w:rFonts w:hint="eastAsia"/>
          <w:rtl/>
        </w:rPr>
        <w:t>فعال</w:t>
      </w:r>
      <w:r w:rsidRPr="003E02E1">
        <w:rPr>
          <w:rtl/>
        </w:rPr>
        <w:t xml:space="preserve"> </w:t>
      </w:r>
      <w:r w:rsidRPr="003E02E1">
        <w:rPr>
          <w:rFonts w:hint="eastAsia"/>
          <w:rtl/>
        </w:rPr>
        <w:t>و</w:t>
      </w:r>
      <w:r w:rsidRPr="003E02E1">
        <w:rPr>
          <w:rtl/>
        </w:rPr>
        <w:t xml:space="preserve"> </w:t>
      </w:r>
      <w:r>
        <w:rPr>
          <w:rFonts w:hint="cs"/>
          <w:rtl/>
        </w:rPr>
        <w:t xml:space="preserve">متربی </w:t>
      </w:r>
      <w:r w:rsidRPr="003E02E1">
        <w:rPr>
          <w:rFonts w:hint="eastAsia"/>
          <w:rtl/>
        </w:rPr>
        <w:t>را</w:t>
      </w:r>
      <w:r w:rsidRPr="003E02E1">
        <w:rPr>
          <w:rtl/>
        </w:rPr>
        <w:t xml:space="preserve"> </w:t>
      </w:r>
      <w:r w:rsidRPr="003E02E1">
        <w:rPr>
          <w:rFonts w:hint="eastAsia"/>
          <w:rtl/>
        </w:rPr>
        <w:t>منفعل</w:t>
      </w:r>
      <w:r w:rsidRPr="003E02E1">
        <w:rPr>
          <w:rtl/>
        </w:rPr>
        <w:t xml:space="preserve"> </w:t>
      </w:r>
      <w:r w:rsidRPr="003E02E1">
        <w:rPr>
          <w:rFonts w:hint="eastAsia"/>
          <w:rtl/>
        </w:rPr>
        <w:t>تلق</w:t>
      </w:r>
      <w:r w:rsidRPr="003E02E1">
        <w:rPr>
          <w:rFonts w:hint="cs"/>
          <w:rtl/>
        </w:rPr>
        <w:t>ی</w:t>
      </w:r>
      <w:r w:rsidRPr="003E02E1">
        <w:rPr>
          <w:rtl/>
        </w:rPr>
        <w:t xml:space="preserve"> </w:t>
      </w:r>
      <w:r w:rsidRPr="003E02E1">
        <w:rPr>
          <w:rFonts w:hint="eastAsia"/>
          <w:rtl/>
        </w:rPr>
        <w:t>می</w:t>
      </w:r>
      <w:r w:rsidR="00AA7E87">
        <w:rPr>
          <w:rFonts w:hint="eastAsia"/>
          <w:rtl/>
        </w:rPr>
        <w:t>‌</w:t>
      </w:r>
      <w:r w:rsidRPr="003E02E1">
        <w:rPr>
          <w:rFonts w:hint="eastAsia"/>
          <w:rtl/>
        </w:rPr>
        <w:t>کنیم</w:t>
      </w:r>
      <w:r>
        <w:rPr>
          <w:rFonts w:hint="cs"/>
          <w:rtl/>
        </w:rPr>
        <w:t xml:space="preserve">؛ یعنی </w:t>
      </w:r>
      <w:r w:rsidRPr="003E02E1">
        <w:rPr>
          <w:rFonts w:hint="eastAsia"/>
          <w:rtl/>
        </w:rPr>
        <w:t>سخنران</w:t>
      </w:r>
      <w:r w:rsidRPr="003E02E1">
        <w:rPr>
          <w:rFonts w:hint="cs"/>
          <w:rtl/>
        </w:rPr>
        <w:t>ی</w:t>
      </w:r>
      <w:r w:rsidRPr="003E02E1">
        <w:rPr>
          <w:rtl/>
        </w:rPr>
        <w:t xml:space="preserve"> </w:t>
      </w:r>
      <w:r w:rsidRPr="003E02E1">
        <w:rPr>
          <w:rFonts w:hint="eastAsia"/>
          <w:rtl/>
        </w:rPr>
        <w:t>می</w:t>
      </w:r>
      <w:r w:rsidR="00AA7E87">
        <w:rPr>
          <w:rFonts w:hint="eastAsia"/>
          <w:rtl/>
        </w:rPr>
        <w:t>‌</w:t>
      </w:r>
      <w:r w:rsidRPr="003E02E1">
        <w:rPr>
          <w:rFonts w:hint="eastAsia"/>
          <w:rtl/>
        </w:rPr>
        <w:t>کنیم</w:t>
      </w:r>
      <w:r w:rsidRPr="003E02E1">
        <w:rPr>
          <w:rtl/>
        </w:rPr>
        <w:t xml:space="preserve"> </w:t>
      </w:r>
      <w:r>
        <w:rPr>
          <w:rFonts w:hint="cs"/>
          <w:rtl/>
        </w:rPr>
        <w:t xml:space="preserve">تا </w:t>
      </w:r>
      <w:r w:rsidRPr="003E02E1">
        <w:rPr>
          <w:rFonts w:hint="eastAsia"/>
          <w:rtl/>
        </w:rPr>
        <w:t>د</w:t>
      </w:r>
      <w:r w:rsidRPr="003E02E1">
        <w:rPr>
          <w:rFonts w:hint="cs"/>
          <w:rtl/>
        </w:rPr>
        <w:t>ی</w:t>
      </w:r>
      <w:r w:rsidRPr="003E02E1">
        <w:rPr>
          <w:rFonts w:hint="eastAsia"/>
          <w:rtl/>
        </w:rPr>
        <w:t>گران</w:t>
      </w:r>
      <w:r w:rsidRPr="003E02E1">
        <w:rPr>
          <w:rtl/>
        </w:rPr>
        <w:t xml:space="preserve"> </w:t>
      </w:r>
      <w:r w:rsidRPr="003E02E1">
        <w:rPr>
          <w:rFonts w:hint="eastAsia"/>
          <w:rtl/>
        </w:rPr>
        <w:t>گوش</w:t>
      </w:r>
      <w:r w:rsidRPr="003E02E1">
        <w:rPr>
          <w:rtl/>
        </w:rPr>
        <w:t xml:space="preserve"> </w:t>
      </w:r>
      <w:r w:rsidRPr="003E02E1">
        <w:rPr>
          <w:rFonts w:hint="eastAsia"/>
          <w:rtl/>
        </w:rPr>
        <w:t>کنند</w:t>
      </w:r>
      <w:r>
        <w:rPr>
          <w:rFonts w:hint="cs"/>
          <w:rtl/>
        </w:rPr>
        <w:t>.</w:t>
      </w:r>
      <w:r w:rsidRPr="003E02E1">
        <w:rPr>
          <w:rtl/>
        </w:rPr>
        <w:t xml:space="preserve"> </w:t>
      </w:r>
      <w:r w:rsidRPr="003E02E1">
        <w:rPr>
          <w:rFonts w:hint="eastAsia"/>
          <w:rtl/>
        </w:rPr>
        <w:t>نص</w:t>
      </w:r>
      <w:r w:rsidRPr="003E02E1">
        <w:rPr>
          <w:rFonts w:hint="cs"/>
          <w:rtl/>
        </w:rPr>
        <w:t>ی</w:t>
      </w:r>
      <w:r w:rsidRPr="003E02E1">
        <w:rPr>
          <w:rFonts w:hint="eastAsia"/>
          <w:rtl/>
        </w:rPr>
        <w:t>حت</w:t>
      </w:r>
      <w:r w:rsidRPr="003E02E1">
        <w:rPr>
          <w:rtl/>
        </w:rPr>
        <w:t xml:space="preserve"> </w:t>
      </w:r>
      <w:r w:rsidRPr="003E02E1">
        <w:rPr>
          <w:rFonts w:hint="eastAsia"/>
          <w:rtl/>
        </w:rPr>
        <w:t>می</w:t>
      </w:r>
      <w:r w:rsidR="00AA7E87">
        <w:rPr>
          <w:rFonts w:hint="eastAsia"/>
          <w:rtl/>
        </w:rPr>
        <w:t>‌</w:t>
      </w:r>
      <w:r w:rsidRPr="003E02E1">
        <w:rPr>
          <w:rFonts w:hint="eastAsia"/>
          <w:rtl/>
        </w:rPr>
        <w:t>کنیم</w:t>
      </w:r>
      <w:r w:rsidRPr="003E02E1">
        <w:rPr>
          <w:rtl/>
        </w:rPr>
        <w:t xml:space="preserve"> </w:t>
      </w:r>
      <w:r>
        <w:rPr>
          <w:rFonts w:hint="cs"/>
          <w:rtl/>
        </w:rPr>
        <w:t xml:space="preserve">تا </w:t>
      </w:r>
      <w:r w:rsidRPr="003E02E1">
        <w:rPr>
          <w:rFonts w:hint="eastAsia"/>
          <w:rtl/>
        </w:rPr>
        <w:t>د</w:t>
      </w:r>
      <w:r w:rsidRPr="003E02E1">
        <w:rPr>
          <w:rFonts w:hint="cs"/>
          <w:rtl/>
        </w:rPr>
        <w:t>ی</w:t>
      </w:r>
      <w:r w:rsidRPr="003E02E1">
        <w:rPr>
          <w:rFonts w:hint="eastAsia"/>
          <w:rtl/>
        </w:rPr>
        <w:t>گران</w:t>
      </w:r>
      <w:r w:rsidRPr="003E02E1">
        <w:rPr>
          <w:rtl/>
        </w:rPr>
        <w:t xml:space="preserve"> </w:t>
      </w:r>
      <w:r w:rsidRPr="003E02E1">
        <w:rPr>
          <w:rFonts w:hint="eastAsia"/>
          <w:rtl/>
        </w:rPr>
        <w:t>اثر</w:t>
      </w:r>
      <w:r w:rsidRPr="003E02E1">
        <w:rPr>
          <w:rtl/>
        </w:rPr>
        <w:t xml:space="preserve"> </w:t>
      </w:r>
      <w:r w:rsidRPr="003E02E1">
        <w:rPr>
          <w:rFonts w:hint="eastAsia"/>
          <w:rtl/>
        </w:rPr>
        <w:t>بپذ</w:t>
      </w:r>
      <w:r w:rsidRPr="003E02E1">
        <w:rPr>
          <w:rFonts w:hint="cs"/>
          <w:rtl/>
        </w:rPr>
        <w:t>ی</w:t>
      </w:r>
      <w:r w:rsidRPr="003E02E1">
        <w:rPr>
          <w:rFonts w:hint="eastAsia"/>
          <w:rtl/>
        </w:rPr>
        <w:t>رند</w:t>
      </w:r>
      <w:r w:rsidRPr="003E02E1">
        <w:rPr>
          <w:rFonts w:hint="cs"/>
          <w:rtl/>
        </w:rPr>
        <w:t xml:space="preserve">، </w:t>
      </w:r>
      <w:r w:rsidRPr="003E02E1">
        <w:rPr>
          <w:rFonts w:hint="eastAsia"/>
          <w:rtl/>
        </w:rPr>
        <w:t>مرب</w:t>
      </w:r>
      <w:r w:rsidRPr="003E02E1">
        <w:rPr>
          <w:rFonts w:hint="cs"/>
          <w:rtl/>
        </w:rPr>
        <w:t>ی</w:t>
      </w:r>
      <w:r w:rsidRPr="003E02E1">
        <w:rPr>
          <w:rtl/>
        </w:rPr>
        <w:t xml:space="preserve"> </w:t>
      </w:r>
      <w:r>
        <w:rPr>
          <w:rFonts w:hint="cs"/>
          <w:rtl/>
        </w:rPr>
        <w:t>می</w:t>
      </w:r>
      <w:r w:rsidR="00AA7E87">
        <w:rPr>
          <w:rFonts w:hint="cs"/>
          <w:rtl/>
        </w:rPr>
        <w:t>‌</w:t>
      </w:r>
      <w:r w:rsidRPr="003E02E1">
        <w:rPr>
          <w:rFonts w:hint="eastAsia"/>
          <w:rtl/>
        </w:rPr>
        <w:t>شو</w:t>
      </w:r>
      <w:r w:rsidRPr="003E02E1">
        <w:rPr>
          <w:rFonts w:hint="cs"/>
          <w:rtl/>
        </w:rPr>
        <w:t>ی</w:t>
      </w:r>
      <w:r w:rsidRPr="003E02E1">
        <w:rPr>
          <w:rFonts w:hint="eastAsia"/>
          <w:rtl/>
        </w:rPr>
        <w:t>م</w:t>
      </w:r>
      <w:r w:rsidRPr="003E02E1">
        <w:rPr>
          <w:rtl/>
        </w:rPr>
        <w:t xml:space="preserve"> </w:t>
      </w:r>
      <w:r>
        <w:rPr>
          <w:rFonts w:hint="cs"/>
          <w:rtl/>
        </w:rPr>
        <w:t xml:space="preserve">تا </w:t>
      </w:r>
      <w:r w:rsidRPr="003E02E1">
        <w:rPr>
          <w:rFonts w:hint="eastAsia"/>
          <w:rtl/>
        </w:rPr>
        <w:t>د</w:t>
      </w:r>
      <w:r w:rsidRPr="003E02E1">
        <w:rPr>
          <w:rFonts w:hint="cs"/>
          <w:rtl/>
        </w:rPr>
        <w:t>ی</w:t>
      </w:r>
      <w:r w:rsidRPr="003E02E1">
        <w:rPr>
          <w:rFonts w:hint="eastAsia"/>
          <w:rtl/>
        </w:rPr>
        <w:t>گران</w:t>
      </w:r>
      <w:r w:rsidRPr="003E02E1">
        <w:rPr>
          <w:rtl/>
        </w:rPr>
        <w:t xml:space="preserve"> </w:t>
      </w:r>
      <w:r w:rsidRPr="003E02E1">
        <w:rPr>
          <w:rFonts w:hint="eastAsia"/>
          <w:rtl/>
        </w:rPr>
        <w:t>مترب</w:t>
      </w:r>
      <w:r w:rsidRPr="003E02E1">
        <w:rPr>
          <w:rFonts w:hint="cs"/>
          <w:rtl/>
        </w:rPr>
        <w:t>ی</w:t>
      </w:r>
      <w:r w:rsidRPr="003E02E1">
        <w:rPr>
          <w:rtl/>
        </w:rPr>
        <w:t xml:space="preserve"> </w:t>
      </w:r>
      <w:r>
        <w:rPr>
          <w:rFonts w:hint="cs"/>
          <w:rtl/>
        </w:rPr>
        <w:t>باش</w:t>
      </w:r>
      <w:r w:rsidRPr="003E02E1">
        <w:rPr>
          <w:rFonts w:hint="eastAsia"/>
          <w:rtl/>
        </w:rPr>
        <w:t>ند</w:t>
      </w:r>
      <w:r>
        <w:rPr>
          <w:rFonts w:hint="cs"/>
          <w:rtl/>
        </w:rPr>
        <w:t>؛ در حالی که این تصور که ما فعالیت کن</w:t>
      </w:r>
      <w:r>
        <w:rPr>
          <w:rFonts w:hint="cs"/>
          <w:rtl/>
        </w:rPr>
        <w:lastRenderedPageBreak/>
        <w:t xml:space="preserve">یم و آنها رشد کنند، ما هدایت کنیم و آنها بشوند و ما حرکت کنیم و آنها برسند تصور تامی نیست. </w:t>
      </w:r>
    </w:p>
    <w:p w14:paraId="25DC5E3F" w14:textId="77777777" w:rsidR="002558FA" w:rsidRDefault="002558FA" w:rsidP="001D37CA">
      <w:pPr>
        <w:spacing w:line="400" w:lineRule="exact"/>
        <w:rPr>
          <w:rtl/>
        </w:rPr>
      </w:pPr>
      <w:r>
        <w:rPr>
          <w:rFonts w:hint="cs"/>
          <w:rtl/>
        </w:rPr>
        <w:t>جوان برای رشد و بالندگی و کمال، باید خودش راه بیفتد و پیش رود، زمین بخورد و بلند شود، تلاش کند و نتیجه بگیرد. اگر و تنها اگر به جوان امکان و مجال کار دهیم و او را برای حضور در میدان تشویق کنیم و زمینه</w:t>
      </w:r>
      <w:r w:rsidR="00AA7E87">
        <w:rPr>
          <w:rFonts w:hint="cs"/>
          <w:rtl/>
        </w:rPr>
        <w:t>‌</w:t>
      </w:r>
      <w:r>
        <w:rPr>
          <w:rFonts w:hint="cs"/>
          <w:rtl/>
        </w:rPr>
        <w:t>ی احساس مسئولیت و ایفای نقش را برایش آماده کنیم، او را رشد داده</w:t>
      </w:r>
      <w:r w:rsidR="00AA7E87">
        <w:rPr>
          <w:rFonts w:hint="cs"/>
          <w:rtl/>
        </w:rPr>
        <w:t>‌</w:t>
      </w:r>
      <w:r>
        <w:rPr>
          <w:rFonts w:hint="cs"/>
          <w:rtl/>
        </w:rPr>
        <w:t>ایم. با این وصف به جای آنکه مردم و جوانان را دائماً مخاطب برنامه</w:t>
      </w:r>
      <w:r w:rsidR="00AA7E87">
        <w:rPr>
          <w:rFonts w:hint="cs"/>
          <w:rtl/>
        </w:rPr>
        <w:t>‌</w:t>
      </w:r>
      <w:r>
        <w:rPr>
          <w:rFonts w:hint="cs"/>
          <w:rtl/>
        </w:rPr>
        <w:t>های فرهنگی تربیتی بشماریم، باید آنان را همکار و کارگزار بشناسیم و به آنها میدان عمل مستقل دهیم.</w:t>
      </w:r>
    </w:p>
    <w:p w14:paraId="12186B2F" w14:textId="77777777" w:rsidR="002558FA" w:rsidRPr="001D37CA" w:rsidRDefault="002558FA" w:rsidP="001D37CA">
      <w:pPr>
        <w:spacing w:line="420" w:lineRule="exact"/>
        <w:rPr>
          <w:spacing w:val="-2"/>
          <w:rtl/>
        </w:rPr>
      </w:pPr>
      <w:r w:rsidRPr="001D37CA">
        <w:rPr>
          <w:rFonts w:hint="cs"/>
          <w:spacing w:val="-2"/>
          <w:rtl/>
        </w:rPr>
        <w:t>همان گونه که عمده</w:t>
      </w:r>
      <w:r w:rsidR="00AA7E87" w:rsidRPr="001D37CA">
        <w:rPr>
          <w:rFonts w:hint="cs"/>
          <w:spacing w:val="-2"/>
          <w:rtl/>
        </w:rPr>
        <w:t>‌</w:t>
      </w:r>
      <w:r w:rsidRPr="001D37CA">
        <w:rPr>
          <w:rFonts w:hint="cs"/>
          <w:spacing w:val="-2"/>
          <w:rtl/>
        </w:rPr>
        <w:t>ی جوانان انقلابی در مبارزات پیش از انقلاب و در جبهه</w:t>
      </w:r>
      <w:r w:rsidR="00AA7E87" w:rsidRPr="001D37CA">
        <w:rPr>
          <w:rFonts w:hint="cs"/>
          <w:spacing w:val="-2"/>
          <w:rtl/>
        </w:rPr>
        <w:t>‌</w:t>
      </w:r>
      <w:r w:rsidRPr="001D37CA">
        <w:rPr>
          <w:rFonts w:hint="cs"/>
          <w:spacing w:val="-2"/>
          <w:rtl/>
        </w:rPr>
        <w:t>ها یعنی در میدان درگیری</w:t>
      </w:r>
      <w:r w:rsidR="00AA7E87" w:rsidRPr="001D37CA">
        <w:rPr>
          <w:rFonts w:hint="cs"/>
          <w:spacing w:val="-2"/>
          <w:rtl/>
        </w:rPr>
        <w:t>‌</w:t>
      </w:r>
      <w:r w:rsidRPr="001D37CA">
        <w:rPr>
          <w:rFonts w:hint="cs"/>
          <w:spacing w:val="-2"/>
          <w:rtl/>
        </w:rPr>
        <w:t>های واقعی تربیت شدند. اساتید اخلاق دست در دست هم نمی</w:t>
      </w:r>
      <w:r w:rsidR="00AA7E87" w:rsidRPr="001D37CA">
        <w:rPr>
          <w:rFonts w:hint="cs"/>
          <w:spacing w:val="-2"/>
          <w:rtl/>
        </w:rPr>
        <w:t>‌</w:t>
      </w:r>
      <w:r w:rsidRPr="001D37CA">
        <w:rPr>
          <w:rFonts w:hint="cs"/>
          <w:spacing w:val="-2"/>
          <w:rtl/>
        </w:rPr>
        <w:t>توانند در فضای کلاس و حجره یا در حلقات ذکر و موعظه، چنین فتح</w:t>
      </w:r>
      <w:r w:rsidR="00AA7E87" w:rsidRPr="001D37CA">
        <w:rPr>
          <w:rFonts w:hint="cs"/>
          <w:spacing w:val="-2"/>
          <w:rtl/>
        </w:rPr>
        <w:t>‌</w:t>
      </w:r>
      <w:r w:rsidRPr="001D37CA">
        <w:rPr>
          <w:rFonts w:hint="cs"/>
          <w:spacing w:val="-2"/>
          <w:rtl/>
        </w:rPr>
        <w:t>الفتوحی پدید آورند. مصعب بن عمیر مبلغ جوان رسالت پیامبر در مدینه، نمونه</w:t>
      </w:r>
      <w:r w:rsidR="00AA7E87" w:rsidRPr="001D37CA">
        <w:rPr>
          <w:rFonts w:hint="cs"/>
          <w:spacing w:val="-2"/>
          <w:rtl/>
        </w:rPr>
        <w:t>‌</w:t>
      </w:r>
      <w:r w:rsidRPr="001D37CA">
        <w:rPr>
          <w:rFonts w:hint="cs"/>
          <w:spacing w:val="-2"/>
          <w:rtl/>
        </w:rPr>
        <w:t>ی همین تربیت میدانی است. طلبه نیز باید مسئولانه وارد کار شود و مشق نقش</w:t>
      </w:r>
      <w:r w:rsidR="00AA7E87" w:rsidRPr="001D37CA">
        <w:rPr>
          <w:rFonts w:hint="cs"/>
          <w:spacing w:val="-2"/>
          <w:rtl/>
        </w:rPr>
        <w:t>‌</w:t>
      </w:r>
      <w:r w:rsidRPr="001D37CA">
        <w:rPr>
          <w:rFonts w:hint="cs"/>
          <w:spacing w:val="-2"/>
          <w:rtl/>
        </w:rPr>
        <w:t xml:space="preserve">آفرینی و اثرگذاری کند. به همین جهت باید در مسیر تربیت جامع و مؤثر طلبه، فکری برای کشف و تعریف میدان کرد؛ </w:t>
      </w:r>
      <w:r w:rsidRPr="001D37CA">
        <w:rPr>
          <w:spacing w:val="-2"/>
          <w:rtl/>
        </w:rPr>
        <w:t>بنابرا</w:t>
      </w:r>
      <w:r w:rsidRPr="001D37CA">
        <w:rPr>
          <w:rFonts w:hint="cs"/>
          <w:spacing w:val="-2"/>
          <w:rtl/>
        </w:rPr>
        <w:t>ی</w:t>
      </w:r>
      <w:r w:rsidRPr="001D37CA">
        <w:rPr>
          <w:rFonts w:hint="eastAsia"/>
          <w:spacing w:val="-2"/>
          <w:rtl/>
        </w:rPr>
        <w:t>ن</w:t>
      </w:r>
      <w:r w:rsidRPr="001D37CA">
        <w:rPr>
          <w:spacing w:val="-2"/>
          <w:rtl/>
        </w:rPr>
        <w:t xml:space="preserve"> مترب</w:t>
      </w:r>
      <w:r w:rsidRPr="001D37CA">
        <w:rPr>
          <w:rFonts w:hint="cs"/>
          <w:spacing w:val="-2"/>
          <w:rtl/>
        </w:rPr>
        <w:t>ی</w:t>
      </w:r>
      <w:r w:rsidRPr="001D37CA">
        <w:rPr>
          <w:spacing w:val="-2"/>
          <w:rtl/>
        </w:rPr>
        <w:t xml:space="preserve"> ن</w:t>
      </w:r>
      <w:r w:rsidRPr="001D37CA">
        <w:rPr>
          <w:rFonts w:hint="cs"/>
          <w:spacing w:val="-2"/>
          <w:rtl/>
        </w:rPr>
        <w:t>ی</w:t>
      </w:r>
      <w:r w:rsidRPr="001D37CA">
        <w:rPr>
          <w:rFonts w:hint="eastAsia"/>
          <w:spacing w:val="-2"/>
          <w:rtl/>
        </w:rPr>
        <w:t>ز</w:t>
      </w:r>
      <w:r w:rsidRPr="001D37CA">
        <w:rPr>
          <w:spacing w:val="-2"/>
          <w:rtl/>
        </w:rPr>
        <w:t xml:space="preserve"> مانند مرب</w:t>
      </w:r>
      <w:r w:rsidRPr="001D37CA">
        <w:rPr>
          <w:rFonts w:hint="cs"/>
          <w:spacing w:val="-2"/>
          <w:rtl/>
        </w:rPr>
        <w:t>ی</w:t>
      </w:r>
      <w:r w:rsidRPr="001D37CA">
        <w:rPr>
          <w:spacing w:val="-2"/>
          <w:rtl/>
        </w:rPr>
        <w:t xml:space="preserve"> با</w:t>
      </w:r>
      <w:r w:rsidRPr="001D37CA">
        <w:rPr>
          <w:rFonts w:hint="cs"/>
          <w:spacing w:val="-2"/>
          <w:rtl/>
        </w:rPr>
        <w:t>ی</w:t>
      </w:r>
      <w:r w:rsidRPr="001D37CA">
        <w:rPr>
          <w:rFonts w:hint="eastAsia"/>
          <w:spacing w:val="-2"/>
          <w:rtl/>
        </w:rPr>
        <w:t>د</w:t>
      </w:r>
      <w:r w:rsidRPr="001D37CA">
        <w:rPr>
          <w:spacing w:val="-2"/>
          <w:rtl/>
        </w:rPr>
        <w:t xml:space="preserve"> احساس مسئول</w:t>
      </w:r>
      <w:r w:rsidRPr="001D37CA">
        <w:rPr>
          <w:rFonts w:hint="cs"/>
          <w:spacing w:val="-2"/>
          <w:rtl/>
        </w:rPr>
        <w:t>ی</w:t>
      </w:r>
      <w:r w:rsidRPr="001D37CA">
        <w:rPr>
          <w:rFonts w:hint="eastAsia"/>
          <w:spacing w:val="-2"/>
          <w:rtl/>
        </w:rPr>
        <w:t>ت</w:t>
      </w:r>
      <w:r w:rsidRPr="001D37CA">
        <w:rPr>
          <w:spacing w:val="-2"/>
          <w:rtl/>
        </w:rPr>
        <w:t xml:space="preserve"> ترب</w:t>
      </w:r>
      <w:r w:rsidRPr="001D37CA">
        <w:rPr>
          <w:rFonts w:hint="cs"/>
          <w:spacing w:val="-2"/>
          <w:rtl/>
        </w:rPr>
        <w:t>ی</w:t>
      </w:r>
      <w:r w:rsidRPr="001D37CA">
        <w:rPr>
          <w:rFonts w:hint="eastAsia"/>
          <w:spacing w:val="-2"/>
          <w:rtl/>
        </w:rPr>
        <w:t>ت</w:t>
      </w:r>
      <w:r w:rsidRPr="001D37CA">
        <w:rPr>
          <w:rFonts w:hint="cs"/>
          <w:spacing w:val="-2"/>
          <w:rtl/>
        </w:rPr>
        <w:t>ی</w:t>
      </w:r>
      <w:r w:rsidRPr="001D37CA">
        <w:rPr>
          <w:spacing w:val="-2"/>
          <w:rtl/>
        </w:rPr>
        <w:t xml:space="preserve"> کند و با انگ</w:t>
      </w:r>
      <w:r w:rsidRPr="001D37CA">
        <w:rPr>
          <w:rFonts w:hint="cs"/>
          <w:spacing w:val="-2"/>
          <w:rtl/>
        </w:rPr>
        <w:t>ی</w:t>
      </w:r>
      <w:r w:rsidRPr="001D37CA">
        <w:rPr>
          <w:rFonts w:hint="eastAsia"/>
          <w:spacing w:val="-2"/>
          <w:rtl/>
        </w:rPr>
        <w:t>زه</w:t>
      </w:r>
      <w:r w:rsidR="00AA7E87" w:rsidRPr="001D37CA">
        <w:rPr>
          <w:rFonts w:hint="cs"/>
          <w:spacing w:val="-2"/>
          <w:rtl/>
        </w:rPr>
        <w:t>‌</w:t>
      </w:r>
      <w:r w:rsidRPr="001D37CA">
        <w:rPr>
          <w:rFonts w:hint="cs"/>
          <w:spacing w:val="-2"/>
          <w:rtl/>
        </w:rPr>
        <w:t>ی</w:t>
      </w:r>
      <w:r w:rsidRPr="001D37CA">
        <w:rPr>
          <w:spacing w:val="-2"/>
          <w:rtl/>
        </w:rPr>
        <w:t xml:space="preserve"> کاف</w:t>
      </w:r>
      <w:r w:rsidRPr="001D37CA">
        <w:rPr>
          <w:rFonts w:hint="cs"/>
          <w:spacing w:val="-2"/>
          <w:rtl/>
        </w:rPr>
        <w:t>ی</w:t>
      </w:r>
      <w:r w:rsidRPr="001D37CA">
        <w:rPr>
          <w:spacing w:val="-2"/>
          <w:rtl/>
        </w:rPr>
        <w:t xml:space="preserve"> در م</w:t>
      </w:r>
      <w:r w:rsidRPr="001D37CA">
        <w:rPr>
          <w:rFonts w:hint="cs"/>
          <w:spacing w:val="-2"/>
          <w:rtl/>
        </w:rPr>
        <w:t>ی</w:t>
      </w:r>
      <w:r w:rsidRPr="001D37CA">
        <w:rPr>
          <w:rFonts w:hint="eastAsia"/>
          <w:spacing w:val="-2"/>
          <w:rtl/>
        </w:rPr>
        <w:t>دان</w:t>
      </w:r>
      <w:r w:rsidRPr="001D37CA">
        <w:rPr>
          <w:spacing w:val="-2"/>
          <w:rtl/>
        </w:rPr>
        <w:t xml:space="preserve"> عمل</w:t>
      </w:r>
      <w:r w:rsidRPr="001D37CA">
        <w:rPr>
          <w:rFonts w:hint="cs"/>
          <w:spacing w:val="-2"/>
          <w:rtl/>
        </w:rPr>
        <w:t>ی</w:t>
      </w:r>
      <w:r w:rsidRPr="001D37CA">
        <w:rPr>
          <w:spacing w:val="-2"/>
          <w:rtl/>
        </w:rPr>
        <w:t xml:space="preserve"> ترب</w:t>
      </w:r>
      <w:r w:rsidRPr="001D37CA">
        <w:rPr>
          <w:rFonts w:hint="cs"/>
          <w:spacing w:val="-2"/>
          <w:rtl/>
        </w:rPr>
        <w:t>ی</w:t>
      </w:r>
      <w:r w:rsidRPr="001D37CA">
        <w:rPr>
          <w:rFonts w:hint="eastAsia"/>
          <w:spacing w:val="-2"/>
          <w:rtl/>
        </w:rPr>
        <w:t>ت</w:t>
      </w:r>
      <w:r w:rsidRPr="001D37CA">
        <w:rPr>
          <w:spacing w:val="-2"/>
          <w:rtl/>
        </w:rPr>
        <w:t xml:space="preserve"> حضور </w:t>
      </w:r>
      <w:r w:rsidRPr="001D37CA">
        <w:rPr>
          <w:rFonts w:hint="cs"/>
          <w:spacing w:val="-2"/>
          <w:rtl/>
        </w:rPr>
        <w:t>ی</w:t>
      </w:r>
      <w:r w:rsidRPr="001D37CA">
        <w:rPr>
          <w:rFonts w:hint="eastAsia"/>
          <w:spacing w:val="-2"/>
          <w:rtl/>
        </w:rPr>
        <w:t>ابد</w:t>
      </w:r>
      <w:r w:rsidRPr="001D37CA">
        <w:rPr>
          <w:spacing w:val="-2"/>
          <w:rtl/>
        </w:rPr>
        <w:t xml:space="preserve"> و در م</w:t>
      </w:r>
      <w:r w:rsidRPr="001D37CA">
        <w:rPr>
          <w:rFonts w:hint="cs"/>
          <w:spacing w:val="-2"/>
          <w:rtl/>
        </w:rPr>
        <w:t>ی</w:t>
      </w:r>
      <w:r w:rsidRPr="001D37CA">
        <w:rPr>
          <w:rFonts w:hint="eastAsia"/>
          <w:spacing w:val="-2"/>
          <w:rtl/>
        </w:rPr>
        <w:t>دان</w:t>
      </w:r>
      <w:r w:rsidRPr="001D37CA">
        <w:rPr>
          <w:spacing w:val="-2"/>
          <w:rtl/>
        </w:rPr>
        <w:t xml:space="preserve"> به تمر</w:t>
      </w:r>
      <w:r w:rsidRPr="001D37CA">
        <w:rPr>
          <w:rFonts w:hint="cs"/>
          <w:spacing w:val="-2"/>
          <w:rtl/>
        </w:rPr>
        <w:t>ی</w:t>
      </w:r>
      <w:r w:rsidRPr="001D37CA">
        <w:rPr>
          <w:rFonts w:hint="eastAsia"/>
          <w:spacing w:val="-2"/>
          <w:rtl/>
        </w:rPr>
        <w:t>ن</w:t>
      </w:r>
      <w:r w:rsidRPr="001D37CA">
        <w:rPr>
          <w:spacing w:val="-2"/>
          <w:rtl/>
        </w:rPr>
        <w:t xml:space="preserve"> و ممارست بپردازد و مشق مسئول</w:t>
      </w:r>
      <w:r w:rsidRPr="001D37CA">
        <w:rPr>
          <w:rFonts w:hint="cs"/>
          <w:spacing w:val="-2"/>
          <w:rtl/>
        </w:rPr>
        <w:t>ی</w:t>
      </w:r>
      <w:r w:rsidRPr="001D37CA">
        <w:rPr>
          <w:rFonts w:hint="eastAsia"/>
          <w:spacing w:val="-2"/>
          <w:rtl/>
        </w:rPr>
        <w:t>ت</w:t>
      </w:r>
      <w:r w:rsidR="00AA7E87" w:rsidRPr="001D37CA">
        <w:rPr>
          <w:rFonts w:hint="eastAsia"/>
          <w:spacing w:val="-2"/>
          <w:rtl/>
        </w:rPr>
        <w:t>‌</w:t>
      </w:r>
      <w:r w:rsidRPr="001D37CA">
        <w:rPr>
          <w:rFonts w:hint="eastAsia"/>
          <w:spacing w:val="-2"/>
          <w:rtl/>
        </w:rPr>
        <w:t>پذ</w:t>
      </w:r>
      <w:r w:rsidRPr="001D37CA">
        <w:rPr>
          <w:rFonts w:hint="cs"/>
          <w:spacing w:val="-2"/>
          <w:rtl/>
        </w:rPr>
        <w:t>ی</w:t>
      </w:r>
      <w:r w:rsidRPr="001D37CA">
        <w:rPr>
          <w:rFonts w:hint="eastAsia"/>
          <w:spacing w:val="-2"/>
          <w:rtl/>
        </w:rPr>
        <w:t>ر</w:t>
      </w:r>
      <w:r w:rsidRPr="001D37CA">
        <w:rPr>
          <w:rFonts w:hint="cs"/>
          <w:spacing w:val="-2"/>
          <w:rtl/>
        </w:rPr>
        <w:t>ی</w:t>
      </w:r>
      <w:r w:rsidRPr="001D37CA">
        <w:rPr>
          <w:spacing w:val="-2"/>
          <w:rtl/>
        </w:rPr>
        <w:t xml:space="preserve"> و عمل و اقدام ترب</w:t>
      </w:r>
      <w:r w:rsidRPr="001D37CA">
        <w:rPr>
          <w:rFonts w:hint="cs"/>
          <w:spacing w:val="-2"/>
          <w:rtl/>
        </w:rPr>
        <w:t>ی</w:t>
      </w:r>
      <w:r w:rsidRPr="001D37CA">
        <w:rPr>
          <w:rFonts w:hint="eastAsia"/>
          <w:spacing w:val="-2"/>
          <w:rtl/>
        </w:rPr>
        <w:t>ت</w:t>
      </w:r>
      <w:r w:rsidRPr="001D37CA">
        <w:rPr>
          <w:rFonts w:hint="cs"/>
          <w:spacing w:val="-2"/>
          <w:rtl/>
        </w:rPr>
        <w:t>ی</w:t>
      </w:r>
      <w:r w:rsidRPr="001D37CA">
        <w:rPr>
          <w:spacing w:val="-2"/>
          <w:rtl/>
        </w:rPr>
        <w:t xml:space="preserve"> داشته باشد و ن</w:t>
      </w:r>
      <w:r w:rsidRPr="001D37CA">
        <w:rPr>
          <w:rFonts w:hint="cs"/>
          <w:spacing w:val="-2"/>
          <w:rtl/>
        </w:rPr>
        <w:t>ی</w:t>
      </w:r>
      <w:r w:rsidRPr="001D37CA">
        <w:rPr>
          <w:rFonts w:hint="eastAsia"/>
          <w:spacing w:val="-2"/>
          <w:rtl/>
        </w:rPr>
        <w:t>ز</w:t>
      </w:r>
      <w:r w:rsidRPr="001D37CA">
        <w:rPr>
          <w:spacing w:val="-2"/>
          <w:rtl/>
        </w:rPr>
        <w:t xml:space="preserve"> مرب</w:t>
      </w:r>
      <w:r w:rsidRPr="001D37CA">
        <w:rPr>
          <w:rFonts w:hint="cs"/>
          <w:spacing w:val="-2"/>
          <w:rtl/>
        </w:rPr>
        <w:t>ی</w:t>
      </w:r>
      <w:r w:rsidRPr="001D37CA">
        <w:rPr>
          <w:spacing w:val="-2"/>
          <w:rtl/>
        </w:rPr>
        <w:t xml:space="preserve"> در </w:t>
      </w:r>
      <w:r w:rsidRPr="001D37CA">
        <w:rPr>
          <w:rFonts w:hint="cs"/>
          <w:spacing w:val="-2"/>
          <w:rtl/>
        </w:rPr>
        <w:t>ی</w:t>
      </w:r>
      <w:r w:rsidRPr="001D37CA">
        <w:rPr>
          <w:rFonts w:hint="eastAsia"/>
          <w:spacing w:val="-2"/>
          <w:rtl/>
        </w:rPr>
        <w:t>ک</w:t>
      </w:r>
      <w:r w:rsidRPr="001D37CA">
        <w:rPr>
          <w:spacing w:val="-2"/>
          <w:rtl/>
        </w:rPr>
        <w:t xml:space="preserve"> فرا</w:t>
      </w:r>
      <w:r w:rsidRPr="001D37CA">
        <w:rPr>
          <w:rFonts w:hint="cs"/>
          <w:spacing w:val="-2"/>
          <w:rtl/>
        </w:rPr>
        <w:t>ی</w:t>
      </w:r>
      <w:r w:rsidRPr="001D37CA">
        <w:rPr>
          <w:rFonts w:hint="eastAsia"/>
          <w:spacing w:val="-2"/>
          <w:rtl/>
        </w:rPr>
        <w:t>ند</w:t>
      </w:r>
      <w:r w:rsidRPr="001D37CA">
        <w:rPr>
          <w:spacing w:val="-2"/>
          <w:rtl/>
        </w:rPr>
        <w:t xml:space="preserve"> مشخص ترب</w:t>
      </w:r>
      <w:r w:rsidRPr="001D37CA">
        <w:rPr>
          <w:rFonts w:hint="cs"/>
          <w:spacing w:val="-2"/>
          <w:rtl/>
        </w:rPr>
        <w:t>ی</w:t>
      </w:r>
      <w:r w:rsidRPr="001D37CA">
        <w:rPr>
          <w:rFonts w:hint="eastAsia"/>
          <w:spacing w:val="-2"/>
          <w:rtl/>
        </w:rPr>
        <w:t>ت</w:t>
      </w:r>
      <w:r w:rsidRPr="001D37CA">
        <w:rPr>
          <w:rFonts w:hint="cs"/>
          <w:spacing w:val="-2"/>
          <w:rtl/>
        </w:rPr>
        <w:t>ی</w:t>
      </w:r>
      <w:r w:rsidRPr="001D37CA">
        <w:rPr>
          <w:spacing w:val="-2"/>
          <w:rtl/>
        </w:rPr>
        <w:t xml:space="preserve"> او را </w:t>
      </w:r>
      <w:r w:rsidRPr="001D37CA">
        <w:rPr>
          <w:rFonts w:hint="cs"/>
          <w:spacing w:val="-2"/>
          <w:rtl/>
        </w:rPr>
        <w:t xml:space="preserve">بیازماید، </w:t>
      </w:r>
      <w:r w:rsidRPr="001D37CA">
        <w:rPr>
          <w:spacing w:val="-2"/>
          <w:rtl/>
        </w:rPr>
        <w:t>ارز</w:t>
      </w:r>
      <w:r w:rsidRPr="001D37CA">
        <w:rPr>
          <w:rFonts w:hint="cs"/>
          <w:spacing w:val="-2"/>
          <w:rtl/>
        </w:rPr>
        <w:t>ی</w:t>
      </w:r>
      <w:r w:rsidRPr="001D37CA">
        <w:rPr>
          <w:rFonts w:hint="eastAsia"/>
          <w:spacing w:val="-2"/>
          <w:rtl/>
        </w:rPr>
        <w:t>اب</w:t>
      </w:r>
      <w:r w:rsidRPr="001D37CA">
        <w:rPr>
          <w:rFonts w:hint="cs"/>
          <w:spacing w:val="-2"/>
          <w:rtl/>
        </w:rPr>
        <w:t>ی</w:t>
      </w:r>
      <w:r w:rsidRPr="001D37CA">
        <w:rPr>
          <w:spacing w:val="-2"/>
          <w:rtl/>
        </w:rPr>
        <w:t xml:space="preserve"> و راهنما</w:t>
      </w:r>
      <w:r w:rsidRPr="001D37CA">
        <w:rPr>
          <w:rFonts w:hint="cs"/>
          <w:spacing w:val="-2"/>
          <w:rtl/>
        </w:rPr>
        <w:t>یی</w:t>
      </w:r>
      <w:r w:rsidRPr="001D37CA">
        <w:rPr>
          <w:spacing w:val="-2"/>
          <w:rtl/>
        </w:rPr>
        <w:t xml:space="preserve"> و دستگ</w:t>
      </w:r>
      <w:r w:rsidRPr="001D37CA">
        <w:rPr>
          <w:rFonts w:hint="cs"/>
          <w:spacing w:val="-2"/>
          <w:rtl/>
        </w:rPr>
        <w:t>ی</w:t>
      </w:r>
      <w:r w:rsidRPr="001D37CA">
        <w:rPr>
          <w:rFonts w:hint="eastAsia"/>
          <w:spacing w:val="-2"/>
          <w:rtl/>
        </w:rPr>
        <w:t>ر</w:t>
      </w:r>
      <w:r w:rsidRPr="001D37CA">
        <w:rPr>
          <w:rFonts w:hint="cs"/>
          <w:spacing w:val="-2"/>
          <w:rtl/>
        </w:rPr>
        <w:t>ی</w:t>
      </w:r>
      <w:r w:rsidRPr="001D37CA">
        <w:rPr>
          <w:spacing w:val="-2"/>
          <w:rtl/>
        </w:rPr>
        <w:t xml:space="preserve"> نما</w:t>
      </w:r>
      <w:r w:rsidRPr="001D37CA">
        <w:rPr>
          <w:rFonts w:hint="cs"/>
          <w:spacing w:val="-2"/>
          <w:rtl/>
        </w:rPr>
        <w:t>ی</w:t>
      </w:r>
      <w:r w:rsidRPr="001D37CA">
        <w:rPr>
          <w:rFonts w:hint="eastAsia"/>
          <w:spacing w:val="-2"/>
          <w:rtl/>
        </w:rPr>
        <w:t>د</w:t>
      </w:r>
      <w:r w:rsidRPr="001D37CA">
        <w:rPr>
          <w:spacing w:val="-2"/>
          <w:rtl/>
        </w:rPr>
        <w:t xml:space="preserve"> تا ترب</w:t>
      </w:r>
      <w:r w:rsidRPr="001D37CA">
        <w:rPr>
          <w:rFonts w:hint="cs"/>
          <w:spacing w:val="-2"/>
          <w:rtl/>
        </w:rPr>
        <w:t>ی</w:t>
      </w:r>
      <w:r w:rsidRPr="001D37CA">
        <w:rPr>
          <w:rFonts w:hint="eastAsia"/>
          <w:spacing w:val="-2"/>
          <w:rtl/>
        </w:rPr>
        <w:t>ت</w:t>
      </w:r>
      <w:r w:rsidRPr="001D37CA">
        <w:rPr>
          <w:spacing w:val="-2"/>
          <w:rtl/>
        </w:rPr>
        <w:t xml:space="preserve"> در ابعاد متعال</w:t>
      </w:r>
      <w:r w:rsidRPr="001D37CA">
        <w:rPr>
          <w:rFonts w:hint="cs"/>
          <w:spacing w:val="-2"/>
          <w:rtl/>
        </w:rPr>
        <w:t>ی</w:t>
      </w:r>
      <w:r w:rsidRPr="001D37CA">
        <w:rPr>
          <w:spacing w:val="-2"/>
          <w:rtl/>
        </w:rPr>
        <w:t xml:space="preserve"> خود محقق شود</w:t>
      </w:r>
      <w:r w:rsidRPr="001D37CA">
        <w:rPr>
          <w:rFonts w:hint="cs"/>
          <w:spacing w:val="-2"/>
          <w:rtl/>
        </w:rPr>
        <w:t>.</w:t>
      </w:r>
    </w:p>
    <w:p w14:paraId="4DD4AAD0" w14:textId="13F98257" w:rsidR="002558FA" w:rsidRPr="001D37CA" w:rsidRDefault="00866278" w:rsidP="001D37CA">
      <w:pPr>
        <w:pStyle w:val="Heading2"/>
        <w:spacing w:line="420" w:lineRule="exact"/>
        <w:rPr>
          <w:spacing w:val="-4"/>
          <w:w w:val="99"/>
          <w:rtl/>
        </w:rPr>
      </w:pPr>
      <w:bookmarkStart w:id="17" w:name="_Toc90299443"/>
      <w:bookmarkStart w:id="18" w:name="_Toc99641163"/>
      <w:bookmarkStart w:id="19" w:name="_Toc100472138"/>
      <w:r w:rsidRPr="001D37CA">
        <w:rPr>
          <w:rFonts w:hint="cs"/>
          <w:spacing w:val="-4"/>
          <w:w w:val="99"/>
          <w:rtl/>
        </w:rPr>
        <w:t>2</w:t>
      </w:r>
      <w:r w:rsidR="002558FA" w:rsidRPr="001D37CA">
        <w:rPr>
          <w:rFonts w:hint="cs"/>
          <w:spacing w:val="-4"/>
          <w:w w:val="99"/>
          <w:rtl/>
        </w:rPr>
        <w:t>. خوب شدن در گرو خدمت به خوبی</w:t>
      </w:r>
      <w:r w:rsidR="00AA7E87" w:rsidRPr="001D37CA">
        <w:rPr>
          <w:rFonts w:hint="cs"/>
          <w:spacing w:val="-4"/>
          <w:w w:val="99"/>
          <w:rtl/>
        </w:rPr>
        <w:t>‌</w:t>
      </w:r>
      <w:r w:rsidR="002558FA" w:rsidRPr="001D37CA">
        <w:rPr>
          <w:rFonts w:hint="cs"/>
          <w:spacing w:val="-4"/>
          <w:w w:val="99"/>
          <w:rtl/>
        </w:rPr>
        <w:t>ها</w:t>
      </w:r>
      <w:bookmarkEnd w:id="17"/>
      <w:r w:rsidR="002558FA" w:rsidRPr="001D37CA">
        <w:rPr>
          <w:rFonts w:hint="cs"/>
          <w:spacing w:val="-4"/>
          <w:w w:val="99"/>
          <w:rtl/>
        </w:rPr>
        <w:t xml:space="preserve"> و معماری ساخت محیط معنوی</w:t>
      </w:r>
      <w:bookmarkEnd w:id="18"/>
      <w:bookmarkEnd w:id="19"/>
    </w:p>
    <w:p w14:paraId="72A9C500" w14:textId="77777777" w:rsidR="002558FA" w:rsidRPr="001D37CA" w:rsidRDefault="002558FA" w:rsidP="001D37CA">
      <w:pPr>
        <w:spacing w:line="420" w:lineRule="exact"/>
        <w:rPr>
          <w:spacing w:val="-4"/>
          <w:rtl/>
        </w:rPr>
      </w:pPr>
      <w:r w:rsidRPr="001D37CA">
        <w:rPr>
          <w:rFonts w:hint="eastAsia"/>
          <w:spacing w:val="-4"/>
          <w:rtl/>
        </w:rPr>
        <w:t>صالح</w:t>
      </w:r>
      <w:r w:rsidRPr="001D37CA">
        <w:rPr>
          <w:spacing w:val="-4"/>
          <w:rtl/>
        </w:rPr>
        <w:t xml:space="preserve"> </w:t>
      </w:r>
      <w:r w:rsidRPr="001D37CA">
        <w:rPr>
          <w:rFonts w:hint="eastAsia"/>
          <w:spacing w:val="-4"/>
          <w:rtl/>
        </w:rPr>
        <w:t>بودن</w:t>
      </w:r>
      <w:r w:rsidRPr="001D37CA">
        <w:rPr>
          <w:spacing w:val="-4"/>
          <w:rtl/>
        </w:rPr>
        <w:t xml:space="preserve"> </w:t>
      </w:r>
      <w:r w:rsidRPr="001D37CA">
        <w:rPr>
          <w:rFonts w:hint="eastAsia"/>
          <w:spacing w:val="-4"/>
          <w:rtl/>
        </w:rPr>
        <w:t>حداقل</w:t>
      </w:r>
      <w:r w:rsidRPr="001D37CA">
        <w:rPr>
          <w:rFonts w:hint="cs"/>
          <w:spacing w:val="-4"/>
          <w:rtl/>
        </w:rPr>
        <w:t>ِّ</w:t>
      </w:r>
      <w:r w:rsidRPr="001D37CA">
        <w:rPr>
          <w:spacing w:val="-4"/>
          <w:rtl/>
        </w:rPr>
        <w:t xml:space="preserve"> </w:t>
      </w:r>
      <w:r w:rsidRPr="001D37CA">
        <w:rPr>
          <w:rFonts w:hint="eastAsia"/>
          <w:spacing w:val="-4"/>
          <w:rtl/>
        </w:rPr>
        <w:t>وظ</w:t>
      </w:r>
      <w:r w:rsidRPr="001D37CA">
        <w:rPr>
          <w:rFonts w:hint="cs"/>
          <w:spacing w:val="-4"/>
          <w:rtl/>
        </w:rPr>
        <w:t>ی</w:t>
      </w:r>
      <w:r w:rsidRPr="001D37CA">
        <w:rPr>
          <w:rFonts w:hint="eastAsia"/>
          <w:spacing w:val="-4"/>
          <w:rtl/>
        </w:rPr>
        <w:t>فه</w:t>
      </w:r>
      <w:r w:rsidR="00AA7E87" w:rsidRPr="001D37CA">
        <w:rPr>
          <w:rFonts w:hint="cs"/>
          <w:spacing w:val="-4"/>
          <w:rtl/>
        </w:rPr>
        <w:t>‌</w:t>
      </w:r>
      <w:r w:rsidRPr="001D37CA">
        <w:rPr>
          <w:rFonts w:hint="cs"/>
          <w:spacing w:val="-4"/>
          <w:rtl/>
        </w:rPr>
        <w:t>ی</w:t>
      </w:r>
      <w:r w:rsidRPr="001D37CA">
        <w:rPr>
          <w:spacing w:val="-4"/>
          <w:rtl/>
        </w:rPr>
        <w:t xml:space="preserve"> </w:t>
      </w:r>
      <w:r w:rsidRPr="001D37CA">
        <w:rPr>
          <w:rFonts w:hint="eastAsia"/>
          <w:spacing w:val="-4"/>
          <w:rtl/>
        </w:rPr>
        <w:t>م</w:t>
      </w:r>
      <w:r w:rsidRPr="001D37CA">
        <w:rPr>
          <w:rFonts w:hint="cs"/>
          <w:spacing w:val="-4"/>
          <w:rtl/>
        </w:rPr>
        <w:t>ؤ</w:t>
      </w:r>
      <w:r w:rsidRPr="001D37CA">
        <w:rPr>
          <w:rFonts w:hint="eastAsia"/>
          <w:spacing w:val="-4"/>
          <w:rtl/>
        </w:rPr>
        <w:t>من</w:t>
      </w:r>
      <w:r w:rsidRPr="001D37CA">
        <w:rPr>
          <w:rFonts w:hint="cs"/>
          <w:spacing w:val="-4"/>
          <w:rtl/>
        </w:rPr>
        <w:t xml:space="preserve">ان و گام اول </w:t>
      </w:r>
      <w:r w:rsidRPr="001D37CA">
        <w:rPr>
          <w:rFonts w:hint="eastAsia"/>
          <w:spacing w:val="-4"/>
          <w:rtl/>
        </w:rPr>
        <w:t>است</w:t>
      </w:r>
      <w:r w:rsidRPr="001D37CA">
        <w:rPr>
          <w:rFonts w:hint="cs"/>
          <w:spacing w:val="-4"/>
          <w:rtl/>
        </w:rPr>
        <w:t>؛</w:t>
      </w:r>
      <w:r w:rsidRPr="001D37CA">
        <w:rPr>
          <w:spacing w:val="-4"/>
          <w:rtl/>
        </w:rPr>
        <w:t xml:space="preserve"> </w:t>
      </w:r>
      <w:r w:rsidRPr="001D37CA">
        <w:rPr>
          <w:rFonts w:hint="cs"/>
          <w:spacing w:val="-4"/>
          <w:rtl/>
        </w:rPr>
        <w:t>فراتر از آن انتظار می</w:t>
      </w:r>
      <w:r w:rsidR="00AA7E87" w:rsidRPr="001D37CA">
        <w:rPr>
          <w:rFonts w:hint="cs"/>
          <w:spacing w:val="-4"/>
          <w:rtl/>
        </w:rPr>
        <w:t>‌</w:t>
      </w:r>
      <w:r w:rsidRPr="001D37CA">
        <w:rPr>
          <w:rFonts w:hint="cs"/>
          <w:spacing w:val="-4"/>
          <w:rtl/>
        </w:rPr>
        <w:t>رود که هر انسان مؤمنی در اصلاح دیگران نیز بکوشد. «</w:t>
      </w:r>
      <w:r w:rsidRPr="001D37CA">
        <w:rPr>
          <w:rFonts w:hint="eastAsia"/>
          <w:spacing w:val="-4"/>
          <w:rtl/>
        </w:rPr>
        <w:t>صالح</w:t>
      </w:r>
      <w:r w:rsidRPr="001D37CA">
        <w:rPr>
          <w:spacing w:val="-4"/>
          <w:rtl/>
        </w:rPr>
        <w:t xml:space="preserve"> </w:t>
      </w:r>
      <w:r w:rsidRPr="001D37CA">
        <w:rPr>
          <w:rFonts w:hint="eastAsia"/>
          <w:spacing w:val="-4"/>
          <w:rtl/>
        </w:rPr>
        <w:t>بودن</w:t>
      </w:r>
      <w:r w:rsidRPr="001D37CA">
        <w:rPr>
          <w:rFonts w:hint="cs"/>
          <w:spacing w:val="-4"/>
          <w:rtl/>
        </w:rPr>
        <w:t>»</w:t>
      </w:r>
      <w:r w:rsidRPr="001D37CA">
        <w:rPr>
          <w:spacing w:val="-4"/>
          <w:rtl/>
        </w:rPr>
        <w:t xml:space="preserve"> </w:t>
      </w:r>
      <w:r w:rsidRPr="001D37CA">
        <w:rPr>
          <w:rFonts w:hint="cs"/>
          <w:spacing w:val="-4"/>
          <w:rtl/>
        </w:rPr>
        <w:t xml:space="preserve">گرچه </w:t>
      </w:r>
      <w:r w:rsidRPr="001D37CA">
        <w:rPr>
          <w:rFonts w:hint="eastAsia"/>
          <w:spacing w:val="-4"/>
          <w:rtl/>
        </w:rPr>
        <w:t>لازم</w:t>
      </w:r>
      <w:r w:rsidRPr="001D37CA">
        <w:rPr>
          <w:spacing w:val="-4"/>
          <w:rtl/>
        </w:rPr>
        <w:t xml:space="preserve"> </w:t>
      </w:r>
      <w:r w:rsidRPr="001D37CA">
        <w:rPr>
          <w:rFonts w:hint="eastAsia"/>
          <w:spacing w:val="-4"/>
          <w:rtl/>
        </w:rPr>
        <w:t>اس</w:t>
      </w:r>
      <w:r w:rsidRPr="001D37CA">
        <w:rPr>
          <w:rFonts w:hint="eastAsia"/>
          <w:spacing w:val="-4"/>
          <w:rtl/>
        </w:rPr>
        <w:lastRenderedPageBreak/>
        <w:t>ت</w:t>
      </w:r>
      <w:r w:rsidRPr="001D37CA">
        <w:rPr>
          <w:rFonts w:hint="cs"/>
          <w:spacing w:val="-4"/>
          <w:rtl/>
        </w:rPr>
        <w:t>،</w:t>
      </w:r>
      <w:r w:rsidRPr="001D37CA">
        <w:rPr>
          <w:spacing w:val="-4"/>
          <w:rtl/>
        </w:rPr>
        <w:t xml:space="preserve"> </w:t>
      </w:r>
      <w:r w:rsidRPr="001D37CA">
        <w:rPr>
          <w:rFonts w:hint="eastAsia"/>
          <w:spacing w:val="-4"/>
          <w:rtl/>
        </w:rPr>
        <w:t>کاف</w:t>
      </w:r>
      <w:r w:rsidRPr="001D37CA">
        <w:rPr>
          <w:rFonts w:hint="cs"/>
          <w:spacing w:val="-4"/>
          <w:rtl/>
        </w:rPr>
        <w:t>ی</w:t>
      </w:r>
      <w:r w:rsidRPr="001D37CA">
        <w:rPr>
          <w:spacing w:val="-4"/>
          <w:rtl/>
        </w:rPr>
        <w:t xml:space="preserve"> </w:t>
      </w:r>
      <w:r w:rsidRPr="001D37CA">
        <w:rPr>
          <w:rFonts w:hint="eastAsia"/>
          <w:spacing w:val="-4"/>
          <w:rtl/>
        </w:rPr>
        <w:t>ن</w:t>
      </w:r>
      <w:r w:rsidRPr="001D37CA">
        <w:rPr>
          <w:rFonts w:hint="cs"/>
          <w:spacing w:val="-4"/>
          <w:rtl/>
        </w:rPr>
        <w:t>ی</w:t>
      </w:r>
      <w:r w:rsidRPr="001D37CA">
        <w:rPr>
          <w:rFonts w:hint="eastAsia"/>
          <w:spacing w:val="-4"/>
          <w:rtl/>
        </w:rPr>
        <w:t>ست</w:t>
      </w:r>
      <w:r w:rsidRPr="001D37CA">
        <w:rPr>
          <w:spacing w:val="-4"/>
          <w:rtl/>
        </w:rPr>
        <w:t xml:space="preserve"> </w:t>
      </w:r>
      <w:r w:rsidRPr="001D37CA">
        <w:rPr>
          <w:rFonts w:hint="eastAsia"/>
          <w:spacing w:val="-4"/>
          <w:rtl/>
        </w:rPr>
        <w:t>و</w:t>
      </w:r>
      <w:r w:rsidRPr="001D37CA">
        <w:rPr>
          <w:spacing w:val="-4"/>
          <w:rtl/>
        </w:rPr>
        <w:t xml:space="preserve"> </w:t>
      </w:r>
      <w:r w:rsidRPr="001D37CA">
        <w:rPr>
          <w:rFonts w:hint="cs"/>
          <w:spacing w:val="-4"/>
          <w:rtl/>
        </w:rPr>
        <w:t xml:space="preserve">تنها </w:t>
      </w:r>
      <w:r w:rsidRPr="001D37CA">
        <w:rPr>
          <w:rFonts w:hint="eastAsia"/>
          <w:spacing w:val="-4"/>
          <w:rtl/>
        </w:rPr>
        <w:t>هنگام</w:t>
      </w:r>
      <w:r w:rsidRPr="001D37CA">
        <w:rPr>
          <w:rFonts w:hint="cs"/>
          <w:spacing w:val="-4"/>
          <w:rtl/>
        </w:rPr>
        <w:t>ی</w:t>
      </w:r>
      <w:r w:rsidRPr="001D37CA">
        <w:rPr>
          <w:spacing w:val="-4"/>
          <w:rtl/>
        </w:rPr>
        <w:t xml:space="preserve"> </w:t>
      </w:r>
      <w:r w:rsidRPr="001D37CA">
        <w:rPr>
          <w:rFonts w:hint="eastAsia"/>
          <w:spacing w:val="-4"/>
          <w:rtl/>
        </w:rPr>
        <w:t>م</w:t>
      </w:r>
      <w:r w:rsidRPr="001D37CA">
        <w:rPr>
          <w:rFonts w:hint="cs"/>
          <w:spacing w:val="-4"/>
          <w:rtl/>
        </w:rPr>
        <w:t>ؤ</w:t>
      </w:r>
      <w:r w:rsidRPr="001D37CA">
        <w:rPr>
          <w:rFonts w:hint="eastAsia"/>
          <w:spacing w:val="-4"/>
          <w:rtl/>
        </w:rPr>
        <w:t>من</w:t>
      </w:r>
      <w:r w:rsidRPr="001D37CA">
        <w:rPr>
          <w:rFonts w:hint="cs"/>
          <w:spacing w:val="-4"/>
          <w:rtl/>
        </w:rPr>
        <w:t>ان</w:t>
      </w:r>
      <w:r w:rsidRPr="001D37CA">
        <w:rPr>
          <w:spacing w:val="-4"/>
          <w:rtl/>
        </w:rPr>
        <w:t xml:space="preserve"> </w:t>
      </w:r>
      <w:r w:rsidRPr="001D37CA">
        <w:rPr>
          <w:rFonts w:hint="cs"/>
          <w:spacing w:val="-4"/>
          <w:rtl/>
        </w:rPr>
        <w:t xml:space="preserve">در </w:t>
      </w:r>
      <w:r w:rsidRPr="001D37CA">
        <w:rPr>
          <w:rFonts w:hint="eastAsia"/>
          <w:spacing w:val="-4"/>
          <w:rtl/>
        </w:rPr>
        <w:t>صالح</w:t>
      </w:r>
      <w:r w:rsidRPr="001D37CA">
        <w:rPr>
          <w:spacing w:val="-4"/>
          <w:rtl/>
        </w:rPr>
        <w:t xml:space="preserve"> </w:t>
      </w:r>
      <w:r w:rsidRPr="001D37CA">
        <w:rPr>
          <w:rFonts w:hint="eastAsia"/>
          <w:spacing w:val="-4"/>
          <w:rtl/>
        </w:rPr>
        <w:t>بودن</w:t>
      </w:r>
      <w:r w:rsidRPr="001D37CA">
        <w:rPr>
          <w:spacing w:val="-4"/>
          <w:rtl/>
        </w:rPr>
        <w:t xml:space="preserve"> </w:t>
      </w:r>
      <w:r w:rsidRPr="001D37CA">
        <w:rPr>
          <w:rFonts w:hint="eastAsia"/>
          <w:spacing w:val="-4"/>
          <w:rtl/>
        </w:rPr>
        <w:t>به</w:t>
      </w:r>
      <w:r w:rsidRPr="001D37CA">
        <w:rPr>
          <w:spacing w:val="-4"/>
          <w:rtl/>
        </w:rPr>
        <w:t xml:space="preserve"> </w:t>
      </w:r>
      <w:r w:rsidRPr="001D37CA">
        <w:rPr>
          <w:rFonts w:hint="eastAsia"/>
          <w:spacing w:val="-4"/>
          <w:rtl/>
        </w:rPr>
        <w:t>کمال</w:t>
      </w:r>
      <w:r w:rsidRPr="001D37CA">
        <w:rPr>
          <w:spacing w:val="-4"/>
          <w:rtl/>
        </w:rPr>
        <w:t xml:space="preserve"> </w:t>
      </w:r>
      <w:r w:rsidRPr="001D37CA">
        <w:rPr>
          <w:rFonts w:hint="eastAsia"/>
          <w:spacing w:val="-4"/>
          <w:rtl/>
        </w:rPr>
        <w:t>م</w:t>
      </w:r>
      <w:r w:rsidRPr="001D37CA">
        <w:rPr>
          <w:rFonts w:hint="cs"/>
          <w:spacing w:val="-4"/>
          <w:rtl/>
        </w:rPr>
        <w:t>ی</w:t>
      </w:r>
      <w:r w:rsidR="00AA7E87" w:rsidRPr="001D37CA">
        <w:rPr>
          <w:rFonts w:hint="eastAsia"/>
          <w:spacing w:val="-4"/>
          <w:rtl/>
        </w:rPr>
        <w:t>‌</w:t>
      </w:r>
      <w:r w:rsidRPr="001D37CA">
        <w:rPr>
          <w:rFonts w:hint="eastAsia"/>
          <w:spacing w:val="-4"/>
          <w:rtl/>
        </w:rPr>
        <w:t>رس</w:t>
      </w:r>
      <w:r w:rsidRPr="001D37CA">
        <w:rPr>
          <w:rFonts w:hint="cs"/>
          <w:spacing w:val="-4"/>
          <w:rtl/>
        </w:rPr>
        <w:t>ن</w:t>
      </w:r>
      <w:r w:rsidRPr="001D37CA">
        <w:rPr>
          <w:rFonts w:hint="eastAsia"/>
          <w:spacing w:val="-4"/>
          <w:rtl/>
        </w:rPr>
        <w:t>د</w:t>
      </w:r>
      <w:r w:rsidRPr="001D37CA">
        <w:rPr>
          <w:spacing w:val="-4"/>
          <w:rtl/>
        </w:rPr>
        <w:t xml:space="preserve"> </w:t>
      </w:r>
      <w:r w:rsidRPr="001D37CA">
        <w:rPr>
          <w:rFonts w:hint="eastAsia"/>
          <w:spacing w:val="-4"/>
          <w:rtl/>
        </w:rPr>
        <w:t>که</w:t>
      </w:r>
      <w:r w:rsidRPr="001D37CA">
        <w:rPr>
          <w:spacing w:val="-4"/>
          <w:rtl/>
        </w:rPr>
        <w:t xml:space="preserve"> </w:t>
      </w:r>
      <w:r w:rsidRPr="001D37CA">
        <w:rPr>
          <w:rFonts w:hint="cs"/>
          <w:spacing w:val="-4"/>
          <w:rtl/>
        </w:rPr>
        <w:t>«م</w:t>
      </w:r>
      <w:r w:rsidRPr="001D37CA">
        <w:rPr>
          <w:rFonts w:hint="eastAsia"/>
          <w:spacing w:val="-4"/>
          <w:rtl/>
        </w:rPr>
        <w:t>صلح</w:t>
      </w:r>
      <w:r w:rsidRPr="001D37CA">
        <w:rPr>
          <w:rFonts w:hint="cs"/>
          <w:spacing w:val="-4"/>
          <w:rtl/>
        </w:rPr>
        <w:t>»</w:t>
      </w:r>
      <w:r w:rsidRPr="001D37CA">
        <w:rPr>
          <w:spacing w:val="-4"/>
          <w:rtl/>
        </w:rPr>
        <w:t xml:space="preserve"> </w:t>
      </w:r>
      <w:r w:rsidRPr="001D37CA">
        <w:rPr>
          <w:rFonts w:hint="eastAsia"/>
          <w:spacing w:val="-4"/>
          <w:rtl/>
        </w:rPr>
        <w:t>باش</w:t>
      </w:r>
      <w:r w:rsidRPr="001D37CA">
        <w:rPr>
          <w:rFonts w:hint="cs"/>
          <w:spacing w:val="-4"/>
          <w:rtl/>
        </w:rPr>
        <w:t>ند.</w:t>
      </w:r>
    </w:p>
    <w:p w14:paraId="75F7903A" w14:textId="77777777" w:rsidR="002558FA" w:rsidRDefault="002558FA" w:rsidP="002558FA">
      <w:pPr>
        <w:rPr>
          <w:rtl/>
        </w:rPr>
      </w:pPr>
      <w:r>
        <w:rPr>
          <w:rFonts w:hint="cs"/>
          <w:rtl/>
        </w:rPr>
        <w:t>انسان مؤمن چه در مقام مربی و چه در مقام متربی مکلف است نسبت به احوال برادران خود حساسیت ورزد و تحت رابطه</w:t>
      </w:r>
      <w:r w:rsidR="00AA7E87">
        <w:rPr>
          <w:rFonts w:hint="cs"/>
          <w:rtl/>
        </w:rPr>
        <w:t>‌</w:t>
      </w:r>
      <w:r>
        <w:rPr>
          <w:rFonts w:hint="cs"/>
          <w:rtl/>
        </w:rPr>
        <w:t xml:space="preserve">ی اخوت، نسبت به آنان تعاون، تعاضد، </w:t>
      </w:r>
      <w:r w:rsidRPr="002558FA">
        <w:rPr>
          <w:rFonts w:hint="cs"/>
          <w:rtl/>
        </w:rPr>
        <w:t>تواصی</w:t>
      </w:r>
      <w:r>
        <w:rPr>
          <w:rFonts w:hint="cs"/>
          <w:rtl/>
        </w:rPr>
        <w:t>، نصرت و دست</w:t>
      </w:r>
      <w:r w:rsidR="00AA7E87">
        <w:rPr>
          <w:rFonts w:hint="cs"/>
          <w:rtl/>
        </w:rPr>
        <w:t>‌</w:t>
      </w:r>
      <w:r>
        <w:rPr>
          <w:rFonts w:hint="cs"/>
          <w:rtl/>
        </w:rPr>
        <w:t xml:space="preserve">گیری </w:t>
      </w:r>
      <w:r w:rsidRPr="00D710A0">
        <w:rPr>
          <w:rFonts w:hint="cs"/>
          <w:rtl/>
        </w:rPr>
        <w:t>داشته باشد. انجام این تکلیف الهی خود مایه</w:t>
      </w:r>
      <w:r w:rsidR="00AA7E87">
        <w:rPr>
          <w:rFonts w:hint="cs"/>
          <w:rtl/>
        </w:rPr>
        <w:t>‌</w:t>
      </w:r>
      <w:r w:rsidRPr="00D710A0">
        <w:rPr>
          <w:rFonts w:hint="cs"/>
          <w:rtl/>
        </w:rPr>
        <w:t xml:space="preserve">ی رشد و تقرب است. </w:t>
      </w:r>
      <w:r w:rsidRPr="00D710A0">
        <w:rPr>
          <w:rFonts w:hint="eastAsia"/>
          <w:rtl/>
        </w:rPr>
        <w:t>ام</w:t>
      </w:r>
      <w:r w:rsidRPr="00D710A0">
        <w:rPr>
          <w:rFonts w:hint="cs"/>
          <w:rtl/>
        </w:rPr>
        <w:t>ی</w:t>
      </w:r>
      <w:r w:rsidRPr="00D710A0">
        <w:rPr>
          <w:rFonts w:hint="eastAsia"/>
          <w:rtl/>
        </w:rPr>
        <w:t>ر</w:t>
      </w:r>
      <w:r w:rsidRPr="00D710A0">
        <w:rPr>
          <w:rFonts w:hint="cs"/>
          <w:rtl/>
        </w:rPr>
        <w:t xml:space="preserve"> </w:t>
      </w:r>
      <w:r w:rsidRPr="00D710A0">
        <w:rPr>
          <w:rFonts w:hint="eastAsia"/>
          <w:rtl/>
        </w:rPr>
        <w:t>مؤمن</w:t>
      </w:r>
      <w:r w:rsidRPr="00D710A0">
        <w:rPr>
          <w:rFonts w:hint="cs"/>
          <w:rtl/>
        </w:rPr>
        <w:t>ا</w:t>
      </w:r>
      <w:r w:rsidRPr="00D710A0">
        <w:rPr>
          <w:rFonts w:hint="eastAsia"/>
          <w:rtl/>
        </w:rPr>
        <w:t>ن</w:t>
      </w:r>
      <w:r w:rsidRPr="00D710A0">
        <w:rPr>
          <w:rtl/>
        </w:rPr>
        <w:t xml:space="preserve"> </w:t>
      </w:r>
      <w:r w:rsidRPr="00D710A0">
        <w:rPr>
          <w:rFonts w:hint="cs"/>
          <w:rtl/>
        </w:rPr>
        <w:t>علی</w:t>
      </w:r>
      <w:r w:rsidRPr="002558FA">
        <w:rPr>
          <w:rStyle w:val="a9"/>
          <w:rFonts w:hint="cs"/>
          <w:rtl/>
        </w:rPr>
        <w:t>7</w:t>
      </w:r>
      <w:r w:rsidRPr="00D710A0">
        <w:rPr>
          <w:rFonts w:hint="cs"/>
          <w:rtl/>
        </w:rPr>
        <w:t xml:space="preserve"> </w:t>
      </w:r>
      <w:r w:rsidRPr="00D710A0">
        <w:rPr>
          <w:rFonts w:hint="eastAsia"/>
          <w:rtl/>
        </w:rPr>
        <w:t>فرمودند</w:t>
      </w:r>
      <w:r w:rsidRPr="00D710A0">
        <w:rPr>
          <w:rFonts w:hint="cs"/>
          <w:rtl/>
        </w:rPr>
        <w:t>:</w:t>
      </w:r>
      <w:r w:rsidRPr="00D710A0">
        <w:rPr>
          <w:rtl/>
        </w:rPr>
        <w:t xml:space="preserve"> </w:t>
      </w:r>
      <w:r>
        <w:rPr>
          <w:rFonts w:hint="cs"/>
          <w:rtl/>
        </w:rPr>
        <w:t>«</w:t>
      </w:r>
      <w:r w:rsidRPr="006C20FA">
        <w:rPr>
          <w:rStyle w:val="Charf1"/>
          <w:rFonts w:eastAsia="SimSun"/>
          <w:rtl/>
        </w:rPr>
        <w:t>وَ أْمُرْ بِالْمَعْرُوفِ تَكُنْ مِنْ أَهْلِهِ</w:t>
      </w:r>
      <w:r>
        <w:rPr>
          <w:rFonts w:hint="cs"/>
          <w:rtl/>
        </w:rPr>
        <w:t>؛</w:t>
      </w:r>
      <w:r w:rsidRPr="005E4B36">
        <w:rPr>
          <w:rStyle w:val="footnotenum"/>
          <w:rtl/>
        </w:rPr>
        <w:footnoteReference w:id="29"/>
      </w:r>
      <w:r>
        <w:rPr>
          <w:rFonts w:hint="cs"/>
          <w:rtl/>
        </w:rPr>
        <w:t xml:space="preserve"> امر به معروف کن تا اهل آن شوی»؛ یعنی اگر کسی بخواهد رشد کند و خوب شود باید در میدان جامعه، صرفاً مصرف</w:t>
      </w:r>
      <w:r w:rsidR="00AA7E87">
        <w:rPr>
          <w:rFonts w:hint="cs"/>
          <w:rtl/>
        </w:rPr>
        <w:t>‌</w:t>
      </w:r>
      <w:r>
        <w:rPr>
          <w:rFonts w:hint="cs"/>
          <w:rtl/>
        </w:rPr>
        <w:t>کننده، تماشاچی و منفعل نباشد و به عنوان یک نیرو و کارگزار، دیگران را به کار خیر دعوت کند. این هزینه کردن برای دیگران به کمال فردی ما کمک می</w:t>
      </w:r>
      <w:r w:rsidR="00AA7E87">
        <w:rPr>
          <w:rFonts w:hint="cs"/>
          <w:rtl/>
        </w:rPr>
        <w:t>‌</w:t>
      </w:r>
      <w:r>
        <w:rPr>
          <w:rFonts w:hint="cs"/>
          <w:rtl/>
        </w:rPr>
        <w:t>کند و ما را در مسیر خوبی</w:t>
      </w:r>
      <w:r w:rsidR="00AA7E87">
        <w:rPr>
          <w:rFonts w:hint="cs"/>
          <w:rtl/>
        </w:rPr>
        <w:t>‌</w:t>
      </w:r>
      <w:r>
        <w:rPr>
          <w:rFonts w:hint="cs"/>
          <w:rtl/>
        </w:rPr>
        <w:t>ها پیش می</w:t>
      </w:r>
      <w:r w:rsidR="00AA7E87">
        <w:rPr>
          <w:rFonts w:hint="cs"/>
          <w:rtl/>
        </w:rPr>
        <w:t>‌</w:t>
      </w:r>
      <w:r>
        <w:rPr>
          <w:rFonts w:hint="cs"/>
          <w:rtl/>
        </w:rPr>
        <w:t>برد. خوب شدن با سر در لاک فرو بردن و از کار دیگران بازماندن به دست نمی</w:t>
      </w:r>
      <w:r w:rsidR="00AA7E87">
        <w:rPr>
          <w:rFonts w:hint="cs"/>
          <w:rtl/>
        </w:rPr>
        <w:t>‌</w:t>
      </w:r>
      <w:r>
        <w:rPr>
          <w:rFonts w:hint="cs"/>
          <w:rtl/>
        </w:rPr>
        <w:t xml:space="preserve">آید. یکی از عوامل رشد و کمال انسان تلاش برای دستگیری و ارتقای دیگران است و طلبه با </w:t>
      </w:r>
      <w:r w:rsidRPr="00E655F6">
        <w:rPr>
          <w:rFonts w:hint="cs"/>
          <w:rtl/>
        </w:rPr>
        <w:t>معمار</w:t>
      </w:r>
      <w:r>
        <w:rPr>
          <w:rFonts w:hint="cs"/>
          <w:rtl/>
        </w:rPr>
        <w:t>ی</w:t>
      </w:r>
      <w:r w:rsidRPr="00E655F6">
        <w:rPr>
          <w:rtl/>
        </w:rPr>
        <w:t xml:space="preserve"> </w:t>
      </w:r>
      <w:r w:rsidRPr="00E655F6">
        <w:rPr>
          <w:rFonts w:hint="cs"/>
          <w:rtl/>
        </w:rPr>
        <w:t>ساخت</w:t>
      </w:r>
      <w:r w:rsidRPr="00E655F6">
        <w:rPr>
          <w:rtl/>
        </w:rPr>
        <w:t xml:space="preserve"> </w:t>
      </w:r>
      <w:r w:rsidRPr="00E655F6">
        <w:rPr>
          <w:rFonts w:hint="cs"/>
          <w:rtl/>
        </w:rPr>
        <w:t>محیط</w:t>
      </w:r>
      <w:r w:rsidRPr="00E655F6">
        <w:rPr>
          <w:rtl/>
        </w:rPr>
        <w:t xml:space="preserve"> </w:t>
      </w:r>
      <w:r w:rsidRPr="00E655F6">
        <w:rPr>
          <w:rFonts w:hint="cs"/>
          <w:rtl/>
        </w:rPr>
        <w:t>معنوی</w:t>
      </w:r>
      <w:r w:rsidRPr="00E655F6">
        <w:rPr>
          <w:rtl/>
        </w:rPr>
        <w:t xml:space="preserve"> </w:t>
      </w:r>
      <w:r w:rsidRPr="00E655F6">
        <w:rPr>
          <w:rFonts w:hint="cs"/>
          <w:rtl/>
        </w:rPr>
        <w:t>و</w:t>
      </w:r>
      <w:r w:rsidRPr="00E655F6">
        <w:rPr>
          <w:rtl/>
        </w:rPr>
        <w:t xml:space="preserve"> </w:t>
      </w:r>
      <w:r w:rsidRPr="00E655F6">
        <w:rPr>
          <w:rFonts w:hint="cs"/>
          <w:rtl/>
        </w:rPr>
        <w:t>تربیتی</w:t>
      </w:r>
      <w:r w:rsidRPr="00E655F6">
        <w:rPr>
          <w:rtl/>
        </w:rPr>
        <w:t xml:space="preserve"> </w:t>
      </w:r>
      <w:r w:rsidRPr="00E655F6">
        <w:rPr>
          <w:rFonts w:hint="cs"/>
          <w:rtl/>
        </w:rPr>
        <w:t>سلوک</w:t>
      </w:r>
      <w:r w:rsidRPr="00E655F6">
        <w:rPr>
          <w:rtl/>
        </w:rPr>
        <w:t xml:space="preserve"> </w:t>
      </w:r>
      <w:r w:rsidRPr="00E655F6">
        <w:rPr>
          <w:rFonts w:hint="cs"/>
          <w:rtl/>
        </w:rPr>
        <w:t>معنوی</w:t>
      </w:r>
      <w:r w:rsidRPr="00E655F6">
        <w:rPr>
          <w:rtl/>
        </w:rPr>
        <w:t xml:space="preserve"> </w:t>
      </w:r>
      <w:r w:rsidRPr="00E655F6">
        <w:rPr>
          <w:rFonts w:hint="cs"/>
          <w:rtl/>
        </w:rPr>
        <w:t>می</w:t>
      </w:r>
      <w:r w:rsidR="00AA7E87">
        <w:rPr>
          <w:rFonts w:hint="cs"/>
          <w:rtl/>
        </w:rPr>
        <w:t>‌</w:t>
      </w:r>
      <w:r w:rsidRPr="00E655F6">
        <w:rPr>
          <w:rFonts w:hint="cs"/>
          <w:rtl/>
        </w:rPr>
        <w:t>کند</w:t>
      </w:r>
      <w:r w:rsidRPr="00E655F6">
        <w:rPr>
          <w:rtl/>
        </w:rPr>
        <w:t>.</w:t>
      </w:r>
    </w:p>
    <w:p w14:paraId="3564EB65" w14:textId="77777777" w:rsidR="002558FA" w:rsidRDefault="002558FA" w:rsidP="0051134F">
      <w:pPr>
        <w:spacing w:line="240" w:lineRule="auto"/>
        <w:ind w:firstLine="0"/>
        <w:jc w:val="center"/>
        <w:rPr>
          <w:rtl/>
        </w:rPr>
      </w:pPr>
      <w:r>
        <w:rPr>
          <w:noProof/>
        </w:rPr>
        <w:drawing>
          <wp:inline distT="0" distB="0" distL="0" distR="0" wp14:anchorId="2B7535C7" wp14:editId="4A9CCF3C">
            <wp:extent cx="2141220" cy="2141220"/>
            <wp:effectExtent l="0" t="0" r="0" b="0"/>
            <wp:docPr id="39" name="Picture 39" descr="اخلاق حرفه‌ ای در سازمان | با توضیحات کامل و جامع | راهنمای دانشج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اخلاق حرفه‌ ای در سازمان | با توضیحات کامل و جامع | راهنمای دانشجو"/>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BA751F0" w14:textId="77777777" w:rsidR="002558FA" w:rsidRDefault="002558FA" w:rsidP="00D710A0">
      <w:pPr>
        <w:rPr>
          <w:rtl/>
        </w:rPr>
      </w:pPr>
      <w:r>
        <w:rPr>
          <w:rFonts w:hint="cs"/>
          <w:rtl/>
          <w:lang w:eastAsia="zh-CN"/>
        </w:rPr>
        <w:t>به</w:t>
      </w:r>
      <w:r w:rsidR="00AA7E87">
        <w:rPr>
          <w:rFonts w:hint="cs"/>
          <w:rtl/>
          <w:lang w:eastAsia="zh-CN"/>
        </w:rPr>
        <w:t>‌</w:t>
      </w:r>
      <w:r>
        <w:rPr>
          <w:rFonts w:hint="cs"/>
          <w:rtl/>
          <w:lang w:eastAsia="zh-CN"/>
        </w:rPr>
        <w:t>صورت طبیعی وقتی کسی دست در کاری داشته باشد، پای پرچم</w:t>
      </w:r>
      <w:r>
        <w:rPr>
          <w:rFonts w:hint="cs"/>
          <w:rtl/>
          <w:lang w:eastAsia="zh-CN"/>
        </w:rPr>
        <w:lastRenderedPageBreak/>
        <w:t>ی سینه زند و برای چیزی هزینه کند نسبت به آن وابسته</w:t>
      </w:r>
      <w:r w:rsidR="00AA7E87">
        <w:rPr>
          <w:rFonts w:hint="cs"/>
          <w:rtl/>
          <w:lang w:eastAsia="zh-CN"/>
        </w:rPr>
        <w:t>‌</w:t>
      </w:r>
      <w:r>
        <w:rPr>
          <w:rFonts w:hint="cs"/>
          <w:rtl/>
          <w:lang w:eastAsia="zh-CN"/>
        </w:rPr>
        <w:t>تر خواهد شد؛ اگر کسی علاقه</w:t>
      </w:r>
      <w:r w:rsidR="00AA7E87">
        <w:rPr>
          <w:rFonts w:hint="cs"/>
          <w:rtl/>
          <w:lang w:eastAsia="zh-CN"/>
        </w:rPr>
        <w:t>‌</w:t>
      </w:r>
      <w:r>
        <w:rPr>
          <w:rFonts w:hint="cs"/>
          <w:rtl/>
          <w:lang w:eastAsia="zh-CN"/>
        </w:rPr>
        <w:t>ی خود را به ایمان و ارزش</w:t>
      </w:r>
      <w:r w:rsidR="00AA7E87">
        <w:rPr>
          <w:rFonts w:hint="cs"/>
          <w:rtl/>
          <w:lang w:eastAsia="zh-CN"/>
        </w:rPr>
        <w:t>‌</w:t>
      </w:r>
      <w:r>
        <w:rPr>
          <w:rFonts w:hint="cs"/>
          <w:rtl/>
          <w:lang w:eastAsia="zh-CN"/>
        </w:rPr>
        <w:t>های اخلاقی در عمل ابراز کند نسبت به آن دلبستگی و تعلق بیشتری خواهد یافت.</w:t>
      </w:r>
      <w:r w:rsidRPr="002753B6">
        <w:rPr>
          <w:rFonts w:hint="cs"/>
          <w:rtl/>
          <w:lang w:eastAsia="zh-CN"/>
        </w:rPr>
        <w:t xml:space="preserve"> </w:t>
      </w:r>
      <w:r>
        <w:rPr>
          <w:rFonts w:hint="cs"/>
          <w:rtl/>
          <w:lang w:eastAsia="zh-CN"/>
        </w:rPr>
        <w:t>به بیان دیگر انسان</w:t>
      </w:r>
      <w:r w:rsidR="00AA7E87">
        <w:rPr>
          <w:rFonts w:hint="cs"/>
          <w:rtl/>
          <w:lang w:eastAsia="zh-CN"/>
        </w:rPr>
        <w:t>‌</w:t>
      </w:r>
      <w:r>
        <w:rPr>
          <w:rFonts w:hint="cs"/>
          <w:rtl/>
          <w:lang w:eastAsia="zh-CN"/>
        </w:rPr>
        <w:t>ها در نسبت با ایمان و ارزش</w:t>
      </w:r>
      <w:r w:rsidR="00AA7E87">
        <w:rPr>
          <w:rFonts w:hint="cs"/>
          <w:rtl/>
          <w:lang w:eastAsia="zh-CN"/>
        </w:rPr>
        <w:t>‌</w:t>
      </w:r>
      <w:r>
        <w:rPr>
          <w:rFonts w:hint="cs"/>
          <w:rtl/>
          <w:lang w:eastAsia="zh-CN"/>
        </w:rPr>
        <w:t>های اخلاقی بر دو گروه</w:t>
      </w:r>
      <w:r w:rsidR="00AA7E87">
        <w:rPr>
          <w:rFonts w:hint="cs"/>
          <w:rtl/>
          <w:lang w:eastAsia="zh-CN"/>
        </w:rPr>
        <w:t>‌</w:t>
      </w:r>
      <w:r>
        <w:rPr>
          <w:rFonts w:hint="cs"/>
          <w:rtl/>
          <w:lang w:eastAsia="zh-CN"/>
        </w:rPr>
        <w:t>اند. دسته</w:t>
      </w:r>
      <w:r w:rsidR="00AA7E87">
        <w:rPr>
          <w:rFonts w:hint="cs"/>
          <w:rtl/>
          <w:lang w:eastAsia="zh-CN"/>
        </w:rPr>
        <w:t>‌</w:t>
      </w:r>
      <w:r>
        <w:rPr>
          <w:rFonts w:hint="cs"/>
          <w:rtl/>
          <w:lang w:eastAsia="zh-CN"/>
        </w:rPr>
        <w:t>ای فقط از برکات آن بهره می</w:t>
      </w:r>
      <w:r w:rsidR="00AA7E87">
        <w:rPr>
          <w:rFonts w:hint="cs"/>
          <w:rtl/>
          <w:lang w:eastAsia="zh-CN"/>
        </w:rPr>
        <w:t>‌</w:t>
      </w:r>
      <w:r>
        <w:rPr>
          <w:rFonts w:hint="cs"/>
          <w:rtl/>
          <w:lang w:eastAsia="zh-CN"/>
        </w:rPr>
        <w:t>برند. دسته</w:t>
      </w:r>
      <w:r w:rsidR="00AA7E87">
        <w:rPr>
          <w:rFonts w:hint="cs"/>
          <w:rtl/>
          <w:lang w:eastAsia="zh-CN"/>
        </w:rPr>
        <w:t>‌</w:t>
      </w:r>
      <w:r>
        <w:rPr>
          <w:rFonts w:hint="cs"/>
          <w:rtl/>
          <w:lang w:eastAsia="zh-CN"/>
        </w:rPr>
        <w:t>ی دیگر خود را حامی و پاسدار آن می</w:t>
      </w:r>
      <w:r w:rsidR="00AA7E87">
        <w:rPr>
          <w:rFonts w:hint="cs"/>
          <w:rtl/>
          <w:lang w:eastAsia="zh-CN"/>
        </w:rPr>
        <w:t>‌</w:t>
      </w:r>
      <w:r>
        <w:rPr>
          <w:rFonts w:hint="cs"/>
          <w:rtl/>
          <w:lang w:eastAsia="zh-CN"/>
        </w:rPr>
        <w:t>بینند. گروه دوم که علی</w:t>
      </w:r>
      <w:r w:rsidR="00AA7E87">
        <w:rPr>
          <w:rFonts w:hint="cs"/>
          <w:rtl/>
          <w:lang w:eastAsia="zh-CN"/>
        </w:rPr>
        <w:t>‌</w:t>
      </w:r>
      <w:r>
        <w:rPr>
          <w:rFonts w:hint="cs"/>
          <w:rtl/>
          <w:lang w:eastAsia="zh-CN"/>
        </w:rPr>
        <w:t>القاعده برای آن هزینه می</w:t>
      </w:r>
      <w:r w:rsidR="00AA7E87">
        <w:rPr>
          <w:rFonts w:hint="cs"/>
          <w:rtl/>
          <w:lang w:eastAsia="zh-CN"/>
        </w:rPr>
        <w:t>‌</w:t>
      </w:r>
      <w:r>
        <w:rPr>
          <w:rFonts w:hint="cs"/>
          <w:rtl/>
          <w:lang w:eastAsia="zh-CN"/>
        </w:rPr>
        <w:t>کنند به ارزش</w:t>
      </w:r>
      <w:r w:rsidR="00AA7E87">
        <w:rPr>
          <w:rFonts w:hint="cs"/>
          <w:rtl/>
          <w:lang w:eastAsia="zh-CN"/>
        </w:rPr>
        <w:t>‌</w:t>
      </w:r>
      <w:r>
        <w:rPr>
          <w:rFonts w:hint="cs"/>
          <w:rtl/>
          <w:lang w:eastAsia="zh-CN"/>
        </w:rPr>
        <w:t>های ایمانی پای</w:t>
      </w:r>
      <w:r w:rsidR="00AA7E87">
        <w:rPr>
          <w:rFonts w:hint="cs"/>
          <w:rtl/>
          <w:lang w:eastAsia="zh-CN"/>
        </w:rPr>
        <w:t>‌</w:t>
      </w:r>
      <w:r>
        <w:rPr>
          <w:rFonts w:hint="cs"/>
          <w:rtl/>
          <w:lang w:eastAsia="zh-CN"/>
        </w:rPr>
        <w:t>بندتر خواهند شد.</w:t>
      </w:r>
      <w:r>
        <w:rPr>
          <w:rFonts w:hint="cs"/>
          <w:rtl/>
        </w:rPr>
        <w:t xml:space="preserve"> </w:t>
      </w:r>
      <w:r w:rsidRPr="00727304">
        <w:rPr>
          <w:rFonts w:hint="eastAsia"/>
          <w:rtl/>
        </w:rPr>
        <w:t>تصم</w:t>
      </w:r>
      <w:r w:rsidRPr="00727304">
        <w:rPr>
          <w:rFonts w:hint="cs"/>
          <w:rtl/>
        </w:rPr>
        <w:t>ی</w:t>
      </w:r>
      <w:r w:rsidRPr="00727304">
        <w:rPr>
          <w:rFonts w:hint="eastAsia"/>
          <w:rtl/>
        </w:rPr>
        <w:t>م</w:t>
      </w:r>
      <w:r w:rsidRPr="00727304">
        <w:rPr>
          <w:rtl/>
        </w:rPr>
        <w:t xml:space="preserve"> </w:t>
      </w:r>
      <w:r w:rsidRPr="00727304">
        <w:rPr>
          <w:rFonts w:hint="eastAsia"/>
          <w:rtl/>
        </w:rPr>
        <w:t>به</w:t>
      </w:r>
      <w:r w:rsidRPr="00727304">
        <w:rPr>
          <w:rtl/>
        </w:rPr>
        <w:t xml:space="preserve"> </w:t>
      </w:r>
      <w:r w:rsidRPr="00727304">
        <w:rPr>
          <w:rFonts w:hint="eastAsia"/>
          <w:rtl/>
        </w:rPr>
        <w:t>مصلح</w:t>
      </w:r>
      <w:r w:rsidRPr="00727304">
        <w:rPr>
          <w:rtl/>
        </w:rPr>
        <w:t xml:space="preserve"> </w:t>
      </w:r>
      <w:r w:rsidRPr="00727304">
        <w:rPr>
          <w:rFonts w:hint="eastAsia"/>
          <w:rtl/>
        </w:rPr>
        <w:t>شدن</w:t>
      </w:r>
      <w:r w:rsidRPr="00727304">
        <w:rPr>
          <w:rtl/>
        </w:rPr>
        <w:t xml:space="preserve"> </w:t>
      </w:r>
      <w:r w:rsidRPr="00727304">
        <w:rPr>
          <w:rFonts w:hint="eastAsia"/>
          <w:rtl/>
        </w:rPr>
        <w:t>تصم</w:t>
      </w:r>
      <w:r w:rsidRPr="00727304">
        <w:rPr>
          <w:rFonts w:hint="cs"/>
          <w:rtl/>
        </w:rPr>
        <w:t>ی</w:t>
      </w:r>
      <w:r w:rsidRPr="00727304">
        <w:rPr>
          <w:rFonts w:hint="eastAsia"/>
          <w:rtl/>
        </w:rPr>
        <w:t>م</w:t>
      </w:r>
      <w:r w:rsidRPr="00727304">
        <w:rPr>
          <w:rtl/>
        </w:rPr>
        <w:t xml:space="preserve"> </w:t>
      </w:r>
      <w:r w:rsidRPr="00727304">
        <w:rPr>
          <w:rFonts w:hint="eastAsia"/>
          <w:rtl/>
        </w:rPr>
        <w:t>بزرگ</w:t>
      </w:r>
      <w:r>
        <w:rPr>
          <w:rFonts w:hint="cs"/>
          <w:rtl/>
        </w:rPr>
        <w:t>ی است که انسان</w:t>
      </w:r>
      <w:r w:rsidRPr="00727304">
        <w:rPr>
          <w:rFonts w:hint="cs"/>
          <w:rtl/>
        </w:rPr>
        <w:t xml:space="preserve"> </w:t>
      </w:r>
      <w:r w:rsidRPr="00727304">
        <w:rPr>
          <w:rFonts w:hint="eastAsia"/>
          <w:rtl/>
        </w:rPr>
        <w:t>را</w:t>
      </w:r>
      <w:r w:rsidRPr="00727304">
        <w:rPr>
          <w:rtl/>
        </w:rPr>
        <w:t xml:space="preserve"> </w:t>
      </w:r>
      <w:r w:rsidRPr="00727304">
        <w:rPr>
          <w:rFonts w:hint="eastAsia"/>
          <w:rtl/>
        </w:rPr>
        <w:t>از</w:t>
      </w:r>
      <w:r w:rsidRPr="00727304">
        <w:rPr>
          <w:rtl/>
        </w:rPr>
        <w:t xml:space="preserve"> </w:t>
      </w:r>
      <w:r>
        <w:rPr>
          <w:rFonts w:hint="cs"/>
          <w:rtl/>
        </w:rPr>
        <w:t xml:space="preserve">قفس کوچک و تنگ </w:t>
      </w:r>
      <w:r w:rsidRPr="00727304">
        <w:rPr>
          <w:rFonts w:hint="eastAsia"/>
          <w:rtl/>
        </w:rPr>
        <w:t>من</w:t>
      </w:r>
      <w:r w:rsidRPr="00727304">
        <w:rPr>
          <w:rFonts w:hint="cs"/>
          <w:rtl/>
        </w:rPr>
        <w:t>یّ</w:t>
      </w:r>
      <w:r w:rsidRPr="00727304">
        <w:rPr>
          <w:rFonts w:hint="eastAsia"/>
          <w:rtl/>
        </w:rPr>
        <w:t>ت</w:t>
      </w:r>
      <w:r w:rsidRPr="00727304">
        <w:rPr>
          <w:rtl/>
        </w:rPr>
        <w:t xml:space="preserve"> </w:t>
      </w:r>
      <w:r>
        <w:rPr>
          <w:rFonts w:hint="cs"/>
          <w:rtl/>
        </w:rPr>
        <w:t xml:space="preserve">که البته </w:t>
      </w:r>
      <w:r>
        <w:rPr>
          <w:rFonts w:hint="eastAsia"/>
          <w:rtl/>
        </w:rPr>
        <w:t>جاذبه</w:t>
      </w:r>
      <w:r w:rsidR="00AA7E87">
        <w:rPr>
          <w:rFonts w:hint="eastAsia"/>
          <w:rtl/>
        </w:rPr>
        <w:t>‌</w:t>
      </w:r>
      <w:r>
        <w:rPr>
          <w:rFonts w:hint="eastAsia"/>
          <w:rtl/>
        </w:rPr>
        <w:t>ها</w:t>
      </w:r>
      <w:r>
        <w:rPr>
          <w:rFonts w:hint="cs"/>
          <w:rtl/>
        </w:rPr>
        <w:t>یی</w:t>
      </w:r>
      <w:r>
        <w:rPr>
          <w:rtl/>
        </w:rPr>
        <w:t xml:space="preserve"> </w:t>
      </w:r>
      <w:r>
        <w:rPr>
          <w:rFonts w:hint="cs"/>
          <w:rtl/>
        </w:rPr>
        <w:t xml:space="preserve">هم </w:t>
      </w:r>
      <w:r>
        <w:rPr>
          <w:rFonts w:hint="eastAsia"/>
          <w:rtl/>
        </w:rPr>
        <w:t>دارد</w:t>
      </w:r>
      <w:r w:rsidRPr="00EA42FE">
        <w:rPr>
          <w:rFonts w:hint="eastAsia"/>
          <w:rtl/>
        </w:rPr>
        <w:t xml:space="preserve"> </w:t>
      </w:r>
      <w:r w:rsidRPr="00727304">
        <w:rPr>
          <w:rFonts w:hint="eastAsia"/>
          <w:rtl/>
        </w:rPr>
        <w:t>خارج</w:t>
      </w:r>
      <w:r w:rsidRPr="00727304">
        <w:rPr>
          <w:rtl/>
        </w:rPr>
        <w:t xml:space="preserve"> </w:t>
      </w:r>
      <w:r w:rsidRPr="00727304">
        <w:rPr>
          <w:rFonts w:hint="eastAsia"/>
          <w:rtl/>
        </w:rPr>
        <w:t>م</w:t>
      </w:r>
      <w:r w:rsidRPr="00727304">
        <w:rPr>
          <w:rFonts w:hint="cs"/>
          <w:rtl/>
        </w:rPr>
        <w:t>ی</w:t>
      </w:r>
      <w:r w:rsidR="00AA7E87">
        <w:rPr>
          <w:rFonts w:hint="eastAsia"/>
          <w:rtl/>
        </w:rPr>
        <w:t>‌</w:t>
      </w:r>
      <w:r w:rsidRPr="00727304">
        <w:rPr>
          <w:rFonts w:hint="eastAsia"/>
          <w:rtl/>
        </w:rPr>
        <w:t>کند</w:t>
      </w:r>
      <w:r w:rsidRPr="00727304">
        <w:rPr>
          <w:rtl/>
        </w:rPr>
        <w:t>.</w:t>
      </w:r>
    </w:p>
    <w:p w14:paraId="5CFF52A1" w14:textId="430C674B" w:rsidR="002558FA" w:rsidRPr="001D37CA" w:rsidRDefault="002558FA" w:rsidP="00D710A0">
      <w:pPr>
        <w:rPr>
          <w:spacing w:val="-2"/>
          <w:rtl/>
        </w:rPr>
      </w:pPr>
      <w:r w:rsidRPr="001D37CA">
        <w:rPr>
          <w:rFonts w:hint="cs"/>
          <w:spacing w:val="-2"/>
          <w:rtl/>
        </w:rPr>
        <w:t>انسان بر پایه</w:t>
      </w:r>
      <w:r w:rsidR="00AA7E87" w:rsidRPr="001D37CA">
        <w:rPr>
          <w:rFonts w:hint="cs"/>
          <w:spacing w:val="-2"/>
          <w:rtl/>
        </w:rPr>
        <w:t>‌</w:t>
      </w:r>
      <w:r w:rsidRPr="001D37CA">
        <w:rPr>
          <w:rFonts w:hint="cs"/>
          <w:spacing w:val="-2"/>
          <w:rtl/>
        </w:rPr>
        <w:t>ی سرشت الهی و نیز بر اساس آموزه</w:t>
      </w:r>
      <w:r w:rsidR="00AA7E87" w:rsidRPr="001D37CA">
        <w:rPr>
          <w:rFonts w:hint="cs"/>
          <w:spacing w:val="-2"/>
          <w:rtl/>
        </w:rPr>
        <w:t>‌</w:t>
      </w:r>
      <w:r w:rsidRPr="001D37CA">
        <w:rPr>
          <w:rFonts w:hint="cs"/>
          <w:spacing w:val="-2"/>
          <w:rtl/>
        </w:rPr>
        <w:t>های اسلامی، وقتی در مقام تربیت کردن و رشد دادن دیگران برمی</w:t>
      </w:r>
      <w:r w:rsidR="00AA7E87" w:rsidRPr="001D37CA">
        <w:rPr>
          <w:rFonts w:hint="cs"/>
          <w:spacing w:val="-2"/>
          <w:rtl/>
        </w:rPr>
        <w:t>‌</w:t>
      </w:r>
      <w:r w:rsidRPr="001D37CA">
        <w:rPr>
          <w:rFonts w:hint="cs"/>
          <w:spacing w:val="-2"/>
          <w:rtl/>
        </w:rPr>
        <w:t>آید، لاجرم خود را قبل از دیگران ملزم به رعایت می</w:t>
      </w:r>
      <w:r w:rsidR="00AA7E87" w:rsidRPr="001D37CA">
        <w:rPr>
          <w:rFonts w:hint="cs"/>
          <w:spacing w:val="-2"/>
          <w:rtl/>
        </w:rPr>
        <w:t>‌</w:t>
      </w:r>
      <w:r w:rsidRPr="001D37CA">
        <w:rPr>
          <w:rFonts w:hint="cs"/>
          <w:spacing w:val="-2"/>
          <w:rtl/>
        </w:rPr>
        <w:t>بیند و از خود شروع می</w:t>
      </w:r>
      <w:r w:rsidR="00AA7E87" w:rsidRPr="001D37CA">
        <w:rPr>
          <w:rFonts w:hint="cs"/>
          <w:spacing w:val="-2"/>
          <w:rtl/>
        </w:rPr>
        <w:t>‌</w:t>
      </w:r>
      <w:r w:rsidRPr="001D37CA">
        <w:rPr>
          <w:rFonts w:hint="cs"/>
          <w:spacing w:val="-2"/>
          <w:rtl/>
        </w:rPr>
        <w:t>کند (</w:t>
      </w:r>
      <w:r w:rsidRPr="001D37CA">
        <w:rPr>
          <w:rStyle w:val="Charf1"/>
          <w:rFonts w:eastAsia="SimSun" w:hint="cs"/>
          <w:spacing w:val="-2"/>
          <w:rtl/>
        </w:rPr>
        <w:t>فلیبدأ بتأدیب نفسه</w:t>
      </w:r>
      <w:r w:rsidRPr="001D37CA">
        <w:rPr>
          <w:rFonts w:hint="cs"/>
          <w:spacing w:val="-2"/>
          <w:rtl/>
        </w:rPr>
        <w:t>) و این راز مردمی</w:t>
      </w:r>
      <w:r w:rsidR="00AA7E87" w:rsidRPr="001D37CA">
        <w:rPr>
          <w:rFonts w:hint="cs"/>
          <w:spacing w:val="-2"/>
          <w:rtl/>
        </w:rPr>
        <w:t>‌</w:t>
      </w:r>
      <w:r w:rsidRPr="001D37CA">
        <w:rPr>
          <w:rFonts w:hint="cs"/>
          <w:spacing w:val="-2"/>
          <w:rtl/>
        </w:rPr>
        <w:t>سازی تربیت است. استادی که درس اخلاق می</w:t>
      </w:r>
      <w:r w:rsidR="00AA7E87" w:rsidRPr="001D37CA">
        <w:rPr>
          <w:rFonts w:hint="cs"/>
          <w:spacing w:val="-2"/>
          <w:rtl/>
        </w:rPr>
        <w:t>‌</w:t>
      </w:r>
      <w:r w:rsidRPr="001D37CA">
        <w:rPr>
          <w:rFonts w:hint="cs"/>
          <w:spacing w:val="-2"/>
          <w:rtl/>
        </w:rPr>
        <w:t>گوید، مربی</w:t>
      </w:r>
      <w:r w:rsidR="00AA7E87" w:rsidRPr="001D37CA">
        <w:rPr>
          <w:rFonts w:hint="cs"/>
          <w:spacing w:val="-2"/>
          <w:rtl/>
        </w:rPr>
        <w:t>‌</w:t>
      </w:r>
      <w:r w:rsidRPr="001D37CA">
        <w:rPr>
          <w:rFonts w:hint="cs"/>
          <w:spacing w:val="-2"/>
          <w:rtl/>
        </w:rPr>
        <w:t>ای که در مقام تربیت قرار می</w:t>
      </w:r>
      <w:r w:rsidR="00AA7E87" w:rsidRPr="001D37CA">
        <w:rPr>
          <w:rFonts w:hint="cs"/>
          <w:spacing w:val="-2"/>
          <w:rtl/>
        </w:rPr>
        <w:t>‌</w:t>
      </w:r>
      <w:r w:rsidRPr="001D37CA">
        <w:rPr>
          <w:rFonts w:hint="cs"/>
          <w:spacing w:val="-2"/>
          <w:rtl/>
        </w:rPr>
        <w:t>گیرد و مدیر و معاونی که نسبت به دیگران دغدغه می</w:t>
      </w:r>
      <w:r w:rsidR="00AA7E87" w:rsidRPr="001D37CA">
        <w:rPr>
          <w:rFonts w:hint="cs"/>
          <w:spacing w:val="-2"/>
          <w:rtl/>
        </w:rPr>
        <w:t>‌</w:t>
      </w:r>
      <w:r w:rsidRPr="001D37CA">
        <w:rPr>
          <w:rFonts w:hint="cs"/>
          <w:spacing w:val="-2"/>
          <w:rtl/>
        </w:rPr>
        <w:t>ورزد و دل می</w:t>
      </w:r>
      <w:r w:rsidR="00AA7E87" w:rsidRPr="001D37CA">
        <w:rPr>
          <w:rFonts w:hint="cs"/>
          <w:spacing w:val="-2"/>
          <w:rtl/>
        </w:rPr>
        <w:t>‌</w:t>
      </w:r>
      <w:r w:rsidRPr="001D37CA">
        <w:rPr>
          <w:rFonts w:hint="cs"/>
          <w:spacing w:val="-2"/>
          <w:rtl/>
        </w:rPr>
        <w:t>سوزاند مجرای فیض الهی قرار می</w:t>
      </w:r>
      <w:r w:rsidR="00AA7E87" w:rsidRPr="001D37CA">
        <w:rPr>
          <w:rFonts w:hint="cs"/>
          <w:spacing w:val="-2"/>
          <w:rtl/>
        </w:rPr>
        <w:t>‌</w:t>
      </w:r>
      <w:r w:rsidRPr="001D37CA">
        <w:rPr>
          <w:rFonts w:hint="cs"/>
          <w:spacing w:val="-2"/>
          <w:rtl/>
        </w:rPr>
        <w:t>گیرد و پیش از متربی</w:t>
      </w:r>
      <w:r w:rsidR="00B71FB6">
        <w:rPr>
          <w:rFonts w:hint="cs"/>
          <w:spacing w:val="-2"/>
          <w:rtl/>
        </w:rPr>
        <w:t>،</w:t>
      </w:r>
      <w:r w:rsidRPr="001D37CA">
        <w:rPr>
          <w:rFonts w:hint="cs"/>
          <w:spacing w:val="-2"/>
          <w:rtl/>
        </w:rPr>
        <w:t xml:space="preserve"> خود بهترین فرصت را برای خودسازی در اختیار دارد. این فرصت را باید قدر شناخت و از آن بهره گرفت و البته این فرصت را باید در اختیار خود طلبه هم قرار داد. </w:t>
      </w:r>
      <w:r w:rsidRPr="001D37CA">
        <w:rPr>
          <w:spacing w:val="-2"/>
          <w:rtl/>
        </w:rPr>
        <w:t>بر اساس معارف د</w:t>
      </w:r>
      <w:r w:rsidRPr="001D37CA">
        <w:rPr>
          <w:rFonts w:hint="cs"/>
          <w:spacing w:val="-2"/>
          <w:rtl/>
        </w:rPr>
        <w:t>ی</w:t>
      </w:r>
      <w:r w:rsidRPr="001D37CA">
        <w:rPr>
          <w:rFonts w:hint="eastAsia"/>
          <w:spacing w:val="-2"/>
          <w:rtl/>
        </w:rPr>
        <w:t>ن</w:t>
      </w:r>
      <w:r w:rsidRPr="001D37CA">
        <w:rPr>
          <w:rFonts w:hint="cs"/>
          <w:spacing w:val="-2"/>
          <w:rtl/>
        </w:rPr>
        <w:t>ی</w:t>
      </w:r>
      <w:r w:rsidRPr="001D37CA">
        <w:rPr>
          <w:rFonts w:hint="eastAsia"/>
          <w:spacing w:val="-2"/>
          <w:rtl/>
        </w:rPr>
        <w:t>،</w:t>
      </w:r>
      <w:r w:rsidRPr="001D37CA">
        <w:rPr>
          <w:spacing w:val="-2"/>
          <w:rtl/>
        </w:rPr>
        <w:t xml:space="preserve"> ف</w:t>
      </w:r>
      <w:r w:rsidRPr="001D37CA">
        <w:rPr>
          <w:rFonts w:hint="cs"/>
          <w:spacing w:val="-2"/>
          <w:rtl/>
        </w:rPr>
        <w:t>ی</w:t>
      </w:r>
      <w:r w:rsidRPr="001D37CA">
        <w:rPr>
          <w:rFonts w:hint="eastAsia"/>
          <w:spacing w:val="-2"/>
          <w:rtl/>
        </w:rPr>
        <w:t>وضات</w:t>
      </w:r>
      <w:r w:rsidRPr="001D37CA">
        <w:rPr>
          <w:spacing w:val="-2"/>
          <w:rtl/>
        </w:rPr>
        <w:t xml:space="preserve"> اله</w:t>
      </w:r>
      <w:r w:rsidRPr="001D37CA">
        <w:rPr>
          <w:rFonts w:hint="cs"/>
          <w:spacing w:val="-2"/>
          <w:rtl/>
        </w:rPr>
        <w:t>ی</w:t>
      </w:r>
      <w:r w:rsidRPr="001D37CA">
        <w:rPr>
          <w:spacing w:val="-2"/>
          <w:rtl/>
        </w:rPr>
        <w:t xml:space="preserve"> ن</w:t>
      </w:r>
      <w:r w:rsidRPr="001D37CA">
        <w:rPr>
          <w:rFonts w:hint="cs"/>
          <w:spacing w:val="-2"/>
          <w:rtl/>
        </w:rPr>
        <w:t>ی</w:t>
      </w:r>
      <w:r w:rsidRPr="001D37CA">
        <w:rPr>
          <w:rFonts w:hint="eastAsia"/>
          <w:spacing w:val="-2"/>
          <w:rtl/>
        </w:rPr>
        <w:t>ز</w:t>
      </w:r>
      <w:r w:rsidRPr="001D37CA">
        <w:rPr>
          <w:spacing w:val="-2"/>
          <w:rtl/>
        </w:rPr>
        <w:t xml:space="preserve"> نسبت به «جمع» مؤمن</w:t>
      </w:r>
      <w:r w:rsidRPr="001D37CA">
        <w:rPr>
          <w:rFonts w:hint="cs"/>
          <w:spacing w:val="-2"/>
          <w:rtl/>
        </w:rPr>
        <w:t>ی</w:t>
      </w:r>
      <w:r w:rsidRPr="001D37CA">
        <w:rPr>
          <w:rFonts w:hint="eastAsia"/>
          <w:spacing w:val="-2"/>
          <w:rtl/>
        </w:rPr>
        <w:t>ن</w:t>
      </w:r>
      <w:r w:rsidRPr="001D37CA">
        <w:rPr>
          <w:spacing w:val="-2"/>
          <w:rtl/>
        </w:rPr>
        <w:t xml:space="preserve"> که قدم در راه</w:t>
      </w:r>
      <w:r w:rsidRPr="001D37CA">
        <w:rPr>
          <w:rFonts w:hint="cs"/>
          <w:spacing w:val="-2"/>
          <w:rtl/>
        </w:rPr>
        <w:t>ی</w:t>
      </w:r>
      <w:r w:rsidRPr="001D37CA">
        <w:rPr>
          <w:spacing w:val="-2"/>
          <w:rtl/>
        </w:rPr>
        <w:t xml:space="preserve"> گذاشته</w:t>
      </w:r>
      <w:r w:rsidR="00AA7E87" w:rsidRPr="001D37CA">
        <w:rPr>
          <w:rFonts w:hint="cs"/>
          <w:spacing w:val="-2"/>
          <w:rtl/>
        </w:rPr>
        <w:t>‌</w:t>
      </w:r>
      <w:r w:rsidRPr="001D37CA">
        <w:rPr>
          <w:spacing w:val="-2"/>
          <w:rtl/>
        </w:rPr>
        <w:t>اند ب</w:t>
      </w:r>
      <w:r w:rsidRPr="001D37CA">
        <w:rPr>
          <w:rFonts w:hint="cs"/>
          <w:spacing w:val="-2"/>
          <w:rtl/>
        </w:rPr>
        <w:t>ی</w:t>
      </w:r>
      <w:r w:rsidRPr="001D37CA">
        <w:rPr>
          <w:rFonts w:hint="eastAsia"/>
          <w:spacing w:val="-2"/>
          <w:rtl/>
        </w:rPr>
        <w:t>شتر</w:t>
      </w:r>
      <w:r w:rsidRPr="001D37CA">
        <w:rPr>
          <w:spacing w:val="-2"/>
          <w:rtl/>
        </w:rPr>
        <w:t xml:space="preserve"> خواهد بود، وقت</w:t>
      </w:r>
      <w:r w:rsidRPr="001D37CA">
        <w:rPr>
          <w:rFonts w:hint="cs"/>
          <w:spacing w:val="-2"/>
          <w:rtl/>
        </w:rPr>
        <w:t>ی</w:t>
      </w:r>
      <w:r w:rsidRPr="001D37CA">
        <w:rPr>
          <w:spacing w:val="-2"/>
          <w:rtl/>
        </w:rPr>
        <w:t xml:space="preserve"> شخص</w:t>
      </w:r>
      <w:r w:rsidRPr="001D37CA">
        <w:rPr>
          <w:rFonts w:hint="cs"/>
          <w:spacing w:val="-2"/>
          <w:rtl/>
        </w:rPr>
        <w:t>ی</w:t>
      </w:r>
      <w:r w:rsidRPr="001D37CA">
        <w:rPr>
          <w:spacing w:val="-2"/>
          <w:rtl/>
        </w:rPr>
        <w:t xml:space="preserve"> علاوه بر خودساز</w:t>
      </w:r>
      <w:r w:rsidRPr="001D37CA">
        <w:rPr>
          <w:rFonts w:hint="cs"/>
          <w:spacing w:val="-2"/>
          <w:rtl/>
        </w:rPr>
        <w:t>ی</w:t>
      </w:r>
      <w:r w:rsidRPr="001D37CA">
        <w:rPr>
          <w:rFonts w:hint="eastAsia"/>
          <w:spacing w:val="-2"/>
          <w:rtl/>
        </w:rPr>
        <w:t>،</w:t>
      </w:r>
      <w:r w:rsidRPr="001D37CA">
        <w:rPr>
          <w:spacing w:val="-2"/>
          <w:rtl/>
        </w:rPr>
        <w:t xml:space="preserve"> در نسبت با د</w:t>
      </w:r>
      <w:r w:rsidRPr="001D37CA">
        <w:rPr>
          <w:rFonts w:hint="cs"/>
          <w:spacing w:val="-2"/>
          <w:rtl/>
        </w:rPr>
        <w:t>ی</w:t>
      </w:r>
      <w:r w:rsidRPr="001D37CA">
        <w:rPr>
          <w:rFonts w:hint="eastAsia"/>
          <w:spacing w:val="-2"/>
          <w:rtl/>
        </w:rPr>
        <w:t>گران</w:t>
      </w:r>
      <w:r w:rsidRPr="001D37CA">
        <w:rPr>
          <w:rFonts w:hint="cs"/>
          <w:spacing w:val="-2"/>
          <w:rtl/>
        </w:rPr>
        <w:t>،</w:t>
      </w:r>
      <w:r w:rsidRPr="001D37CA">
        <w:rPr>
          <w:spacing w:val="-2"/>
          <w:rtl/>
        </w:rPr>
        <w:t xml:space="preserve"> احساس مسئول</w:t>
      </w:r>
      <w:r w:rsidRPr="001D37CA">
        <w:rPr>
          <w:rFonts w:hint="cs"/>
          <w:spacing w:val="-2"/>
          <w:rtl/>
        </w:rPr>
        <w:t>ی</w:t>
      </w:r>
      <w:r w:rsidRPr="001D37CA">
        <w:rPr>
          <w:rFonts w:hint="eastAsia"/>
          <w:spacing w:val="-2"/>
          <w:rtl/>
        </w:rPr>
        <w:t>ت</w:t>
      </w:r>
      <w:r w:rsidRPr="001D37CA">
        <w:rPr>
          <w:spacing w:val="-2"/>
          <w:rtl/>
        </w:rPr>
        <w:t xml:space="preserve"> ترب</w:t>
      </w:r>
      <w:r w:rsidRPr="001D37CA">
        <w:rPr>
          <w:rFonts w:hint="cs"/>
          <w:spacing w:val="-2"/>
          <w:rtl/>
        </w:rPr>
        <w:t>ی</w:t>
      </w:r>
      <w:r w:rsidRPr="001D37CA">
        <w:rPr>
          <w:rFonts w:hint="eastAsia"/>
          <w:spacing w:val="-2"/>
          <w:rtl/>
        </w:rPr>
        <w:t>ت</w:t>
      </w:r>
      <w:r w:rsidRPr="001D37CA">
        <w:rPr>
          <w:rFonts w:hint="cs"/>
          <w:spacing w:val="-2"/>
          <w:rtl/>
        </w:rPr>
        <w:t>ی</w:t>
      </w:r>
      <w:r w:rsidRPr="001D37CA">
        <w:rPr>
          <w:spacing w:val="-2"/>
          <w:rtl/>
        </w:rPr>
        <w:t xml:space="preserve"> دارد و در م</w:t>
      </w:r>
      <w:r w:rsidRPr="001D37CA">
        <w:rPr>
          <w:rFonts w:hint="cs"/>
          <w:spacing w:val="-2"/>
          <w:rtl/>
        </w:rPr>
        <w:t>ی</w:t>
      </w:r>
      <w:r w:rsidRPr="001D37CA">
        <w:rPr>
          <w:rFonts w:hint="eastAsia"/>
          <w:spacing w:val="-2"/>
          <w:rtl/>
        </w:rPr>
        <w:t>دان</w:t>
      </w:r>
      <w:r w:rsidRPr="001D37CA">
        <w:rPr>
          <w:spacing w:val="-2"/>
          <w:rtl/>
        </w:rPr>
        <w:t xml:space="preserve"> ترب</w:t>
      </w:r>
      <w:r w:rsidRPr="001D37CA">
        <w:rPr>
          <w:rFonts w:hint="cs"/>
          <w:spacing w:val="-2"/>
          <w:rtl/>
        </w:rPr>
        <w:t>ی</w:t>
      </w:r>
      <w:r w:rsidRPr="001D37CA">
        <w:rPr>
          <w:rFonts w:hint="eastAsia"/>
          <w:spacing w:val="-2"/>
          <w:rtl/>
        </w:rPr>
        <w:t>ت</w:t>
      </w:r>
      <w:r w:rsidRPr="001D37CA">
        <w:rPr>
          <w:spacing w:val="-2"/>
          <w:rtl/>
        </w:rPr>
        <w:t xml:space="preserve"> روابط مؤثر</w:t>
      </w:r>
      <w:r w:rsidRPr="001D37CA">
        <w:rPr>
          <w:rFonts w:hint="cs"/>
          <w:spacing w:val="-2"/>
          <w:rtl/>
        </w:rPr>
        <w:t>ی</w:t>
      </w:r>
      <w:r w:rsidRPr="001D37CA">
        <w:rPr>
          <w:spacing w:val="-2"/>
          <w:rtl/>
        </w:rPr>
        <w:t xml:space="preserve"> را با د</w:t>
      </w:r>
      <w:r w:rsidRPr="001D37CA">
        <w:rPr>
          <w:rFonts w:hint="cs"/>
          <w:spacing w:val="-2"/>
          <w:rtl/>
        </w:rPr>
        <w:t>ی</w:t>
      </w:r>
      <w:r w:rsidRPr="001D37CA">
        <w:rPr>
          <w:rFonts w:hint="eastAsia"/>
          <w:spacing w:val="-2"/>
          <w:rtl/>
        </w:rPr>
        <w:t>گران</w:t>
      </w:r>
      <w:r w:rsidRPr="001D37CA">
        <w:rPr>
          <w:spacing w:val="-2"/>
          <w:rtl/>
        </w:rPr>
        <w:t xml:space="preserve"> رقم م</w:t>
      </w:r>
      <w:r w:rsidRPr="001D37CA">
        <w:rPr>
          <w:rFonts w:hint="cs"/>
          <w:spacing w:val="-2"/>
          <w:rtl/>
        </w:rPr>
        <w:t>ی</w:t>
      </w:r>
      <w:r w:rsidR="00AA7E87" w:rsidRPr="001D37CA">
        <w:rPr>
          <w:rFonts w:hint="cs"/>
          <w:spacing w:val="-2"/>
          <w:rtl/>
        </w:rPr>
        <w:t>‌</w:t>
      </w:r>
      <w:r w:rsidRPr="001D37CA">
        <w:rPr>
          <w:rFonts w:hint="eastAsia"/>
          <w:spacing w:val="-2"/>
          <w:rtl/>
        </w:rPr>
        <w:t>زند</w:t>
      </w:r>
      <w:r w:rsidRPr="001D37CA">
        <w:rPr>
          <w:spacing w:val="-2"/>
          <w:rtl/>
        </w:rPr>
        <w:t xml:space="preserve"> و ا</w:t>
      </w:r>
      <w:r w:rsidRPr="001D37CA">
        <w:rPr>
          <w:rFonts w:hint="cs"/>
          <w:spacing w:val="-2"/>
          <w:rtl/>
        </w:rPr>
        <w:t>ی</w:t>
      </w:r>
      <w:r w:rsidRPr="001D37CA">
        <w:rPr>
          <w:rFonts w:hint="eastAsia"/>
          <w:spacing w:val="-2"/>
          <w:rtl/>
        </w:rPr>
        <w:t>نگونه</w:t>
      </w:r>
      <w:r w:rsidRPr="001D37CA">
        <w:rPr>
          <w:spacing w:val="-2"/>
          <w:rtl/>
        </w:rPr>
        <w:t xml:space="preserve"> جمع</w:t>
      </w:r>
      <w:r w:rsidRPr="001D37CA">
        <w:rPr>
          <w:rFonts w:hint="cs"/>
          <w:spacing w:val="-2"/>
          <w:rtl/>
        </w:rPr>
        <w:t>ی</w:t>
      </w:r>
      <w:r w:rsidRPr="001D37CA">
        <w:rPr>
          <w:spacing w:val="-2"/>
          <w:rtl/>
        </w:rPr>
        <w:t xml:space="preserve"> از مؤمن</w:t>
      </w:r>
      <w:r w:rsidRPr="001D37CA">
        <w:rPr>
          <w:rFonts w:hint="cs"/>
          <w:spacing w:val="-2"/>
          <w:rtl/>
        </w:rPr>
        <w:t>ی</w:t>
      </w:r>
      <w:r w:rsidRPr="001D37CA">
        <w:rPr>
          <w:rFonts w:hint="eastAsia"/>
          <w:spacing w:val="-2"/>
          <w:rtl/>
        </w:rPr>
        <w:t>ن</w:t>
      </w:r>
      <w:r w:rsidRPr="001D37CA">
        <w:rPr>
          <w:spacing w:val="-2"/>
          <w:rtl/>
        </w:rPr>
        <w:t xml:space="preserve"> در روابط و تأث</w:t>
      </w:r>
      <w:r w:rsidRPr="001D37CA">
        <w:rPr>
          <w:rFonts w:hint="cs"/>
          <w:spacing w:val="-2"/>
          <w:rtl/>
        </w:rPr>
        <w:t>ی</w:t>
      </w:r>
      <w:r w:rsidRPr="001D37CA">
        <w:rPr>
          <w:rFonts w:hint="eastAsia"/>
          <w:spacing w:val="-2"/>
          <w:rtl/>
        </w:rPr>
        <w:t>ر</w:t>
      </w:r>
      <w:r w:rsidRPr="001D37CA">
        <w:rPr>
          <w:spacing w:val="-2"/>
          <w:rtl/>
        </w:rPr>
        <w:t xml:space="preserve"> و تأثر متقابل بر ترب</w:t>
      </w:r>
      <w:r w:rsidRPr="001D37CA">
        <w:rPr>
          <w:rFonts w:hint="cs"/>
          <w:spacing w:val="-2"/>
          <w:rtl/>
        </w:rPr>
        <w:t>ی</w:t>
      </w:r>
      <w:r w:rsidRPr="001D37CA">
        <w:rPr>
          <w:rFonts w:hint="eastAsia"/>
          <w:spacing w:val="-2"/>
          <w:rtl/>
        </w:rPr>
        <w:t>ت</w:t>
      </w:r>
      <w:r w:rsidRPr="001D37CA">
        <w:rPr>
          <w:spacing w:val="-2"/>
          <w:rtl/>
        </w:rPr>
        <w:t xml:space="preserve"> خود و د</w:t>
      </w:r>
      <w:r w:rsidRPr="001D37CA">
        <w:rPr>
          <w:rFonts w:hint="cs"/>
          <w:spacing w:val="-2"/>
          <w:rtl/>
        </w:rPr>
        <w:t>ی</w:t>
      </w:r>
      <w:r w:rsidRPr="001D37CA">
        <w:rPr>
          <w:rFonts w:hint="eastAsia"/>
          <w:spacing w:val="-2"/>
          <w:rtl/>
        </w:rPr>
        <w:t>گران</w:t>
      </w:r>
      <w:r w:rsidRPr="001D37CA">
        <w:rPr>
          <w:spacing w:val="-2"/>
          <w:rtl/>
        </w:rPr>
        <w:t xml:space="preserve"> م</w:t>
      </w:r>
      <w:r w:rsidRPr="001D37CA">
        <w:rPr>
          <w:rFonts w:hint="cs"/>
          <w:spacing w:val="-2"/>
          <w:rtl/>
        </w:rPr>
        <w:t>ی</w:t>
      </w:r>
      <w:r w:rsidR="00AA7E87" w:rsidRPr="001D37CA">
        <w:rPr>
          <w:rFonts w:hint="cs"/>
          <w:spacing w:val="-2"/>
          <w:rtl/>
        </w:rPr>
        <w:t>‌</w:t>
      </w:r>
      <w:r w:rsidRPr="001D37CA">
        <w:rPr>
          <w:rFonts w:hint="eastAsia"/>
          <w:spacing w:val="-2"/>
          <w:rtl/>
        </w:rPr>
        <w:t>کوشند،</w:t>
      </w:r>
      <w:r w:rsidRPr="001D37CA">
        <w:rPr>
          <w:spacing w:val="-2"/>
          <w:rtl/>
        </w:rPr>
        <w:t xml:space="preserve"> ف</w:t>
      </w:r>
      <w:r w:rsidRPr="001D37CA">
        <w:rPr>
          <w:rFonts w:hint="cs"/>
          <w:spacing w:val="-2"/>
          <w:rtl/>
        </w:rPr>
        <w:t>ی</w:t>
      </w:r>
      <w:r w:rsidRPr="001D37CA">
        <w:rPr>
          <w:rFonts w:hint="eastAsia"/>
          <w:spacing w:val="-2"/>
          <w:rtl/>
        </w:rPr>
        <w:t>وضات</w:t>
      </w:r>
      <w:r w:rsidRPr="001D37CA">
        <w:rPr>
          <w:spacing w:val="-2"/>
          <w:rtl/>
        </w:rPr>
        <w:t xml:space="preserve"> اله</w:t>
      </w:r>
      <w:r w:rsidRPr="001D37CA">
        <w:rPr>
          <w:rFonts w:hint="cs"/>
          <w:spacing w:val="-2"/>
          <w:rtl/>
        </w:rPr>
        <w:t>ی</w:t>
      </w:r>
      <w:r w:rsidRPr="001D37CA">
        <w:rPr>
          <w:spacing w:val="-2"/>
          <w:rtl/>
        </w:rPr>
        <w:t xml:space="preserve"> و اسباب هدا</w:t>
      </w:r>
      <w:r w:rsidRPr="001D37CA">
        <w:rPr>
          <w:rFonts w:hint="cs"/>
          <w:spacing w:val="-2"/>
          <w:rtl/>
        </w:rPr>
        <w:t>ی</w:t>
      </w:r>
      <w:r w:rsidRPr="001D37CA">
        <w:rPr>
          <w:rFonts w:hint="eastAsia"/>
          <w:spacing w:val="-2"/>
          <w:rtl/>
        </w:rPr>
        <w:t>ت</w:t>
      </w:r>
      <w:r w:rsidRPr="001D37CA">
        <w:rPr>
          <w:spacing w:val="-2"/>
          <w:rtl/>
        </w:rPr>
        <w:t xml:space="preserve"> و رشد و تعال</w:t>
      </w:r>
      <w:r w:rsidRPr="001D37CA">
        <w:rPr>
          <w:rFonts w:hint="cs"/>
          <w:spacing w:val="-2"/>
          <w:rtl/>
        </w:rPr>
        <w:t>ی</w:t>
      </w:r>
      <w:r w:rsidRPr="001D37CA">
        <w:rPr>
          <w:spacing w:val="-2"/>
          <w:rtl/>
        </w:rPr>
        <w:t xml:space="preserve"> ب</w:t>
      </w:r>
      <w:r w:rsidRPr="001D37CA">
        <w:rPr>
          <w:rFonts w:hint="cs"/>
          <w:spacing w:val="-2"/>
          <w:rtl/>
        </w:rPr>
        <w:t>ی</w:t>
      </w:r>
      <w:r w:rsidRPr="001D37CA">
        <w:rPr>
          <w:rFonts w:hint="eastAsia"/>
          <w:spacing w:val="-2"/>
          <w:rtl/>
        </w:rPr>
        <w:t>ش</w:t>
      </w:r>
      <w:r w:rsidRPr="001D37CA">
        <w:rPr>
          <w:spacing w:val="-2"/>
          <w:rtl/>
        </w:rPr>
        <w:t xml:space="preserve"> از تلاش</w:t>
      </w:r>
      <w:r w:rsidR="00AA7E87" w:rsidRPr="001D37CA">
        <w:rPr>
          <w:spacing w:val="-2"/>
          <w:rtl/>
        </w:rPr>
        <w:t>‌</w:t>
      </w:r>
      <w:r w:rsidRPr="001D37CA">
        <w:rPr>
          <w:spacing w:val="-2"/>
          <w:rtl/>
        </w:rPr>
        <w:t>ها</w:t>
      </w:r>
      <w:r w:rsidRPr="001D37CA">
        <w:rPr>
          <w:rFonts w:hint="cs"/>
          <w:spacing w:val="-2"/>
          <w:rtl/>
        </w:rPr>
        <w:t>ی</w:t>
      </w:r>
      <w:r w:rsidRPr="001D37CA">
        <w:rPr>
          <w:spacing w:val="-2"/>
          <w:rtl/>
        </w:rPr>
        <w:t xml:space="preserve"> فرد</w:t>
      </w:r>
      <w:r w:rsidRPr="001D37CA">
        <w:rPr>
          <w:rFonts w:hint="cs"/>
          <w:spacing w:val="-2"/>
          <w:rtl/>
        </w:rPr>
        <w:t>ی</w:t>
      </w:r>
      <w:r w:rsidRPr="001D37CA">
        <w:rPr>
          <w:spacing w:val="-2"/>
          <w:rtl/>
        </w:rPr>
        <w:t xml:space="preserve"> نازل و حاصل م</w:t>
      </w:r>
      <w:r w:rsidRPr="001D37CA">
        <w:rPr>
          <w:rFonts w:hint="cs"/>
          <w:spacing w:val="-2"/>
          <w:rtl/>
        </w:rPr>
        <w:t>ی</w:t>
      </w:r>
      <w:r w:rsidR="00AA7E87" w:rsidRPr="001D37CA">
        <w:rPr>
          <w:rFonts w:hint="cs"/>
          <w:spacing w:val="-2"/>
          <w:rtl/>
        </w:rPr>
        <w:t>‌</w:t>
      </w:r>
      <w:r w:rsidRPr="001D37CA">
        <w:rPr>
          <w:rFonts w:hint="eastAsia"/>
          <w:spacing w:val="-2"/>
          <w:rtl/>
        </w:rPr>
        <w:t>گردد</w:t>
      </w:r>
      <w:r w:rsidR="00F36834">
        <w:rPr>
          <w:rFonts w:hint="cs"/>
          <w:spacing w:val="-2"/>
          <w:rtl/>
        </w:rPr>
        <w:t xml:space="preserve"> </w:t>
      </w:r>
      <w:r w:rsidRPr="001D37CA">
        <w:rPr>
          <w:spacing w:val="-2"/>
          <w:rtl/>
        </w:rPr>
        <w:t>(</w:t>
      </w:r>
      <w:r w:rsidRPr="001D37CA">
        <w:rPr>
          <w:rFonts w:hint="cs"/>
          <w:spacing w:val="-2"/>
          <w:rtl/>
        </w:rPr>
        <w:t>ی</w:t>
      </w:r>
      <w:r w:rsidR="00F36834">
        <w:rPr>
          <w:rFonts w:hint="cs"/>
          <w:spacing w:val="-2"/>
          <w:rtl/>
        </w:rPr>
        <w:t>َ</w:t>
      </w:r>
      <w:r w:rsidRPr="001D37CA">
        <w:rPr>
          <w:rFonts w:hint="eastAsia"/>
          <w:spacing w:val="-2"/>
          <w:rtl/>
        </w:rPr>
        <w:t>د</w:t>
      </w:r>
      <w:r w:rsidR="00F36834">
        <w:rPr>
          <w:rFonts w:hint="cs"/>
          <w:spacing w:val="-2"/>
          <w:rtl/>
        </w:rPr>
        <w:t>ُ</w:t>
      </w:r>
      <w:r w:rsidRPr="001D37CA">
        <w:rPr>
          <w:rFonts w:hint="cs"/>
          <w:spacing w:val="-2"/>
          <w:rtl/>
        </w:rPr>
        <w:t xml:space="preserve"> </w:t>
      </w:r>
      <w:r w:rsidRPr="001D37CA">
        <w:rPr>
          <w:rFonts w:hint="eastAsia"/>
          <w:spacing w:val="-2"/>
          <w:rtl/>
        </w:rPr>
        <w:t>الل</w:t>
      </w:r>
      <w:r w:rsidR="00F36834">
        <w:rPr>
          <w:rFonts w:hint="cs"/>
          <w:spacing w:val="-2"/>
          <w:rtl/>
        </w:rPr>
        <w:t>ّ</w:t>
      </w:r>
      <w:r w:rsidRPr="001D37CA">
        <w:rPr>
          <w:rFonts w:hint="eastAsia"/>
          <w:spacing w:val="-2"/>
          <w:rtl/>
        </w:rPr>
        <w:t>ه</w:t>
      </w:r>
      <w:r w:rsidR="00F36834">
        <w:rPr>
          <w:rFonts w:hint="cs"/>
          <w:spacing w:val="-2"/>
          <w:rtl/>
        </w:rPr>
        <w:t>ِ</w:t>
      </w:r>
      <w:r w:rsidRPr="001D37CA">
        <w:rPr>
          <w:spacing w:val="-2"/>
          <w:rtl/>
        </w:rPr>
        <w:t xml:space="preserve"> م</w:t>
      </w:r>
      <w:r w:rsidR="00F36834">
        <w:rPr>
          <w:rFonts w:hint="cs"/>
          <w:spacing w:val="-2"/>
          <w:rtl/>
        </w:rPr>
        <w:t>َ</w:t>
      </w:r>
      <w:r w:rsidRPr="001D37CA">
        <w:rPr>
          <w:spacing w:val="-2"/>
          <w:rtl/>
        </w:rPr>
        <w:t>ع</w:t>
      </w:r>
      <w:r w:rsidR="00F36834">
        <w:rPr>
          <w:rFonts w:hint="cs"/>
          <w:spacing w:val="-2"/>
          <w:rtl/>
        </w:rPr>
        <w:t>َ</w:t>
      </w:r>
      <w:r w:rsidRPr="001D37CA">
        <w:rPr>
          <w:spacing w:val="-2"/>
          <w:rtl/>
        </w:rPr>
        <w:t xml:space="preserve"> الج</w:t>
      </w:r>
      <w:r w:rsidR="00F36834">
        <w:rPr>
          <w:rFonts w:hint="cs"/>
          <w:spacing w:val="-2"/>
          <w:rtl/>
        </w:rPr>
        <w:t>َ</w:t>
      </w:r>
      <w:r w:rsidRPr="001D37CA">
        <w:rPr>
          <w:spacing w:val="-2"/>
          <w:rtl/>
        </w:rPr>
        <w:t>ماع</w:t>
      </w:r>
      <w:r w:rsidR="00F36834">
        <w:rPr>
          <w:rFonts w:hint="cs"/>
          <w:spacing w:val="-2"/>
          <w:rtl/>
        </w:rPr>
        <w:t>ه</w:t>
      </w:r>
      <w:r w:rsidRPr="001D37CA">
        <w:rPr>
          <w:spacing w:val="-2"/>
          <w:rtl/>
        </w:rPr>
        <w:t>). اساساً مراحل</w:t>
      </w:r>
      <w:r w:rsidRPr="001D37CA">
        <w:rPr>
          <w:rFonts w:hint="cs"/>
          <w:spacing w:val="-2"/>
          <w:rtl/>
        </w:rPr>
        <w:t>ی</w:t>
      </w:r>
      <w:r w:rsidRPr="001D37CA">
        <w:rPr>
          <w:spacing w:val="-2"/>
          <w:rtl/>
        </w:rPr>
        <w:t xml:space="preserve"> از سلوک اخلاق</w:t>
      </w:r>
      <w:r w:rsidRPr="001D37CA">
        <w:rPr>
          <w:rFonts w:hint="cs"/>
          <w:spacing w:val="-2"/>
          <w:rtl/>
        </w:rPr>
        <w:t>ی</w:t>
      </w:r>
      <w:r w:rsidRPr="001D37CA">
        <w:rPr>
          <w:spacing w:val="-2"/>
          <w:rtl/>
        </w:rPr>
        <w:t xml:space="preserve"> و ط</w:t>
      </w:r>
      <w:r w:rsidRPr="001D37CA">
        <w:rPr>
          <w:rFonts w:hint="cs"/>
          <w:spacing w:val="-2"/>
          <w:rtl/>
        </w:rPr>
        <w:t>ی</w:t>
      </w:r>
      <w:r w:rsidRPr="001D37CA">
        <w:rPr>
          <w:spacing w:val="-2"/>
          <w:rtl/>
        </w:rPr>
        <w:t xml:space="preserve"> طر</w:t>
      </w:r>
      <w:r w:rsidRPr="001D37CA">
        <w:rPr>
          <w:rFonts w:hint="cs"/>
          <w:spacing w:val="-2"/>
          <w:rtl/>
        </w:rPr>
        <w:t>ی</w:t>
      </w:r>
      <w:r w:rsidRPr="001D37CA">
        <w:rPr>
          <w:rFonts w:hint="eastAsia"/>
          <w:spacing w:val="-2"/>
          <w:rtl/>
        </w:rPr>
        <w:t>ق</w:t>
      </w:r>
      <w:r w:rsidRPr="001D37CA">
        <w:rPr>
          <w:spacing w:val="-2"/>
          <w:rtl/>
        </w:rPr>
        <w:t xml:space="preserve"> اله</w:t>
      </w:r>
      <w:r w:rsidRPr="001D37CA">
        <w:rPr>
          <w:rFonts w:hint="cs"/>
          <w:spacing w:val="-2"/>
          <w:rtl/>
        </w:rPr>
        <w:t>ی</w:t>
      </w:r>
      <w:r w:rsidRPr="001D37CA">
        <w:rPr>
          <w:rFonts w:hint="eastAsia"/>
          <w:spacing w:val="-2"/>
          <w:rtl/>
        </w:rPr>
        <w:t>،</w:t>
      </w:r>
      <w:r w:rsidRPr="001D37CA">
        <w:rPr>
          <w:spacing w:val="-2"/>
          <w:rtl/>
        </w:rPr>
        <w:t xml:space="preserve"> ب</w:t>
      </w:r>
      <w:r w:rsidRPr="001D37CA">
        <w:rPr>
          <w:rFonts w:hint="cs"/>
          <w:spacing w:val="-2"/>
          <w:rtl/>
        </w:rPr>
        <w:t>ه</w:t>
      </w:r>
      <w:r w:rsidR="00AA7E87" w:rsidRPr="001D37CA">
        <w:rPr>
          <w:rFonts w:hint="cs"/>
          <w:spacing w:val="-2"/>
          <w:rtl/>
        </w:rPr>
        <w:t>‌</w:t>
      </w:r>
      <w:r w:rsidRPr="001D37CA">
        <w:rPr>
          <w:spacing w:val="-2"/>
          <w:rtl/>
        </w:rPr>
        <w:t>واسطه</w:t>
      </w:r>
      <w:r w:rsidR="00AA7E87" w:rsidRPr="001D37CA">
        <w:rPr>
          <w:rFonts w:hint="cs"/>
          <w:spacing w:val="-2"/>
          <w:rtl/>
        </w:rPr>
        <w:t>‌</w:t>
      </w:r>
      <w:r w:rsidRPr="001D37CA">
        <w:rPr>
          <w:rFonts w:hint="cs"/>
          <w:spacing w:val="-2"/>
          <w:rtl/>
        </w:rPr>
        <w:t>ی</w:t>
      </w:r>
      <w:r w:rsidRPr="001D37CA">
        <w:rPr>
          <w:spacing w:val="-2"/>
          <w:rtl/>
        </w:rPr>
        <w:t xml:space="preserve"> ق</w:t>
      </w:r>
      <w:r w:rsidRPr="001D37CA">
        <w:rPr>
          <w:rFonts w:hint="cs"/>
          <w:spacing w:val="-2"/>
          <w:rtl/>
        </w:rPr>
        <w:t>ی</w:t>
      </w:r>
      <w:r w:rsidRPr="001D37CA">
        <w:rPr>
          <w:rFonts w:hint="eastAsia"/>
          <w:spacing w:val="-2"/>
          <w:rtl/>
        </w:rPr>
        <w:t>ام</w:t>
      </w:r>
      <w:r w:rsidRPr="001D37CA">
        <w:rPr>
          <w:spacing w:val="-2"/>
          <w:rtl/>
        </w:rPr>
        <w:t xml:space="preserve"> جمع</w:t>
      </w:r>
      <w:r w:rsidRPr="001D37CA">
        <w:rPr>
          <w:rFonts w:hint="cs"/>
          <w:spacing w:val="-2"/>
          <w:rtl/>
        </w:rPr>
        <w:t>ی</w:t>
      </w:r>
      <w:r w:rsidRPr="001D37CA">
        <w:rPr>
          <w:spacing w:val="-2"/>
          <w:rtl/>
        </w:rPr>
        <w:t xml:space="preserve"> و حرکت</w:t>
      </w:r>
      <w:r w:rsidR="00C570BD" w:rsidRPr="001D37CA">
        <w:rPr>
          <w:spacing w:val="-2"/>
          <w:rtl/>
        </w:rPr>
        <w:lastRenderedPageBreak/>
        <w:t xml:space="preserve"> </w:t>
      </w:r>
      <w:r w:rsidRPr="001D37CA">
        <w:rPr>
          <w:spacing w:val="-2"/>
          <w:rtl/>
        </w:rPr>
        <w:t>گروه</w:t>
      </w:r>
      <w:r w:rsidRPr="001D37CA">
        <w:rPr>
          <w:rFonts w:hint="cs"/>
          <w:spacing w:val="-2"/>
          <w:rtl/>
        </w:rPr>
        <w:t>ی</w:t>
      </w:r>
      <w:r w:rsidRPr="001D37CA">
        <w:rPr>
          <w:spacing w:val="-2"/>
          <w:rtl/>
        </w:rPr>
        <w:t xml:space="preserve"> ممکن م</w:t>
      </w:r>
      <w:r w:rsidRPr="001D37CA">
        <w:rPr>
          <w:rFonts w:hint="cs"/>
          <w:spacing w:val="-2"/>
          <w:rtl/>
        </w:rPr>
        <w:t>ی</w:t>
      </w:r>
      <w:r w:rsidR="00AA7E87" w:rsidRPr="001D37CA">
        <w:rPr>
          <w:rFonts w:hint="cs"/>
          <w:spacing w:val="-2"/>
          <w:rtl/>
        </w:rPr>
        <w:t>‌</w:t>
      </w:r>
      <w:r w:rsidRPr="001D37CA">
        <w:rPr>
          <w:rFonts w:hint="eastAsia"/>
          <w:spacing w:val="-2"/>
          <w:rtl/>
        </w:rPr>
        <w:t>شود</w:t>
      </w:r>
      <w:r w:rsidRPr="001D37CA">
        <w:rPr>
          <w:spacing w:val="-2"/>
          <w:rtl/>
        </w:rPr>
        <w:t>.</w:t>
      </w:r>
    </w:p>
    <w:p w14:paraId="4A11E0CD" w14:textId="77777777" w:rsidR="002558FA" w:rsidRDefault="002558FA" w:rsidP="00D710A0">
      <w:pPr>
        <w:rPr>
          <w:rtl/>
        </w:rPr>
      </w:pPr>
      <w:r w:rsidRPr="00DA1E4E">
        <w:rPr>
          <w:rFonts w:hint="cs"/>
          <w:rtl/>
        </w:rPr>
        <w:t>ی</w:t>
      </w:r>
      <w:r w:rsidRPr="00DA1E4E">
        <w:rPr>
          <w:rFonts w:hint="eastAsia"/>
          <w:rtl/>
        </w:rPr>
        <w:t>ک</w:t>
      </w:r>
      <w:r w:rsidRPr="00DA1E4E">
        <w:rPr>
          <w:rFonts w:hint="cs"/>
          <w:rtl/>
        </w:rPr>
        <w:t>ی</w:t>
      </w:r>
      <w:r w:rsidRPr="00DA1E4E">
        <w:rPr>
          <w:rtl/>
        </w:rPr>
        <w:t xml:space="preserve"> </w:t>
      </w:r>
      <w:r w:rsidRPr="00DA1E4E">
        <w:rPr>
          <w:rFonts w:hint="eastAsia"/>
          <w:rtl/>
        </w:rPr>
        <w:t>از</w:t>
      </w:r>
      <w:r w:rsidRPr="00DA1E4E">
        <w:rPr>
          <w:rtl/>
        </w:rPr>
        <w:t xml:space="preserve"> </w:t>
      </w:r>
      <w:r w:rsidRPr="00DA1E4E">
        <w:rPr>
          <w:rFonts w:hint="eastAsia"/>
          <w:rtl/>
        </w:rPr>
        <w:t>مد</w:t>
      </w:r>
      <w:r w:rsidRPr="00DA1E4E">
        <w:rPr>
          <w:rFonts w:hint="cs"/>
          <w:rtl/>
        </w:rPr>
        <w:t>ی</w:t>
      </w:r>
      <w:r w:rsidRPr="00DA1E4E">
        <w:rPr>
          <w:rFonts w:hint="eastAsia"/>
          <w:rtl/>
        </w:rPr>
        <w:t>ران</w:t>
      </w:r>
      <w:r w:rsidRPr="00DA1E4E">
        <w:rPr>
          <w:rtl/>
        </w:rPr>
        <w:t xml:space="preserve"> </w:t>
      </w:r>
      <w:r w:rsidRPr="00DA1E4E">
        <w:rPr>
          <w:rFonts w:hint="eastAsia"/>
          <w:rtl/>
        </w:rPr>
        <w:t>مدارس</w:t>
      </w:r>
      <w:r w:rsidRPr="00DA1E4E">
        <w:rPr>
          <w:rtl/>
        </w:rPr>
        <w:t xml:space="preserve"> </w:t>
      </w:r>
      <w:r>
        <w:rPr>
          <w:rFonts w:hint="cs"/>
          <w:rtl/>
        </w:rPr>
        <w:t>علمیه وقتی با تخلف طلبه</w:t>
      </w:r>
      <w:r w:rsidR="00AA7E87">
        <w:rPr>
          <w:rFonts w:hint="cs"/>
          <w:rtl/>
        </w:rPr>
        <w:t>‌</w:t>
      </w:r>
      <w:r>
        <w:rPr>
          <w:rFonts w:hint="cs"/>
          <w:rtl/>
        </w:rPr>
        <w:t>ای مواجه می</w:t>
      </w:r>
      <w:r w:rsidR="00AA7E87">
        <w:rPr>
          <w:rFonts w:hint="cs"/>
          <w:rtl/>
        </w:rPr>
        <w:t>‌</w:t>
      </w:r>
      <w:r>
        <w:rPr>
          <w:rFonts w:hint="cs"/>
          <w:rtl/>
        </w:rPr>
        <w:t xml:space="preserve">شود </w:t>
      </w:r>
      <w:r w:rsidRPr="00DA1E4E">
        <w:rPr>
          <w:rFonts w:hint="eastAsia"/>
          <w:rtl/>
        </w:rPr>
        <w:t>هم</w:t>
      </w:r>
      <w:r w:rsidR="00AA7E87">
        <w:rPr>
          <w:rFonts w:hint="cs"/>
          <w:rtl/>
        </w:rPr>
        <w:t>‌</w:t>
      </w:r>
      <w:r w:rsidRPr="00DA1E4E">
        <w:rPr>
          <w:rFonts w:hint="eastAsia"/>
          <w:rtl/>
        </w:rPr>
        <w:t>حجره</w:t>
      </w:r>
      <w:r w:rsidR="00AA7E87">
        <w:rPr>
          <w:rFonts w:hint="cs"/>
          <w:rtl/>
        </w:rPr>
        <w:t>‌</w:t>
      </w:r>
      <w:r w:rsidRPr="00DA1E4E">
        <w:rPr>
          <w:rFonts w:hint="eastAsia"/>
          <w:rtl/>
        </w:rPr>
        <w:t>ا</w:t>
      </w:r>
      <w:r w:rsidRPr="00DA1E4E">
        <w:rPr>
          <w:rFonts w:hint="cs"/>
          <w:rtl/>
        </w:rPr>
        <w:t>ی</w:t>
      </w:r>
      <w:r w:rsidR="00AA7E87">
        <w:rPr>
          <w:rFonts w:hint="cs"/>
          <w:rtl/>
        </w:rPr>
        <w:t>‌</w:t>
      </w:r>
      <w:r w:rsidRPr="00DA1E4E">
        <w:rPr>
          <w:rFonts w:hint="eastAsia"/>
          <w:rtl/>
        </w:rPr>
        <w:t>ها</w:t>
      </w:r>
      <w:r w:rsidRPr="00DA1E4E">
        <w:rPr>
          <w:rFonts w:hint="cs"/>
          <w:rtl/>
        </w:rPr>
        <w:t>ی</w:t>
      </w:r>
      <w:r>
        <w:rPr>
          <w:rFonts w:hint="cs"/>
          <w:rtl/>
        </w:rPr>
        <w:t xml:space="preserve"> او</w:t>
      </w:r>
      <w:r w:rsidRPr="00DA1E4E">
        <w:rPr>
          <w:rtl/>
        </w:rPr>
        <w:t xml:space="preserve"> </w:t>
      </w:r>
      <w:r w:rsidRPr="00DA1E4E">
        <w:rPr>
          <w:rFonts w:hint="eastAsia"/>
          <w:rtl/>
        </w:rPr>
        <w:t>را</w:t>
      </w:r>
      <w:r w:rsidRPr="00DA1E4E">
        <w:rPr>
          <w:rtl/>
        </w:rPr>
        <w:t xml:space="preserve"> </w:t>
      </w:r>
      <w:r>
        <w:rPr>
          <w:rFonts w:hint="cs"/>
          <w:rtl/>
        </w:rPr>
        <w:t>فرامی</w:t>
      </w:r>
      <w:r w:rsidR="00AA7E87">
        <w:rPr>
          <w:rFonts w:hint="cs"/>
          <w:rtl/>
        </w:rPr>
        <w:t>‌</w:t>
      </w:r>
      <w:r>
        <w:rPr>
          <w:rFonts w:hint="cs"/>
          <w:rtl/>
        </w:rPr>
        <w:t>خواند و مؤ</w:t>
      </w:r>
      <w:r w:rsidRPr="00DA1E4E">
        <w:rPr>
          <w:rFonts w:hint="eastAsia"/>
          <w:rtl/>
        </w:rPr>
        <w:t>اخذه</w:t>
      </w:r>
      <w:r w:rsidRPr="00DA1E4E">
        <w:rPr>
          <w:rtl/>
        </w:rPr>
        <w:t xml:space="preserve"> </w:t>
      </w:r>
      <w:r>
        <w:rPr>
          <w:rFonts w:hint="eastAsia"/>
          <w:rtl/>
        </w:rPr>
        <w:t>می</w:t>
      </w:r>
      <w:r w:rsidR="00AA7E87">
        <w:rPr>
          <w:rFonts w:hint="eastAsia"/>
          <w:rtl/>
        </w:rPr>
        <w:t>‌</w:t>
      </w:r>
      <w:r>
        <w:rPr>
          <w:rFonts w:hint="eastAsia"/>
          <w:rtl/>
        </w:rPr>
        <w:t>ک</w:t>
      </w:r>
      <w:r>
        <w:rPr>
          <w:rFonts w:hint="cs"/>
          <w:rtl/>
        </w:rPr>
        <w:t>ند و از آنان برای اصلاح دوست خود تعهد می</w:t>
      </w:r>
      <w:r w:rsidR="00AA7E87">
        <w:rPr>
          <w:rFonts w:hint="cs"/>
          <w:rtl/>
        </w:rPr>
        <w:t>‌</w:t>
      </w:r>
      <w:r>
        <w:rPr>
          <w:rFonts w:hint="cs"/>
          <w:rtl/>
        </w:rPr>
        <w:t xml:space="preserve">گیرد تا </w:t>
      </w:r>
      <w:r w:rsidRPr="00DA1E4E">
        <w:rPr>
          <w:rFonts w:hint="eastAsia"/>
          <w:rtl/>
        </w:rPr>
        <w:t>احساس</w:t>
      </w:r>
      <w:r w:rsidRPr="00DA1E4E">
        <w:rPr>
          <w:rtl/>
        </w:rPr>
        <w:t xml:space="preserve"> </w:t>
      </w:r>
      <w:r w:rsidRPr="00DA1E4E">
        <w:rPr>
          <w:rFonts w:hint="eastAsia"/>
          <w:rtl/>
        </w:rPr>
        <w:t>مسئول</w:t>
      </w:r>
      <w:r w:rsidRPr="00DA1E4E">
        <w:rPr>
          <w:rFonts w:hint="cs"/>
          <w:rtl/>
        </w:rPr>
        <w:t>ی</w:t>
      </w:r>
      <w:r w:rsidRPr="00DA1E4E">
        <w:rPr>
          <w:rFonts w:hint="eastAsia"/>
          <w:rtl/>
        </w:rPr>
        <w:t>ت</w:t>
      </w:r>
      <w:r w:rsidRPr="00DA1E4E">
        <w:rPr>
          <w:rtl/>
        </w:rPr>
        <w:t xml:space="preserve"> </w:t>
      </w:r>
      <w:r w:rsidRPr="00DA1E4E">
        <w:rPr>
          <w:rFonts w:hint="eastAsia"/>
          <w:rtl/>
        </w:rPr>
        <w:t>را</w:t>
      </w:r>
      <w:r w:rsidRPr="00DA1E4E">
        <w:rPr>
          <w:rtl/>
        </w:rPr>
        <w:t xml:space="preserve"> </w:t>
      </w:r>
      <w:r w:rsidRPr="00DA1E4E">
        <w:rPr>
          <w:rFonts w:hint="eastAsia"/>
          <w:rtl/>
        </w:rPr>
        <w:t>در</w:t>
      </w:r>
      <w:r w:rsidRPr="00DA1E4E">
        <w:rPr>
          <w:rtl/>
        </w:rPr>
        <w:t xml:space="preserve"> </w:t>
      </w:r>
      <w:r>
        <w:rPr>
          <w:rFonts w:hint="cs"/>
          <w:rtl/>
        </w:rPr>
        <w:t>وجود آنان برانگیزد و آنان را به تعهد و تکافل اجتماعی تمرین دهد؛ زیرا محیط کوچک حجره میدان تمرین تعهد و مشق احساس مسئولیت اجتماعی است</w:t>
      </w:r>
      <w:r w:rsidRPr="00DA1E4E">
        <w:rPr>
          <w:rFonts w:hint="eastAsia"/>
          <w:rtl/>
        </w:rPr>
        <w:t xml:space="preserve"> </w:t>
      </w:r>
      <w:r>
        <w:rPr>
          <w:rFonts w:hint="cs"/>
          <w:rtl/>
        </w:rPr>
        <w:t xml:space="preserve">و </w:t>
      </w:r>
      <w:r w:rsidRPr="00DA1E4E">
        <w:rPr>
          <w:rFonts w:hint="eastAsia"/>
          <w:rtl/>
        </w:rPr>
        <w:t>اگر</w:t>
      </w:r>
      <w:r w:rsidRPr="00DA1E4E">
        <w:rPr>
          <w:rtl/>
        </w:rPr>
        <w:t xml:space="preserve"> </w:t>
      </w:r>
      <w:r w:rsidRPr="00DA1E4E">
        <w:rPr>
          <w:rFonts w:hint="eastAsia"/>
          <w:rtl/>
        </w:rPr>
        <w:t>طلبه</w:t>
      </w:r>
      <w:r w:rsidRPr="00DA1E4E">
        <w:rPr>
          <w:rtl/>
        </w:rPr>
        <w:t xml:space="preserve"> </w:t>
      </w:r>
      <w:r w:rsidRPr="00DA1E4E">
        <w:rPr>
          <w:rFonts w:hint="eastAsia"/>
          <w:rtl/>
        </w:rPr>
        <w:t>نسبت</w:t>
      </w:r>
      <w:r w:rsidRPr="00DA1E4E">
        <w:rPr>
          <w:rtl/>
        </w:rPr>
        <w:t xml:space="preserve"> </w:t>
      </w:r>
      <w:r w:rsidRPr="00DA1E4E">
        <w:rPr>
          <w:rFonts w:hint="eastAsia"/>
          <w:rtl/>
        </w:rPr>
        <w:t>به</w:t>
      </w:r>
      <w:r w:rsidRPr="00DA1E4E">
        <w:rPr>
          <w:rtl/>
        </w:rPr>
        <w:t xml:space="preserve"> </w:t>
      </w:r>
      <w:r w:rsidRPr="00DA1E4E">
        <w:rPr>
          <w:rFonts w:hint="eastAsia"/>
          <w:rtl/>
        </w:rPr>
        <w:t>هم</w:t>
      </w:r>
      <w:r w:rsidR="00AA7E87">
        <w:rPr>
          <w:rFonts w:hint="cs"/>
          <w:rtl/>
        </w:rPr>
        <w:t>‌</w:t>
      </w:r>
      <w:r w:rsidRPr="00DA1E4E">
        <w:rPr>
          <w:rFonts w:hint="eastAsia"/>
          <w:rtl/>
        </w:rPr>
        <w:t>حجر</w:t>
      </w:r>
      <w:r>
        <w:rPr>
          <w:rFonts w:hint="cs"/>
          <w:rtl/>
        </w:rPr>
        <w:t>ه</w:t>
      </w:r>
      <w:r w:rsidR="00AA7E87">
        <w:rPr>
          <w:rFonts w:hint="cs"/>
          <w:rtl/>
        </w:rPr>
        <w:t>‌</w:t>
      </w:r>
      <w:r>
        <w:rPr>
          <w:rFonts w:hint="cs"/>
          <w:rtl/>
        </w:rPr>
        <w:t>ی</w:t>
      </w:r>
      <w:r w:rsidRPr="00DA1E4E">
        <w:rPr>
          <w:rtl/>
        </w:rPr>
        <w:t xml:space="preserve"> </w:t>
      </w:r>
      <w:r>
        <w:rPr>
          <w:rFonts w:hint="eastAsia"/>
          <w:rtl/>
        </w:rPr>
        <w:t>خود</w:t>
      </w:r>
      <w:r w:rsidRPr="00DA1E4E">
        <w:rPr>
          <w:rtl/>
        </w:rPr>
        <w:t xml:space="preserve"> </w:t>
      </w:r>
      <w:r w:rsidRPr="00DA1E4E">
        <w:rPr>
          <w:rFonts w:hint="eastAsia"/>
          <w:rtl/>
        </w:rPr>
        <w:t>مسئول</w:t>
      </w:r>
      <w:r w:rsidRPr="00DA1E4E">
        <w:rPr>
          <w:rFonts w:hint="cs"/>
          <w:rtl/>
        </w:rPr>
        <w:t>ی</w:t>
      </w:r>
      <w:r w:rsidRPr="00DA1E4E">
        <w:rPr>
          <w:rFonts w:hint="eastAsia"/>
          <w:rtl/>
        </w:rPr>
        <w:t>ت</w:t>
      </w:r>
      <w:r w:rsidR="00AA7E87">
        <w:rPr>
          <w:rFonts w:hint="cs"/>
          <w:rtl/>
        </w:rPr>
        <w:t>‌</w:t>
      </w:r>
      <w:r>
        <w:rPr>
          <w:rFonts w:hint="cs"/>
          <w:rtl/>
        </w:rPr>
        <w:t>پذیر نباشد</w:t>
      </w:r>
      <w:r w:rsidRPr="00DA1E4E">
        <w:rPr>
          <w:rFonts w:hint="cs"/>
          <w:rtl/>
        </w:rPr>
        <w:t xml:space="preserve">، </w:t>
      </w:r>
      <w:r w:rsidRPr="00DA1E4E">
        <w:rPr>
          <w:rFonts w:hint="eastAsia"/>
          <w:rtl/>
        </w:rPr>
        <w:t>فردا</w:t>
      </w:r>
      <w:r w:rsidRPr="00DA1E4E">
        <w:rPr>
          <w:rtl/>
        </w:rPr>
        <w:t xml:space="preserve"> </w:t>
      </w:r>
      <w:r w:rsidRPr="00DA1E4E">
        <w:rPr>
          <w:rFonts w:hint="eastAsia"/>
          <w:rtl/>
        </w:rPr>
        <w:t>در</w:t>
      </w:r>
      <w:r w:rsidRPr="00DA1E4E">
        <w:rPr>
          <w:rtl/>
        </w:rPr>
        <w:t xml:space="preserve"> </w:t>
      </w:r>
      <w:r w:rsidRPr="00DA1E4E">
        <w:rPr>
          <w:rFonts w:hint="eastAsia"/>
          <w:rtl/>
        </w:rPr>
        <w:t>جامعه</w:t>
      </w:r>
      <w:r w:rsidRPr="00DA1E4E">
        <w:rPr>
          <w:rtl/>
        </w:rPr>
        <w:t xml:space="preserve"> </w:t>
      </w:r>
      <w:r>
        <w:rPr>
          <w:rFonts w:hint="cs"/>
          <w:rtl/>
        </w:rPr>
        <w:t xml:space="preserve">نیز </w:t>
      </w:r>
      <w:r w:rsidRPr="00DA1E4E">
        <w:rPr>
          <w:rFonts w:hint="eastAsia"/>
          <w:rtl/>
        </w:rPr>
        <w:t>نم</w:t>
      </w:r>
      <w:r w:rsidRPr="00DA1E4E">
        <w:rPr>
          <w:rFonts w:hint="cs"/>
          <w:rtl/>
        </w:rPr>
        <w:t>ی</w:t>
      </w:r>
      <w:r w:rsidR="00AA7E87">
        <w:rPr>
          <w:rFonts w:hint="cs"/>
          <w:rtl/>
        </w:rPr>
        <w:t>‌</w:t>
      </w:r>
      <w:r w:rsidRPr="00DA1E4E">
        <w:rPr>
          <w:rFonts w:hint="eastAsia"/>
          <w:rtl/>
        </w:rPr>
        <w:t>تواند</w:t>
      </w:r>
      <w:r w:rsidRPr="00DA1E4E">
        <w:rPr>
          <w:rtl/>
        </w:rPr>
        <w:t xml:space="preserve"> </w:t>
      </w:r>
      <w:r w:rsidRPr="00DA1E4E">
        <w:rPr>
          <w:rFonts w:hint="eastAsia"/>
          <w:rtl/>
        </w:rPr>
        <w:t>نسبت</w:t>
      </w:r>
      <w:r w:rsidRPr="00DA1E4E">
        <w:rPr>
          <w:rtl/>
        </w:rPr>
        <w:t xml:space="preserve"> </w:t>
      </w:r>
      <w:r w:rsidRPr="00DA1E4E">
        <w:rPr>
          <w:rFonts w:hint="eastAsia"/>
          <w:rtl/>
        </w:rPr>
        <w:t>به</w:t>
      </w:r>
      <w:r w:rsidRPr="00DA1E4E">
        <w:rPr>
          <w:rtl/>
        </w:rPr>
        <w:t xml:space="preserve"> </w:t>
      </w:r>
      <w:r>
        <w:rPr>
          <w:rFonts w:hint="cs"/>
          <w:rtl/>
        </w:rPr>
        <w:t>مسائل بزرگ</w:t>
      </w:r>
      <w:r w:rsidR="00AA7E87">
        <w:rPr>
          <w:rFonts w:hint="cs"/>
          <w:rtl/>
        </w:rPr>
        <w:t>‌</w:t>
      </w:r>
      <w:r>
        <w:rPr>
          <w:rFonts w:hint="cs"/>
          <w:rtl/>
        </w:rPr>
        <w:t xml:space="preserve">تر </w:t>
      </w:r>
      <w:r w:rsidRPr="00DA1E4E">
        <w:rPr>
          <w:rFonts w:hint="eastAsia"/>
          <w:rtl/>
        </w:rPr>
        <w:t>احساس</w:t>
      </w:r>
      <w:r w:rsidRPr="00DA1E4E">
        <w:rPr>
          <w:rtl/>
        </w:rPr>
        <w:t xml:space="preserve"> </w:t>
      </w:r>
      <w:r w:rsidRPr="00DA1E4E">
        <w:rPr>
          <w:rFonts w:hint="eastAsia"/>
          <w:rtl/>
        </w:rPr>
        <w:t>مسئول</w:t>
      </w:r>
      <w:r w:rsidRPr="00DA1E4E">
        <w:rPr>
          <w:rFonts w:hint="cs"/>
          <w:rtl/>
        </w:rPr>
        <w:t>ی</w:t>
      </w:r>
      <w:r w:rsidRPr="00DA1E4E">
        <w:rPr>
          <w:rFonts w:hint="eastAsia"/>
          <w:rtl/>
        </w:rPr>
        <w:t>ت</w:t>
      </w:r>
      <w:r w:rsidRPr="00DA1E4E">
        <w:rPr>
          <w:rtl/>
        </w:rPr>
        <w:t xml:space="preserve"> </w:t>
      </w:r>
      <w:r w:rsidRPr="00DA1E4E">
        <w:rPr>
          <w:rFonts w:hint="eastAsia"/>
          <w:rtl/>
        </w:rPr>
        <w:t>کند</w:t>
      </w:r>
      <w:r w:rsidRPr="00DA1E4E">
        <w:rPr>
          <w:rFonts w:hint="cs"/>
          <w:rtl/>
        </w:rPr>
        <w:t>.</w:t>
      </w:r>
    </w:p>
    <w:p w14:paraId="2AE9EB0C" w14:textId="5A5755F5" w:rsidR="002558FA" w:rsidRDefault="00866278" w:rsidP="001C439F">
      <w:pPr>
        <w:pStyle w:val="Heading2"/>
        <w:rPr>
          <w:rtl/>
        </w:rPr>
      </w:pPr>
      <w:bookmarkStart w:id="20" w:name="_Toc90299444"/>
      <w:bookmarkStart w:id="21" w:name="_Toc99641164"/>
      <w:bookmarkStart w:id="22" w:name="_Toc100472139"/>
      <w:r>
        <w:rPr>
          <w:rFonts w:hint="cs"/>
          <w:rtl/>
        </w:rPr>
        <w:t>3</w:t>
      </w:r>
      <w:r w:rsidR="002558FA">
        <w:rPr>
          <w:rFonts w:hint="cs"/>
          <w:rtl/>
        </w:rPr>
        <w:t>. مسئولیت اجتماعی و رسالت الهی از بدو بلوغ</w:t>
      </w:r>
      <w:bookmarkEnd w:id="20"/>
      <w:bookmarkEnd w:id="21"/>
      <w:bookmarkEnd w:id="22"/>
    </w:p>
    <w:p w14:paraId="6AEAE547" w14:textId="77777777" w:rsidR="002558FA" w:rsidRDefault="002558FA" w:rsidP="00D710A0">
      <w:pPr>
        <w:rPr>
          <w:rtl/>
        </w:rPr>
      </w:pPr>
      <w:r>
        <w:rPr>
          <w:rFonts w:hint="cs"/>
          <w:rtl/>
        </w:rPr>
        <w:t>زندگی حوزویان دو دوره دارد: دوره</w:t>
      </w:r>
      <w:r w:rsidR="00AA7E87">
        <w:rPr>
          <w:rFonts w:hint="cs"/>
          <w:rtl/>
        </w:rPr>
        <w:t>‌</w:t>
      </w:r>
      <w:r>
        <w:rPr>
          <w:rFonts w:hint="cs"/>
          <w:rtl/>
        </w:rPr>
        <w:t>ی رشد و تحصیل و بالندگی و دوره</w:t>
      </w:r>
      <w:r w:rsidR="00AA7E87">
        <w:rPr>
          <w:rFonts w:hint="cs"/>
          <w:rtl/>
        </w:rPr>
        <w:t>‌</w:t>
      </w:r>
      <w:r>
        <w:rPr>
          <w:rFonts w:hint="cs"/>
          <w:rtl/>
        </w:rPr>
        <w:t>ی خدمت، ثمردهی و نقش</w:t>
      </w:r>
      <w:r w:rsidR="00AA7E87">
        <w:rPr>
          <w:rFonts w:hint="cs"/>
          <w:rtl/>
        </w:rPr>
        <w:t>‌</w:t>
      </w:r>
      <w:r>
        <w:rPr>
          <w:rFonts w:hint="cs"/>
          <w:rtl/>
        </w:rPr>
        <w:t xml:space="preserve">آفرینی اجتماعی. </w:t>
      </w:r>
    </w:p>
    <w:p w14:paraId="506ABE4B" w14:textId="77777777" w:rsidR="002558FA" w:rsidRDefault="002558FA" w:rsidP="00D710A0">
      <w:pPr>
        <w:rPr>
          <w:rtl/>
        </w:rPr>
      </w:pPr>
      <w:r>
        <w:rPr>
          <w:rFonts w:hint="cs"/>
          <w:rtl/>
        </w:rPr>
        <w:t>طلبه در دوره</w:t>
      </w:r>
      <w:r w:rsidR="00AA7E87">
        <w:rPr>
          <w:rFonts w:hint="cs"/>
          <w:rtl/>
        </w:rPr>
        <w:t>‌</w:t>
      </w:r>
      <w:r>
        <w:rPr>
          <w:rFonts w:hint="cs"/>
          <w:rtl/>
        </w:rPr>
        <w:t>ی اول بیشتر به بالابردن ظرفیت علمی و دیگر توانمندی‏های خود می‏پردازد و قابلیت‏های خود را فعال می‏کند. عمده</w:t>
      </w:r>
      <w:r w:rsidR="00AA7E87">
        <w:rPr>
          <w:rFonts w:hint="cs"/>
          <w:rtl/>
        </w:rPr>
        <w:t>‌</w:t>
      </w:r>
      <w:r>
        <w:rPr>
          <w:rFonts w:hint="cs"/>
          <w:rtl/>
        </w:rPr>
        <w:t>ی فعالیت‏هایش ناظر به «خود» اوست و به هدف اعتلا و کمال خود «از دیگران» استفاده می</w:t>
      </w:r>
      <w:r w:rsidR="00AA7E87">
        <w:rPr>
          <w:rFonts w:hint="cs"/>
          <w:rtl/>
        </w:rPr>
        <w:t>‌</w:t>
      </w:r>
      <w:r>
        <w:rPr>
          <w:rFonts w:hint="cs"/>
          <w:rtl/>
        </w:rPr>
        <w:t xml:space="preserve">کند. </w:t>
      </w:r>
    </w:p>
    <w:p w14:paraId="2A13137F" w14:textId="77777777" w:rsidR="002558FA" w:rsidRDefault="002558FA" w:rsidP="00D710A0">
      <w:pPr>
        <w:rPr>
          <w:rtl/>
        </w:rPr>
      </w:pPr>
      <w:r>
        <w:rPr>
          <w:rFonts w:hint="cs"/>
          <w:rtl/>
        </w:rPr>
        <w:t>در دوره</w:t>
      </w:r>
      <w:r w:rsidR="00AA7E87">
        <w:rPr>
          <w:rFonts w:hint="cs"/>
          <w:rtl/>
        </w:rPr>
        <w:t>‌</w:t>
      </w:r>
      <w:r>
        <w:rPr>
          <w:rFonts w:hint="cs"/>
          <w:rtl/>
        </w:rPr>
        <w:t>ی دوم، بیشتر به بهره</w:t>
      </w:r>
      <w:r w:rsidR="00AA7E87">
        <w:rPr>
          <w:rFonts w:hint="cs"/>
          <w:rtl/>
        </w:rPr>
        <w:t>‌</w:t>
      </w:r>
      <w:r>
        <w:rPr>
          <w:rFonts w:hint="cs"/>
          <w:rtl/>
        </w:rPr>
        <w:t>گیری از این توانمندی‏ها و ارائه</w:t>
      </w:r>
      <w:r w:rsidR="00AA7E87">
        <w:rPr>
          <w:rFonts w:hint="cs"/>
          <w:rtl/>
        </w:rPr>
        <w:t>‌</w:t>
      </w:r>
      <w:r>
        <w:rPr>
          <w:rFonts w:hint="cs"/>
          <w:rtl/>
        </w:rPr>
        <w:t xml:space="preserve">ی خدمات، «به دیگران» می‏پردازد. شخصیت اصلی او بیشتر درخدمت رفع نیازهای جامعه قرار دارد و از او انتظار ثمردهی می‏رود. </w:t>
      </w:r>
    </w:p>
    <w:p w14:paraId="38DFB738" w14:textId="77777777" w:rsidR="002558FA" w:rsidRDefault="002558FA" w:rsidP="00D710A0">
      <w:pPr>
        <w:rPr>
          <w:rtl/>
        </w:rPr>
      </w:pPr>
      <w:r>
        <w:rPr>
          <w:rFonts w:hint="cs"/>
          <w:rtl/>
        </w:rPr>
        <w:t>گاهی گمان می</w:t>
      </w:r>
      <w:r w:rsidR="00AA7E87">
        <w:rPr>
          <w:rFonts w:hint="cs"/>
          <w:rtl/>
        </w:rPr>
        <w:t>‌</w:t>
      </w:r>
      <w:r>
        <w:rPr>
          <w:rFonts w:hint="cs"/>
          <w:rtl/>
        </w:rPr>
        <w:t>شود: «تا کسی دوران رشد و تحصیل را به پایان نرسانده باشد حضور اجتماعی برای او مطلوب یا شایسته نیست؛ بنابراین ابتدا باید تمام همّ و غمّ خود را به خود مشغول سازد و از دیگران برای رشد خود بهره بگیرد تا به حد بالایی برسد آنگاه دغدغه</w:t>
      </w:r>
      <w:r w:rsidR="00AA7E87">
        <w:rPr>
          <w:rFonts w:hint="cs"/>
          <w:rtl/>
        </w:rPr>
        <w:t>‌</w:t>
      </w:r>
      <w:r>
        <w:rPr>
          <w:rFonts w:hint="cs"/>
          <w:rtl/>
        </w:rPr>
        <w:t>مند مسایل دیگران شود و برای خدمت به آنان هزینه کند».</w:t>
      </w:r>
    </w:p>
    <w:p w14:paraId="7984AF24" w14:textId="77777777" w:rsidR="002558FA" w:rsidRDefault="002558FA" w:rsidP="00D710A0">
      <w:pPr>
        <w:rPr>
          <w:rtl/>
        </w:rPr>
      </w:pPr>
      <w:r>
        <w:rPr>
          <w:rFonts w:hint="cs"/>
          <w:rtl/>
        </w:rPr>
        <w:t xml:space="preserve">اما این تصور، تصور تامی </w:t>
      </w:r>
      <w:r>
        <w:rPr>
          <w:rFonts w:hint="cs"/>
          <w:rtl/>
        </w:rPr>
        <w:lastRenderedPageBreak/>
        <w:t>نیست؛ زیرا:</w:t>
      </w:r>
    </w:p>
    <w:p w14:paraId="723FE313" w14:textId="77777777" w:rsidR="002558FA" w:rsidRDefault="002558FA" w:rsidP="00D710A0">
      <w:pPr>
        <w:rPr>
          <w:rtl/>
        </w:rPr>
      </w:pPr>
      <w:r w:rsidRPr="00D710A0">
        <w:rPr>
          <w:rStyle w:val="Char1"/>
          <w:rFonts w:hint="cs"/>
          <w:rtl/>
        </w:rPr>
        <w:t>اولاً</w:t>
      </w:r>
      <w:r>
        <w:rPr>
          <w:rFonts w:hint="cs"/>
          <w:rtl/>
        </w:rPr>
        <w:t xml:space="preserve"> انسان از بدو بلوغ نسبت به خلق خدا و جامعه پیرامون خود تکلیف و مسئولیت دارد؛ یعنی همان لحظه که به نماز و روزه مکلف می</w:t>
      </w:r>
      <w:r w:rsidR="00AA7E87">
        <w:rPr>
          <w:rFonts w:hint="cs"/>
          <w:rtl/>
        </w:rPr>
        <w:t>‌</w:t>
      </w:r>
      <w:r>
        <w:rPr>
          <w:rFonts w:hint="cs"/>
          <w:rtl/>
        </w:rPr>
        <w:t>شود، به امر به معروف و نهی از منکر نیز مکلف می</w:t>
      </w:r>
      <w:r w:rsidR="00AA7E87">
        <w:rPr>
          <w:rFonts w:hint="cs"/>
          <w:rtl/>
        </w:rPr>
        <w:t>‌</w:t>
      </w:r>
      <w:r>
        <w:rPr>
          <w:rFonts w:hint="cs"/>
          <w:rtl/>
        </w:rPr>
        <w:t>شود و از همان لحظه حق ندارد تماشاچی فارغ</w:t>
      </w:r>
      <w:r w:rsidR="00AA7E87">
        <w:rPr>
          <w:rFonts w:hint="cs"/>
          <w:rtl/>
        </w:rPr>
        <w:t>‌</w:t>
      </w:r>
      <w:r>
        <w:rPr>
          <w:rFonts w:hint="cs"/>
          <w:rtl/>
        </w:rPr>
        <w:t>البال و عنصر بی</w:t>
      </w:r>
      <w:r w:rsidR="00AA7E87">
        <w:rPr>
          <w:rFonts w:hint="cs"/>
          <w:rtl/>
        </w:rPr>
        <w:t>‌</w:t>
      </w:r>
      <w:r>
        <w:rPr>
          <w:rFonts w:hint="cs"/>
          <w:rtl/>
        </w:rPr>
        <w:t>مسئولیت جامعه باشد. انسان مؤمن از آغاز ایام تکلیف باید به منزله یک موجود زنده، نسبت به رخدادهای بیرونی موضع داشته باشد و از خود عکس</w:t>
      </w:r>
      <w:r w:rsidR="00AA7E87">
        <w:rPr>
          <w:rFonts w:hint="cs"/>
          <w:rtl/>
        </w:rPr>
        <w:t>‌</w:t>
      </w:r>
      <w:r>
        <w:rPr>
          <w:rFonts w:hint="cs"/>
          <w:rtl/>
        </w:rPr>
        <w:t>العملی نشان دهد. کسی که از خود حرکت و اقدام و جوششی نشان نمی</w:t>
      </w:r>
      <w:r w:rsidR="00AA7E87">
        <w:rPr>
          <w:rFonts w:hint="cs"/>
          <w:rtl/>
        </w:rPr>
        <w:t>‌</w:t>
      </w:r>
      <w:r>
        <w:rPr>
          <w:rFonts w:hint="cs"/>
          <w:rtl/>
        </w:rPr>
        <w:t>دهد به خفتگان و مردگان ملحق است و نشان از زنده بودن ندارد؛ «هرکه او بیدارتر پردردتر».</w:t>
      </w:r>
    </w:p>
    <w:p w14:paraId="17F7386E" w14:textId="77777777" w:rsidR="002558FA" w:rsidRDefault="002558FA" w:rsidP="001D37CA">
      <w:pPr>
        <w:spacing w:line="406" w:lineRule="exact"/>
        <w:rPr>
          <w:rtl/>
        </w:rPr>
      </w:pPr>
      <w:r>
        <w:rPr>
          <w:rFonts w:hint="cs"/>
          <w:rtl/>
        </w:rPr>
        <w:t>خطاب «</w:t>
      </w:r>
      <w:r w:rsidRPr="006C20FA">
        <w:rPr>
          <w:rStyle w:val="Charf1"/>
          <w:rFonts w:eastAsia="SimSun"/>
          <w:rtl/>
        </w:rPr>
        <w:t>أَلا كُلُّكُمْ رَاعٍ وَ كُلُّكُمْ مَسْئُولٌ عَنْ رَعِيَّتِهِ</w:t>
      </w:r>
      <w:r>
        <w:rPr>
          <w:rFonts w:hint="cs"/>
          <w:rtl/>
        </w:rPr>
        <w:t>»</w:t>
      </w:r>
      <w:r w:rsidRPr="005E4B36">
        <w:rPr>
          <w:rStyle w:val="footnotenum"/>
          <w:rtl/>
        </w:rPr>
        <w:footnoteReference w:id="30"/>
      </w:r>
      <w:r>
        <w:rPr>
          <w:rFonts w:hint="cs"/>
          <w:rtl/>
        </w:rPr>
        <w:t xml:space="preserve"> برای همه مکلفان است و </w:t>
      </w:r>
      <w:r w:rsidRPr="00C07370">
        <w:rPr>
          <w:rFonts w:hint="cs"/>
          <w:rtl/>
        </w:rPr>
        <w:t xml:space="preserve">از ابتدای </w:t>
      </w:r>
      <w:r>
        <w:rPr>
          <w:rFonts w:hint="cs"/>
          <w:rtl/>
        </w:rPr>
        <w:t>بلوغ شامل جوانان می</w:t>
      </w:r>
      <w:r w:rsidR="00AA7E87">
        <w:rPr>
          <w:rFonts w:hint="cs"/>
          <w:rtl/>
        </w:rPr>
        <w:t>‌</w:t>
      </w:r>
      <w:r>
        <w:rPr>
          <w:rFonts w:hint="cs"/>
          <w:rtl/>
        </w:rPr>
        <w:t>شود. همین</w:t>
      </w:r>
      <w:r w:rsidR="00AA7E87">
        <w:rPr>
          <w:rFonts w:hint="cs"/>
          <w:rtl/>
        </w:rPr>
        <w:t>‌</w:t>
      </w:r>
      <w:r>
        <w:rPr>
          <w:rFonts w:hint="cs"/>
          <w:rtl/>
        </w:rPr>
        <w:t>طور حدیث نبوی «</w:t>
      </w:r>
      <w:r w:rsidRPr="006C20FA">
        <w:rPr>
          <w:rStyle w:val="Charf1"/>
          <w:rFonts w:eastAsia="SimSun"/>
          <w:rtl/>
        </w:rPr>
        <w:t>مَنْ أَصْبَحَ لايَهْتَمُّ بِأُمُورِ الْمُسْلِمِينَ فَلَيْسَ بِمُسْلِمٍ</w:t>
      </w:r>
      <w:r>
        <w:rPr>
          <w:rFonts w:hint="cs"/>
          <w:rtl/>
        </w:rPr>
        <w:t>»</w:t>
      </w:r>
      <w:r w:rsidRPr="005E4B36">
        <w:rPr>
          <w:rStyle w:val="footnotenum"/>
          <w:rtl/>
        </w:rPr>
        <w:footnoteReference w:id="31"/>
      </w:r>
      <w:r>
        <w:rPr>
          <w:rFonts w:hint="cs"/>
          <w:rtl/>
        </w:rPr>
        <w:t xml:space="preserve"> فقط خطاب به کهنسالان و سال</w:t>
      </w:r>
      <w:r w:rsidR="00AA7E87">
        <w:rPr>
          <w:rFonts w:hint="cs"/>
          <w:rtl/>
        </w:rPr>
        <w:t>‌</w:t>
      </w:r>
      <w:r>
        <w:rPr>
          <w:rFonts w:hint="cs"/>
          <w:rtl/>
        </w:rPr>
        <w:t>خوردگان نیست و جوانان را هم به دل</w:t>
      </w:r>
      <w:r w:rsidR="00AA7E87">
        <w:rPr>
          <w:rFonts w:hint="cs"/>
          <w:rtl/>
        </w:rPr>
        <w:t>‌</w:t>
      </w:r>
      <w:r>
        <w:rPr>
          <w:rFonts w:hint="cs"/>
          <w:rtl/>
        </w:rPr>
        <w:t>مشغولی نسبت به مسائل امت اسلامی از جمله به</w:t>
      </w:r>
      <w:r w:rsidR="00AA7E87">
        <w:rPr>
          <w:rFonts w:hint="cs"/>
          <w:rtl/>
        </w:rPr>
        <w:t>‌</w:t>
      </w:r>
      <w:r>
        <w:rPr>
          <w:rFonts w:hint="cs"/>
          <w:rtl/>
        </w:rPr>
        <w:t>سازی محیط پیرامون خود فرامی</w:t>
      </w:r>
      <w:r w:rsidR="00AA7E87">
        <w:rPr>
          <w:rFonts w:hint="cs"/>
          <w:rtl/>
        </w:rPr>
        <w:t>‌</w:t>
      </w:r>
      <w:r>
        <w:rPr>
          <w:rFonts w:hint="cs"/>
          <w:rtl/>
        </w:rPr>
        <w:t>خواند.</w:t>
      </w:r>
      <w:r w:rsidRPr="005E4B36">
        <w:rPr>
          <w:rStyle w:val="footnotenum"/>
          <w:rtl/>
        </w:rPr>
        <w:footnoteReference w:id="32"/>
      </w:r>
    </w:p>
    <w:p w14:paraId="023C966D" w14:textId="77777777" w:rsidR="002558FA" w:rsidRPr="001D37CA" w:rsidRDefault="002558FA" w:rsidP="001D37CA">
      <w:pPr>
        <w:spacing w:line="400" w:lineRule="exact"/>
        <w:rPr>
          <w:spacing w:val="-2"/>
          <w:lang w:eastAsia="zh-CN"/>
        </w:rPr>
      </w:pPr>
      <w:r w:rsidRPr="001D37CA">
        <w:rPr>
          <w:rFonts w:hint="cs"/>
          <w:spacing w:val="-2"/>
          <w:rtl/>
          <w:lang w:eastAsia="zh-CN"/>
        </w:rPr>
        <w:t>نباید گمان کنیم کار انسان</w:t>
      </w:r>
      <w:r w:rsidR="00AA7E87" w:rsidRPr="001D37CA">
        <w:rPr>
          <w:rFonts w:hint="cs"/>
          <w:spacing w:val="-2"/>
          <w:rtl/>
          <w:lang w:eastAsia="zh-CN"/>
        </w:rPr>
        <w:t>‌</w:t>
      </w:r>
      <w:r w:rsidRPr="001D37CA">
        <w:rPr>
          <w:rFonts w:hint="cs"/>
          <w:spacing w:val="-2"/>
          <w:rtl/>
          <w:lang w:eastAsia="zh-CN"/>
        </w:rPr>
        <w:t>سازی و تربیت تنها وظیفه</w:t>
      </w:r>
      <w:r w:rsidR="00AA7E87" w:rsidRPr="001D37CA">
        <w:rPr>
          <w:rFonts w:hint="cs"/>
          <w:spacing w:val="-2"/>
          <w:rtl/>
          <w:lang w:eastAsia="zh-CN"/>
        </w:rPr>
        <w:t>‌</w:t>
      </w:r>
      <w:r w:rsidRPr="001D37CA">
        <w:rPr>
          <w:rFonts w:hint="cs"/>
          <w:spacing w:val="-2"/>
          <w:rtl/>
          <w:lang w:eastAsia="zh-CN"/>
        </w:rPr>
        <w:t>ی افرادی خاص است و دیگران نسبت به آن مسئولیتی ندارند. تلاش برای سازندگی دیگران و نق</w:t>
      </w:r>
      <w:r w:rsidRPr="001D37CA">
        <w:rPr>
          <w:rFonts w:hint="cs"/>
          <w:spacing w:val="-2"/>
          <w:rtl/>
          <w:lang w:eastAsia="zh-CN"/>
        </w:rPr>
        <w:lastRenderedPageBreak/>
        <w:t>ش</w:t>
      </w:r>
      <w:r w:rsidR="00AA7E87" w:rsidRPr="001D37CA">
        <w:rPr>
          <w:rFonts w:hint="cs"/>
          <w:spacing w:val="-2"/>
          <w:rtl/>
          <w:lang w:eastAsia="zh-CN"/>
        </w:rPr>
        <w:t>‌</w:t>
      </w:r>
      <w:r w:rsidRPr="001D37CA">
        <w:rPr>
          <w:rFonts w:hint="cs"/>
          <w:spacing w:val="-2"/>
          <w:rtl/>
          <w:lang w:eastAsia="zh-CN"/>
        </w:rPr>
        <w:t>آفرینی تربیتی در جامعه چیزی شبیه واجب عینی است که همگان باید در آن حضور داشته باشند نه واجب کفایی که با تقسیم کار، به گروهی خاص منحصر شود.</w:t>
      </w:r>
      <w:r w:rsidRPr="001D37CA">
        <w:rPr>
          <w:rStyle w:val="footnotenum"/>
          <w:spacing w:val="-2"/>
        </w:rPr>
        <w:footnoteReference w:id="33"/>
      </w:r>
    </w:p>
    <w:p w14:paraId="69638B7E" w14:textId="77777777" w:rsidR="002558FA" w:rsidRPr="001D37CA" w:rsidRDefault="002558FA" w:rsidP="001D37CA">
      <w:pPr>
        <w:spacing w:line="400" w:lineRule="exact"/>
        <w:rPr>
          <w:spacing w:val="-2"/>
          <w:rtl/>
          <w:lang w:eastAsia="zh-CN"/>
        </w:rPr>
      </w:pPr>
      <w:r w:rsidRPr="001D37CA">
        <w:rPr>
          <w:rFonts w:hint="cs"/>
          <w:spacing w:val="-2"/>
          <w:rtl/>
          <w:lang w:eastAsia="zh-CN"/>
        </w:rPr>
        <w:t>ما انسان</w:t>
      </w:r>
      <w:r w:rsidR="00AA7E87" w:rsidRPr="001D37CA">
        <w:rPr>
          <w:rFonts w:hint="cs"/>
          <w:spacing w:val="-2"/>
          <w:rtl/>
          <w:lang w:eastAsia="zh-CN"/>
        </w:rPr>
        <w:t>‌</w:t>
      </w:r>
      <w:r w:rsidRPr="001D37CA">
        <w:rPr>
          <w:rFonts w:hint="cs"/>
          <w:spacing w:val="-2"/>
          <w:rtl/>
          <w:lang w:eastAsia="zh-CN"/>
        </w:rPr>
        <w:t xml:space="preserve">ها در زندگی روزمره </w:t>
      </w:r>
      <w:r w:rsidRPr="00F40C21">
        <w:rPr>
          <w:rFonts w:hint="cs"/>
          <w:spacing w:val="-2"/>
          <w:position w:val="-5"/>
          <w:rtl/>
          <w:lang w:eastAsia="zh-CN"/>
        </w:rPr>
        <w:t>-</w:t>
      </w:r>
      <w:r w:rsidRPr="001D37CA">
        <w:rPr>
          <w:rFonts w:hint="cs"/>
          <w:spacing w:val="-2"/>
          <w:rtl/>
        </w:rPr>
        <w:t> </w:t>
      </w:r>
      <w:r w:rsidRPr="001D37CA">
        <w:rPr>
          <w:rFonts w:hint="cs"/>
          <w:spacing w:val="-2"/>
          <w:rtl/>
          <w:lang w:eastAsia="zh-CN"/>
        </w:rPr>
        <w:t>چه بخواهیم چه نخواهیم، آگاهانه یا ناهشیار</w:t>
      </w:r>
      <w:r w:rsidRPr="001D37CA">
        <w:rPr>
          <w:rFonts w:hint="cs"/>
          <w:spacing w:val="-2"/>
          <w:rtl/>
        </w:rPr>
        <w:t> </w:t>
      </w:r>
      <w:r w:rsidRPr="00F40C21">
        <w:rPr>
          <w:rFonts w:hint="cs"/>
          <w:spacing w:val="-2"/>
          <w:position w:val="-5"/>
          <w:rtl/>
          <w:lang w:eastAsia="zh-CN"/>
        </w:rPr>
        <w:t>-</w:t>
      </w:r>
      <w:r w:rsidRPr="001D37CA">
        <w:rPr>
          <w:rFonts w:hint="cs"/>
          <w:spacing w:val="-2"/>
          <w:rtl/>
          <w:lang w:eastAsia="zh-CN"/>
        </w:rPr>
        <w:t xml:space="preserve"> بر همدیگر اثر می</w:t>
      </w:r>
      <w:r w:rsidR="00AA7E87" w:rsidRPr="001D37CA">
        <w:rPr>
          <w:rFonts w:hint="cs"/>
          <w:spacing w:val="-2"/>
          <w:rtl/>
          <w:lang w:eastAsia="zh-CN"/>
        </w:rPr>
        <w:t>‌</w:t>
      </w:r>
      <w:r w:rsidRPr="001D37CA">
        <w:rPr>
          <w:rFonts w:hint="cs"/>
          <w:spacing w:val="-2"/>
          <w:rtl/>
          <w:lang w:eastAsia="zh-CN"/>
        </w:rPr>
        <w:t xml:space="preserve">گذاریم. حال که چنین است چه خوب که هنر اثرگذاری بر دیگران را بیاموزیم و از این فرصت مغتنم، آگاهانه و هوشمندانه استفاده کنیم. </w:t>
      </w:r>
    </w:p>
    <w:p w14:paraId="2AEB4DF3" w14:textId="77777777" w:rsidR="002558FA" w:rsidRPr="00462222" w:rsidRDefault="002558FA" w:rsidP="00D710A0">
      <w:r w:rsidRPr="00462222">
        <w:rPr>
          <w:rFonts w:hint="eastAsia"/>
          <w:rtl/>
        </w:rPr>
        <w:t>ضرورت</w:t>
      </w:r>
      <w:r w:rsidRPr="00462222">
        <w:rPr>
          <w:rtl/>
        </w:rPr>
        <w:t xml:space="preserve"> «تواص</w:t>
      </w:r>
      <w:r w:rsidRPr="00462222">
        <w:rPr>
          <w:rFonts w:hint="cs"/>
          <w:rtl/>
        </w:rPr>
        <w:t>ی</w:t>
      </w:r>
      <w:r w:rsidRPr="00462222">
        <w:rPr>
          <w:rtl/>
        </w:rPr>
        <w:t xml:space="preserve"> به حق و صبر» به عنوان </w:t>
      </w:r>
      <w:r>
        <w:rPr>
          <w:rtl/>
        </w:rPr>
        <w:t>شرط نجات</w:t>
      </w:r>
      <w:r w:rsidR="00AA7E87">
        <w:rPr>
          <w:rFonts w:hint="cs"/>
          <w:rtl/>
        </w:rPr>
        <w:t>‌</w:t>
      </w:r>
      <w:r w:rsidRPr="00462222">
        <w:rPr>
          <w:rtl/>
        </w:rPr>
        <w:t>بخش انسان از خسران عُمر</w:t>
      </w:r>
      <w:r>
        <w:rPr>
          <w:rtl/>
        </w:rPr>
        <w:t xml:space="preserve"> </w:t>
      </w:r>
      <w:r w:rsidRPr="00462222">
        <w:rPr>
          <w:rtl/>
        </w:rPr>
        <w:t xml:space="preserve">و </w:t>
      </w:r>
      <w:r w:rsidRPr="00462222">
        <w:rPr>
          <w:rFonts w:hint="cs"/>
          <w:rtl/>
        </w:rPr>
        <w:t>ی</w:t>
      </w:r>
      <w:r w:rsidRPr="00462222">
        <w:rPr>
          <w:rFonts w:hint="eastAsia"/>
          <w:rtl/>
        </w:rPr>
        <w:t>ا</w:t>
      </w:r>
      <w:r w:rsidRPr="00462222">
        <w:rPr>
          <w:rtl/>
        </w:rPr>
        <w:t xml:space="preserve"> تکل</w:t>
      </w:r>
      <w:r w:rsidRPr="00462222">
        <w:rPr>
          <w:rFonts w:hint="cs"/>
          <w:rtl/>
        </w:rPr>
        <w:t>ی</w:t>
      </w:r>
      <w:r w:rsidRPr="00462222">
        <w:rPr>
          <w:rFonts w:hint="eastAsia"/>
          <w:rtl/>
        </w:rPr>
        <w:t>ف</w:t>
      </w:r>
      <w:r w:rsidRPr="00462222">
        <w:rPr>
          <w:rtl/>
        </w:rPr>
        <w:t xml:space="preserve"> </w:t>
      </w:r>
      <w:r>
        <w:rPr>
          <w:rFonts w:hint="cs"/>
          <w:rtl/>
        </w:rPr>
        <w:t xml:space="preserve">به </w:t>
      </w:r>
      <w:r w:rsidRPr="00462222">
        <w:rPr>
          <w:rtl/>
        </w:rPr>
        <w:t>«تعاون بر برّ و تقو</w:t>
      </w:r>
      <w:r w:rsidRPr="00462222">
        <w:rPr>
          <w:rFonts w:hint="cs"/>
          <w:rtl/>
        </w:rPr>
        <w:t>ی</w:t>
      </w:r>
      <w:r w:rsidRPr="00462222">
        <w:rPr>
          <w:rFonts w:hint="eastAsia"/>
          <w:rtl/>
        </w:rPr>
        <w:t>»</w:t>
      </w:r>
      <w:r>
        <w:rPr>
          <w:rFonts w:hint="cs"/>
          <w:rtl/>
        </w:rPr>
        <w:t>،</w:t>
      </w:r>
      <w:r w:rsidRPr="00462222">
        <w:rPr>
          <w:rtl/>
        </w:rPr>
        <w:t xml:space="preserve"> رسالت د</w:t>
      </w:r>
      <w:r w:rsidRPr="00462222">
        <w:rPr>
          <w:rFonts w:hint="cs"/>
          <w:rtl/>
        </w:rPr>
        <w:t>ی</w:t>
      </w:r>
      <w:r w:rsidRPr="00462222">
        <w:rPr>
          <w:rFonts w:hint="eastAsia"/>
          <w:rtl/>
        </w:rPr>
        <w:t>ن</w:t>
      </w:r>
      <w:r w:rsidRPr="00462222">
        <w:rPr>
          <w:rFonts w:hint="cs"/>
          <w:rtl/>
        </w:rPr>
        <w:t>ی</w:t>
      </w:r>
      <w:r w:rsidRPr="00462222">
        <w:rPr>
          <w:rtl/>
        </w:rPr>
        <w:t xml:space="preserve"> هم</w:t>
      </w:r>
      <w:r>
        <w:rPr>
          <w:rFonts w:hint="cs"/>
          <w:rtl/>
        </w:rPr>
        <w:t>ه</w:t>
      </w:r>
      <w:r w:rsidR="00AA7E87">
        <w:rPr>
          <w:rFonts w:hint="cs"/>
          <w:rtl/>
        </w:rPr>
        <w:t>‌</w:t>
      </w:r>
      <w:r>
        <w:rPr>
          <w:rFonts w:hint="cs"/>
          <w:rtl/>
        </w:rPr>
        <w:t xml:space="preserve">ی </w:t>
      </w:r>
      <w:r w:rsidRPr="00462222">
        <w:rPr>
          <w:rtl/>
        </w:rPr>
        <w:t>مؤم</w:t>
      </w:r>
      <w:r w:rsidRPr="00462222">
        <w:rPr>
          <w:rFonts w:hint="eastAsia"/>
          <w:rtl/>
        </w:rPr>
        <w:t>ن</w:t>
      </w:r>
      <w:r>
        <w:rPr>
          <w:rFonts w:hint="cs"/>
          <w:rtl/>
        </w:rPr>
        <w:t>ا</w:t>
      </w:r>
      <w:r w:rsidRPr="00462222">
        <w:rPr>
          <w:rFonts w:hint="eastAsia"/>
          <w:rtl/>
        </w:rPr>
        <w:t>ن</w:t>
      </w:r>
      <w:r w:rsidRPr="00462222">
        <w:rPr>
          <w:rtl/>
        </w:rPr>
        <w:t xml:space="preserve"> نسبت به برادران ا</w:t>
      </w:r>
      <w:r w:rsidRPr="00462222">
        <w:rPr>
          <w:rFonts w:hint="cs"/>
          <w:rtl/>
        </w:rPr>
        <w:t>ی</w:t>
      </w:r>
      <w:r w:rsidRPr="00462222">
        <w:rPr>
          <w:rFonts w:hint="eastAsia"/>
          <w:rtl/>
        </w:rPr>
        <w:t>مان</w:t>
      </w:r>
      <w:r w:rsidRPr="00462222">
        <w:rPr>
          <w:rFonts w:hint="cs"/>
          <w:rtl/>
        </w:rPr>
        <w:t>ی</w:t>
      </w:r>
      <w:r w:rsidRPr="00462222">
        <w:rPr>
          <w:rtl/>
        </w:rPr>
        <w:t xml:space="preserve"> خود</w:t>
      </w:r>
      <w:r>
        <w:rPr>
          <w:rFonts w:hint="cs"/>
          <w:rtl/>
        </w:rPr>
        <w:t xml:space="preserve"> را نشان می</w:t>
      </w:r>
      <w:r w:rsidR="00AA7E87">
        <w:rPr>
          <w:rFonts w:hint="cs"/>
          <w:rtl/>
        </w:rPr>
        <w:t>‌</w:t>
      </w:r>
      <w:r>
        <w:rPr>
          <w:rFonts w:hint="cs"/>
          <w:rtl/>
        </w:rPr>
        <w:t>دهد</w:t>
      </w:r>
      <w:r w:rsidRPr="00462222">
        <w:rPr>
          <w:rtl/>
        </w:rPr>
        <w:t>؛ ضرورت</w:t>
      </w:r>
      <w:r w:rsidRPr="00462222">
        <w:rPr>
          <w:rFonts w:hint="cs"/>
          <w:rtl/>
        </w:rPr>
        <w:t>ی</w:t>
      </w:r>
      <w:r w:rsidRPr="00462222">
        <w:rPr>
          <w:rtl/>
        </w:rPr>
        <w:t xml:space="preserve"> که کارو</w:t>
      </w:r>
      <w:r w:rsidRPr="00462222">
        <w:rPr>
          <w:rFonts w:hint="cs"/>
          <w:rtl/>
        </w:rPr>
        <w:t>ی</w:t>
      </w:r>
      <w:r w:rsidRPr="00462222">
        <w:rPr>
          <w:rFonts w:hint="eastAsia"/>
          <w:rtl/>
        </w:rPr>
        <w:t>ژ</w:t>
      </w:r>
      <w:r>
        <w:rPr>
          <w:rFonts w:hint="cs"/>
          <w:rtl/>
        </w:rPr>
        <w:t>ه</w:t>
      </w:r>
      <w:r w:rsidR="00AA7E87">
        <w:rPr>
          <w:rFonts w:hint="cs"/>
          <w:rtl/>
        </w:rPr>
        <w:t>‌</w:t>
      </w:r>
      <w:r>
        <w:rPr>
          <w:rFonts w:hint="cs"/>
          <w:rtl/>
        </w:rPr>
        <w:t xml:space="preserve">ی </w:t>
      </w:r>
      <w:r w:rsidRPr="00462222">
        <w:rPr>
          <w:rtl/>
        </w:rPr>
        <w:t>تخصص</w:t>
      </w:r>
      <w:r w:rsidRPr="00462222">
        <w:rPr>
          <w:rFonts w:hint="cs"/>
          <w:rtl/>
        </w:rPr>
        <w:t>ی</w:t>
      </w:r>
      <w:r w:rsidRPr="00462222">
        <w:rPr>
          <w:rtl/>
        </w:rPr>
        <w:t xml:space="preserve"> طلاب علوم د</w:t>
      </w:r>
      <w:r w:rsidRPr="00462222">
        <w:rPr>
          <w:rFonts w:hint="cs"/>
          <w:rtl/>
        </w:rPr>
        <w:t>ی</w:t>
      </w:r>
      <w:r w:rsidRPr="00462222">
        <w:rPr>
          <w:rFonts w:hint="eastAsia"/>
          <w:rtl/>
        </w:rPr>
        <w:t>ن</w:t>
      </w:r>
      <w:r w:rsidRPr="00462222">
        <w:rPr>
          <w:rFonts w:hint="cs"/>
          <w:rtl/>
        </w:rPr>
        <w:t>ی</w:t>
      </w:r>
      <w:r w:rsidRPr="00462222">
        <w:rPr>
          <w:rtl/>
        </w:rPr>
        <w:t xml:space="preserve"> نسبت به جامعه و آحاد مردم به شمار رفته و با</w:t>
      </w:r>
      <w:r w:rsidRPr="00462222">
        <w:rPr>
          <w:rFonts w:hint="cs"/>
          <w:rtl/>
        </w:rPr>
        <w:t>ی</w:t>
      </w:r>
      <w:r w:rsidRPr="00462222">
        <w:rPr>
          <w:rFonts w:hint="eastAsia"/>
          <w:rtl/>
        </w:rPr>
        <w:t>د</w:t>
      </w:r>
      <w:r w:rsidRPr="00462222">
        <w:rPr>
          <w:rtl/>
        </w:rPr>
        <w:t xml:space="preserve"> در دوران تحص</w:t>
      </w:r>
      <w:r w:rsidRPr="00462222">
        <w:rPr>
          <w:rFonts w:hint="cs"/>
          <w:rtl/>
        </w:rPr>
        <w:t>ی</w:t>
      </w:r>
      <w:r w:rsidRPr="00462222">
        <w:rPr>
          <w:rFonts w:hint="eastAsia"/>
          <w:rtl/>
        </w:rPr>
        <w:t>ل</w:t>
      </w:r>
      <w:r w:rsidRPr="00462222">
        <w:rPr>
          <w:rtl/>
        </w:rPr>
        <w:t xml:space="preserve"> و در کارگاه مدرسه</w:t>
      </w:r>
      <w:r>
        <w:rPr>
          <w:rtl/>
        </w:rPr>
        <w:t xml:space="preserve"> </w:t>
      </w:r>
      <w:r w:rsidRPr="00462222">
        <w:rPr>
          <w:rtl/>
        </w:rPr>
        <w:t>ورز</w:t>
      </w:r>
      <w:r w:rsidRPr="00462222">
        <w:rPr>
          <w:rFonts w:hint="cs"/>
          <w:rtl/>
        </w:rPr>
        <w:t>ی</w:t>
      </w:r>
      <w:r w:rsidRPr="00462222">
        <w:rPr>
          <w:rFonts w:hint="eastAsia"/>
          <w:rtl/>
        </w:rPr>
        <w:t>دگ</w:t>
      </w:r>
      <w:r w:rsidRPr="00462222">
        <w:rPr>
          <w:rFonts w:hint="cs"/>
          <w:rtl/>
        </w:rPr>
        <w:t>ی</w:t>
      </w:r>
      <w:r w:rsidRPr="00462222">
        <w:rPr>
          <w:rtl/>
        </w:rPr>
        <w:t xml:space="preserve"> کاف</w:t>
      </w:r>
      <w:r w:rsidRPr="00462222">
        <w:rPr>
          <w:rFonts w:hint="cs"/>
          <w:rtl/>
        </w:rPr>
        <w:t>ی</w:t>
      </w:r>
      <w:r w:rsidRPr="00462222">
        <w:rPr>
          <w:rtl/>
        </w:rPr>
        <w:t xml:space="preserve"> برا</w:t>
      </w:r>
      <w:r w:rsidRPr="00462222">
        <w:rPr>
          <w:rFonts w:hint="cs"/>
          <w:rtl/>
        </w:rPr>
        <w:t>ی</w:t>
      </w:r>
      <w:r w:rsidRPr="00462222">
        <w:rPr>
          <w:rtl/>
        </w:rPr>
        <w:t xml:space="preserve"> آن کسب</w:t>
      </w:r>
      <w:r>
        <w:rPr>
          <w:rFonts w:hint="cs"/>
          <w:rtl/>
        </w:rPr>
        <w:t xml:space="preserve"> شود</w:t>
      </w:r>
      <w:r w:rsidRPr="00462222">
        <w:rPr>
          <w:rtl/>
        </w:rPr>
        <w:t xml:space="preserve">. </w:t>
      </w:r>
    </w:p>
    <w:p w14:paraId="201A2059" w14:textId="0BFAE11D" w:rsidR="002558FA" w:rsidRDefault="002558FA" w:rsidP="00D710A0">
      <w:pPr>
        <w:rPr>
          <w:rtl/>
        </w:rPr>
      </w:pPr>
      <w:r w:rsidRPr="00D710A0">
        <w:rPr>
          <w:rStyle w:val="Char1"/>
          <w:rFonts w:hint="cs"/>
          <w:rtl/>
        </w:rPr>
        <w:t>ثانیاً</w:t>
      </w:r>
      <w:r>
        <w:rPr>
          <w:rFonts w:hint="cs"/>
          <w:rtl/>
        </w:rPr>
        <w:t xml:space="preserve"> اگر قرار باشد دوران رشد و بالندگی به پایان برسد تا خدمات اجتماعی و نقش</w:t>
      </w:r>
      <w:r w:rsidR="00AA7E87">
        <w:rPr>
          <w:rFonts w:hint="cs"/>
          <w:rtl/>
        </w:rPr>
        <w:t>‌</w:t>
      </w:r>
      <w:r>
        <w:rPr>
          <w:rFonts w:hint="cs"/>
          <w:rtl/>
        </w:rPr>
        <w:t>آفرینی</w:t>
      </w:r>
      <w:r w:rsidR="00AA7E87">
        <w:rPr>
          <w:rFonts w:hint="cs"/>
          <w:rtl/>
        </w:rPr>
        <w:t>‌</w:t>
      </w:r>
      <w:r>
        <w:rPr>
          <w:rFonts w:hint="cs"/>
          <w:rtl/>
        </w:rPr>
        <w:t xml:space="preserve">های اجتماعی آغاز گردد باید تا ایام کهنسالی و حوالی پایان عمر صبر کنیم. در این صورت لازم است برای یک فعالیت اجتماعی یا کار فرهنگی ساده در جمع کودکان و نوجوانان </w:t>
      </w:r>
      <w:r w:rsidR="00EE7F58">
        <w:rPr>
          <w:rFonts w:hint="cs"/>
          <w:rtl/>
        </w:rPr>
        <w:t xml:space="preserve">از کسانی در حدّ </w:t>
      </w:r>
      <w:r>
        <w:rPr>
          <w:rFonts w:hint="cs"/>
          <w:rtl/>
        </w:rPr>
        <w:t>شیخ انصاری، آیت الله جوادی آملی یا میرزا جواد ملکی تبریزی استفاده کنیم؛ زیرا مسیر رشد و کمال ره صد ساله است و حد یقف ندارد.</w:t>
      </w:r>
    </w:p>
    <w:p w14:paraId="2557AB3C" w14:textId="17E3B6C9" w:rsidR="002558FA" w:rsidRDefault="00866278" w:rsidP="001C439F">
      <w:pPr>
        <w:pStyle w:val="Heading2"/>
        <w:rPr>
          <w:rtl/>
        </w:rPr>
      </w:pPr>
      <w:bookmarkStart w:id="23" w:name="_Toc99641165"/>
      <w:bookmarkStart w:id="24" w:name="_Toc100472140"/>
      <w:r>
        <w:rPr>
          <w:rFonts w:hint="cs"/>
          <w:rtl/>
        </w:rPr>
        <w:t>4</w:t>
      </w:r>
      <w:r w:rsidR="002558FA">
        <w:rPr>
          <w:rFonts w:hint="cs"/>
          <w:rtl/>
        </w:rPr>
        <w:t>. کسب تدریجی مهارت</w:t>
      </w:r>
      <w:r w:rsidR="00AA7E87">
        <w:rPr>
          <w:rFonts w:hint="cs"/>
          <w:rtl/>
        </w:rPr>
        <w:t>‌</w:t>
      </w:r>
      <w:r w:rsidR="002558FA">
        <w:rPr>
          <w:rFonts w:hint="cs"/>
          <w:rtl/>
        </w:rPr>
        <w:t>های تربیتی؛ خدمت در ضمن رشد و رشد در ضمن خدمت</w:t>
      </w:r>
      <w:bookmarkEnd w:id="23"/>
      <w:bookmarkEnd w:id="24"/>
    </w:p>
    <w:p w14:paraId="2F50D96A" w14:textId="77777777" w:rsidR="002558FA" w:rsidRDefault="002558FA" w:rsidP="00D710A0">
      <w:pPr>
        <w:rPr>
          <w:rtl/>
        </w:rPr>
      </w:pPr>
      <w:r>
        <w:rPr>
          <w:rFonts w:hint="cs"/>
          <w:rtl/>
        </w:rPr>
        <w:t>خدمات اجتماعیِ آینده</w:t>
      </w:r>
      <w:r w:rsidR="00AA7E87">
        <w:rPr>
          <w:rFonts w:hint="cs"/>
          <w:rtl/>
        </w:rPr>
        <w:t>‌</w:t>
      </w:r>
      <w:r>
        <w:rPr>
          <w:rFonts w:hint="cs"/>
          <w:rtl/>
        </w:rPr>
        <w:t>ی طلبه، در کار علمی و پژوهشی منحصر نیست و به ارتباطات انسانی نیازمند است. رشد طلبه در زمینه</w:t>
      </w:r>
      <w:r w:rsidR="00AA7E87">
        <w:rPr>
          <w:rFonts w:hint="cs"/>
          <w:rtl/>
        </w:rPr>
        <w:t>‌</w:t>
      </w:r>
      <w:r>
        <w:rPr>
          <w:rFonts w:hint="cs"/>
          <w:rtl/>
        </w:rPr>
        <w:t>ی ارتباطات اجت</w:t>
      </w:r>
      <w:r>
        <w:rPr>
          <w:rFonts w:hint="cs"/>
          <w:rtl/>
        </w:rPr>
        <w:lastRenderedPageBreak/>
        <w:t>ماعی نیز به تمرین نیاز دارد و با درس و بحث و مطالعه و پژوهش یا در گوشه</w:t>
      </w:r>
      <w:r w:rsidR="00AA7E87">
        <w:rPr>
          <w:rFonts w:hint="cs"/>
          <w:rtl/>
        </w:rPr>
        <w:t>‌</w:t>
      </w:r>
      <w:r>
        <w:rPr>
          <w:rFonts w:hint="cs"/>
          <w:rtl/>
        </w:rPr>
        <w:t>ی حجره و کتابخانه حاصل نمی</w:t>
      </w:r>
      <w:r w:rsidR="00AA7E87">
        <w:rPr>
          <w:rFonts w:hint="cs"/>
          <w:rtl/>
        </w:rPr>
        <w:t>‌</w:t>
      </w:r>
      <w:r>
        <w:rPr>
          <w:rFonts w:hint="cs"/>
          <w:rtl/>
        </w:rPr>
        <w:t>شود. کسی که رشدش تنها سمت و سوی دانشی دارد الزاماً برای خدمات متناسب با فضای انقلاب اسلامی و اداره</w:t>
      </w:r>
      <w:r w:rsidR="00AA7E87">
        <w:rPr>
          <w:rFonts w:hint="cs"/>
          <w:rtl/>
        </w:rPr>
        <w:t>‌</w:t>
      </w:r>
      <w:r>
        <w:rPr>
          <w:rFonts w:hint="cs"/>
          <w:rtl/>
        </w:rPr>
        <w:t>ی جامعه اسلامی خصوصاً در عرصه</w:t>
      </w:r>
      <w:r w:rsidR="00AA7E87">
        <w:rPr>
          <w:rFonts w:hint="cs"/>
          <w:rtl/>
        </w:rPr>
        <w:t>‌</w:t>
      </w:r>
      <w:r>
        <w:rPr>
          <w:rFonts w:hint="cs"/>
          <w:rtl/>
        </w:rPr>
        <w:t>ی تهذیب و تربیت و سازندگی انسان</w:t>
      </w:r>
      <w:r w:rsidR="00AA7E87">
        <w:rPr>
          <w:rFonts w:hint="cs"/>
          <w:rtl/>
        </w:rPr>
        <w:t>‌</w:t>
      </w:r>
      <w:r>
        <w:rPr>
          <w:rFonts w:hint="cs"/>
          <w:rtl/>
        </w:rPr>
        <w:t>ها، آماده نیست. کسی که در دوران رشد خود فضای اجتماعی را درک نکرده است نمی</w:t>
      </w:r>
      <w:r w:rsidR="00AA7E87">
        <w:rPr>
          <w:rFonts w:hint="cs"/>
          <w:rtl/>
        </w:rPr>
        <w:t>‌</w:t>
      </w:r>
      <w:r>
        <w:rPr>
          <w:rFonts w:hint="cs"/>
          <w:rtl/>
        </w:rPr>
        <w:t>تواند ناگهان بر پیچیدگی</w:t>
      </w:r>
      <w:r w:rsidR="00AA7E87">
        <w:rPr>
          <w:rFonts w:hint="cs"/>
          <w:rtl/>
        </w:rPr>
        <w:t>‌</w:t>
      </w:r>
      <w:r>
        <w:rPr>
          <w:rFonts w:hint="cs"/>
          <w:rtl/>
        </w:rPr>
        <w:t>های میدان فائق آید و نیروی مؤثری گردد.</w:t>
      </w:r>
      <w:r w:rsidRPr="000E1716">
        <w:rPr>
          <w:rFonts w:hint="cs"/>
          <w:rtl/>
        </w:rPr>
        <w:t xml:space="preserve"> </w:t>
      </w:r>
      <w:r>
        <w:rPr>
          <w:rFonts w:hint="cs"/>
          <w:rtl/>
        </w:rPr>
        <w:t>قدرت اثرگذاری بر دیگران، و مهارت ایجاد تحول در جان انسان</w:t>
      </w:r>
      <w:r w:rsidR="00AA7E87">
        <w:rPr>
          <w:rFonts w:hint="cs"/>
          <w:rtl/>
        </w:rPr>
        <w:t>‌</w:t>
      </w:r>
      <w:r>
        <w:rPr>
          <w:rFonts w:hint="cs"/>
          <w:rtl/>
        </w:rPr>
        <w:t>ها لازمه</w:t>
      </w:r>
      <w:r w:rsidR="00AA7E87">
        <w:rPr>
          <w:rFonts w:hint="cs"/>
          <w:rtl/>
        </w:rPr>
        <w:t>‌</w:t>
      </w:r>
      <w:r>
        <w:rPr>
          <w:rFonts w:hint="cs"/>
          <w:rtl/>
        </w:rPr>
        <w:t>ی نقش</w:t>
      </w:r>
      <w:r w:rsidR="00AA7E87">
        <w:rPr>
          <w:rFonts w:hint="cs"/>
          <w:rtl/>
        </w:rPr>
        <w:t>‌</w:t>
      </w:r>
      <w:r>
        <w:rPr>
          <w:rFonts w:hint="cs"/>
          <w:rtl/>
        </w:rPr>
        <w:t>آفرینی اجتماعی است؛ بنابراین در برنامه</w:t>
      </w:r>
      <w:r w:rsidR="00AA7E87">
        <w:rPr>
          <w:rFonts w:hint="cs"/>
          <w:rtl/>
        </w:rPr>
        <w:t>‌</w:t>
      </w:r>
      <w:r>
        <w:rPr>
          <w:rFonts w:hint="cs"/>
          <w:rtl/>
        </w:rPr>
        <w:t>ی رشد و آموزش جوانان انقلابی، ارتباط واقعی با میدان</w:t>
      </w:r>
      <w:r w:rsidR="00AA7E87">
        <w:rPr>
          <w:rFonts w:hint="cs"/>
          <w:rtl/>
        </w:rPr>
        <w:t>‌</w:t>
      </w:r>
      <w:r>
        <w:rPr>
          <w:rFonts w:hint="cs"/>
          <w:rtl/>
        </w:rPr>
        <w:t>های خدمت باید در نظر گرفته شود و حضور در عینیت جامعه و کار جمعی مؤثر باید جزئی از طرح رشد و بالندگی جوانان باشد.</w:t>
      </w:r>
      <w:r w:rsidRPr="003223BE">
        <w:rPr>
          <w:rFonts w:hint="cs"/>
          <w:rtl/>
        </w:rPr>
        <w:t xml:space="preserve"> </w:t>
      </w:r>
      <w:r>
        <w:rPr>
          <w:rFonts w:hint="cs"/>
          <w:rtl/>
        </w:rPr>
        <w:t>بسیاری از مسائل مهم در مقوله</w:t>
      </w:r>
      <w:r w:rsidR="00AA7E87">
        <w:rPr>
          <w:rFonts w:hint="cs"/>
          <w:rtl/>
        </w:rPr>
        <w:t>‌</w:t>
      </w:r>
      <w:r>
        <w:rPr>
          <w:rFonts w:hint="cs"/>
          <w:rtl/>
        </w:rPr>
        <w:t>ی تربیت از جمله درک و تحمل شرایط محیطی و فضای اجتماعی و اقتضائات میدانی و مهارت</w:t>
      </w:r>
      <w:r w:rsidR="00AA7E87">
        <w:rPr>
          <w:rFonts w:hint="cs"/>
          <w:rtl/>
        </w:rPr>
        <w:t>‌</w:t>
      </w:r>
      <w:r>
        <w:rPr>
          <w:rFonts w:hint="cs"/>
          <w:rtl/>
        </w:rPr>
        <w:t>های ارتباطی و فنون مدیریتی و مانند آن صرفاً از طریق مطالعه و تحصیل و یا دفعتاً ایجاد نمی</w:t>
      </w:r>
      <w:r w:rsidR="00AA7E87">
        <w:rPr>
          <w:rFonts w:hint="cs"/>
          <w:rtl/>
        </w:rPr>
        <w:t>‌</w:t>
      </w:r>
      <w:r>
        <w:rPr>
          <w:rFonts w:hint="cs"/>
          <w:rtl/>
        </w:rPr>
        <w:t>شود؛ بلکه به یک حضور مستمر و تدریجی و سیر از اجمال به تفصیل در میدان و کارزار تربیت نیاز دارد.</w:t>
      </w:r>
    </w:p>
    <w:p w14:paraId="4BB18F53" w14:textId="77777777" w:rsidR="002558FA" w:rsidRDefault="002558FA" w:rsidP="00D710A0">
      <w:pPr>
        <w:rPr>
          <w:rtl/>
        </w:rPr>
      </w:pPr>
      <w:r>
        <w:rPr>
          <w:rFonts w:hint="cs"/>
          <w:rtl/>
        </w:rPr>
        <w:t>این حضور تدریجی و مشق کنشگری اجتماعی در زمینه</w:t>
      </w:r>
      <w:r w:rsidR="00AA7E87">
        <w:rPr>
          <w:rFonts w:hint="cs"/>
          <w:rtl/>
        </w:rPr>
        <w:t>‌</w:t>
      </w:r>
      <w:r>
        <w:rPr>
          <w:rFonts w:hint="cs"/>
          <w:rtl/>
        </w:rPr>
        <w:t>های کوچک و محدود، احتمال اشتباهات شخص را نیز پوشش می</w:t>
      </w:r>
      <w:r w:rsidR="00AA7E87">
        <w:rPr>
          <w:rFonts w:hint="cs"/>
          <w:rtl/>
        </w:rPr>
        <w:t>‌</w:t>
      </w:r>
      <w:r>
        <w:rPr>
          <w:rFonts w:hint="cs"/>
          <w:rtl/>
        </w:rPr>
        <w:t>دهد. به هر حال در فعالیت</w:t>
      </w:r>
      <w:r w:rsidR="00AA7E87">
        <w:rPr>
          <w:rFonts w:hint="cs"/>
          <w:rtl/>
        </w:rPr>
        <w:t>‌</w:t>
      </w:r>
      <w:r>
        <w:rPr>
          <w:rFonts w:hint="cs"/>
          <w:rtl/>
        </w:rPr>
        <w:t>های پرشور اجتماعی، خصوصا برای افراد مبتدی، احتمال خطا و لغزش وجود دارد. اگر کسی از ابتدا در یک مسئولیت سنگین قرار گیرد، احتمال اشتباه او بالاست و این اشتباه معمولاً قابل جبران نیست؛ اما اگر در شرایط بسته و محدود تمرین کرده باشد برای حضور در عرصه</w:t>
      </w:r>
      <w:r w:rsidR="00AA7E87">
        <w:rPr>
          <w:rFonts w:hint="cs"/>
          <w:rtl/>
        </w:rPr>
        <w:t>‌</w:t>
      </w:r>
      <w:r>
        <w:rPr>
          <w:rFonts w:hint="cs"/>
          <w:rtl/>
        </w:rPr>
        <w:t>های بزرگ آماده</w:t>
      </w:r>
      <w:r w:rsidR="00AA7E87">
        <w:rPr>
          <w:rFonts w:hint="cs"/>
          <w:rtl/>
        </w:rPr>
        <w:t>‌</w:t>
      </w:r>
      <w:r>
        <w:rPr>
          <w:rFonts w:hint="cs"/>
          <w:rtl/>
        </w:rPr>
        <w:t>تر است و احتمال خطای او کاسته خواهد شد.</w:t>
      </w:r>
    </w:p>
    <w:p w14:paraId="75D4387E" w14:textId="77777777" w:rsidR="002558FA" w:rsidRPr="001D37CA" w:rsidRDefault="002558FA" w:rsidP="00F40C21">
      <w:pPr>
        <w:rPr>
          <w:spacing w:val="-4"/>
          <w:rtl/>
        </w:rPr>
      </w:pPr>
      <w:r w:rsidRPr="001D37CA">
        <w:rPr>
          <w:rFonts w:hint="cs"/>
          <w:spacing w:val="-4"/>
          <w:rtl/>
        </w:rPr>
        <w:t>از مطالب گذشته روشن شد که انسان باید در دوران رشد، ثمردهی نیز داشته باشد و از راه این نقش</w:t>
      </w:r>
      <w:r w:rsidR="00AA7E87" w:rsidRPr="001D37CA">
        <w:rPr>
          <w:rFonts w:hint="cs"/>
          <w:spacing w:val="-4"/>
          <w:rtl/>
        </w:rPr>
        <w:t>‌</w:t>
      </w:r>
      <w:r w:rsidRPr="001D37CA">
        <w:rPr>
          <w:rFonts w:hint="cs"/>
          <w:spacing w:val="-4"/>
          <w:rtl/>
        </w:rPr>
        <w:t>آفرینی اجتماعی رشد کند و این همان قاعده</w:t>
      </w:r>
      <w:r w:rsidR="00AA7E87" w:rsidRPr="001D37CA">
        <w:rPr>
          <w:rFonts w:hint="cs"/>
          <w:spacing w:val="-4"/>
          <w:rtl/>
        </w:rPr>
        <w:t>‌</w:t>
      </w:r>
      <w:r w:rsidRPr="001D37CA">
        <w:rPr>
          <w:rFonts w:hint="cs"/>
          <w:spacing w:val="-4"/>
          <w:rtl/>
        </w:rPr>
        <w:t>ی «خدمت در</w:t>
      </w:r>
      <w:r w:rsidRPr="001D37CA">
        <w:rPr>
          <w:rFonts w:hint="cs"/>
          <w:spacing w:val="-4"/>
          <w:rtl/>
        </w:rPr>
        <w:lastRenderedPageBreak/>
        <w:t xml:space="preserve"> دوران رشد و رشد در ضمن خدمت» است؛ البته توجه داریم که عمده</w:t>
      </w:r>
      <w:r w:rsidR="00AA7E87" w:rsidRPr="001D37CA">
        <w:rPr>
          <w:rFonts w:hint="cs"/>
          <w:spacing w:val="-4"/>
          <w:rtl/>
        </w:rPr>
        <w:t>‌</w:t>
      </w:r>
      <w:r w:rsidRPr="001D37CA">
        <w:rPr>
          <w:rFonts w:hint="cs"/>
          <w:spacing w:val="-4"/>
          <w:rtl/>
        </w:rPr>
        <w:t>ی زمان و توان انسان در دوره</w:t>
      </w:r>
      <w:r w:rsidR="00AA7E87" w:rsidRPr="001D37CA">
        <w:rPr>
          <w:rFonts w:hint="cs"/>
          <w:spacing w:val="-4"/>
          <w:rtl/>
        </w:rPr>
        <w:t>‌</w:t>
      </w:r>
      <w:r w:rsidRPr="001D37CA">
        <w:rPr>
          <w:rFonts w:hint="cs"/>
          <w:spacing w:val="-4"/>
          <w:rtl/>
        </w:rPr>
        <w:t>ی رشد و بالندگی باید خرج تحصیل و بالابردن توانمندی‏های شخصی خودش شود؛ ولی در حاشیه</w:t>
      </w:r>
      <w:r w:rsidR="00AA7E87" w:rsidRPr="001D37CA">
        <w:rPr>
          <w:rFonts w:hint="cs"/>
          <w:spacing w:val="-4"/>
          <w:rtl/>
        </w:rPr>
        <w:t>‌</w:t>
      </w:r>
      <w:r w:rsidRPr="001D37CA">
        <w:rPr>
          <w:rFonts w:hint="cs"/>
          <w:spacing w:val="-4"/>
          <w:rtl/>
        </w:rPr>
        <w:t>ی آن حتماً ارائه و بازدهی نیز داشته باشد. برهم خوردن نسبت متن و حاشیه، شایسته نیست و مغایر با وظیفه</w:t>
      </w:r>
      <w:r w:rsidR="00AA7E87" w:rsidRPr="001D37CA">
        <w:rPr>
          <w:rFonts w:hint="cs"/>
          <w:spacing w:val="-4"/>
          <w:rtl/>
        </w:rPr>
        <w:t>‌</w:t>
      </w:r>
      <w:r w:rsidRPr="001D37CA">
        <w:rPr>
          <w:rFonts w:hint="cs"/>
          <w:spacing w:val="-4"/>
          <w:rtl/>
        </w:rPr>
        <w:t xml:space="preserve">ی اصلی است. حاشیه، نباید از متن بیشتر شود، مساوی آن هم نیست؛ بلکه از آن </w:t>
      </w:r>
      <w:r w:rsidR="00F40C21" w:rsidRPr="00F40C21">
        <w:rPr>
          <w:rFonts w:hint="cs"/>
          <w:spacing w:val="-4"/>
          <w:position w:val="-5"/>
          <w:rtl/>
        </w:rPr>
        <w:t>-</w:t>
      </w:r>
      <w:r w:rsidRPr="001D37CA">
        <w:rPr>
          <w:rFonts w:hint="cs"/>
          <w:spacing w:val="-4"/>
          <w:rtl/>
        </w:rPr>
        <w:t xml:space="preserve"> به اندازه‏ای قابل توجه </w:t>
      </w:r>
      <w:r w:rsidR="00F40C21" w:rsidRPr="00F40C21">
        <w:rPr>
          <w:rFonts w:hint="cs"/>
          <w:spacing w:val="-4"/>
          <w:position w:val="-5"/>
          <w:rtl/>
        </w:rPr>
        <w:t>-</w:t>
      </w:r>
      <w:r w:rsidRPr="001D37CA">
        <w:rPr>
          <w:rFonts w:hint="cs"/>
          <w:spacing w:val="-4"/>
          <w:rtl/>
        </w:rPr>
        <w:t xml:space="preserve"> کوچک‏تر است. می</w:t>
      </w:r>
      <w:r w:rsidR="00AA7E87" w:rsidRPr="001D37CA">
        <w:rPr>
          <w:rFonts w:hint="cs"/>
          <w:spacing w:val="-4"/>
          <w:rtl/>
        </w:rPr>
        <w:t>‌</w:t>
      </w:r>
      <w:r w:rsidRPr="001D37CA">
        <w:rPr>
          <w:rFonts w:hint="cs"/>
          <w:spacing w:val="-4"/>
          <w:rtl/>
        </w:rPr>
        <w:t>توان گفت نسبت متن و حاشیه تقریباً نسبت 4 به 1 است؛ یعنی اگر شخص چهار پنجم وقت و نیروی خود را به تحصیل و یک پنجم آن را به فعالیت‏های اجتماعی اختصاص دهد، اندام کلی برنامه</w:t>
      </w:r>
      <w:r w:rsidR="00AA7E87" w:rsidRPr="001D37CA">
        <w:rPr>
          <w:rFonts w:hint="cs"/>
          <w:spacing w:val="-4"/>
          <w:rtl/>
        </w:rPr>
        <w:t>‌</w:t>
      </w:r>
      <w:r w:rsidRPr="001D37CA">
        <w:rPr>
          <w:rFonts w:hint="cs"/>
          <w:spacing w:val="-4"/>
          <w:rtl/>
        </w:rPr>
        <w:t xml:space="preserve">ی او از تناسب خارج نشده است. </w:t>
      </w:r>
    </w:p>
    <w:p w14:paraId="698835B4" w14:textId="77777777" w:rsidR="002558FA" w:rsidRDefault="002558FA" w:rsidP="00D710A0">
      <w:pPr>
        <w:rPr>
          <w:rtl/>
        </w:rPr>
      </w:pPr>
      <w:r>
        <w:rPr>
          <w:rFonts w:hint="cs"/>
          <w:rtl/>
        </w:rPr>
        <w:t>انتقال فرد از دوره</w:t>
      </w:r>
      <w:r w:rsidR="00AA7E87">
        <w:rPr>
          <w:rFonts w:hint="cs"/>
          <w:rtl/>
        </w:rPr>
        <w:t>‌</w:t>
      </w:r>
      <w:r>
        <w:rPr>
          <w:rFonts w:hint="cs"/>
          <w:rtl/>
        </w:rPr>
        <w:t>ی اول به دوره</w:t>
      </w:r>
      <w:r w:rsidR="00AA7E87">
        <w:rPr>
          <w:rFonts w:hint="cs"/>
          <w:rtl/>
        </w:rPr>
        <w:t>‌</w:t>
      </w:r>
      <w:r>
        <w:rPr>
          <w:rFonts w:hint="cs"/>
          <w:rtl/>
        </w:rPr>
        <w:t>ی دوم به صورتِ دفعی رخ نمی‏دهد؛ یعنی این دو دوره، مرز ظریفِ خطی ندارند که گام‏نهادن به دوره</w:t>
      </w:r>
      <w:r w:rsidR="00AA7E87">
        <w:rPr>
          <w:rFonts w:hint="cs"/>
          <w:rtl/>
        </w:rPr>
        <w:t>‌</w:t>
      </w:r>
      <w:r>
        <w:rPr>
          <w:rFonts w:hint="cs"/>
          <w:rtl/>
        </w:rPr>
        <w:t xml:space="preserve">ی دوم تنها در «یک‏ لحظه» رخ دهد؛ بلکه این انتقال به صورتی تدریجی، آرام و در طی زمانی طولانی صورت می‏گیرد؛ بنابراین مرز میان این دو دوره، طیفی است نه خطی. </w:t>
      </w:r>
    </w:p>
    <w:p w14:paraId="29812504" w14:textId="77777777" w:rsidR="002558FA" w:rsidRDefault="002558FA" w:rsidP="00D710A0">
      <w:pPr>
        <w:rPr>
          <w:rtl/>
        </w:rPr>
      </w:pPr>
      <w:r>
        <w:rPr>
          <w:rFonts w:hint="cs"/>
          <w:rtl/>
        </w:rPr>
        <w:t>از سوی دیگر هرچه انسان دانش و توان بیشتری کسب کند به تناسب وسع جدیدی که برای او حاصل شده است، تکالیف اجتماعی بیشتری بر دوش او می</w:t>
      </w:r>
      <w:r w:rsidR="00AA7E87">
        <w:rPr>
          <w:rFonts w:hint="cs"/>
          <w:rtl/>
        </w:rPr>
        <w:t>‌</w:t>
      </w:r>
      <w:r>
        <w:rPr>
          <w:rFonts w:hint="cs"/>
          <w:rtl/>
        </w:rPr>
        <w:t>آید؛ بنابراین به مرور باید زمان و توان بیشتری برای حضور اجتماعی خود صرف کند. هر سال که پیش‏تر می‏رود، غلظت فعالیت‏ها و خدمات اجتماعی در برنامه</w:t>
      </w:r>
      <w:r w:rsidR="00AA7E87">
        <w:rPr>
          <w:rFonts w:hint="cs"/>
          <w:rtl/>
        </w:rPr>
        <w:t>‌</w:t>
      </w:r>
      <w:r>
        <w:rPr>
          <w:rFonts w:hint="cs"/>
          <w:rtl/>
        </w:rPr>
        <w:t>ی کاری او افزایش می‏یابد و از برنامه</w:t>
      </w:r>
      <w:r w:rsidR="00AA7E87">
        <w:rPr>
          <w:rFonts w:hint="cs"/>
          <w:rtl/>
        </w:rPr>
        <w:t>‌</w:t>
      </w:r>
      <w:r>
        <w:rPr>
          <w:rFonts w:hint="cs"/>
          <w:rtl/>
        </w:rPr>
        <w:t>های تحصیلی او اندک اندک کاسته می‏شود؛ البته رشد و تحصیل به شکل کلی از برنامه</w:t>
      </w:r>
      <w:r w:rsidR="00AA7E87">
        <w:rPr>
          <w:rFonts w:hint="cs"/>
          <w:rtl/>
        </w:rPr>
        <w:t>‌</w:t>
      </w:r>
      <w:r>
        <w:rPr>
          <w:rFonts w:hint="cs"/>
          <w:rtl/>
        </w:rPr>
        <w:t>ی کاری او حذف نمی‏شود؛ زیرا هر انسانی موظف است از گهواره تا گور در جستجوی رشد و دانش</w:t>
      </w:r>
      <w:r>
        <w:rPr>
          <w:rFonts w:hint="cs"/>
          <w:rtl/>
        </w:rPr>
        <w:lastRenderedPageBreak/>
        <w:t xml:space="preserve"> باشد؛ اما میزان پرداختن به وظیفه</w:t>
      </w:r>
      <w:r w:rsidR="00AA7E87">
        <w:rPr>
          <w:rFonts w:hint="cs"/>
          <w:rtl/>
        </w:rPr>
        <w:t>‌</w:t>
      </w:r>
      <w:r>
        <w:rPr>
          <w:rFonts w:hint="cs"/>
          <w:rtl/>
        </w:rPr>
        <w:t>ی دائمی دانش‏جویی در ادوار مختلف متفاوت است.</w:t>
      </w:r>
    </w:p>
    <w:p w14:paraId="5A75D023" w14:textId="77777777" w:rsidR="001D37CA" w:rsidRDefault="001D37CA" w:rsidP="001D37CA">
      <w:pPr>
        <w:spacing w:line="200" w:lineRule="exact"/>
        <w:rPr>
          <w:rtl/>
        </w:rPr>
      </w:pPr>
    </w:p>
    <w:p w14:paraId="74BEA5B4" w14:textId="77777777" w:rsidR="002558FA" w:rsidRDefault="002558FA" w:rsidP="0051134F">
      <w:pPr>
        <w:spacing w:line="240" w:lineRule="auto"/>
        <w:ind w:firstLine="0"/>
        <w:jc w:val="center"/>
        <w:rPr>
          <w:rtl/>
        </w:rPr>
      </w:pPr>
      <w:r>
        <w:rPr>
          <w:noProof/>
        </w:rPr>
        <w:drawing>
          <wp:inline distT="0" distB="0" distL="0" distR="0" wp14:anchorId="7CC7169F" wp14:editId="7CBBCC31">
            <wp:extent cx="3600000" cy="1161494"/>
            <wp:effectExtent l="19050" t="0" r="450" b="0"/>
            <wp:docPr id="7" name="Picture 4"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1161494"/>
                    </a:xfrm>
                    <a:prstGeom prst="rect">
                      <a:avLst/>
                    </a:prstGeom>
                    <a:noFill/>
                    <a:ln>
                      <a:noFill/>
                    </a:ln>
                  </pic:spPr>
                </pic:pic>
              </a:graphicData>
            </a:graphic>
          </wp:inline>
        </w:drawing>
      </w:r>
    </w:p>
    <w:p w14:paraId="50E7E62C" w14:textId="148329DF" w:rsidR="002558FA" w:rsidRPr="00462222" w:rsidRDefault="00866278" w:rsidP="001C439F">
      <w:pPr>
        <w:pStyle w:val="Heading2"/>
      </w:pPr>
      <w:bookmarkStart w:id="25" w:name="_Toc90299446"/>
      <w:bookmarkStart w:id="26" w:name="_Toc99641166"/>
      <w:bookmarkStart w:id="27" w:name="_Toc100472141"/>
      <w:r>
        <w:rPr>
          <w:rFonts w:hint="cs"/>
          <w:rtl/>
        </w:rPr>
        <w:t>5</w:t>
      </w:r>
      <w:r w:rsidR="002558FA">
        <w:rPr>
          <w:rFonts w:hint="cs"/>
          <w:rtl/>
        </w:rPr>
        <w:t>. حضور فعال، لازمه بروز و پرورش استعدادها</w:t>
      </w:r>
      <w:bookmarkEnd w:id="25"/>
      <w:bookmarkEnd w:id="26"/>
      <w:bookmarkEnd w:id="27"/>
    </w:p>
    <w:p w14:paraId="6B760285" w14:textId="77777777" w:rsidR="002558FA" w:rsidRDefault="002558FA" w:rsidP="00D710A0">
      <w:pPr>
        <w:rPr>
          <w:rtl/>
        </w:rPr>
      </w:pPr>
      <w:r>
        <w:rPr>
          <w:rFonts w:hint="cs"/>
          <w:rtl/>
        </w:rPr>
        <w:t>طلبه تا مستقیماً با میدان مواجه نشود عناصر هویتی خود را آشکار نمی</w:t>
      </w:r>
      <w:r w:rsidR="00AA7E87">
        <w:rPr>
          <w:rFonts w:hint="cs"/>
          <w:rtl/>
        </w:rPr>
        <w:t>‌</w:t>
      </w:r>
      <w:r>
        <w:rPr>
          <w:rFonts w:hint="cs"/>
          <w:rtl/>
        </w:rPr>
        <w:t xml:space="preserve">کند. موفقیت </w:t>
      </w:r>
      <w:r>
        <w:rPr>
          <w:rtl/>
        </w:rPr>
        <w:t>در استعداد</w:t>
      </w:r>
      <w:r w:rsidRPr="00462222">
        <w:rPr>
          <w:rtl/>
        </w:rPr>
        <w:t>سنج</w:t>
      </w:r>
      <w:r w:rsidRPr="00462222">
        <w:rPr>
          <w:rFonts w:hint="cs"/>
          <w:rtl/>
        </w:rPr>
        <w:t>ی</w:t>
      </w:r>
      <w:r>
        <w:rPr>
          <w:rtl/>
        </w:rPr>
        <w:t xml:space="preserve"> و استعداد</w:t>
      </w:r>
      <w:r w:rsidRPr="00462222">
        <w:rPr>
          <w:rtl/>
        </w:rPr>
        <w:t>پرور</w:t>
      </w:r>
      <w:r w:rsidRPr="00462222">
        <w:rPr>
          <w:rFonts w:hint="cs"/>
          <w:rtl/>
        </w:rPr>
        <w:t>ی</w:t>
      </w:r>
      <w:r w:rsidRPr="00462222">
        <w:rPr>
          <w:rtl/>
        </w:rPr>
        <w:t xml:space="preserve"> </w:t>
      </w:r>
      <w:r>
        <w:rPr>
          <w:rFonts w:hint="cs"/>
          <w:rtl/>
        </w:rPr>
        <w:t xml:space="preserve">در گرو </w:t>
      </w:r>
      <w:r w:rsidRPr="00462222">
        <w:rPr>
          <w:rtl/>
        </w:rPr>
        <w:t xml:space="preserve">استفاده از </w:t>
      </w:r>
      <w:r>
        <w:rPr>
          <w:rFonts w:hint="cs"/>
          <w:rtl/>
        </w:rPr>
        <w:t xml:space="preserve">ظرفیت </w:t>
      </w:r>
      <w:r>
        <w:rPr>
          <w:rtl/>
        </w:rPr>
        <w:t>«</w:t>
      </w:r>
      <w:r>
        <w:rPr>
          <w:rFonts w:hint="cs"/>
          <w:rtl/>
        </w:rPr>
        <w:t>تربیت</w:t>
      </w:r>
      <w:r w:rsidRPr="00462222">
        <w:rPr>
          <w:rtl/>
        </w:rPr>
        <w:t xml:space="preserve"> م</w:t>
      </w:r>
      <w:r w:rsidRPr="00462222">
        <w:rPr>
          <w:rFonts w:hint="cs"/>
          <w:rtl/>
        </w:rPr>
        <w:t>ی</w:t>
      </w:r>
      <w:r w:rsidRPr="00462222">
        <w:rPr>
          <w:rFonts w:hint="eastAsia"/>
          <w:rtl/>
        </w:rPr>
        <w:t>دان</w:t>
      </w:r>
      <w:r w:rsidRPr="00462222">
        <w:rPr>
          <w:rFonts w:hint="cs"/>
          <w:rtl/>
        </w:rPr>
        <w:t>ی</w:t>
      </w:r>
      <w:r w:rsidRPr="00462222">
        <w:rPr>
          <w:rFonts w:hint="eastAsia"/>
          <w:rtl/>
        </w:rPr>
        <w:t>»</w:t>
      </w:r>
      <w:r w:rsidRPr="00462222">
        <w:rPr>
          <w:rtl/>
        </w:rPr>
        <w:t xml:space="preserve"> و «خودکاو</w:t>
      </w:r>
      <w:r w:rsidRPr="00462222">
        <w:rPr>
          <w:rFonts w:hint="cs"/>
          <w:rtl/>
        </w:rPr>
        <w:t>ی</w:t>
      </w:r>
      <w:r w:rsidRPr="00462222">
        <w:rPr>
          <w:rFonts w:hint="eastAsia"/>
          <w:rtl/>
        </w:rPr>
        <w:t>»</w:t>
      </w:r>
      <w:r w:rsidRPr="00462222">
        <w:rPr>
          <w:rtl/>
        </w:rPr>
        <w:t xml:space="preserve"> طلاب در مواجه</w:t>
      </w:r>
      <w:r>
        <w:rPr>
          <w:rFonts w:hint="cs"/>
          <w:rtl/>
        </w:rPr>
        <w:t>ه</w:t>
      </w:r>
      <w:r w:rsidRPr="00462222">
        <w:rPr>
          <w:rtl/>
        </w:rPr>
        <w:t xml:space="preserve"> با </w:t>
      </w:r>
      <w:r>
        <w:rPr>
          <w:rtl/>
        </w:rPr>
        <w:t>نقش</w:t>
      </w:r>
      <w:r w:rsidR="00AA7E87">
        <w:rPr>
          <w:rtl/>
        </w:rPr>
        <w:t>‌</w:t>
      </w:r>
      <w:r>
        <w:rPr>
          <w:rtl/>
        </w:rPr>
        <w:t>آفرین</w:t>
      </w:r>
      <w:r w:rsidRPr="00462222">
        <w:rPr>
          <w:rFonts w:hint="cs"/>
          <w:rtl/>
        </w:rPr>
        <w:t>ی</w:t>
      </w:r>
      <w:r w:rsidR="00AA7E87">
        <w:rPr>
          <w:rtl/>
        </w:rPr>
        <w:t>‌</w:t>
      </w:r>
      <w:r>
        <w:rPr>
          <w:rtl/>
        </w:rPr>
        <w:t xml:space="preserve">های </w:t>
      </w:r>
      <w:r w:rsidRPr="00462222">
        <w:rPr>
          <w:rtl/>
        </w:rPr>
        <w:t>گوناگون است.</w:t>
      </w:r>
      <w:r>
        <w:rPr>
          <w:rtl/>
        </w:rPr>
        <w:t xml:space="preserve"> می</w:t>
      </w:r>
      <w:r w:rsidR="00AA7E87">
        <w:rPr>
          <w:rtl/>
        </w:rPr>
        <w:t>‌</w:t>
      </w:r>
      <w:r w:rsidRPr="00462222">
        <w:rPr>
          <w:rtl/>
        </w:rPr>
        <w:t xml:space="preserve">توان متناظر با </w:t>
      </w:r>
      <w:r>
        <w:rPr>
          <w:rFonts w:hint="cs"/>
          <w:rtl/>
        </w:rPr>
        <w:t>کارویژه</w:t>
      </w:r>
      <w:r w:rsidR="00AA7E87">
        <w:rPr>
          <w:rFonts w:hint="cs"/>
          <w:rtl/>
        </w:rPr>
        <w:t>‌</w:t>
      </w:r>
      <w:r>
        <w:rPr>
          <w:rFonts w:hint="cs"/>
          <w:rtl/>
        </w:rPr>
        <w:t xml:space="preserve">های طلبگی و </w:t>
      </w:r>
      <w:r w:rsidRPr="00462222">
        <w:rPr>
          <w:rtl/>
        </w:rPr>
        <w:t>ساحت</w:t>
      </w:r>
      <w:r w:rsidR="00AA7E87">
        <w:rPr>
          <w:rFonts w:hint="cs"/>
          <w:rtl/>
        </w:rPr>
        <w:t>‌</w:t>
      </w:r>
      <w:r>
        <w:rPr>
          <w:rFonts w:hint="cs"/>
          <w:rtl/>
        </w:rPr>
        <w:t>های</w:t>
      </w:r>
      <w:r w:rsidRPr="00462222">
        <w:rPr>
          <w:rtl/>
        </w:rPr>
        <w:t xml:space="preserve"> تحق</w:t>
      </w:r>
      <w:r w:rsidRPr="00462222">
        <w:rPr>
          <w:rFonts w:hint="cs"/>
          <w:rtl/>
        </w:rPr>
        <w:t>ی</w:t>
      </w:r>
      <w:r w:rsidRPr="00462222">
        <w:rPr>
          <w:rFonts w:hint="eastAsia"/>
          <w:rtl/>
        </w:rPr>
        <w:t>ق،</w:t>
      </w:r>
      <w:r w:rsidRPr="00462222">
        <w:rPr>
          <w:rtl/>
        </w:rPr>
        <w:t xml:space="preserve"> مد</w:t>
      </w:r>
      <w:r w:rsidRPr="00462222">
        <w:rPr>
          <w:rFonts w:hint="cs"/>
          <w:rtl/>
        </w:rPr>
        <w:t>ی</w:t>
      </w:r>
      <w:r w:rsidRPr="00462222">
        <w:rPr>
          <w:rFonts w:hint="eastAsia"/>
          <w:rtl/>
        </w:rPr>
        <w:t>ر</w:t>
      </w:r>
      <w:r w:rsidRPr="00462222">
        <w:rPr>
          <w:rFonts w:hint="cs"/>
          <w:rtl/>
        </w:rPr>
        <w:t>ی</w:t>
      </w:r>
      <w:r w:rsidRPr="00462222">
        <w:rPr>
          <w:rFonts w:hint="eastAsia"/>
          <w:rtl/>
        </w:rPr>
        <w:t>ت،</w:t>
      </w:r>
      <w:r w:rsidRPr="00462222">
        <w:rPr>
          <w:rtl/>
        </w:rPr>
        <w:t xml:space="preserve"> تدر</w:t>
      </w:r>
      <w:r w:rsidRPr="00462222">
        <w:rPr>
          <w:rFonts w:hint="cs"/>
          <w:rtl/>
        </w:rPr>
        <w:t>ی</w:t>
      </w:r>
      <w:r w:rsidRPr="00462222">
        <w:rPr>
          <w:rFonts w:hint="eastAsia"/>
          <w:rtl/>
        </w:rPr>
        <w:t>س،</w:t>
      </w:r>
      <w:r w:rsidRPr="00462222">
        <w:rPr>
          <w:rtl/>
        </w:rPr>
        <w:t xml:space="preserve"> تبل</w:t>
      </w:r>
      <w:r w:rsidRPr="00462222">
        <w:rPr>
          <w:rFonts w:hint="cs"/>
          <w:rtl/>
        </w:rPr>
        <w:t>ی</w:t>
      </w:r>
      <w:r w:rsidRPr="00462222">
        <w:rPr>
          <w:rFonts w:hint="eastAsia"/>
          <w:rtl/>
        </w:rPr>
        <w:t>غ</w:t>
      </w:r>
      <w:r w:rsidRPr="00462222">
        <w:rPr>
          <w:rtl/>
        </w:rPr>
        <w:t xml:space="preserve"> و ترب</w:t>
      </w:r>
      <w:r w:rsidRPr="00462222">
        <w:rPr>
          <w:rFonts w:hint="cs"/>
          <w:rtl/>
        </w:rPr>
        <w:t>ی</w:t>
      </w:r>
      <w:r w:rsidRPr="00462222">
        <w:rPr>
          <w:rFonts w:hint="eastAsia"/>
          <w:rtl/>
        </w:rPr>
        <w:t>ت</w:t>
      </w:r>
      <w:r>
        <w:rPr>
          <w:rFonts w:hint="cs"/>
          <w:rtl/>
        </w:rPr>
        <w:t>،</w:t>
      </w:r>
      <w:r w:rsidRPr="00462222">
        <w:rPr>
          <w:rtl/>
        </w:rPr>
        <w:t xml:space="preserve"> نازل</w:t>
      </w:r>
      <w:r>
        <w:rPr>
          <w:rFonts w:hint="cs"/>
          <w:rtl/>
        </w:rPr>
        <w:t>ه</w:t>
      </w:r>
      <w:r w:rsidR="00AA7E87">
        <w:rPr>
          <w:rFonts w:hint="cs"/>
          <w:rtl/>
        </w:rPr>
        <w:t>‌</w:t>
      </w:r>
      <w:r>
        <w:rPr>
          <w:rFonts w:hint="cs"/>
          <w:rtl/>
        </w:rPr>
        <w:t xml:space="preserve">ی </w:t>
      </w:r>
      <w:r w:rsidRPr="00462222">
        <w:rPr>
          <w:rtl/>
        </w:rPr>
        <w:t>آن را در مدرسه برا</w:t>
      </w:r>
      <w:r w:rsidRPr="00462222">
        <w:rPr>
          <w:rFonts w:hint="cs"/>
          <w:rtl/>
        </w:rPr>
        <w:t>ی</w:t>
      </w:r>
      <w:r w:rsidRPr="00462222">
        <w:rPr>
          <w:rtl/>
        </w:rPr>
        <w:t xml:space="preserve"> تمر</w:t>
      </w:r>
      <w:r w:rsidRPr="00462222">
        <w:rPr>
          <w:rFonts w:hint="cs"/>
          <w:rtl/>
        </w:rPr>
        <w:t>ی</w:t>
      </w:r>
      <w:r w:rsidRPr="00462222">
        <w:rPr>
          <w:rFonts w:hint="eastAsia"/>
          <w:rtl/>
        </w:rPr>
        <w:t>ن</w:t>
      </w:r>
      <w:r w:rsidRPr="00462222">
        <w:rPr>
          <w:rtl/>
        </w:rPr>
        <w:t xml:space="preserve"> طلاب فراه</w:t>
      </w:r>
      <w:r w:rsidRPr="00462222">
        <w:rPr>
          <w:rFonts w:hint="eastAsia"/>
          <w:rtl/>
        </w:rPr>
        <w:t>م</w:t>
      </w:r>
      <w:r w:rsidRPr="00462222">
        <w:rPr>
          <w:rtl/>
        </w:rPr>
        <w:t xml:space="preserve"> کرد</w:t>
      </w:r>
      <w:r>
        <w:rPr>
          <w:rFonts w:hint="cs"/>
          <w:rtl/>
        </w:rPr>
        <w:t xml:space="preserve"> و بستر آن را پدید آورد تا طلاب فراتر از مشاوره</w:t>
      </w:r>
      <w:r w:rsidR="00AA7E87">
        <w:rPr>
          <w:rFonts w:hint="cs"/>
          <w:rtl/>
        </w:rPr>
        <w:t>‌</w:t>
      </w:r>
      <w:r>
        <w:rPr>
          <w:rFonts w:hint="cs"/>
          <w:rtl/>
        </w:rPr>
        <w:t>های استعدادیابی و تست</w:t>
      </w:r>
      <w:r w:rsidR="00AA7E87">
        <w:rPr>
          <w:rFonts w:hint="cs"/>
          <w:rtl/>
        </w:rPr>
        <w:t>‌</w:t>
      </w:r>
      <w:r>
        <w:rPr>
          <w:rFonts w:hint="cs"/>
          <w:rtl/>
        </w:rPr>
        <w:t>های رغبت</w:t>
      </w:r>
      <w:r w:rsidR="00AA7E87">
        <w:rPr>
          <w:rFonts w:hint="cs"/>
          <w:rtl/>
        </w:rPr>
        <w:t>‌</w:t>
      </w:r>
      <w:r>
        <w:rPr>
          <w:rFonts w:hint="cs"/>
          <w:rtl/>
        </w:rPr>
        <w:t>سنجی خودشان با کمک تست میدانی به تشخیص آگاهانه از توان و تمایل خود دست یابند</w:t>
      </w:r>
      <w:r w:rsidRPr="00462222">
        <w:rPr>
          <w:rtl/>
        </w:rPr>
        <w:t xml:space="preserve">. </w:t>
      </w:r>
      <w:r w:rsidRPr="00175FFA">
        <w:rPr>
          <w:rFonts w:hint="cs"/>
          <w:rtl/>
          <w:lang w:eastAsia="zh-CN"/>
        </w:rPr>
        <w:t>تنوع</w:t>
      </w:r>
      <w:r w:rsidRPr="00175FFA">
        <w:rPr>
          <w:rtl/>
          <w:lang w:eastAsia="zh-CN"/>
        </w:rPr>
        <w:t xml:space="preserve"> </w:t>
      </w:r>
      <w:r w:rsidRPr="00175FFA">
        <w:rPr>
          <w:rFonts w:hint="cs"/>
          <w:rtl/>
          <w:lang w:eastAsia="zh-CN"/>
        </w:rPr>
        <w:t>فعالیت</w:t>
      </w:r>
      <w:r w:rsidR="00AA7E87">
        <w:rPr>
          <w:rFonts w:hint="cs"/>
          <w:rtl/>
          <w:lang w:eastAsia="zh-CN"/>
        </w:rPr>
        <w:t>‌</w:t>
      </w:r>
      <w:r w:rsidRPr="00175FFA">
        <w:rPr>
          <w:rFonts w:hint="cs"/>
          <w:rtl/>
          <w:lang w:eastAsia="zh-CN"/>
        </w:rPr>
        <w:t>ها</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کارگروه</w:t>
      </w:r>
      <w:r w:rsidR="00AA7E87">
        <w:rPr>
          <w:rFonts w:hint="cs"/>
          <w:rtl/>
          <w:lang w:eastAsia="zh-CN"/>
        </w:rPr>
        <w:t>‌</w:t>
      </w:r>
      <w:r w:rsidRPr="00175FFA">
        <w:rPr>
          <w:rFonts w:hint="cs"/>
          <w:rtl/>
          <w:lang w:eastAsia="zh-CN"/>
        </w:rPr>
        <w:t>های</w:t>
      </w:r>
      <w:r w:rsidRPr="00175FFA">
        <w:rPr>
          <w:rtl/>
          <w:lang w:eastAsia="zh-CN"/>
        </w:rPr>
        <w:t xml:space="preserve"> </w:t>
      </w:r>
      <w:r w:rsidRPr="00175FFA">
        <w:rPr>
          <w:rFonts w:hint="cs"/>
          <w:rtl/>
          <w:lang w:eastAsia="zh-CN"/>
        </w:rPr>
        <w:t>تربیتی</w:t>
      </w:r>
      <w:r>
        <w:rPr>
          <w:rFonts w:hint="cs"/>
          <w:rtl/>
          <w:lang w:eastAsia="zh-CN"/>
        </w:rPr>
        <w:t>،</w:t>
      </w:r>
      <w:r w:rsidRPr="00175FFA">
        <w:rPr>
          <w:rtl/>
          <w:lang w:eastAsia="zh-CN"/>
        </w:rPr>
        <w:t xml:space="preserve"> </w:t>
      </w:r>
      <w:r w:rsidRPr="00175FFA">
        <w:rPr>
          <w:rFonts w:hint="cs"/>
          <w:rtl/>
          <w:lang w:eastAsia="zh-CN"/>
        </w:rPr>
        <w:t>میدانی</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محک</w:t>
      </w:r>
      <w:r w:rsidRPr="00175FFA">
        <w:rPr>
          <w:rtl/>
          <w:lang w:eastAsia="zh-CN"/>
        </w:rPr>
        <w:t xml:space="preserve"> </w:t>
      </w:r>
      <w:r w:rsidRPr="00175FFA">
        <w:rPr>
          <w:rFonts w:hint="cs"/>
          <w:rtl/>
          <w:lang w:eastAsia="zh-CN"/>
        </w:rPr>
        <w:t>علاقه</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توان</w:t>
      </w:r>
      <w:r w:rsidRPr="00175FFA">
        <w:rPr>
          <w:rtl/>
          <w:lang w:eastAsia="zh-CN"/>
        </w:rPr>
        <w:t xml:space="preserve"> </w:t>
      </w:r>
      <w:r w:rsidRPr="00175FFA">
        <w:rPr>
          <w:rFonts w:hint="cs"/>
          <w:rtl/>
          <w:lang w:eastAsia="zh-CN"/>
        </w:rPr>
        <w:t>فکری</w:t>
      </w:r>
      <w:r w:rsidRPr="00175FFA">
        <w:rPr>
          <w:rtl/>
          <w:lang w:eastAsia="zh-CN"/>
        </w:rPr>
        <w:t xml:space="preserve"> </w:t>
      </w:r>
      <w:r w:rsidRPr="00175FFA">
        <w:rPr>
          <w:rFonts w:hint="cs"/>
          <w:rtl/>
          <w:lang w:eastAsia="zh-CN"/>
        </w:rPr>
        <w:t>تحقیقی،</w:t>
      </w:r>
      <w:r w:rsidRPr="00175FFA">
        <w:rPr>
          <w:rtl/>
          <w:lang w:eastAsia="zh-CN"/>
        </w:rPr>
        <w:t xml:space="preserve"> </w:t>
      </w:r>
      <w:r w:rsidRPr="00175FFA">
        <w:rPr>
          <w:rFonts w:hint="cs"/>
          <w:rtl/>
          <w:lang w:eastAsia="zh-CN"/>
        </w:rPr>
        <w:t>توان</w:t>
      </w:r>
      <w:r w:rsidRPr="00175FFA">
        <w:rPr>
          <w:rtl/>
          <w:lang w:eastAsia="zh-CN"/>
        </w:rPr>
        <w:t xml:space="preserve"> </w:t>
      </w:r>
      <w:r w:rsidRPr="00175FFA">
        <w:rPr>
          <w:rFonts w:hint="cs"/>
          <w:rtl/>
          <w:lang w:eastAsia="zh-CN"/>
        </w:rPr>
        <w:t>مدیریتی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توان</w:t>
      </w:r>
      <w:r w:rsidRPr="00175FFA">
        <w:rPr>
          <w:rtl/>
          <w:lang w:eastAsia="zh-CN"/>
        </w:rPr>
        <w:t xml:space="preserve"> </w:t>
      </w:r>
      <w:r w:rsidRPr="00175FFA">
        <w:rPr>
          <w:rFonts w:hint="cs"/>
          <w:rtl/>
          <w:lang w:eastAsia="zh-CN"/>
        </w:rPr>
        <w:t>تبیینی</w:t>
      </w:r>
      <w:r w:rsidRPr="00175FFA">
        <w:rPr>
          <w:rtl/>
          <w:lang w:eastAsia="zh-CN"/>
        </w:rPr>
        <w:t xml:space="preserve"> </w:t>
      </w:r>
      <w:r w:rsidRPr="00175FFA">
        <w:rPr>
          <w:rFonts w:hint="cs"/>
          <w:rtl/>
          <w:lang w:eastAsia="zh-CN"/>
        </w:rPr>
        <w:t>لازم</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تبلیغ</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تدریس</w:t>
      </w:r>
      <w:r w:rsidRPr="00175FFA">
        <w:rPr>
          <w:rtl/>
          <w:lang w:eastAsia="zh-CN"/>
        </w:rPr>
        <w:t>.</w:t>
      </w:r>
      <w:r>
        <w:rPr>
          <w:rFonts w:hint="cs"/>
          <w:rtl/>
          <w:lang w:eastAsia="zh-CN"/>
        </w:rPr>
        <w:t xml:space="preserve"> </w:t>
      </w:r>
      <w:r w:rsidRPr="00462222">
        <w:rPr>
          <w:rtl/>
        </w:rPr>
        <w:t>م</w:t>
      </w:r>
      <w:r w:rsidRPr="00462222">
        <w:rPr>
          <w:rFonts w:hint="cs"/>
          <w:rtl/>
        </w:rPr>
        <w:t>ی</w:t>
      </w:r>
      <w:r w:rsidRPr="00462222">
        <w:rPr>
          <w:rFonts w:hint="eastAsia"/>
          <w:rtl/>
        </w:rPr>
        <w:t>دان</w:t>
      </w:r>
      <w:r w:rsidRPr="00462222">
        <w:rPr>
          <w:rtl/>
        </w:rPr>
        <w:t xml:space="preserve"> «مدرسه» و «</w:t>
      </w:r>
      <w:r>
        <w:rPr>
          <w:rFonts w:hint="cs"/>
          <w:rtl/>
        </w:rPr>
        <w:t xml:space="preserve">فعالیت </w:t>
      </w:r>
      <w:r w:rsidRPr="00462222">
        <w:rPr>
          <w:rtl/>
        </w:rPr>
        <w:t>گروه</w:t>
      </w:r>
      <w:r w:rsidRPr="00462222">
        <w:rPr>
          <w:rFonts w:hint="cs"/>
          <w:rtl/>
        </w:rPr>
        <w:t>ی</w:t>
      </w:r>
      <w:r w:rsidRPr="00462222">
        <w:rPr>
          <w:rFonts w:hint="eastAsia"/>
          <w:rtl/>
        </w:rPr>
        <w:t>»</w:t>
      </w:r>
      <w:r>
        <w:rPr>
          <w:rtl/>
        </w:rPr>
        <w:t>،</w:t>
      </w:r>
      <w:r w:rsidRPr="00462222">
        <w:rPr>
          <w:rtl/>
        </w:rPr>
        <w:t xml:space="preserve"> بستر</w:t>
      </w:r>
      <w:r w:rsidRPr="00462222">
        <w:rPr>
          <w:rFonts w:hint="cs"/>
          <w:rtl/>
        </w:rPr>
        <w:t>ی</w:t>
      </w:r>
      <w:r w:rsidRPr="00462222">
        <w:rPr>
          <w:rtl/>
        </w:rPr>
        <w:t xml:space="preserve"> تمر</w:t>
      </w:r>
      <w:r w:rsidRPr="00462222">
        <w:rPr>
          <w:rFonts w:hint="cs"/>
          <w:rtl/>
        </w:rPr>
        <w:t>ی</w:t>
      </w:r>
      <w:r w:rsidRPr="00462222">
        <w:rPr>
          <w:rFonts w:hint="eastAsia"/>
          <w:rtl/>
        </w:rPr>
        <w:t>ن</w:t>
      </w:r>
      <w:r w:rsidRPr="00462222">
        <w:rPr>
          <w:rFonts w:hint="cs"/>
          <w:rtl/>
        </w:rPr>
        <w:t>ی</w:t>
      </w:r>
      <w:r w:rsidRPr="00462222">
        <w:rPr>
          <w:rtl/>
        </w:rPr>
        <w:t xml:space="preserve"> و مح</w:t>
      </w:r>
      <w:r w:rsidRPr="00462222">
        <w:rPr>
          <w:rFonts w:hint="cs"/>
          <w:rtl/>
        </w:rPr>
        <w:t>ی</w:t>
      </w:r>
      <w:r w:rsidRPr="00462222">
        <w:rPr>
          <w:rFonts w:hint="eastAsia"/>
          <w:rtl/>
        </w:rPr>
        <w:t>ط</w:t>
      </w:r>
      <w:r w:rsidRPr="00462222">
        <w:rPr>
          <w:rFonts w:hint="cs"/>
          <w:rtl/>
        </w:rPr>
        <w:t>ی</w:t>
      </w:r>
      <w:r w:rsidRPr="00462222">
        <w:rPr>
          <w:rtl/>
        </w:rPr>
        <w:t xml:space="preserve"> </w:t>
      </w:r>
      <w:r>
        <w:rPr>
          <w:rFonts w:hint="cs"/>
          <w:rtl/>
        </w:rPr>
        <w:t>گلخانه</w:t>
      </w:r>
      <w:r w:rsidR="00AA7E87">
        <w:rPr>
          <w:rFonts w:hint="cs"/>
          <w:rtl/>
        </w:rPr>
        <w:t>‌</w:t>
      </w:r>
      <w:r>
        <w:rPr>
          <w:rFonts w:hint="cs"/>
          <w:rtl/>
        </w:rPr>
        <w:t xml:space="preserve">ای و </w:t>
      </w:r>
      <w:r w:rsidRPr="00462222">
        <w:rPr>
          <w:rtl/>
        </w:rPr>
        <w:t>آزما</w:t>
      </w:r>
      <w:r w:rsidRPr="00462222">
        <w:rPr>
          <w:rFonts w:hint="cs"/>
          <w:rtl/>
        </w:rPr>
        <w:t>ی</w:t>
      </w:r>
      <w:r w:rsidRPr="00462222">
        <w:rPr>
          <w:rFonts w:hint="eastAsia"/>
          <w:rtl/>
        </w:rPr>
        <w:t>ش</w:t>
      </w:r>
      <w:r w:rsidRPr="00462222">
        <w:rPr>
          <w:rFonts w:hint="cs"/>
          <w:rtl/>
        </w:rPr>
        <w:t>ی</w:t>
      </w:r>
      <w:r w:rsidRPr="00462222">
        <w:rPr>
          <w:rtl/>
        </w:rPr>
        <w:t xml:space="preserve"> برا</w:t>
      </w:r>
      <w:r w:rsidRPr="00462222">
        <w:rPr>
          <w:rFonts w:hint="cs"/>
          <w:rtl/>
        </w:rPr>
        <w:t>ی</w:t>
      </w:r>
      <w:r w:rsidRPr="00462222">
        <w:rPr>
          <w:rtl/>
        </w:rPr>
        <w:t xml:space="preserve"> طلاب فراهم</w:t>
      </w:r>
      <w:r>
        <w:rPr>
          <w:rtl/>
        </w:rPr>
        <w:t xml:space="preserve"> می</w:t>
      </w:r>
      <w:r w:rsidR="00AA7E87">
        <w:rPr>
          <w:rtl/>
        </w:rPr>
        <w:t>‌</w:t>
      </w:r>
      <w:r w:rsidRPr="00462222">
        <w:rPr>
          <w:rtl/>
        </w:rPr>
        <w:t>کند تا</w:t>
      </w:r>
      <w:r>
        <w:rPr>
          <w:rtl/>
        </w:rPr>
        <w:t xml:space="preserve"> اولاً </w:t>
      </w:r>
      <w:r w:rsidRPr="00462222">
        <w:rPr>
          <w:rtl/>
        </w:rPr>
        <w:t>جسارت تمر</w:t>
      </w:r>
      <w:r w:rsidRPr="00462222">
        <w:rPr>
          <w:rFonts w:hint="cs"/>
          <w:rtl/>
        </w:rPr>
        <w:t>ی</w:t>
      </w:r>
      <w:r w:rsidRPr="00462222">
        <w:rPr>
          <w:rFonts w:hint="eastAsia"/>
          <w:rtl/>
        </w:rPr>
        <w:t>ن</w:t>
      </w:r>
      <w:r w:rsidRPr="00462222">
        <w:rPr>
          <w:rtl/>
        </w:rPr>
        <w:t xml:space="preserve"> و جرأت خطا </w:t>
      </w:r>
      <w:r>
        <w:rPr>
          <w:rFonts w:hint="cs"/>
          <w:rtl/>
        </w:rPr>
        <w:t xml:space="preserve">داشته باشند </w:t>
      </w:r>
      <w:r w:rsidRPr="00462222">
        <w:rPr>
          <w:rtl/>
        </w:rPr>
        <w:t>و</w:t>
      </w:r>
      <w:r>
        <w:rPr>
          <w:rtl/>
        </w:rPr>
        <w:t xml:space="preserve"> ثانیاً </w:t>
      </w:r>
      <w:r w:rsidRPr="00462222">
        <w:rPr>
          <w:rtl/>
        </w:rPr>
        <w:t xml:space="preserve">به جهت </w:t>
      </w:r>
      <w:r>
        <w:rPr>
          <w:rFonts w:hint="cs"/>
          <w:rtl/>
        </w:rPr>
        <w:t xml:space="preserve">فعالیت </w:t>
      </w:r>
      <w:r w:rsidRPr="00462222">
        <w:rPr>
          <w:rtl/>
        </w:rPr>
        <w:t>گروه</w:t>
      </w:r>
      <w:r w:rsidRPr="00462222">
        <w:rPr>
          <w:rFonts w:hint="cs"/>
          <w:rtl/>
        </w:rPr>
        <w:t>ی</w:t>
      </w:r>
      <w:r w:rsidRPr="00462222">
        <w:rPr>
          <w:rtl/>
        </w:rPr>
        <w:t xml:space="preserve"> و کمک </w:t>
      </w:r>
      <w:r>
        <w:rPr>
          <w:rFonts w:hint="cs"/>
          <w:rtl/>
        </w:rPr>
        <w:t xml:space="preserve">سایر </w:t>
      </w:r>
      <w:r w:rsidRPr="00462222">
        <w:rPr>
          <w:rtl/>
        </w:rPr>
        <w:t>اعضا علاوه بر ا</w:t>
      </w:r>
      <w:r w:rsidRPr="00462222">
        <w:rPr>
          <w:rFonts w:hint="cs"/>
          <w:rtl/>
        </w:rPr>
        <w:t>ی</w:t>
      </w:r>
      <w:r w:rsidRPr="00462222">
        <w:rPr>
          <w:rFonts w:hint="eastAsia"/>
          <w:rtl/>
        </w:rPr>
        <w:t>جاد</w:t>
      </w:r>
      <w:r w:rsidRPr="00462222">
        <w:rPr>
          <w:rtl/>
        </w:rPr>
        <w:t xml:space="preserve"> اعتماد به نفس</w:t>
      </w:r>
      <w:r>
        <w:rPr>
          <w:rtl/>
        </w:rPr>
        <w:t>،</w:t>
      </w:r>
      <w:r w:rsidRPr="00462222">
        <w:rPr>
          <w:rtl/>
        </w:rPr>
        <w:t xml:space="preserve"> توان و تما</w:t>
      </w:r>
      <w:r w:rsidRPr="00462222">
        <w:rPr>
          <w:rFonts w:hint="cs"/>
          <w:rtl/>
        </w:rPr>
        <w:t>ی</w:t>
      </w:r>
      <w:r w:rsidRPr="00462222">
        <w:rPr>
          <w:rFonts w:hint="eastAsia"/>
          <w:rtl/>
        </w:rPr>
        <w:t>ل</w:t>
      </w:r>
      <w:r w:rsidRPr="00462222">
        <w:rPr>
          <w:rtl/>
        </w:rPr>
        <w:t xml:space="preserve"> همفکر</w:t>
      </w:r>
      <w:r w:rsidRPr="00462222">
        <w:rPr>
          <w:rFonts w:hint="cs"/>
          <w:rtl/>
        </w:rPr>
        <w:t>ی</w:t>
      </w:r>
      <w:r w:rsidRPr="00462222">
        <w:rPr>
          <w:rtl/>
        </w:rPr>
        <w:t xml:space="preserve"> و همکار</w:t>
      </w:r>
      <w:r w:rsidRPr="00462222">
        <w:rPr>
          <w:rFonts w:hint="cs"/>
          <w:rtl/>
        </w:rPr>
        <w:t>ی</w:t>
      </w:r>
      <w:r w:rsidRPr="00462222">
        <w:rPr>
          <w:rtl/>
        </w:rPr>
        <w:t xml:space="preserve"> را ن</w:t>
      </w:r>
      <w:r w:rsidRPr="00462222">
        <w:rPr>
          <w:rFonts w:hint="cs"/>
          <w:rtl/>
        </w:rPr>
        <w:t>ی</w:t>
      </w:r>
      <w:r w:rsidRPr="00462222">
        <w:rPr>
          <w:rFonts w:hint="eastAsia"/>
          <w:rtl/>
        </w:rPr>
        <w:t>ز</w:t>
      </w:r>
      <w:r w:rsidRPr="00462222">
        <w:rPr>
          <w:rtl/>
        </w:rPr>
        <w:t xml:space="preserve"> محک زده و پرورش ده</w:t>
      </w:r>
      <w:r>
        <w:rPr>
          <w:rFonts w:hint="cs"/>
          <w:rtl/>
        </w:rPr>
        <w:t>ن</w:t>
      </w:r>
      <w:r w:rsidRPr="00462222">
        <w:rPr>
          <w:rtl/>
        </w:rPr>
        <w:t xml:space="preserve">د. </w:t>
      </w:r>
    </w:p>
    <w:p w14:paraId="294B8EAC" w14:textId="77777777" w:rsidR="002558FA" w:rsidRDefault="002558FA" w:rsidP="001D37CA">
      <w:pPr>
        <w:spacing w:line="420" w:lineRule="exact"/>
        <w:rPr>
          <w:rtl/>
          <w:lang w:eastAsia="zh-CN"/>
        </w:rPr>
      </w:pPr>
      <w:r>
        <w:rPr>
          <w:rFonts w:hint="cs"/>
          <w:rtl/>
        </w:rPr>
        <w:t xml:space="preserve">بنابراین </w:t>
      </w:r>
      <w:r>
        <w:rPr>
          <w:rFonts w:hint="cs"/>
          <w:rtl/>
          <w:lang w:eastAsia="zh-CN"/>
        </w:rPr>
        <w:t>مردمی</w:t>
      </w:r>
      <w:r w:rsidR="00AA7E87">
        <w:rPr>
          <w:rFonts w:hint="cs"/>
          <w:rtl/>
          <w:lang w:eastAsia="zh-CN"/>
        </w:rPr>
        <w:t>‌</w:t>
      </w:r>
      <w:r>
        <w:rPr>
          <w:rFonts w:hint="cs"/>
          <w:rtl/>
          <w:lang w:eastAsia="zh-CN"/>
        </w:rPr>
        <w:t>سازی، ایده</w:t>
      </w:r>
      <w:r w:rsidR="00AA7E87">
        <w:rPr>
          <w:rFonts w:hint="cs"/>
          <w:rtl/>
          <w:lang w:eastAsia="zh-CN"/>
        </w:rPr>
        <w:t>‌</w:t>
      </w:r>
      <w:r>
        <w:rPr>
          <w:rFonts w:hint="cs"/>
          <w:rtl/>
          <w:lang w:eastAsia="zh-CN"/>
        </w:rPr>
        <w:t>ای صرفاً از سر ناچاری و اضطرار نیست؛ نباید گمان شود چون نیروی انسانی و امکان ما اندک است ناگزیر باید به</w:t>
      </w:r>
      <w:r>
        <w:rPr>
          <w:rFonts w:hint="cs"/>
          <w:rtl/>
          <w:lang w:eastAsia="zh-CN"/>
        </w:rPr>
        <w:lastRenderedPageBreak/>
        <w:t xml:space="preserve"> جوانان روی آوریم و از آنان کمک بخواهیم؛ بلکه حتی اگر امکان لازم را می</w:t>
      </w:r>
      <w:r w:rsidR="00AA7E87">
        <w:rPr>
          <w:rFonts w:hint="cs"/>
          <w:rtl/>
          <w:lang w:eastAsia="zh-CN"/>
        </w:rPr>
        <w:t>‌</w:t>
      </w:r>
      <w:r>
        <w:rPr>
          <w:rFonts w:hint="cs"/>
          <w:rtl/>
          <w:lang w:eastAsia="zh-CN"/>
        </w:rPr>
        <w:t>داشتیم و می</w:t>
      </w:r>
      <w:r w:rsidR="00AA7E87">
        <w:rPr>
          <w:rFonts w:hint="cs"/>
          <w:rtl/>
          <w:lang w:eastAsia="zh-CN"/>
        </w:rPr>
        <w:t>‌</w:t>
      </w:r>
      <w:r>
        <w:rPr>
          <w:rFonts w:hint="cs"/>
          <w:rtl/>
          <w:lang w:eastAsia="zh-CN"/>
        </w:rPr>
        <w:t>توانستیم همه</w:t>
      </w:r>
      <w:r w:rsidR="00AA7E87">
        <w:rPr>
          <w:rFonts w:hint="cs"/>
          <w:rtl/>
          <w:lang w:eastAsia="zh-CN"/>
        </w:rPr>
        <w:t>‌</w:t>
      </w:r>
      <w:r>
        <w:rPr>
          <w:rFonts w:hint="cs"/>
          <w:rtl/>
          <w:lang w:eastAsia="zh-CN"/>
        </w:rPr>
        <w:t xml:space="preserve">ی امور را به تنهایی پیش ببریم باز لازم بود جوان را به میدان آوریم و از توان او بهره بگیریم؛ زیرا با واسپاری مسئولیت به </w:t>
      </w:r>
      <w:r>
        <w:rPr>
          <w:rFonts w:hint="cs"/>
          <w:rtl/>
        </w:rPr>
        <w:t>جوان، به مرور توان و استعداد او در آن مسئولیت آزموده می</w:t>
      </w:r>
      <w:r w:rsidR="00AA7E87">
        <w:rPr>
          <w:rFonts w:hint="cs"/>
          <w:rtl/>
        </w:rPr>
        <w:t>‌</w:t>
      </w:r>
      <w:r>
        <w:rPr>
          <w:rFonts w:hint="cs"/>
          <w:rtl/>
        </w:rPr>
        <w:t>شود و افزایش می</w:t>
      </w:r>
      <w:r w:rsidR="00AA7E87">
        <w:rPr>
          <w:rFonts w:hint="cs"/>
          <w:rtl/>
        </w:rPr>
        <w:t>‌</w:t>
      </w:r>
      <w:r>
        <w:rPr>
          <w:rFonts w:hint="cs"/>
          <w:rtl/>
        </w:rPr>
        <w:t>یابد</w:t>
      </w:r>
      <w:r>
        <w:rPr>
          <w:rFonts w:hint="cs"/>
          <w:rtl/>
          <w:lang w:eastAsia="zh-CN"/>
        </w:rPr>
        <w:t>.</w:t>
      </w:r>
      <w:r w:rsidRPr="00AE7E45">
        <w:rPr>
          <w:rFonts w:hint="cs"/>
          <w:rtl/>
        </w:rPr>
        <w:t xml:space="preserve"> </w:t>
      </w:r>
      <w:r>
        <w:rPr>
          <w:rFonts w:hint="cs"/>
          <w:rtl/>
        </w:rPr>
        <w:t>درگیری با مسائل واقعی و ورود در عرصه</w:t>
      </w:r>
      <w:r w:rsidR="00AA7E87">
        <w:rPr>
          <w:rFonts w:hint="cs"/>
          <w:rtl/>
        </w:rPr>
        <w:t>‌</w:t>
      </w:r>
      <w:r>
        <w:rPr>
          <w:rFonts w:hint="cs"/>
          <w:rtl/>
        </w:rPr>
        <w:t>ی نقش</w:t>
      </w:r>
      <w:r w:rsidR="00AA7E87">
        <w:rPr>
          <w:rFonts w:hint="cs"/>
          <w:rtl/>
        </w:rPr>
        <w:t>‌</w:t>
      </w:r>
      <w:r>
        <w:rPr>
          <w:rFonts w:hint="cs"/>
          <w:rtl/>
        </w:rPr>
        <w:t>آفرینی اجتماعی هم به شناخت استعدادهای او و هم به رشد و شکوفایی آن یاری می</w:t>
      </w:r>
      <w:r w:rsidR="00AA7E87">
        <w:rPr>
          <w:rFonts w:hint="cs"/>
          <w:rtl/>
        </w:rPr>
        <w:t>‌</w:t>
      </w:r>
      <w:r>
        <w:rPr>
          <w:rFonts w:hint="cs"/>
          <w:rtl/>
        </w:rPr>
        <w:t>دهد</w:t>
      </w:r>
      <w:r>
        <w:rPr>
          <w:rFonts w:hint="cs"/>
          <w:rtl/>
          <w:lang w:eastAsia="zh-CN"/>
        </w:rPr>
        <w:t>.</w:t>
      </w:r>
    </w:p>
    <w:p w14:paraId="52AD14C1" w14:textId="77777777" w:rsidR="001D37CA" w:rsidRDefault="001D37CA" w:rsidP="001D37CA">
      <w:pPr>
        <w:spacing w:line="200" w:lineRule="exact"/>
        <w:rPr>
          <w:rtl/>
        </w:rPr>
      </w:pPr>
    </w:p>
    <w:p w14:paraId="550219C3" w14:textId="77777777" w:rsidR="002558FA" w:rsidRDefault="002558FA" w:rsidP="001D37CA">
      <w:pPr>
        <w:spacing w:line="240" w:lineRule="auto"/>
        <w:ind w:firstLine="0"/>
        <w:jc w:val="center"/>
        <w:rPr>
          <w:rtl/>
          <w:lang w:eastAsia="zh-CN"/>
        </w:rPr>
      </w:pPr>
      <w:r>
        <w:rPr>
          <w:noProof/>
        </w:rPr>
        <w:drawing>
          <wp:inline distT="0" distB="0" distL="0" distR="0" wp14:anchorId="4B956C83" wp14:editId="3E70A90B">
            <wp:extent cx="2428875" cy="18097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inline>
        </w:drawing>
      </w:r>
    </w:p>
    <w:p w14:paraId="4CA32C06" w14:textId="77777777" w:rsidR="002558FA" w:rsidRDefault="002558FA" w:rsidP="001D37CA">
      <w:pPr>
        <w:spacing w:line="400" w:lineRule="exact"/>
        <w:rPr>
          <w:rtl/>
          <w:lang w:eastAsia="zh-CN"/>
        </w:rPr>
      </w:pPr>
      <w:bookmarkStart w:id="28" w:name="_Toc90299447"/>
      <w:r>
        <w:rPr>
          <w:rFonts w:hint="cs"/>
          <w:rtl/>
          <w:lang w:eastAsia="zh-CN"/>
        </w:rPr>
        <w:t>واسپاری امور به جوانان موجب آشنایی آنان با صحنه</w:t>
      </w:r>
      <w:r w:rsidR="00AA7E87">
        <w:rPr>
          <w:rFonts w:hint="cs"/>
          <w:rtl/>
          <w:lang w:eastAsia="zh-CN"/>
        </w:rPr>
        <w:t>‌</w:t>
      </w:r>
      <w:r>
        <w:rPr>
          <w:rFonts w:hint="cs"/>
          <w:rtl/>
          <w:lang w:eastAsia="zh-CN"/>
        </w:rPr>
        <w:t>ی عمل و واقعیت</w:t>
      </w:r>
      <w:r w:rsidR="00AA7E87">
        <w:rPr>
          <w:rFonts w:hint="cs"/>
          <w:rtl/>
          <w:lang w:eastAsia="zh-CN"/>
        </w:rPr>
        <w:t>‌</w:t>
      </w:r>
      <w:r>
        <w:rPr>
          <w:rFonts w:hint="cs"/>
          <w:rtl/>
          <w:lang w:eastAsia="zh-CN"/>
        </w:rPr>
        <w:t>های موجود می</w:t>
      </w:r>
      <w:r w:rsidR="00AA7E87">
        <w:rPr>
          <w:rFonts w:hint="cs"/>
          <w:rtl/>
          <w:lang w:eastAsia="zh-CN"/>
        </w:rPr>
        <w:t>‌</w:t>
      </w:r>
      <w:r>
        <w:rPr>
          <w:rFonts w:hint="cs"/>
          <w:rtl/>
          <w:lang w:eastAsia="zh-CN"/>
        </w:rPr>
        <w:t>گردد و از پرتوقعی و آرمان</w:t>
      </w:r>
      <w:r w:rsidR="00AA7E87">
        <w:rPr>
          <w:rFonts w:hint="cs"/>
          <w:rtl/>
          <w:lang w:eastAsia="zh-CN"/>
        </w:rPr>
        <w:t>‌</w:t>
      </w:r>
      <w:r>
        <w:rPr>
          <w:rFonts w:hint="cs"/>
          <w:rtl/>
          <w:lang w:eastAsia="zh-CN"/>
        </w:rPr>
        <w:t>گرایی افراطی جلوگیری می</w:t>
      </w:r>
      <w:r w:rsidR="00AA7E87">
        <w:rPr>
          <w:rFonts w:hint="cs"/>
          <w:rtl/>
          <w:lang w:eastAsia="zh-CN"/>
        </w:rPr>
        <w:t>‌</w:t>
      </w:r>
      <w:r>
        <w:rPr>
          <w:rFonts w:hint="cs"/>
          <w:rtl/>
          <w:lang w:eastAsia="zh-CN"/>
        </w:rPr>
        <w:t>کند. همچنین روحیه</w:t>
      </w:r>
      <w:r w:rsidR="00AA7E87">
        <w:rPr>
          <w:rFonts w:hint="cs"/>
          <w:rtl/>
          <w:lang w:eastAsia="zh-CN"/>
        </w:rPr>
        <w:t>‌</w:t>
      </w:r>
      <w:r>
        <w:rPr>
          <w:rFonts w:hint="cs"/>
          <w:rtl/>
          <w:lang w:eastAsia="zh-CN"/>
        </w:rPr>
        <w:t>ی اعتراض و گلایه</w:t>
      </w:r>
      <w:r w:rsidR="00AA7E87">
        <w:rPr>
          <w:rFonts w:hint="cs"/>
          <w:rtl/>
          <w:lang w:eastAsia="zh-CN"/>
        </w:rPr>
        <w:t>‌</w:t>
      </w:r>
      <w:r>
        <w:rPr>
          <w:rFonts w:hint="cs"/>
          <w:rtl/>
          <w:lang w:eastAsia="zh-CN"/>
        </w:rPr>
        <w:t>ی مستمر، ایراد و شکایت دائم و نق و ناله مداوم او را تعدیل می</w:t>
      </w:r>
      <w:r w:rsidR="00AA7E87">
        <w:rPr>
          <w:rFonts w:hint="cs"/>
          <w:rtl/>
          <w:lang w:eastAsia="zh-CN"/>
        </w:rPr>
        <w:t>‌</w:t>
      </w:r>
      <w:r>
        <w:rPr>
          <w:rFonts w:hint="cs"/>
          <w:rtl/>
          <w:lang w:eastAsia="zh-CN"/>
        </w:rPr>
        <w:t>کند. وقتی مسئولیت و تمشیت امور به خود جوان داده می</w:t>
      </w:r>
      <w:r w:rsidR="00AA7E87">
        <w:rPr>
          <w:rFonts w:hint="cs"/>
          <w:rtl/>
          <w:lang w:eastAsia="zh-CN"/>
        </w:rPr>
        <w:t>‌</w:t>
      </w:r>
      <w:r>
        <w:rPr>
          <w:rFonts w:hint="cs"/>
          <w:rtl/>
          <w:lang w:eastAsia="zh-CN"/>
        </w:rPr>
        <w:t>شود با نشیب و فراز کار از نزدیک آشنا می</w:t>
      </w:r>
      <w:r w:rsidR="00AA7E87">
        <w:rPr>
          <w:rFonts w:hint="cs"/>
          <w:rtl/>
          <w:lang w:eastAsia="zh-CN"/>
        </w:rPr>
        <w:t>‌</w:t>
      </w:r>
      <w:r>
        <w:rPr>
          <w:rFonts w:hint="cs"/>
          <w:rtl/>
          <w:lang w:eastAsia="zh-CN"/>
        </w:rPr>
        <w:t>شود و بلندپروازی</w:t>
      </w:r>
      <w:r w:rsidR="00AA7E87">
        <w:rPr>
          <w:rFonts w:hint="cs"/>
          <w:rtl/>
          <w:lang w:eastAsia="zh-CN"/>
        </w:rPr>
        <w:t>‌</w:t>
      </w:r>
      <w:r>
        <w:rPr>
          <w:rFonts w:hint="cs"/>
          <w:rtl/>
          <w:lang w:eastAsia="zh-CN"/>
        </w:rPr>
        <w:t>های خیالی و رؤیااندیشی</w:t>
      </w:r>
      <w:r w:rsidR="00AA7E87">
        <w:rPr>
          <w:rFonts w:hint="cs"/>
          <w:rtl/>
          <w:lang w:eastAsia="zh-CN"/>
        </w:rPr>
        <w:t>‌</w:t>
      </w:r>
      <w:r>
        <w:rPr>
          <w:rFonts w:hint="cs"/>
          <w:rtl/>
          <w:lang w:eastAsia="zh-CN"/>
        </w:rPr>
        <w:t>های او درمان می</w:t>
      </w:r>
      <w:r w:rsidR="00AA7E87">
        <w:rPr>
          <w:rFonts w:hint="cs"/>
          <w:rtl/>
          <w:lang w:eastAsia="zh-CN"/>
        </w:rPr>
        <w:t>‌</w:t>
      </w:r>
      <w:r>
        <w:rPr>
          <w:rFonts w:hint="cs"/>
          <w:rtl/>
          <w:lang w:eastAsia="zh-CN"/>
        </w:rPr>
        <w:t>شود.</w:t>
      </w:r>
    </w:p>
    <w:p w14:paraId="2ADCC862" w14:textId="757FD71D" w:rsidR="002558FA" w:rsidRDefault="00866278" w:rsidP="001D37CA">
      <w:pPr>
        <w:pStyle w:val="Heading2"/>
        <w:spacing w:before="300" w:line="400" w:lineRule="exact"/>
        <w:rPr>
          <w:rtl/>
        </w:rPr>
      </w:pPr>
      <w:bookmarkStart w:id="29" w:name="_Toc99641167"/>
      <w:bookmarkStart w:id="30" w:name="_Toc100472142"/>
      <w:r>
        <w:rPr>
          <w:rFonts w:hint="cs"/>
          <w:rtl/>
        </w:rPr>
        <w:t>6</w:t>
      </w:r>
      <w:r w:rsidR="002558FA">
        <w:rPr>
          <w:rFonts w:hint="cs"/>
          <w:rtl/>
        </w:rPr>
        <w:t>. مقتضای دوران وزار</w:t>
      </w:r>
      <w:r w:rsidR="002558FA">
        <w:rPr>
          <w:rFonts w:hint="cs"/>
          <w:rtl/>
        </w:rPr>
        <w:lastRenderedPageBreak/>
        <w:t>ت</w:t>
      </w:r>
      <w:bookmarkEnd w:id="28"/>
      <w:r w:rsidR="002558FA">
        <w:rPr>
          <w:rFonts w:hint="cs"/>
          <w:rtl/>
        </w:rPr>
        <w:t xml:space="preserve"> جوانان</w:t>
      </w:r>
      <w:bookmarkEnd w:id="29"/>
      <w:bookmarkEnd w:id="30"/>
    </w:p>
    <w:p w14:paraId="73002826" w14:textId="77777777" w:rsidR="002558FA" w:rsidRPr="00D710A0" w:rsidRDefault="002558FA" w:rsidP="001D37CA">
      <w:pPr>
        <w:spacing w:line="400" w:lineRule="exact"/>
        <w:rPr>
          <w:rtl/>
        </w:rPr>
      </w:pPr>
      <w:r>
        <w:rPr>
          <w:rFonts w:hint="cs"/>
          <w:rtl/>
        </w:rPr>
        <w:t>به بیان زیبای پیامبر اکرم</w:t>
      </w:r>
      <w:r w:rsidRPr="00081033">
        <w:rPr>
          <w:rStyle w:val="a9"/>
          <w:rFonts w:hint="cs"/>
          <w:rtl/>
        </w:rPr>
        <w:t>6</w:t>
      </w:r>
      <w:r>
        <w:rPr>
          <w:rFonts w:hint="cs"/>
          <w:rtl/>
        </w:rPr>
        <w:t xml:space="preserve"> جوان با گذر از بهار چهاردهم، به دوران وزارت وارد می</w:t>
      </w:r>
      <w:r w:rsidR="00AA7E87">
        <w:rPr>
          <w:rFonts w:hint="cs"/>
          <w:rtl/>
        </w:rPr>
        <w:t>‌</w:t>
      </w:r>
      <w:r>
        <w:rPr>
          <w:rFonts w:hint="cs"/>
          <w:rtl/>
        </w:rPr>
        <w:t>شود.</w:t>
      </w:r>
      <w:r w:rsidRPr="005E4B36">
        <w:rPr>
          <w:rStyle w:val="footnotenum"/>
          <w:rtl/>
        </w:rPr>
        <w:footnoteReference w:id="34"/>
      </w:r>
      <w:r>
        <w:rPr>
          <w:rFonts w:hint="cs"/>
          <w:rtl/>
        </w:rPr>
        <w:t xml:space="preserve">. وزیر نماد کسی است </w:t>
      </w:r>
      <w:r w:rsidRPr="00D710A0">
        <w:rPr>
          <w:rFonts w:hint="cs"/>
          <w:rtl/>
        </w:rPr>
        <w:t>که رأی او مسموع و نظر او مورد احترام است و شأنی تقریبا هم</w:t>
      </w:r>
      <w:r w:rsidR="00AA7E87">
        <w:rPr>
          <w:rFonts w:hint="cs"/>
          <w:rtl/>
        </w:rPr>
        <w:t>‌</w:t>
      </w:r>
      <w:r w:rsidRPr="00D710A0">
        <w:rPr>
          <w:rFonts w:hint="cs"/>
          <w:rtl/>
        </w:rPr>
        <w:t>سنگ حاکم دارد، لذا باید به او شخصیت داد، توان او را به رسمیت شناخت و از آن بهره گرفت. «وزیر» تابع بی</w:t>
      </w:r>
      <w:r w:rsidR="00AA7E87">
        <w:rPr>
          <w:rFonts w:hint="cs"/>
          <w:rtl/>
        </w:rPr>
        <w:t>‌</w:t>
      </w:r>
      <w:r w:rsidRPr="00D710A0">
        <w:rPr>
          <w:rFonts w:hint="cs"/>
          <w:rtl/>
        </w:rPr>
        <w:t>چون و چرای اوامر حاکم نیست و نباید مانند بردگان برای او تصمیم گرفت و از او انتظار اطاعت داشت؛ بنابراین اگر در مقابل نظر حاکم، از خود هیچ رأی و نظری نداشته باشد و همیشه در پیشگاه او «بله‏ قربان‏گو و مؤید» باشد، وزیر نیست برده است. جوان در دوران وزارت، احساس استقلال می</w:t>
      </w:r>
      <w:r w:rsidR="00AA7E87">
        <w:rPr>
          <w:rFonts w:hint="cs"/>
          <w:rtl/>
        </w:rPr>
        <w:t>‌</w:t>
      </w:r>
      <w:r w:rsidRPr="00D710A0">
        <w:rPr>
          <w:rFonts w:hint="cs"/>
          <w:rtl/>
        </w:rPr>
        <w:t>کند، خود را مورد اعتماد حاکم می</w:t>
      </w:r>
      <w:r w:rsidR="00AA7E87">
        <w:rPr>
          <w:rFonts w:hint="cs"/>
          <w:rtl/>
        </w:rPr>
        <w:t>‌</w:t>
      </w:r>
      <w:r w:rsidRPr="00D710A0">
        <w:rPr>
          <w:rFonts w:hint="cs"/>
          <w:rtl/>
        </w:rPr>
        <w:t xml:space="preserve">داند و فطرتاً انتظار دارد به او اطمینان نموده و کارهایی خطیر، واگذار نمایند؛ «وزیر» گرچه نهایتاً تحت ولایت حاکم است امّا </w:t>
      </w:r>
      <w:r w:rsidRPr="00D710A0">
        <w:rPr>
          <w:rFonts w:hint="cs"/>
          <w:rtl/>
        </w:rPr>
        <w:lastRenderedPageBreak/>
        <w:t>مورد اعتماد و نماینده</w:t>
      </w:r>
      <w:r w:rsidR="00AA7E87">
        <w:rPr>
          <w:rFonts w:hint="cs"/>
          <w:rtl/>
        </w:rPr>
        <w:t>‌</w:t>
      </w:r>
      <w:r w:rsidRPr="00D710A0">
        <w:rPr>
          <w:rFonts w:hint="cs"/>
          <w:rtl/>
        </w:rPr>
        <w:t>ی او محسوب می‏شود و دارای حق فعالیت آزاد و اختیارات است.</w:t>
      </w:r>
    </w:p>
    <w:p w14:paraId="68111DC2" w14:textId="77777777" w:rsidR="002558FA" w:rsidRDefault="002558FA" w:rsidP="002558FA">
      <w:pPr>
        <w:rPr>
          <w:rtl/>
        </w:rPr>
      </w:pPr>
    </w:p>
    <w:p w14:paraId="73AF814D" w14:textId="77777777" w:rsidR="002558FA" w:rsidRPr="00E77D53" w:rsidRDefault="002558FA" w:rsidP="002558FA">
      <w:pPr>
        <w:spacing w:line="240" w:lineRule="auto"/>
        <w:ind w:firstLine="0"/>
        <w:jc w:val="center"/>
        <w:rPr>
          <w:rtl/>
        </w:rPr>
      </w:pPr>
      <w:r>
        <w:rPr>
          <w:noProof/>
          <w:rtl/>
        </w:rPr>
        <w:drawing>
          <wp:inline distT="0" distB="0" distL="0" distR="0" wp14:anchorId="0311E178" wp14:editId="60035D3B">
            <wp:extent cx="1771238" cy="1373407"/>
            <wp:effectExtent l="0" t="19050" r="635" b="177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F006168" w14:textId="77777777" w:rsidR="001D37CA" w:rsidRDefault="001D37CA" w:rsidP="001D37CA">
      <w:pPr>
        <w:rPr>
          <w:rtl/>
        </w:rPr>
      </w:pPr>
    </w:p>
    <w:p w14:paraId="3CA5A521" w14:textId="77777777" w:rsidR="002558FA" w:rsidRPr="00ED7481" w:rsidRDefault="002558FA" w:rsidP="00D710A0">
      <w:r>
        <w:rPr>
          <w:rFonts w:hint="cs"/>
          <w:rtl/>
        </w:rPr>
        <w:t xml:space="preserve">بر این اساس جوان، همیار و کارگزار ماست و باید به او اعتماد کنیم و به جای اینکه او را مخاطب منفعل تربیت بشناسیم کار تربیت را به او بسپاریم و او را </w:t>
      </w:r>
      <w:r w:rsidRPr="00CD1D0A">
        <w:rPr>
          <w:rFonts w:hint="cs"/>
          <w:rtl/>
        </w:rPr>
        <w:t xml:space="preserve">ملازم </w:t>
      </w:r>
      <w:r>
        <w:rPr>
          <w:rFonts w:hint="cs"/>
          <w:rtl/>
        </w:rPr>
        <w:t xml:space="preserve">و </w:t>
      </w:r>
      <w:r w:rsidRPr="00CD1D0A">
        <w:rPr>
          <w:rFonts w:hint="cs"/>
          <w:rtl/>
        </w:rPr>
        <w:t xml:space="preserve">همتای خود </w:t>
      </w:r>
      <w:r>
        <w:rPr>
          <w:rFonts w:hint="cs"/>
          <w:rtl/>
        </w:rPr>
        <w:t xml:space="preserve">ببینیم، </w:t>
      </w:r>
      <w:r w:rsidRPr="00CD1D0A">
        <w:rPr>
          <w:rFonts w:hint="cs"/>
          <w:rtl/>
        </w:rPr>
        <w:t xml:space="preserve">نه </w:t>
      </w:r>
      <w:r>
        <w:rPr>
          <w:rFonts w:hint="cs"/>
          <w:rtl/>
        </w:rPr>
        <w:t>اینکه مانند یک ماشین بی</w:t>
      </w:r>
      <w:r w:rsidR="00AA7E87">
        <w:rPr>
          <w:rFonts w:hint="cs"/>
          <w:rtl/>
        </w:rPr>
        <w:t>‌</w:t>
      </w:r>
      <w:r>
        <w:rPr>
          <w:rFonts w:hint="cs"/>
          <w:rtl/>
        </w:rPr>
        <w:t xml:space="preserve">اراده یا </w:t>
      </w:r>
      <w:r w:rsidRPr="00CD1D0A">
        <w:rPr>
          <w:rFonts w:hint="cs"/>
          <w:rtl/>
        </w:rPr>
        <w:t>برده</w:t>
      </w:r>
      <w:r w:rsidR="00AA7E87">
        <w:rPr>
          <w:rFonts w:hint="cs"/>
          <w:rtl/>
        </w:rPr>
        <w:t>‌</w:t>
      </w:r>
      <w:r>
        <w:rPr>
          <w:rFonts w:hint="cs"/>
          <w:rtl/>
        </w:rPr>
        <w:t>ی</w:t>
      </w:r>
      <w:r w:rsidRPr="00CD1D0A">
        <w:rPr>
          <w:rFonts w:hint="cs"/>
          <w:rtl/>
        </w:rPr>
        <w:t xml:space="preserve"> تحت اطاعت</w:t>
      </w:r>
      <w:r>
        <w:rPr>
          <w:rFonts w:hint="cs"/>
          <w:rtl/>
        </w:rPr>
        <w:t>،</w:t>
      </w:r>
      <w:r w:rsidRPr="00CD1D0A">
        <w:rPr>
          <w:rFonts w:hint="cs"/>
          <w:rtl/>
        </w:rPr>
        <w:t xml:space="preserve"> </w:t>
      </w:r>
      <w:r>
        <w:rPr>
          <w:rFonts w:hint="cs"/>
          <w:rtl/>
        </w:rPr>
        <w:t>برنامه</w:t>
      </w:r>
      <w:r w:rsidR="00AA7E87">
        <w:rPr>
          <w:rFonts w:hint="cs"/>
          <w:rtl/>
        </w:rPr>
        <w:t>‌</w:t>
      </w:r>
      <w:r>
        <w:rPr>
          <w:rFonts w:hint="cs"/>
          <w:rtl/>
        </w:rPr>
        <w:t>ی کامل و دستوری برای عمل به او بدهیم و برای او تصمیم بگیریم. چنین برخوردی خلاف فطرت جوان و موجب شکست روانی و از بین رفتن خودباوری و اعتماد به نفس او است و مراحل رشد او را کند می</w:t>
      </w:r>
      <w:r w:rsidR="00AA7E87">
        <w:rPr>
          <w:rFonts w:hint="cs"/>
          <w:rtl/>
        </w:rPr>
        <w:t>‌</w:t>
      </w:r>
      <w:r>
        <w:rPr>
          <w:rFonts w:hint="cs"/>
          <w:rtl/>
        </w:rPr>
        <w:t>سازد. ما در صورتی در کار تربیت موفق هستیم که جوانان گوش به</w:t>
      </w:r>
      <w:r w:rsidR="00AA7E87">
        <w:rPr>
          <w:rFonts w:hint="cs"/>
          <w:rtl/>
        </w:rPr>
        <w:t>‌</w:t>
      </w:r>
      <w:r>
        <w:rPr>
          <w:rFonts w:hint="cs"/>
          <w:rtl/>
        </w:rPr>
        <w:t>فرمان را به جوانان آتش به اختیار، متعهد و مسئول تبدیل کنیم. کسانی که با فهم و آگاهی و اراده و عقلانیت، نسبت به اصلاح محیط پیرامون خود دغدغه</w:t>
      </w:r>
      <w:r w:rsidR="00AA7E87">
        <w:rPr>
          <w:rFonts w:hint="cs"/>
          <w:rtl/>
        </w:rPr>
        <w:t>‌</w:t>
      </w:r>
      <w:r>
        <w:rPr>
          <w:rFonts w:hint="cs"/>
          <w:rtl/>
        </w:rPr>
        <w:t>مند و فعال هستند. چه بسا راز لزوم مشورت پیامبر اکرم</w:t>
      </w:r>
      <w:r w:rsidRPr="00081033">
        <w:rPr>
          <w:rStyle w:val="a9"/>
          <w:rFonts w:hint="cs"/>
          <w:rtl/>
        </w:rPr>
        <w:t>6</w:t>
      </w:r>
      <w:r w:rsidRPr="002558FA">
        <w:rPr>
          <w:rFonts w:hint="cs"/>
          <w:rtl/>
        </w:rPr>
        <w:t xml:space="preserve"> </w:t>
      </w:r>
      <w:r w:rsidRPr="00ED7481">
        <w:rPr>
          <w:rFonts w:hint="cs"/>
          <w:rtl/>
        </w:rPr>
        <w:t>با اصحاب</w:t>
      </w:r>
      <w:r>
        <w:rPr>
          <w:rFonts w:hint="cs"/>
          <w:rtl/>
        </w:rPr>
        <w:t xml:space="preserve"> خود </w:t>
      </w:r>
      <w:r w:rsidRPr="00F40C21">
        <w:rPr>
          <w:rFonts w:hint="cs"/>
          <w:position w:val="-5"/>
          <w:rtl/>
        </w:rPr>
        <w:t>-</w:t>
      </w:r>
      <w:r w:rsidRPr="00D862AE">
        <w:rPr>
          <w:rFonts w:hint="cs"/>
          <w:rtl/>
        </w:rPr>
        <w:t xml:space="preserve"> </w:t>
      </w:r>
      <w:r w:rsidRPr="00ED7481">
        <w:rPr>
          <w:rFonts w:hint="cs"/>
          <w:rtl/>
        </w:rPr>
        <w:t xml:space="preserve">که در آیه </w:t>
      </w:r>
      <w:r w:rsidRPr="00081033">
        <w:rPr>
          <w:rFonts w:hint="cs"/>
          <w:rtl/>
        </w:rPr>
        <w:t>«</w:t>
      </w:r>
      <w:r w:rsidRPr="006C20FA">
        <w:rPr>
          <w:rStyle w:val="Char3"/>
          <w:rtl/>
        </w:rPr>
        <w:t>وَ شاوِرْهُمْ فِي الْأَمْر</w:t>
      </w:r>
      <w:r w:rsidRPr="00081033">
        <w:rPr>
          <w:rFonts w:hint="cs"/>
          <w:rtl/>
        </w:rPr>
        <w:t>»</w:t>
      </w:r>
      <w:r w:rsidRPr="005E4B36">
        <w:rPr>
          <w:rStyle w:val="footnotenum"/>
          <w:rtl/>
        </w:rPr>
        <w:footnoteReference w:id="35"/>
      </w:r>
      <w:r w:rsidRPr="00ED7481">
        <w:rPr>
          <w:rFonts w:hint="cs"/>
          <w:rtl/>
        </w:rPr>
        <w:t xml:space="preserve"> بدان تأکید شده</w:t>
      </w:r>
      <w:r>
        <w:rPr>
          <w:rFonts w:hint="cs"/>
          <w:rtl/>
        </w:rPr>
        <w:t xml:space="preserve"> است </w:t>
      </w:r>
      <w:r w:rsidRPr="00F40C21">
        <w:rPr>
          <w:rFonts w:hint="cs"/>
          <w:position w:val="-5"/>
          <w:rtl/>
        </w:rPr>
        <w:t>-</w:t>
      </w:r>
      <w:r>
        <w:rPr>
          <w:rFonts w:hint="cs"/>
          <w:rtl/>
        </w:rPr>
        <w:t xml:space="preserve"> همین باشد.</w:t>
      </w:r>
    </w:p>
    <w:p w14:paraId="39BCAE5E" w14:textId="77777777" w:rsidR="002558FA" w:rsidRPr="001D37CA" w:rsidRDefault="002558FA" w:rsidP="001D37CA">
      <w:pPr>
        <w:spacing w:line="428" w:lineRule="exact"/>
        <w:rPr>
          <w:rtl/>
        </w:rPr>
      </w:pPr>
      <w:r w:rsidRPr="001D37CA">
        <w:rPr>
          <w:rFonts w:hint="cs"/>
          <w:rtl/>
        </w:rPr>
        <w:t>القای یک</w:t>
      </w:r>
      <w:r w:rsidR="00AA7E87" w:rsidRPr="001D37CA">
        <w:rPr>
          <w:rFonts w:hint="cs"/>
          <w:rtl/>
        </w:rPr>
        <w:t>‌</w:t>
      </w:r>
      <w:r w:rsidRPr="001D37CA">
        <w:rPr>
          <w:rFonts w:hint="cs"/>
          <w:rtl/>
        </w:rPr>
        <w:t>جانبه محتوا، مراقبت شدید، جلوگیری کامل از آسیب</w:t>
      </w:r>
      <w:r w:rsidR="00AA7E87" w:rsidRPr="001D37CA">
        <w:rPr>
          <w:rFonts w:hint="cs"/>
          <w:rtl/>
        </w:rPr>
        <w:t>‌</w:t>
      </w:r>
      <w:r w:rsidRPr="001D37CA">
        <w:rPr>
          <w:rFonts w:hint="cs"/>
          <w:rtl/>
        </w:rPr>
        <w:t>های احتمالی در فضای ایزوله و گلخانه</w:t>
      </w:r>
      <w:r w:rsidR="00AA7E87" w:rsidRPr="001D37CA">
        <w:rPr>
          <w:rFonts w:hint="cs"/>
          <w:rtl/>
        </w:rPr>
        <w:t>‌</w:t>
      </w:r>
      <w:r w:rsidRPr="001D37CA">
        <w:rPr>
          <w:rFonts w:hint="cs"/>
          <w:rtl/>
        </w:rPr>
        <w:t>ای، ایجاد یک محیط مصنوعی بسیط و غیرمتضاد و ارایه یک کلیشه</w:t>
      </w:r>
      <w:r w:rsidR="00AA7E87" w:rsidRPr="001D37CA">
        <w:rPr>
          <w:rFonts w:hint="cs"/>
          <w:rtl/>
        </w:rPr>
        <w:t>‌</w:t>
      </w:r>
      <w:r w:rsidRPr="001D37CA">
        <w:rPr>
          <w:rFonts w:hint="cs"/>
          <w:rtl/>
        </w:rPr>
        <w:t>ی شخصیتی دیکته</w:t>
      </w:r>
      <w:r w:rsidR="00AA7E87" w:rsidRPr="001D37CA">
        <w:rPr>
          <w:rFonts w:hint="cs"/>
          <w:rtl/>
        </w:rPr>
        <w:t>‌</w:t>
      </w:r>
      <w:r w:rsidRPr="001D37CA">
        <w:rPr>
          <w:rFonts w:hint="cs"/>
          <w:rtl/>
        </w:rPr>
        <w:t>شونده شاید برای هفت تا چهارده</w:t>
      </w:r>
      <w:r w:rsidR="00AA7E87" w:rsidRPr="001D37CA">
        <w:rPr>
          <w:rFonts w:hint="cs"/>
          <w:rtl/>
        </w:rPr>
        <w:t>‌</w:t>
      </w:r>
      <w:r w:rsidRPr="001D37CA">
        <w:rPr>
          <w:rFonts w:hint="cs"/>
          <w:rtl/>
        </w:rPr>
        <w:t>سالگی مفید ب</w:t>
      </w:r>
      <w:r w:rsidRPr="001D37CA">
        <w:rPr>
          <w:rFonts w:hint="cs"/>
          <w:rtl/>
        </w:rPr>
        <w:lastRenderedPageBreak/>
        <w:t>اشد؛ قطعاً برای ایام وزارت و دوران جوانی مناسب نیست و نشاط و خلاقیت و ابتکار را از جوان سلب می</w:t>
      </w:r>
      <w:r w:rsidR="00AA7E87" w:rsidRPr="001D37CA">
        <w:rPr>
          <w:rFonts w:hint="cs"/>
          <w:rtl/>
        </w:rPr>
        <w:t>‌</w:t>
      </w:r>
      <w:r w:rsidRPr="001D37CA">
        <w:rPr>
          <w:rFonts w:hint="cs"/>
          <w:rtl/>
        </w:rPr>
        <w:t xml:space="preserve">کند. </w:t>
      </w:r>
    </w:p>
    <w:p w14:paraId="167A1BA6" w14:textId="77777777" w:rsidR="002558FA" w:rsidRPr="001D37CA" w:rsidRDefault="002558FA" w:rsidP="001D37CA">
      <w:pPr>
        <w:spacing w:line="428" w:lineRule="exact"/>
        <w:rPr>
          <w:spacing w:val="-2"/>
          <w:rtl/>
          <w:lang w:eastAsia="zh-CN"/>
        </w:rPr>
      </w:pPr>
      <w:r w:rsidRPr="001D37CA">
        <w:rPr>
          <w:rFonts w:hint="cs"/>
          <w:spacing w:val="-2"/>
          <w:rtl/>
          <w:lang w:eastAsia="zh-CN"/>
        </w:rPr>
        <w:t>بر اساس این ارشادات تربیت جوان از حالت یک</w:t>
      </w:r>
      <w:r w:rsidR="00AA7E87" w:rsidRPr="001D37CA">
        <w:rPr>
          <w:rFonts w:hint="cs"/>
          <w:spacing w:val="-2"/>
          <w:rtl/>
          <w:lang w:eastAsia="zh-CN"/>
        </w:rPr>
        <w:t>‌</w:t>
      </w:r>
      <w:r w:rsidRPr="001D37CA">
        <w:rPr>
          <w:rFonts w:hint="cs"/>
          <w:spacing w:val="-2"/>
          <w:rtl/>
          <w:lang w:eastAsia="zh-CN"/>
        </w:rPr>
        <w:t>طرفه و استعلایی به حالتی تعاملی و دوجانبه تبدیل می</w:t>
      </w:r>
      <w:r w:rsidR="00AA7E87" w:rsidRPr="001D37CA">
        <w:rPr>
          <w:rFonts w:hint="cs"/>
          <w:spacing w:val="-2"/>
          <w:rtl/>
          <w:lang w:eastAsia="zh-CN"/>
        </w:rPr>
        <w:t>‌</w:t>
      </w:r>
      <w:r w:rsidRPr="001D37CA">
        <w:rPr>
          <w:rFonts w:hint="cs"/>
          <w:spacing w:val="-2"/>
          <w:rtl/>
          <w:lang w:eastAsia="zh-CN"/>
        </w:rPr>
        <w:t>شود و از نیروی او نیز در امر کلان تربیت بهره گرفته می</w:t>
      </w:r>
      <w:r w:rsidR="00AA7E87" w:rsidRPr="001D37CA">
        <w:rPr>
          <w:rFonts w:hint="cs"/>
          <w:spacing w:val="-2"/>
          <w:rtl/>
          <w:lang w:eastAsia="zh-CN"/>
        </w:rPr>
        <w:t>‌</w:t>
      </w:r>
      <w:r w:rsidRPr="001D37CA">
        <w:rPr>
          <w:rFonts w:hint="cs"/>
          <w:spacing w:val="-2"/>
          <w:rtl/>
          <w:lang w:eastAsia="zh-CN"/>
        </w:rPr>
        <w:t>شود؛ جوان در امر تربیت، فعال و اثرگذار و مسئول است و در عملیات گسترده</w:t>
      </w:r>
      <w:r w:rsidR="00AA7E87" w:rsidRPr="001D37CA">
        <w:rPr>
          <w:rFonts w:hint="cs"/>
          <w:spacing w:val="-2"/>
          <w:rtl/>
          <w:lang w:eastAsia="zh-CN"/>
        </w:rPr>
        <w:t>‌</w:t>
      </w:r>
      <w:r w:rsidRPr="001D37CA">
        <w:rPr>
          <w:rFonts w:hint="cs"/>
          <w:spacing w:val="-2"/>
          <w:rtl/>
          <w:lang w:eastAsia="zh-CN"/>
        </w:rPr>
        <w:t>ی تربیت مشارکت می</w:t>
      </w:r>
      <w:r w:rsidR="00AA7E87" w:rsidRPr="001D37CA">
        <w:rPr>
          <w:rFonts w:hint="cs"/>
          <w:spacing w:val="-2"/>
          <w:rtl/>
          <w:lang w:eastAsia="zh-CN"/>
        </w:rPr>
        <w:t>‌</w:t>
      </w:r>
      <w:r w:rsidRPr="001D37CA">
        <w:rPr>
          <w:rFonts w:hint="cs"/>
          <w:spacing w:val="-2"/>
          <w:rtl/>
          <w:lang w:eastAsia="zh-CN"/>
        </w:rPr>
        <w:t>ورزد.</w:t>
      </w:r>
      <w:r w:rsidRPr="001D37CA">
        <w:rPr>
          <w:spacing w:val="-2"/>
          <w:rtl/>
        </w:rPr>
        <w:t xml:space="preserve"> </w:t>
      </w:r>
      <w:r w:rsidRPr="001D37CA">
        <w:rPr>
          <w:rFonts w:hint="cs"/>
          <w:spacing w:val="-2"/>
          <w:rtl/>
        </w:rPr>
        <w:t>تربیت جوان در این مرحله، مستلزم به میدان آوردن اراده</w:t>
      </w:r>
      <w:r w:rsidR="00AA7E87" w:rsidRPr="001D37CA">
        <w:rPr>
          <w:rFonts w:hint="cs"/>
          <w:spacing w:val="-2"/>
          <w:rtl/>
        </w:rPr>
        <w:t>‌</w:t>
      </w:r>
      <w:r w:rsidRPr="001D37CA">
        <w:rPr>
          <w:rFonts w:hint="cs"/>
          <w:spacing w:val="-2"/>
          <w:rtl/>
        </w:rPr>
        <w:t>ی او و ایجاد احساس مسئولیت و روحیه</w:t>
      </w:r>
      <w:r w:rsidR="00AA7E87" w:rsidRPr="001D37CA">
        <w:rPr>
          <w:rFonts w:hint="cs"/>
          <w:spacing w:val="-2"/>
          <w:rtl/>
        </w:rPr>
        <w:t>‌</w:t>
      </w:r>
      <w:r w:rsidRPr="001D37CA">
        <w:rPr>
          <w:rFonts w:hint="cs"/>
          <w:spacing w:val="-2"/>
          <w:rtl/>
        </w:rPr>
        <w:t xml:space="preserve">ی حضور فعال است. </w:t>
      </w:r>
      <w:r w:rsidRPr="001D37CA">
        <w:rPr>
          <w:rFonts w:hint="cs"/>
          <w:spacing w:val="-2"/>
          <w:rtl/>
          <w:lang w:eastAsia="zh-CN"/>
        </w:rPr>
        <w:t>جوان را باید پیشران و هدایت</w:t>
      </w:r>
      <w:r w:rsidR="00AA7E87" w:rsidRPr="001D37CA">
        <w:rPr>
          <w:rFonts w:hint="cs"/>
          <w:spacing w:val="-2"/>
          <w:rtl/>
          <w:lang w:eastAsia="zh-CN"/>
        </w:rPr>
        <w:t>‌</w:t>
      </w:r>
      <w:r w:rsidRPr="001D37CA">
        <w:rPr>
          <w:rFonts w:hint="cs"/>
          <w:spacing w:val="-2"/>
          <w:rtl/>
          <w:lang w:eastAsia="zh-CN"/>
        </w:rPr>
        <w:t>گر و حرکت</w:t>
      </w:r>
      <w:r w:rsidR="00AA7E87" w:rsidRPr="001D37CA">
        <w:rPr>
          <w:rFonts w:hint="cs"/>
          <w:spacing w:val="-2"/>
          <w:rtl/>
          <w:lang w:eastAsia="zh-CN"/>
        </w:rPr>
        <w:t>‌</w:t>
      </w:r>
      <w:r w:rsidRPr="001D37CA">
        <w:rPr>
          <w:rFonts w:hint="cs"/>
          <w:spacing w:val="-2"/>
          <w:rtl/>
          <w:lang w:eastAsia="zh-CN"/>
        </w:rPr>
        <w:t>آفرین دانست نه کودک و برده و فرمان</w:t>
      </w:r>
      <w:r w:rsidR="00AA7E87" w:rsidRPr="001D37CA">
        <w:rPr>
          <w:rFonts w:hint="cs"/>
          <w:spacing w:val="-2"/>
          <w:rtl/>
          <w:lang w:eastAsia="zh-CN"/>
        </w:rPr>
        <w:t>‌</w:t>
      </w:r>
      <w:r w:rsidRPr="001D37CA">
        <w:rPr>
          <w:rFonts w:hint="cs"/>
          <w:spacing w:val="-2"/>
          <w:rtl/>
          <w:lang w:eastAsia="zh-CN"/>
        </w:rPr>
        <w:t>بردار. اگر به جوان بگوییم می</w:t>
      </w:r>
      <w:r w:rsidR="00AA7E87" w:rsidRPr="001D37CA">
        <w:rPr>
          <w:rFonts w:hint="cs"/>
          <w:spacing w:val="-2"/>
          <w:rtl/>
          <w:lang w:eastAsia="zh-CN"/>
        </w:rPr>
        <w:t>‌</w:t>
      </w:r>
      <w:r w:rsidRPr="001D37CA">
        <w:rPr>
          <w:rFonts w:hint="cs"/>
          <w:spacing w:val="-2"/>
          <w:rtl/>
          <w:lang w:eastAsia="zh-CN"/>
        </w:rPr>
        <w:t>خواهیم تو را تربیت کنیم چندان راه نمی</w:t>
      </w:r>
      <w:r w:rsidR="00AA7E87" w:rsidRPr="001D37CA">
        <w:rPr>
          <w:rFonts w:hint="cs"/>
          <w:spacing w:val="-2"/>
          <w:rtl/>
          <w:lang w:eastAsia="zh-CN"/>
        </w:rPr>
        <w:t>‌</w:t>
      </w:r>
      <w:r w:rsidRPr="001D37CA">
        <w:rPr>
          <w:rFonts w:hint="cs"/>
          <w:spacing w:val="-2"/>
          <w:rtl/>
          <w:lang w:eastAsia="zh-CN"/>
        </w:rPr>
        <w:t>افتد و انگیزه نمی</w:t>
      </w:r>
      <w:r w:rsidR="00AA7E87" w:rsidRPr="001D37CA">
        <w:rPr>
          <w:rFonts w:hint="cs"/>
          <w:spacing w:val="-2"/>
          <w:rtl/>
          <w:lang w:eastAsia="zh-CN"/>
        </w:rPr>
        <w:t>‌</w:t>
      </w:r>
      <w:r w:rsidRPr="001D37CA">
        <w:rPr>
          <w:rFonts w:hint="cs"/>
          <w:spacing w:val="-2"/>
          <w:rtl/>
          <w:lang w:eastAsia="zh-CN"/>
        </w:rPr>
        <w:t>گیرد؛ اما اگر بگوییم می</w:t>
      </w:r>
      <w:r w:rsidR="00AA7E87" w:rsidRPr="001D37CA">
        <w:rPr>
          <w:rFonts w:hint="cs"/>
          <w:spacing w:val="-2"/>
          <w:rtl/>
          <w:lang w:eastAsia="zh-CN"/>
        </w:rPr>
        <w:t>‌</w:t>
      </w:r>
      <w:r w:rsidRPr="001D37CA">
        <w:rPr>
          <w:rFonts w:hint="cs"/>
          <w:spacing w:val="-2"/>
          <w:rtl/>
          <w:lang w:eastAsia="zh-CN"/>
        </w:rPr>
        <w:t>خواهیم از تو قهرمان سازیم و تو را در مسند اثرگذاری و راهبری قرار دهیم احساس بزرگی می</w:t>
      </w:r>
      <w:r w:rsidR="00AA7E87" w:rsidRPr="001D37CA">
        <w:rPr>
          <w:rFonts w:hint="cs"/>
          <w:spacing w:val="-2"/>
          <w:rtl/>
          <w:lang w:eastAsia="zh-CN"/>
        </w:rPr>
        <w:t>‌</w:t>
      </w:r>
      <w:r w:rsidRPr="001D37CA">
        <w:rPr>
          <w:rFonts w:hint="cs"/>
          <w:spacing w:val="-2"/>
          <w:rtl/>
          <w:lang w:eastAsia="zh-CN"/>
        </w:rPr>
        <w:t>کند و شور می</w:t>
      </w:r>
      <w:r w:rsidR="00AA7E87" w:rsidRPr="001D37CA">
        <w:rPr>
          <w:rFonts w:hint="cs"/>
          <w:spacing w:val="-2"/>
          <w:rtl/>
          <w:lang w:eastAsia="zh-CN"/>
        </w:rPr>
        <w:t>‌</w:t>
      </w:r>
      <w:r w:rsidRPr="001D37CA">
        <w:rPr>
          <w:rFonts w:hint="cs"/>
          <w:spacing w:val="-2"/>
          <w:rtl/>
          <w:lang w:eastAsia="zh-CN"/>
        </w:rPr>
        <w:t xml:space="preserve">گیرد؛ </w:t>
      </w:r>
      <w:r w:rsidRPr="001D37CA">
        <w:rPr>
          <w:rFonts w:hint="cs"/>
          <w:spacing w:val="-2"/>
          <w:rtl/>
        </w:rPr>
        <w:t>بنابراین لازم است جوان را وزیر خود بشناسیم و به او شخصیت دهیم، توان و استقلال او را به رسمیت بشناسیم و از آن بهره بگیریم، به او اعتماد کنیم و او را به حضور در میدان عمل فراخوانیم.</w:t>
      </w:r>
    </w:p>
    <w:p w14:paraId="65837E6D" w14:textId="51FB3B5A" w:rsidR="002558FA" w:rsidRDefault="00866278" w:rsidP="001D37CA">
      <w:pPr>
        <w:pStyle w:val="Heading2"/>
        <w:spacing w:line="428" w:lineRule="exact"/>
        <w:rPr>
          <w:rtl/>
        </w:rPr>
      </w:pPr>
      <w:bookmarkStart w:id="31" w:name="_Toc99641168"/>
      <w:bookmarkStart w:id="32" w:name="_Toc100472143"/>
      <w:r>
        <w:rPr>
          <w:rFonts w:hint="cs"/>
          <w:rtl/>
        </w:rPr>
        <w:t>7</w:t>
      </w:r>
      <w:r w:rsidR="002558FA">
        <w:rPr>
          <w:rFonts w:hint="cs"/>
          <w:rtl/>
        </w:rPr>
        <w:t>. بهره</w:t>
      </w:r>
      <w:r w:rsidR="00AA7E87">
        <w:rPr>
          <w:rFonts w:hint="cs"/>
          <w:rtl/>
        </w:rPr>
        <w:t>‌</w:t>
      </w:r>
      <w:r w:rsidR="002558FA">
        <w:rPr>
          <w:rFonts w:hint="cs"/>
          <w:rtl/>
        </w:rPr>
        <w:t>مندی از پویایی فکر و عمل جوانان</w:t>
      </w:r>
      <w:bookmarkEnd w:id="31"/>
      <w:bookmarkEnd w:id="32"/>
    </w:p>
    <w:p w14:paraId="0096149C" w14:textId="6DD42189" w:rsidR="002558FA" w:rsidRPr="0039046D" w:rsidRDefault="002558FA" w:rsidP="001D37CA">
      <w:pPr>
        <w:spacing w:line="428" w:lineRule="exact"/>
        <w:rPr>
          <w:spacing w:val="-2"/>
          <w:rtl/>
          <w:lang w:eastAsia="zh-CN"/>
        </w:rPr>
      </w:pPr>
      <w:r w:rsidRPr="0039046D">
        <w:rPr>
          <w:rFonts w:hint="cs"/>
          <w:spacing w:val="-2"/>
          <w:rtl/>
        </w:rPr>
        <w:t>جوان برای ما یک ظرفیت است و توانایی</w:t>
      </w:r>
      <w:r w:rsidR="00AA7E87" w:rsidRPr="0039046D">
        <w:rPr>
          <w:rFonts w:hint="cs"/>
          <w:spacing w:val="-2"/>
          <w:rtl/>
        </w:rPr>
        <w:t>‌</w:t>
      </w:r>
      <w:r w:rsidRPr="0039046D">
        <w:rPr>
          <w:rFonts w:hint="cs"/>
          <w:spacing w:val="-2"/>
          <w:rtl/>
        </w:rPr>
        <w:t>های ذهنی و فکری و عملی جوان واقعاً برای ما قابل استفاده است. از این سرمایه</w:t>
      </w:r>
      <w:r w:rsidR="00AA7E87" w:rsidRPr="0039046D">
        <w:rPr>
          <w:rFonts w:hint="cs"/>
          <w:spacing w:val="-2"/>
          <w:rtl/>
        </w:rPr>
        <w:t>‌</w:t>
      </w:r>
      <w:r w:rsidRPr="0039046D">
        <w:rPr>
          <w:rFonts w:hint="cs"/>
          <w:spacing w:val="-2"/>
          <w:rtl/>
        </w:rPr>
        <w:t>ی ارزشمند باید بهره گرفت. امیر مؤمنان علی</w:t>
      </w:r>
      <w:r w:rsidRPr="0039046D">
        <w:rPr>
          <w:rStyle w:val="a9"/>
          <w:rFonts w:hint="cs"/>
          <w:spacing w:val="-2"/>
          <w:rtl/>
        </w:rPr>
        <w:t>7</w:t>
      </w:r>
      <w:r w:rsidRPr="0039046D">
        <w:rPr>
          <w:rFonts w:hint="cs"/>
          <w:spacing w:val="-2"/>
          <w:rtl/>
        </w:rPr>
        <w:t xml:space="preserve"> فرموده</w:t>
      </w:r>
      <w:r w:rsidR="00AA7E87" w:rsidRPr="0039046D">
        <w:rPr>
          <w:rFonts w:hint="cs"/>
          <w:spacing w:val="-2"/>
          <w:rtl/>
        </w:rPr>
        <w:t>‌</w:t>
      </w:r>
      <w:r w:rsidRPr="0039046D">
        <w:rPr>
          <w:rFonts w:hint="cs"/>
          <w:spacing w:val="-2"/>
          <w:rtl/>
        </w:rPr>
        <w:t xml:space="preserve">اند: </w:t>
      </w:r>
      <w:r w:rsidRPr="0039046D">
        <w:rPr>
          <w:rFonts w:hint="cs"/>
          <w:spacing w:val="-2"/>
          <w:rtl/>
          <w:lang w:eastAsia="zh-CN"/>
        </w:rPr>
        <w:t>«</w:t>
      </w:r>
      <w:r w:rsidRPr="0039046D">
        <w:rPr>
          <w:rStyle w:val="Charf1"/>
          <w:rFonts w:eastAsia="SimSun" w:hint="cs"/>
          <w:spacing w:val="-2"/>
          <w:rtl/>
        </w:rPr>
        <w:t xml:space="preserve">اِذَا احْتَجْتَ اِلَى الْمَشْوَرَة فى </w:t>
      </w:r>
      <w:r w:rsidR="00AC37D1">
        <w:rPr>
          <w:rStyle w:val="Charf1"/>
          <w:rFonts w:eastAsia="SimSun" w:hint="cs"/>
          <w:spacing w:val="-2"/>
          <w:rtl/>
        </w:rPr>
        <w:t>أَ</w:t>
      </w:r>
      <w:r w:rsidRPr="0039046D">
        <w:rPr>
          <w:rStyle w:val="Charf1"/>
          <w:rFonts w:eastAsia="SimSun" w:hint="cs"/>
          <w:spacing w:val="-2"/>
          <w:rtl/>
        </w:rPr>
        <w:t>مْرٍ قَدْ طَرَ</w:t>
      </w:r>
      <w:r w:rsidR="00AC37D1">
        <w:rPr>
          <w:rStyle w:val="Charf1"/>
          <w:rFonts w:eastAsia="SimSun" w:hint="cs"/>
          <w:spacing w:val="-2"/>
          <w:rtl/>
        </w:rPr>
        <w:t>أَ</w:t>
      </w:r>
      <w:r w:rsidRPr="0039046D">
        <w:rPr>
          <w:rStyle w:val="Charf1"/>
          <w:rFonts w:eastAsia="SimSun" w:hint="cs"/>
          <w:spacing w:val="-2"/>
          <w:rtl/>
        </w:rPr>
        <w:t xml:space="preserve"> عَلَيْكَ فَاسْتَبْدِه بِبِدايَة الشُّبّانِ، فَاِنَّهُمْ </w:t>
      </w:r>
      <w:r w:rsidR="00AC37D1">
        <w:rPr>
          <w:rStyle w:val="Charf1"/>
          <w:rFonts w:eastAsia="SimSun" w:hint="cs"/>
          <w:spacing w:val="-2"/>
          <w:rtl/>
        </w:rPr>
        <w:t>أَ</w:t>
      </w:r>
      <w:r w:rsidRPr="0039046D">
        <w:rPr>
          <w:rStyle w:val="Charf1"/>
          <w:rFonts w:eastAsia="SimSun" w:hint="cs"/>
          <w:spacing w:val="-2"/>
          <w:rtl/>
        </w:rPr>
        <w:t xml:space="preserve">حَدُّ </w:t>
      </w:r>
      <w:r w:rsidR="00AC37D1">
        <w:rPr>
          <w:rStyle w:val="Charf1"/>
          <w:rFonts w:eastAsia="SimSun" w:hint="cs"/>
          <w:spacing w:val="-2"/>
          <w:rtl/>
        </w:rPr>
        <w:t>أَ</w:t>
      </w:r>
      <w:r w:rsidRPr="0039046D">
        <w:rPr>
          <w:rStyle w:val="Charf1"/>
          <w:rFonts w:eastAsia="SimSun" w:hint="cs"/>
          <w:spacing w:val="-2"/>
          <w:rtl/>
        </w:rPr>
        <w:t xml:space="preserve">ذْهانا وَ </w:t>
      </w:r>
      <w:r w:rsidR="00AC37D1">
        <w:rPr>
          <w:rStyle w:val="Charf1"/>
          <w:rFonts w:eastAsia="SimSun" w:hint="cs"/>
          <w:spacing w:val="-2"/>
          <w:rtl/>
        </w:rPr>
        <w:t>أَ</w:t>
      </w:r>
      <w:r w:rsidRPr="0039046D">
        <w:rPr>
          <w:rStyle w:val="Charf1"/>
          <w:rFonts w:eastAsia="SimSun" w:hint="cs"/>
          <w:spacing w:val="-2"/>
          <w:rtl/>
        </w:rPr>
        <w:t xml:space="preserve">سْرَعُ حَدْسا، ثُمَّ رُدَّهُ بَعْدَ ذلِكَ </w:t>
      </w:r>
      <w:r w:rsidR="00AC37D1">
        <w:rPr>
          <w:rStyle w:val="Charf1"/>
          <w:rFonts w:eastAsia="SimSun" w:hint="cs"/>
          <w:spacing w:val="-2"/>
          <w:rtl/>
        </w:rPr>
        <w:t>إ</w:t>
      </w:r>
      <w:r w:rsidRPr="0039046D">
        <w:rPr>
          <w:rStyle w:val="Charf1"/>
          <w:rFonts w:eastAsia="SimSun" w:hint="cs"/>
          <w:spacing w:val="-2"/>
          <w:rtl/>
        </w:rPr>
        <w:t>لى رَ</w:t>
      </w:r>
      <w:r w:rsidR="00AC37D1">
        <w:rPr>
          <w:rStyle w:val="Charf1"/>
          <w:rFonts w:eastAsia="SimSun" w:hint="cs"/>
          <w:spacing w:val="-2"/>
          <w:rtl/>
        </w:rPr>
        <w:t>أ</w:t>
      </w:r>
      <w:r w:rsidRPr="0039046D">
        <w:rPr>
          <w:rStyle w:val="Charf1"/>
          <w:rFonts w:eastAsia="SimSun" w:hint="cs"/>
          <w:spacing w:val="-2"/>
          <w:rtl/>
        </w:rPr>
        <w:t>ىِ الْكُهولِ وَ الشُيوخِ لِيَسْتَعْقِبوهُ وَ يُحْسِنُوا الاِخْتيارَ لَهُ، فَاِنَّ تَجْرِبَتَهُمْ اَكْثَرُ</w:t>
      </w:r>
      <w:r w:rsidRPr="0039046D">
        <w:rPr>
          <w:rFonts w:hint="cs"/>
          <w:spacing w:val="-2"/>
          <w:rtl/>
          <w:lang w:eastAsia="zh-CN"/>
        </w:rPr>
        <w:t>»</w:t>
      </w:r>
      <w:r w:rsidRPr="0039046D">
        <w:rPr>
          <w:rStyle w:val="footnotenum"/>
          <w:spacing w:val="-2"/>
          <w:rtl/>
        </w:rPr>
        <w:footnoteReference w:id="36"/>
      </w:r>
      <w:r w:rsidR="00866278" w:rsidRPr="0039046D">
        <w:rPr>
          <w:rFonts w:hint="cs"/>
          <w:spacing w:val="-2"/>
          <w:rtl/>
          <w:lang w:eastAsia="zh-CN"/>
        </w:rPr>
        <w:t xml:space="preserve"> </w:t>
      </w:r>
      <w:r w:rsidRPr="0039046D">
        <w:rPr>
          <w:rFonts w:hint="cs"/>
          <w:spacing w:val="-2"/>
          <w:rtl/>
          <w:lang w:eastAsia="zh-CN"/>
        </w:rPr>
        <w:t>هرگاه در کاری به مش</w:t>
      </w:r>
      <w:r w:rsidRPr="0039046D">
        <w:rPr>
          <w:rFonts w:hint="cs"/>
          <w:spacing w:val="-2"/>
          <w:rtl/>
          <w:lang w:eastAsia="zh-CN"/>
        </w:rPr>
        <w:lastRenderedPageBreak/>
        <w:t>ورت ن</w:t>
      </w:r>
      <w:r w:rsidR="006C20FA" w:rsidRPr="0039046D">
        <w:rPr>
          <w:rFonts w:hint="cs"/>
          <w:spacing w:val="-2"/>
          <w:rtl/>
          <w:lang w:eastAsia="zh-CN"/>
        </w:rPr>
        <w:t>ی</w:t>
      </w:r>
      <w:r w:rsidRPr="0039046D">
        <w:rPr>
          <w:rFonts w:hint="cs"/>
          <w:spacing w:val="-2"/>
          <w:rtl/>
          <w:lang w:eastAsia="zh-CN"/>
        </w:rPr>
        <w:t>ازمند شد</w:t>
      </w:r>
      <w:r w:rsidR="006C20FA" w:rsidRPr="0039046D">
        <w:rPr>
          <w:rFonts w:hint="cs"/>
          <w:spacing w:val="-2"/>
          <w:rtl/>
          <w:lang w:eastAsia="zh-CN"/>
        </w:rPr>
        <w:t>ی</w:t>
      </w:r>
      <w:r w:rsidRPr="0039046D">
        <w:rPr>
          <w:rFonts w:hint="cs"/>
          <w:spacing w:val="-2"/>
          <w:rtl/>
          <w:lang w:eastAsia="zh-CN"/>
        </w:rPr>
        <w:t>، نخست به جوانان مراجعه نما، ز</w:t>
      </w:r>
      <w:r w:rsidR="006C20FA" w:rsidRPr="0039046D">
        <w:rPr>
          <w:rFonts w:hint="cs"/>
          <w:spacing w:val="-2"/>
          <w:rtl/>
          <w:lang w:eastAsia="zh-CN"/>
        </w:rPr>
        <w:t>ی</w:t>
      </w:r>
      <w:r w:rsidRPr="0039046D">
        <w:rPr>
          <w:rFonts w:hint="cs"/>
          <w:spacing w:val="-2"/>
          <w:rtl/>
          <w:lang w:eastAsia="zh-CN"/>
        </w:rPr>
        <w:t>را آنان ذهن</w:t>
      </w:r>
      <w:r w:rsidR="006C20FA" w:rsidRPr="0039046D">
        <w:rPr>
          <w:rFonts w:hint="cs"/>
          <w:spacing w:val="-2"/>
          <w:rtl/>
          <w:lang w:eastAsia="zh-CN"/>
        </w:rPr>
        <w:t>ی</w:t>
      </w:r>
      <w:r w:rsidRPr="0039046D">
        <w:rPr>
          <w:rFonts w:hint="cs"/>
          <w:spacing w:val="-2"/>
          <w:rtl/>
          <w:lang w:eastAsia="zh-CN"/>
        </w:rPr>
        <w:t xml:space="preserve"> ت</w:t>
      </w:r>
      <w:r w:rsidR="006C20FA" w:rsidRPr="0039046D">
        <w:rPr>
          <w:rFonts w:hint="cs"/>
          <w:spacing w:val="-2"/>
          <w:rtl/>
          <w:lang w:eastAsia="zh-CN"/>
        </w:rPr>
        <w:t>ی</w:t>
      </w:r>
      <w:r w:rsidRPr="0039046D">
        <w:rPr>
          <w:rFonts w:hint="cs"/>
          <w:spacing w:val="-2"/>
          <w:rtl/>
          <w:lang w:eastAsia="zh-CN"/>
        </w:rPr>
        <w:t>زتر و حدس</w:t>
      </w:r>
      <w:r w:rsidR="006C20FA" w:rsidRPr="0039046D">
        <w:rPr>
          <w:rFonts w:hint="cs"/>
          <w:spacing w:val="-2"/>
          <w:rtl/>
          <w:lang w:eastAsia="zh-CN"/>
        </w:rPr>
        <w:t>ی</w:t>
      </w:r>
      <w:r w:rsidRPr="0039046D">
        <w:rPr>
          <w:rFonts w:hint="cs"/>
          <w:spacing w:val="-2"/>
          <w:rtl/>
          <w:lang w:eastAsia="zh-CN"/>
        </w:rPr>
        <w:t xml:space="preserve"> سر</w:t>
      </w:r>
      <w:r w:rsidR="006C20FA" w:rsidRPr="0039046D">
        <w:rPr>
          <w:rFonts w:hint="cs"/>
          <w:spacing w:val="-2"/>
          <w:rtl/>
          <w:lang w:eastAsia="zh-CN"/>
        </w:rPr>
        <w:t>ی</w:t>
      </w:r>
      <w:r w:rsidRPr="0039046D">
        <w:rPr>
          <w:rFonts w:hint="cs"/>
          <w:spacing w:val="-2"/>
          <w:rtl/>
          <w:lang w:eastAsia="zh-CN"/>
        </w:rPr>
        <w:t>ع</w:t>
      </w:r>
      <w:r w:rsidR="00AA7E87" w:rsidRPr="0039046D">
        <w:rPr>
          <w:rFonts w:hint="cs"/>
          <w:spacing w:val="-2"/>
          <w:rtl/>
          <w:lang w:eastAsia="zh-CN"/>
        </w:rPr>
        <w:t>‌</w:t>
      </w:r>
      <w:r w:rsidRPr="0039046D">
        <w:rPr>
          <w:rFonts w:hint="cs"/>
          <w:spacing w:val="-2"/>
          <w:rtl/>
          <w:lang w:eastAsia="zh-CN"/>
        </w:rPr>
        <w:t>تر دارند. سپس (نت</w:t>
      </w:r>
      <w:r w:rsidR="006C20FA" w:rsidRPr="0039046D">
        <w:rPr>
          <w:rFonts w:hint="cs"/>
          <w:spacing w:val="-2"/>
          <w:rtl/>
          <w:lang w:eastAsia="zh-CN"/>
        </w:rPr>
        <w:t>ی</w:t>
      </w:r>
      <w:r w:rsidRPr="0039046D">
        <w:rPr>
          <w:rFonts w:hint="cs"/>
          <w:spacing w:val="-2"/>
          <w:rtl/>
          <w:lang w:eastAsia="zh-CN"/>
        </w:rPr>
        <w:t>جه</w:t>
      </w:r>
      <w:r w:rsidR="00AA7E87" w:rsidRPr="0039046D">
        <w:rPr>
          <w:rFonts w:hint="cs"/>
          <w:spacing w:val="-2"/>
          <w:rtl/>
          <w:lang w:eastAsia="zh-CN"/>
        </w:rPr>
        <w:t>‌</w:t>
      </w:r>
      <w:r w:rsidRPr="0039046D">
        <w:rPr>
          <w:rFonts w:hint="cs"/>
          <w:spacing w:val="-2"/>
          <w:rtl/>
          <w:lang w:eastAsia="zh-CN"/>
        </w:rPr>
        <w:t>ی) آن را به نظر م</w:t>
      </w:r>
      <w:r w:rsidR="006C20FA" w:rsidRPr="0039046D">
        <w:rPr>
          <w:rFonts w:hint="cs"/>
          <w:spacing w:val="-2"/>
          <w:rtl/>
          <w:lang w:eastAsia="zh-CN"/>
        </w:rPr>
        <w:t>ی</w:t>
      </w:r>
      <w:r w:rsidRPr="0039046D">
        <w:rPr>
          <w:rFonts w:hint="cs"/>
          <w:spacing w:val="-2"/>
          <w:rtl/>
          <w:lang w:eastAsia="zh-CN"/>
        </w:rPr>
        <w:t>ان</w:t>
      </w:r>
      <w:r w:rsidR="00AA7E87" w:rsidRPr="0039046D">
        <w:rPr>
          <w:rFonts w:hint="cs"/>
          <w:spacing w:val="-2"/>
          <w:rtl/>
          <w:lang w:eastAsia="zh-CN"/>
        </w:rPr>
        <w:t>‌</w:t>
      </w:r>
      <w:r w:rsidRPr="0039046D">
        <w:rPr>
          <w:rFonts w:hint="cs"/>
          <w:spacing w:val="-2"/>
          <w:rtl/>
          <w:lang w:eastAsia="zh-CN"/>
        </w:rPr>
        <w:t>سالان و پ</w:t>
      </w:r>
      <w:r w:rsidR="006C20FA" w:rsidRPr="0039046D">
        <w:rPr>
          <w:rFonts w:hint="cs"/>
          <w:spacing w:val="-2"/>
          <w:rtl/>
          <w:lang w:eastAsia="zh-CN"/>
        </w:rPr>
        <w:t>ی</w:t>
      </w:r>
      <w:r w:rsidRPr="0039046D">
        <w:rPr>
          <w:rFonts w:hint="cs"/>
          <w:spacing w:val="-2"/>
          <w:rtl/>
          <w:lang w:eastAsia="zh-CN"/>
        </w:rPr>
        <w:t>ران برسان تا پ</w:t>
      </w:r>
      <w:r w:rsidR="006C20FA" w:rsidRPr="0039046D">
        <w:rPr>
          <w:rFonts w:hint="cs"/>
          <w:spacing w:val="-2"/>
          <w:rtl/>
          <w:lang w:eastAsia="zh-CN"/>
        </w:rPr>
        <w:t>ی</w:t>
      </w:r>
      <w:r w:rsidR="00AA7E87" w:rsidRPr="0039046D">
        <w:rPr>
          <w:rFonts w:hint="cs"/>
          <w:spacing w:val="-2"/>
          <w:rtl/>
          <w:lang w:eastAsia="zh-CN"/>
        </w:rPr>
        <w:t>‌</w:t>
      </w:r>
      <w:r w:rsidRPr="0039046D">
        <w:rPr>
          <w:rFonts w:hint="cs"/>
          <w:spacing w:val="-2"/>
          <w:rtl/>
          <w:lang w:eastAsia="zh-CN"/>
        </w:rPr>
        <w:t>گ</w:t>
      </w:r>
      <w:r w:rsidR="006C20FA" w:rsidRPr="0039046D">
        <w:rPr>
          <w:rFonts w:hint="cs"/>
          <w:spacing w:val="-2"/>
          <w:rtl/>
          <w:lang w:eastAsia="zh-CN"/>
        </w:rPr>
        <w:t>ی</w:t>
      </w:r>
      <w:r w:rsidRPr="0039046D">
        <w:rPr>
          <w:rFonts w:hint="cs"/>
          <w:spacing w:val="-2"/>
          <w:rtl/>
          <w:lang w:eastAsia="zh-CN"/>
        </w:rPr>
        <w:t>ر</w:t>
      </w:r>
      <w:r w:rsidR="006C20FA" w:rsidRPr="0039046D">
        <w:rPr>
          <w:rFonts w:hint="cs"/>
          <w:spacing w:val="-2"/>
          <w:rtl/>
          <w:lang w:eastAsia="zh-CN"/>
        </w:rPr>
        <w:t>ی</w:t>
      </w:r>
      <w:r w:rsidRPr="0039046D">
        <w:rPr>
          <w:rFonts w:hint="cs"/>
          <w:spacing w:val="-2"/>
          <w:rtl/>
          <w:lang w:eastAsia="zh-CN"/>
        </w:rPr>
        <w:t xml:space="preserve"> نموده، عاقبت آن را بسنجند و راه بهتر را انتخاب </w:t>
      </w:r>
      <w:r w:rsidR="006C20FA" w:rsidRPr="0039046D">
        <w:rPr>
          <w:rFonts w:hint="cs"/>
          <w:spacing w:val="-2"/>
          <w:rtl/>
          <w:lang w:eastAsia="zh-CN"/>
        </w:rPr>
        <w:t>ک</w:t>
      </w:r>
      <w:r w:rsidRPr="0039046D">
        <w:rPr>
          <w:rFonts w:hint="cs"/>
          <w:spacing w:val="-2"/>
          <w:rtl/>
          <w:lang w:eastAsia="zh-CN"/>
        </w:rPr>
        <w:t xml:space="preserve">نند، چرا </w:t>
      </w:r>
      <w:r w:rsidR="006C20FA" w:rsidRPr="0039046D">
        <w:rPr>
          <w:rFonts w:hint="cs"/>
          <w:spacing w:val="-2"/>
          <w:rtl/>
          <w:lang w:eastAsia="zh-CN"/>
        </w:rPr>
        <w:t>ک</w:t>
      </w:r>
      <w:r w:rsidRPr="0039046D">
        <w:rPr>
          <w:rFonts w:hint="cs"/>
          <w:spacing w:val="-2"/>
          <w:rtl/>
          <w:lang w:eastAsia="zh-CN"/>
        </w:rPr>
        <w:t>ه تجربه</w:t>
      </w:r>
      <w:r w:rsidR="00AA7E87" w:rsidRPr="0039046D">
        <w:rPr>
          <w:rFonts w:hint="cs"/>
          <w:spacing w:val="-2"/>
          <w:rtl/>
          <w:lang w:eastAsia="zh-CN"/>
        </w:rPr>
        <w:t>‌</w:t>
      </w:r>
      <w:r w:rsidRPr="0039046D">
        <w:rPr>
          <w:rFonts w:hint="cs"/>
          <w:spacing w:val="-2"/>
          <w:rtl/>
          <w:lang w:eastAsia="zh-CN"/>
        </w:rPr>
        <w:t>ی آنان ب</w:t>
      </w:r>
      <w:r w:rsidR="006C20FA" w:rsidRPr="0039046D">
        <w:rPr>
          <w:rFonts w:hint="cs"/>
          <w:spacing w:val="-2"/>
          <w:rtl/>
          <w:lang w:eastAsia="zh-CN"/>
        </w:rPr>
        <w:t>ی</w:t>
      </w:r>
      <w:r w:rsidRPr="0039046D">
        <w:rPr>
          <w:rFonts w:hint="cs"/>
          <w:spacing w:val="-2"/>
          <w:rtl/>
          <w:lang w:eastAsia="zh-CN"/>
        </w:rPr>
        <w:t xml:space="preserve">شتر است. </w:t>
      </w:r>
    </w:p>
    <w:p w14:paraId="18A16590" w14:textId="77777777" w:rsidR="002558FA" w:rsidRDefault="002558FA" w:rsidP="0051134F">
      <w:pPr>
        <w:spacing w:line="240" w:lineRule="auto"/>
        <w:ind w:firstLine="0"/>
        <w:jc w:val="center"/>
        <w:rPr>
          <w:rtl/>
          <w:lang w:eastAsia="zh-CN"/>
        </w:rPr>
      </w:pPr>
      <w:r>
        <w:rPr>
          <w:noProof/>
        </w:rPr>
        <w:drawing>
          <wp:inline distT="0" distB="0" distL="0" distR="0" wp14:anchorId="7C1C99D1" wp14:editId="7045E1A8">
            <wp:extent cx="2357252" cy="2357252"/>
            <wp:effectExtent l="0" t="0" r="4948" b="0"/>
            <wp:docPr id="15" name="Picture 15" descr="مغز انسان با چرخ دن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غز انسان با چرخ دنده"/>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1707" cy="2361707"/>
                    </a:xfrm>
                    <a:prstGeom prst="ellipse">
                      <a:avLst/>
                    </a:prstGeom>
                    <a:ln>
                      <a:noFill/>
                    </a:ln>
                    <a:effectLst>
                      <a:softEdge rad="112500"/>
                    </a:effectLst>
                  </pic:spPr>
                </pic:pic>
              </a:graphicData>
            </a:graphic>
          </wp:inline>
        </w:drawing>
      </w:r>
    </w:p>
    <w:p w14:paraId="02C20455" w14:textId="53511B65" w:rsidR="002558FA" w:rsidRPr="001C439F" w:rsidRDefault="00866278" w:rsidP="001D37CA">
      <w:pPr>
        <w:pStyle w:val="Heading2"/>
        <w:spacing w:line="428" w:lineRule="exact"/>
        <w:rPr>
          <w:rFonts w:eastAsiaTheme="majorEastAsia"/>
        </w:rPr>
      </w:pPr>
      <w:bookmarkStart w:id="33" w:name="_Toc99641169"/>
      <w:bookmarkStart w:id="34" w:name="_Toc100472144"/>
      <w:r>
        <w:rPr>
          <w:rFonts w:hint="cs"/>
          <w:rtl/>
        </w:rPr>
        <w:t>8</w:t>
      </w:r>
      <w:r w:rsidR="002558FA">
        <w:rPr>
          <w:rFonts w:hint="cs"/>
          <w:rtl/>
        </w:rPr>
        <w:t>. هنر مدیر؛ مدیریت هنرها و به</w:t>
      </w:r>
      <w:r w:rsidR="00AA7E87">
        <w:rPr>
          <w:rFonts w:hint="cs"/>
          <w:rtl/>
        </w:rPr>
        <w:t>‌</w:t>
      </w:r>
      <w:r w:rsidR="002558FA">
        <w:rPr>
          <w:rFonts w:hint="cs"/>
          <w:rtl/>
        </w:rPr>
        <w:t>کارگیری ظرفیت</w:t>
      </w:r>
      <w:r w:rsidR="00AA7E87">
        <w:rPr>
          <w:rFonts w:hint="cs"/>
          <w:rtl/>
        </w:rPr>
        <w:t>‌</w:t>
      </w:r>
      <w:r w:rsidR="002558FA">
        <w:rPr>
          <w:rFonts w:hint="cs"/>
          <w:rtl/>
        </w:rPr>
        <w:t>ها</w:t>
      </w:r>
      <w:bookmarkEnd w:id="33"/>
      <w:bookmarkEnd w:id="34"/>
    </w:p>
    <w:p w14:paraId="682CE6A3" w14:textId="77777777" w:rsidR="002558FA" w:rsidRPr="00A0070B" w:rsidRDefault="002558FA" w:rsidP="001D37CA">
      <w:pPr>
        <w:spacing w:line="428" w:lineRule="exact"/>
      </w:pPr>
      <w:r>
        <w:rPr>
          <w:rFonts w:hint="cs"/>
          <w:rtl/>
        </w:rPr>
        <w:t xml:space="preserve">مدیر باید </w:t>
      </w:r>
      <w:r w:rsidRPr="00A0070B">
        <w:rPr>
          <w:rFonts w:hint="eastAsia"/>
          <w:rtl/>
        </w:rPr>
        <w:t>در</w:t>
      </w:r>
      <w:r w:rsidRPr="00A0070B">
        <w:rPr>
          <w:rtl/>
        </w:rPr>
        <w:t xml:space="preserve"> </w:t>
      </w:r>
      <w:r w:rsidRPr="00A0070B">
        <w:rPr>
          <w:rFonts w:hint="eastAsia"/>
          <w:rtl/>
        </w:rPr>
        <w:t>حل</w:t>
      </w:r>
      <w:r>
        <w:rPr>
          <w:rFonts w:hint="cs"/>
          <w:rtl/>
        </w:rPr>
        <w:t>ّ</w:t>
      </w:r>
      <w:r w:rsidRPr="00A0070B">
        <w:rPr>
          <w:rtl/>
        </w:rPr>
        <w:t xml:space="preserve"> </w:t>
      </w:r>
      <w:r w:rsidRPr="00A0070B">
        <w:rPr>
          <w:rFonts w:hint="eastAsia"/>
          <w:rtl/>
        </w:rPr>
        <w:t>مشکلات</w:t>
      </w:r>
      <w:r w:rsidRPr="00A0070B">
        <w:rPr>
          <w:rtl/>
        </w:rPr>
        <w:t xml:space="preserve"> </w:t>
      </w:r>
      <w:r>
        <w:rPr>
          <w:rFonts w:hint="cs"/>
          <w:rtl/>
        </w:rPr>
        <w:t xml:space="preserve">یعنی هم </w:t>
      </w:r>
      <w:r w:rsidRPr="00A0070B">
        <w:rPr>
          <w:rFonts w:hint="cs"/>
          <w:rtl/>
        </w:rPr>
        <w:t xml:space="preserve">در اصلاح </w:t>
      </w:r>
      <w:r>
        <w:rPr>
          <w:rFonts w:hint="cs"/>
          <w:rtl/>
        </w:rPr>
        <w:t xml:space="preserve">افراد </w:t>
      </w:r>
      <w:r w:rsidRPr="00A0070B">
        <w:rPr>
          <w:rFonts w:hint="cs"/>
          <w:rtl/>
        </w:rPr>
        <w:t xml:space="preserve">و هم در ایجاد موج اجتماعی در محیط مدرسه </w:t>
      </w:r>
      <w:r w:rsidRPr="00A0070B">
        <w:rPr>
          <w:rFonts w:hint="eastAsia"/>
          <w:rtl/>
        </w:rPr>
        <w:t>از</w:t>
      </w:r>
      <w:r w:rsidRPr="00A0070B">
        <w:rPr>
          <w:rtl/>
        </w:rPr>
        <w:t xml:space="preserve"> </w:t>
      </w:r>
      <w:r w:rsidRPr="00A0070B">
        <w:rPr>
          <w:rFonts w:hint="eastAsia"/>
          <w:rtl/>
        </w:rPr>
        <w:t>طلاب</w:t>
      </w:r>
      <w:r w:rsidRPr="00A0070B">
        <w:rPr>
          <w:rtl/>
        </w:rPr>
        <w:t xml:space="preserve"> </w:t>
      </w:r>
      <w:r w:rsidRPr="00A0070B">
        <w:rPr>
          <w:rFonts w:hint="eastAsia"/>
          <w:rtl/>
        </w:rPr>
        <w:t>کمک</w:t>
      </w:r>
      <w:r w:rsidRPr="00A0070B">
        <w:rPr>
          <w:rtl/>
        </w:rPr>
        <w:t xml:space="preserve"> </w:t>
      </w:r>
      <w:r w:rsidRPr="00A0070B">
        <w:rPr>
          <w:rFonts w:hint="eastAsia"/>
          <w:rtl/>
        </w:rPr>
        <w:t>بگ</w:t>
      </w:r>
      <w:r w:rsidRPr="00A0070B">
        <w:rPr>
          <w:rFonts w:hint="cs"/>
          <w:rtl/>
        </w:rPr>
        <w:t>ی</w:t>
      </w:r>
      <w:r w:rsidRPr="00A0070B">
        <w:rPr>
          <w:rFonts w:hint="eastAsia"/>
          <w:rtl/>
        </w:rPr>
        <w:t>ر</w:t>
      </w:r>
      <w:r>
        <w:rPr>
          <w:rFonts w:hint="cs"/>
          <w:rtl/>
        </w:rPr>
        <w:t>د و به آنان میدان مشارکت و عرصه</w:t>
      </w:r>
      <w:r w:rsidR="00AA7E87">
        <w:rPr>
          <w:rFonts w:hint="cs"/>
          <w:rtl/>
        </w:rPr>
        <w:t>‌</w:t>
      </w:r>
      <w:r>
        <w:rPr>
          <w:rFonts w:hint="cs"/>
          <w:rtl/>
        </w:rPr>
        <w:t>ی حضور موثر دهد.</w:t>
      </w:r>
    </w:p>
    <w:p w14:paraId="1D98F4CA" w14:textId="2EC897BF" w:rsidR="002558FA" w:rsidRPr="0039046D" w:rsidRDefault="002558FA" w:rsidP="0039046D">
      <w:pPr>
        <w:spacing w:line="406" w:lineRule="exact"/>
        <w:rPr>
          <w:spacing w:val="-4"/>
          <w:rtl/>
        </w:rPr>
      </w:pPr>
      <w:r w:rsidRPr="0039046D">
        <w:rPr>
          <w:rFonts w:hint="cs"/>
          <w:spacing w:val="-4"/>
          <w:rtl/>
        </w:rPr>
        <w:t>پاره</w:t>
      </w:r>
      <w:r w:rsidR="00AA7E87" w:rsidRPr="0039046D">
        <w:rPr>
          <w:rFonts w:hint="cs"/>
          <w:spacing w:val="-4"/>
          <w:rtl/>
        </w:rPr>
        <w:t>‌</w:t>
      </w:r>
      <w:r w:rsidRPr="0039046D">
        <w:rPr>
          <w:rFonts w:hint="cs"/>
          <w:spacing w:val="-4"/>
          <w:rtl/>
        </w:rPr>
        <w:t>ای از مسئولان این</w:t>
      </w:r>
      <w:r w:rsidR="00AA7E87" w:rsidRPr="0039046D">
        <w:rPr>
          <w:rFonts w:hint="cs"/>
          <w:spacing w:val="-4"/>
          <w:rtl/>
        </w:rPr>
        <w:t>‌</w:t>
      </w:r>
      <w:r w:rsidRPr="0039046D">
        <w:rPr>
          <w:rFonts w:hint="cs"/>
          <w:spacing w:val="-4"/>
          <w:rtl/>
        </w:rPr>
        <w:t>گونه</w:t>
      </w:r>
      <w:r w:rsidR="00AA7E87" w:rsidRPr="0039046D">
        <w:rPr>
          <w:rFonts w:hint="cs"/>
          <w:spacing w:val="-4"/>
          <w:rtl/>
        </w:rPr>
        <w:t>‌</w:t>
      </w:r>
      <w:r w:rsidRPr="0039046D">
        <w:rPr>
          <w:rFonts w:hint="cs"/>
          <w:spacing w:val="-4"/>
          <w:rtl/>
        </w:rPr>
        <w:t>اند که خود در میدان عمل اجتماعی کار می</w:t>
      </w:r>
      <w:r w:rsidR="00AA7E87" w:rsidRPr="0039046D">
        <w:rPr>
          <w:rFonts w:hint="cs"/>
          <w:spacing w:val="-4"/>
          <w:rtl/>
        </w:rPr>
        <w:t>‌</w:t>
      </w:r>
      <w:r w:rsidRPr="0039046D">
        <w:rPr>
          <w:rFonts w:hint="cs"/>
          <w:spacing w:val="-4"/>
          <w:rtl/>
        </w:rPr>
        <w:t>کنند و نقش می</w:t>
      </w:r>
      <w:r w:rsidR="00AA7E87" w:rsidRPr="0039046D">
        <w:rPr>
          <w:rFonts w:hint="cs"/>
          <w:spacing w:val="-4"/>
          <w:rtl/>
        </w:rPr>
        <w:t>‌</w:t>
      </w:r>
      <w:r w:rsidRPr="0039046D">
        <w:rPr>
          <w:rFonts w:hint="cs"/>
          <w:spacing w:val="-4"/>
          <w:rtl/>
        </w:rPr>
        <w:t xml:space="preserve">آفرینند؛ اما </w:t>
      </w:r>
      <w:r w:rsidR="00866278" w:rsidRPr="00F40C21">
        <w:rPr>
          <w:rFonts w:hint="cs"/>
          <w:spacing w:val="-4"/>
          <w:position w:val="-5"/>
          <w:rtl/>
        </w:rPr>
        <w:t>-</w:t>
      </w:r>
      <w:r w:rsidRPr="0039046D">
        <w:rPr>
          <w:rFonts w:hint="cs"/>
          <w:spacing w:val="-4"/>
          <w:rtl/>
        </w:rPr>
        <w:t xml:space="preserve"> یا از سر ناآگاهی یا به علت ناتوانی یا به خاطر بی</w:t>
      </w:r>
      <w:r w:rsidR="00AA7E87" w:rsidRPr="0039046D">
        <w:rPr>
          <w:rFonts w:hint="cs"/>
          <w:spacing w:val="-4"/>
          <w:rtl/>
        </w:rPr>
        <w:t>‌</w:t>
      </w:r>
      <w:r w:rsidRPr="0039046D">
        <w:rPr>
          <w:rFonts w:hint="cs"/>
          <w:spacing w:val="-4"/>
          <w:rtl/>
        </w:rPr>
        <w:t>توجهی یا از نگرانی و بی</w:t>
      </w:r>
      <w:r w:rsidR="00AA7E87" w:rsidRPr="0039046D">
        <w:rPr>
          <w:rFonts w:hint="cs"/>
          <w:spacing w:val="-4"/>
          <w:rtl/>
        </w:rPr>
        <w:t>‌</w:t>
      </w:r>
      <w:r w:rsidRPr="0039046D">
        <w:rPr>
          <w:rFonts w:hint="cs"/>
          <w:spacing w:val="-4"/>
          <w:rtl/>
        </w:rPr>
        <w:t>اعتمادی یا به هر جهت دیگر</w:t>
      </w:r>
      <w:r w:rsidRPr="0039046D">
        <w:rPr>
          <w:rFonts w:hint="eastAsia"/>
          <w:spacing w:val="-4"/>
          <w:rtl/>
        </w:rPr>
        <w:t> </w:t>
      </w:r>
      <w:r w:rsidRPr="00F40C21">
        <w:rPr>
          <w:rFonts w:hint="cs"/>
          <w:spacing w:val="-4"/>
          <w:position w:val="-5"/>
          <w:rtl/>
        </w:rPr>
        <w:t>-</w:t>
      </w:r>
      <w:r w:rsidRPr="0039046D">
        <w:rPr>
          <w:rFonts w:hint="cs"/>
          <w:spacing w:val="-4"/>
          <w:rtl/>
        </w:rPr>
        <w:t xml:space="preserve"> به دیگران میدان عمل نمی</w:t>
      </w:r>
      <w:r w:rsidR="00AA7E87" w:rsidRPr="0039046D">
        <w:rPr>
          <w:rFonts w:hint="cs"/>
          <w:spacing w:val="-4"/>
          <w:rtl/>
        </w:rPr>
        <w:t>‌</w:t>
      </w:r>
      <w:r w:rsidRPr="0039046D">
        <w:rPr>
          <w:rFonts w:hint="cs"/>
          <w:spacing w:val="-4"/>
          <w:rtl/>
        </w:rPr>
        <w:t>دهند و فضا را برای اقدام و قیام دیگران باز نمی</w:t>
      </w:r>
      <w:r w:rsidR="00AA7E87" w:rsidRPr="0039046D">
        <w:rPr>
          <w:rFonts w:hint="cs"/>
          <w:spacing w:val="-4"/>
          <w:rtl/>
        </w:rPr>
        <w:t>‌</w:t>
      </w:r>
      <w:r w:rsidRPr="0039046D">
        <w:rPr>
          <w:rFonts w:hint="cs"/>
          <w:spacing w:val="-4"/>
          <w:rtl/>
        </w:rPr>
        <w:t>کنند. امام جماعتی را در نظر بگیرید که کلید مسجد را در اختیار دارد، هر روز پیش از اذان صبح در مسجد را می</w:t>
      </w:r>
      <w:r w:rsidR="00AA7E87" w:rsidRPr="0039046D">
        <w:rPr>
          <w:rFonts w:hint="cs"/>
          <w:spacing w:val="-4"/>
          <w:rtl/>
        </w:rPr>
        <w:t>‌</w:t>
      </w:r>
      <w:r w:rsidRPr="0039046D">
        <w:rPr>
          <w:rFonts w:hint="cs"/>
          <w:spacing w:val="-4"/>
          <w:rtl/>
        </w:rPr>
        <w:t>گشاید، چراغ</w:t>
      </w:r>
      <w:r w:rsidR="00AA7E87" w:rsidRPr="0039046D">
        <w:rPr>
          <w:rFonts w:hint="cs"/>
          <w:spacing w:val="-4"/>
          <w:rtl/>
        </w:rPr>
        <w:t>‌</w:t>
      </w:r>
      <w:r w:rsidRPr="0039046D">
        <w:rPr>
          <w:rFonts w:hint="cs"/>
          <w:spacing w:val="-4"/>
          <w:rtl/>
        </w:rPr>
        <w:t>ها را روشن می</w:t>
      </w:r>
      <w:r w:rsidR="00AA7E87" w:rsidRPr="0039046D">
        <w:rPr>
          <w:rFonts w:hint="cs"/>
          <w:spacing w:val="-4"/>
          <w:rtl/>
        </w:rPr>
        <w:t>‌</w:t>
      </w:r>
      <w:r w:rsidRPr="0039046D">
        <w:rPr>
          <w:rFonts w:hint="cs"/>
          <w:spacing w:val="-4"/>
          <w:rtl/>
        </w:rPr>
        <w:t xml:space="preserve">کند، سیستم صوتی را آماده </w:t>
      </w:r>
      <w:r w:rsidR="00AF6CA1">
        <w:rPr>
          <w:rFonts w:hint="cs"/>
          <w:spacing w:val="-4"/>
          <w:rtl/>
        </w:rPr>
        <w:t xml:space="preserve">می‌کند </w:t>
      </w:r>
      <w:r w:rsidRPr="0039046D">
        <w:rPr>
          <w:rFonts w:hint="cs"/>
          <w:spacing w:val="-4"/>
          <w:rtl/>
        </w:rPr>
        <w:t xml:space="preserve">و اذان </w:t>
      </w:r>
      <w:r w:rsidR="00AF6CA1">
        <w:rPr>
          <w:rFonts w:hint="cs"/>
          <w:spacing w:val="-4"/>
          <w:rtl/>
        </w:rPr>
        <w:t>می‌گوید</w:t>
      </w:r>
      <w:r w:rsidRPr="0039046D">
        <w:rPr>
          <w:rFonts w:hint="cs"/>
          <w:spacing w:val="-4"/>
          <w:rtl/>
        </w:rPr>
        <w:t>، نماز را اقامه می</w:t>
      </w:r>
      <w:r w:rsidR="00AA7E87" w:rsidRPr="0039046D">
        <w:rPr>
          <w:rFonts w:hint="cs"/>
          <w:spacing w:val="-4"/>
          <w:rtl/>
        </w:rPr>
        <w:t>‌</w:t>
      </w:r>
      <w:r w:rsidRPr="0039046D">
        <w:rPr>
          <w:rFonts w:hint="cs"/>
          <w:spacing w:val="-4"/>
          <w:rtl/>
        </w:rPr>
        <w:t xml:space="preserve">کند، تعقیبات </w:t>
      </w:r>
      <w:r w:rsidRPr="0039046D">
        <w:rPr>
          <w:rFonts w:hint="cs"/>
          <w:spacing w:val="-4"/>
          <w:rtl/>
        </w:rPr>
        <w:lastRenderedPageBreak/>
        <w:t>را هم می</w:t>
      </w:r>
      <w:r w:rsidR="00AA7E87" w:rsidRPr="0039046D">
        <w:rPr>
          <w:rFonts w:hint="cs"/>
          <w:spacing w:val="-4"/>
          <w:rtl/>
        </w:rPr>
        <w:t>‌</w:t>
      </w:r>
      <w:r w:rsidRPr="0039046D">
        <w:rPr>
          <w:rFonts w:hint="cs"/>
          <w:spacing w:val="-4"/>
          <w:rtl/>
        </w:rPr>
        <w:t>خواند، بعد از نماز سخنرانی می</w:t>
      </w:r>
      <w:r w:rsidR="00AA7E87" w:rsidRPr="0039046D">
        <w:rPr>
          <w:rFonts w:hint="cs"/>
          <w:spacing w:val="-4"/>
          <w:rtl/>
        </w:rPr>
        <w:t>‌</w:t>
      </w:r>
      <w:r w:rsidRPr="0039046D">
        <w:rPr>
          <w:rFonts w:hint="cs"/>
          <w:spacing w:val="-4"/>
          <w:rtl/>
        </w:rPr>
        <w:t>کند، چندین فعالیت فرهنگی دیگر را هم برای انواع مناسبت</w:t>
      </w:r>
      <w:r w:rsidR="00AA7E87" w:rsidRPr="0039046D">
        <w:rPr>
          <w:rFonts w:hint="cs"/>
          <w:spacing w:val="-4"/>
          <w:rtl/>
        </w:rPr>
        <w:t>‌</w:t>
      </w:r>
      <w:r w:rsidRPr="0039046D">
        <w:rPr>
          <w:rFonts w:hint="cs"/>
          <w:spacing w:val="-4"/>
          <w:rtl/>
        </w:rPr>
        <w:t>ها، برنامه</w:t>
      </w:r>
      <w:r w:rsidR="00AA7E87" w:rsidRPr="0039046D">
        <w:rPr>
          <w:rFonts w:hint="cs"/>
          <w:spacing w:val="-4"/>
          <w:rtl/>
        </w:rPr>
        <w:t>‌</w:t>
      </w:r>
      <w:r w:rsidRPr="0039046D">
        <w:rPr>
          <w:rFonts w:hint="cs"/>
          <w:spacing w:val="-4"/>
          <w:rtl/>
        </w:rPr>
        <w:t>ریزی و اجرا می</w:t>
      </w:r>
      <w:r w:rsidR="00AA7E87" w:rsidRPr="0039046D">
        <w:rPr>
          <w:rFonts w:hint="cs"/>
          <w:spacing w:val="-4"/>
          <w:rtl/>
        </w:rPr>
        <w:t>‌</w:t>
      </w:r>
      <w:r w:rsidRPr="0039046D">
        <w:rPr>
          <w:rFonts w:hint="cs"/>
          <w:spacing w:val="-4"/>
          <w:rtl/>
        </w:rPr>
        <w:t>کند. این شخص امام و راهبر جماعت نیست. یک طلبه فعال است که تنها به اندازه یک نفر کار می</w:t>
      </w:r>
      <w:r w:rsidR="00AA7E87" w:rsidRPr="0039046D">
        <w:rPr>
          <w:rFonts w:hint="cs"/>
          <w:spacing w:val="-4"/>
          <w:rtl/>
        </w:rPr>
        <w:t>‌</w:t>
      </w:r>
      <w:r w:rsidRPr="0039046D">
        <w:rPr>
          <w:rFonts w:hint="cs"/>
          <w:spacing w:val="-4"/>
          <w:rtl/>
        </w:rPr>
        <w:t>کند و اثر می</w:t>
      </w:r>
      <w:r w:rsidR="00AA7E87" w:rsidRPr="0039046D">
        <w:rPr>
          <w:rFonts w:hint="cs"/>
          <w:spacing w:val="-4"/>
          <w:rtl/>
        </w:rPr>
        <w:t>‌</w:t>
      </w:r>
      <w:r w:rsidRPr="0039046D">
        <w:rPr>
          <w:rFonts w:hint="cs"/>
          <w:spacing w:val="-4"/>
          <w:rtl/>
        </w:rPr>
        <w:t>گذارد. راهبر جماعت باید به مردمِ خود زمینه دهد، برای آنها افق</w:t>
      </w:r>
      <w:r w:rsidR="00AA7E87" w:rsidRPr="0039046D">
        <w:rPr>
          <w:rFonts w:hint="cs"/>
          <w:spacing w:val="-4"/>
          <w:rtl/>
        </w:rPr>
        <w:t>‌</w:t>
      </w:r>
      <w:r w:rsidRPr="0039046D">
        <w:rPr>
          <w:rFonts w:hint="cs"/>
          <w:spacing w:val="-4"/>
          <w:rtl/>
        </w:rPr>
        <w:t>گشایی کند، سازمان انسانی پدید آورد، نیازها را به آنان نشان دهد، آنان را به عزم و اراده و عمل برانگیزد و از حضور و اقدام آنان بهره گیرد؛ نه اینکه خود ببرد و بدوزد و بپوشد؛ بنابراین هزار فعالیت مفید و مثبت ما، جایگزین یک حرکت مستقل جوانان نخواهد بود.</w:t>
      </w:r>
    </w:p>
    <w:p w14:paraId="0FF3BBF5" w14:textId="77777777" w:rsidR="002558FA" w:rsidRDefault="002558FA" w:rsidP="0039046D">
      <w:pPr>
        <w:spacing w:line="406" w:lineRule="exact"/>
        <w:rPr>
          <w:rtl/>
        </w:rPr>
      </w:pPr>
      <w:r>
        <w:rPr>
          <w:rFonts w:hint="cs"/>
          <w:rtl/>
        </w:rPr>
        <w:t>به بیان دیگر مدیر باید مدیریت کند نه مباشرت؛ مدیر کسی است که کار را به وسیله دیگران انجام دهد نه اینکه بار همگان را بر دوش گیرد. مدیر خوب کسی نیست که به قدر چهل نفر کار کند؛ کسی است که چهل نفر را به کار اندازد. وظیفه</w:t>
      </w:r>
      <w:r w:rsidR="00AA7E87">
        <w:rPr>
          <w:rFonts w:hint="cs"/>
          <w:rtl/>
        </w:rPr>
        <w:t>‌</w:t>
      </w:r>
      <w:r>
        <w:rPr>
          <w:rFonts w:hint="cs"/>
          <w:rtl/>
        </w:rPr>
        <w:t>ی مدیر و معاون تهذیب، «مدیریت و راهبری» و «به جریان انداختن دیگران» است و دقیقا برای همین منظور نصب شده است. اگر همه</w:t>
      </w:r>
      <w:r w:rsidR="00AA7E87">
        <w:rPr>
          <w:rFonts w:hint="cs"/>
          <w:rtl/>
        </w:rPr>
        <w:t>‌</w:t>
      </w:r>
      <w:r>
        <w:rPr>
          <w:rFonts w:hint="cs"/>
          <w:rtl/>
        </w:rPr>
        <w:t>ی کار را خود انجام دهد، به موظفی خود متعهد نبوده است.</w:t>
      </w:r>
    </w:p>
    <w:p w14:paraId="147E5FED" w14:textId="77777777" w:rsidR="0039046D" w:rsidRDefault="0039046D" w:rsidP="0039046D">
      <w:pPr>
        <w:spacing w:line="200" w:lineRule="exact"/>
        <w:rPr>
          <w:rtl/>
        </w:rPr>
      </w:pPr>
    </w:p>
    <w:p w14:paraId="4F32CA3C" w14:textId="77777777" w:rsidR="002558FA" w:rsidRDefault="002558FA" w:rsidP="0051134F">
      <w:pPr>
        <w:spacing w:line="240" w:lineRule="auto"/>
        <w:ind w:firstLine="0"/>
        <w:jc w:val="center"/>
        <w:rPr>
          <w:rtl/>
        </w:rPr>
      </w:pPr>
      <w:r>
        <w:rPr>
          <w:noProof/>
        </w:rPr>
        <w:drawing>
          <wp:inline distT="0" distB="0" distL="0" distR="0" wp14:anchorId="43EED840" wp14:editId="3CEAF095">
            <wp:extent cx="2219584" cy="1662545"/>
            <wp:effectExtent l="19050" t="0" r="9266" b="0"/>
            <wp:docPr id="11" name="Picture 10" descr="میسر ساختن همکاری ساز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یسر ساختن همکاری سازمانی"/>
                    <pic:cNvPicPr>
                      <a:picLocks noChangeAspect="1" noChangeArrowheads="1"/>
                    </pic:cNvPicPr>
                  </pic:nvPicPr>
                  <pic:blipFill>
                    <a:blip r:embed="rId49" cstate="print">
                      <a:extLst>
                        <a:ext uri="{BEBA8EAE-BF5A-486C-A8C5-ECC9F3942E4B}">
                          <a14:imgProps xmlns:a14="http://schemas.microsoft.com/office/drawing/2010/main">
                            <a14:imgLayer r:embed="rId5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223386" cy="1665392"/>
                    </a:xfrm>
                    <a:prstGeom prst="rect">
                      <a:avLst/>
                    </a:prstGeom>
                    <a:noFill/>
                    <a:ln>
                      <a:noFill/>
                    </a:ln>
                  </pic:spPr>
                </pic:pic>
              </a:graphicData>
            </a:graphic>
          </wp:inline>
        </w:drawing>
      </w:r>
    </w:p>
    <w:p w14:paraId="6A85300B" w14:textId="77777777" w:rsidR="002558FA" w:rsidRPr="0039046D" w:rsidRDefault="002558FA" w:rsidP="00D710A0">
      <w:pPr>
        <w:rPr>
          <w:spacing w:val="-2"/>
          <w:rtl/>
        </w:rPr>
      </w:pPr>
      <w:r w:rsidRPr="0039046D">
        <w:rPr>
          <w:rFonts w:hint="cs"/>
          <w:spacing w:val="-2"/>
          <w:rtl/>
        </w:rPr>
        <w:t>مدیر باید همه</w:t>
      </w:r>
      <w:r w:rsidR="00AA7E87" w:rsidRPr="0039046D">
        <w:rPr>
          <w:rFonts w:hint="cs"/>
          <w:spacing w:val="-2"/>
          <w:rtl/>
        </w:rPr>
        <w:t>‌</w:t>
      </w:r>
      <w:r w:rsidRPr="0039046D">
        <w:rPr>
          <w:rFonts w:hint="cs"/>
          <w:spacing w:val="-2"/>
          <w:rtl/>
        </w:rPr>
        <w:t>ی طلاب را نیروی تهذیب و تربیت خود بداند. به آنان بیاموزد و از آنان انتظار داشته باشد به مسئولیت خود در رسیدگی به دیگران و اهتمام به بهسازی امور مدرسه عمل کنند و در بهبود وضع موجود مشارکت ورزند. اگر از مدیر مد</w:t>
      </w:r>
      <w:r w:rsidRPr="0039046D">
        <w:rPr>
          <w:rFonts w:hint="cs"/>
          <w:spacing w:val="-2"/>
          <w:rtl/>
        </w:rPr>
        <w:lastRenderedPageBreak/>
        <w:t>رسه سؤال کنند «چند نیروی تربیتی در اختیار داری؟» نباید تنها به معاون تربیتی خود اشاره کند. مدیر باید همه</w:t>
      </w:r>
      <w:r w:rsidR="00AA7E87" w:rsidRPr="0039046D">
        <w:rPr>
          <w:rFonts w:hint="cs"/>
          <w:spacing w:val="-2"/>
          <w:rtl/>
        </w:rPr>
        <w:t>‌</w:t>
      </w:r>
      <w:r w:rsidRPr="0039046D">
        <w:rPr>
          <w:rFonts w:hint="cs"/>
          <w:spacing w:val="-2"/>
          <w:rtl/>
        </w:rPr>
        <w:t>ی زیرمجموعه خود را در شمار نیروهای تربیتی ببیند و جمع آمار همه اساتید، کادر و طلاب را در پاسخ به این سؤال بیان کند. مدیر باید این نیروی عظیم تربیتی را سازمان</w:t>
      </w:r>
      <w:r w:rsidR="00AA7E87" w:rsidRPr="0039046D">
        <w:rPr>
          <w:rFonts w:hint="cs"/>
          <w:spacing w:val="-2"/>
          <w:rtl/>
        </w:rPr>
        <w:t>‌</w:t>
      </w:r>
      <w:r w:rsidRPr="0039046D">
        <w:rPr>
          <w:rFonts w:hint="cs"/>
          <w:spacing w:val="-2"/>
          <w:rtl/>
        </w:rPr>
        <w:t>دهی کند و از همه آنها در امر خطیر تربیت و تهذیب یاری خواهد یعنی از این ظرفیت عمومی، شبکه</w:t>
      </w:r>
      <w:r w:rsidR="00AA7E87" w:rsidRPr="0039046D">
        <w:rPr>
          <w:rFonts w:hint="cs"/>
          <w:spacing w:val="-2"/>
          <w:rtl/>
        </w:rPr>
        <w:t>‌</w:t>
      </w:r>
      <w:r w:rsidRPr="0039046D">
        <w:rPr>
          <w:rFonts w:hint="cs"/>
          <w:spacing w:val="-2"/>
          <w:rtl/>
        </w:rPr>
        <w:t>ی انسانی و نیروی مردمی در جهت پیشبرد اهداف تربیتی و تهذیبی بهره گیرد. هنر مدیر راه</w:t>
      </w:r>
      <w:r w:rsidR="00AA7E87" w:rsidRPr="0039046D">
        <w:rPr>
          <w:rFonts w:hint="cs"/>
          <w:spacing w:val="-2"/>
          <w:rtl/>
        </w:rPr>
        <w:t>‌</w:t>
      </w:r>
      <w:r w:rsidRPr="0039046D">
        <w:rPr>
          <w:rFonts w:hint="cs"/>
          <w:spacing w:val="-2"/>
          <w:rtl/>
        </w:rPr>
        <w:t xml:space="preserve">انداختن مخاطب و راهبری امر تربیت و توزیع نقش تربیتی است نه ورود مباشر به آن. </w:t>
      </w:r>
    </w:p>
    <w:p w14:paraId="12910472" w14:textId="77777777" w:rsidR="002558FA" w:rsidRDefault="002558FA" w:rsidP="00D710A0">
      <w:pPr>
        <w:rPr>
          <w:rtl/>
          <w:lang w:eastAsia="zh-CN"/>
        </w:rPr>
      </w:pPr>
      <w:r>
        <w:rPr>
          <w:rFonts w:hint="cs"/>
          <w:rtl/>
          <w:lang w:eastAsia="zh-CN"/>
        </w:rPr>
        <w:t>پیش</w:t>
      </w:r>
      <w:r w:rsidR="00AA7E87">
        <w:rPr>
          <w:rFonts w:hint="cs"/>
          <w:rtl/>
          <w:lang w:eastAsia="zh-CN"/>
        </w:rPr>
        <w:t>‌</w:t>
      </w:r>
      <w:r>
        <w:rPr>
          <w:rFonts w:hint="cs"/>
          <w:rtl/>
          <w:lang w:eastAsia="zh-CN"/>
        </w:rPr>
        <w:t xml:space="preserve">تر </w:t>
      </w:r>
      <w:r w:rsidRPr="00DA1E4E">
        <w:rPr>
          <w:rFonts w:hint="eastAsia"/>
          <w:rtl/>
        </w:rPr>
        <w:t>مد</w:t>
      </w:r>
      <w:r w:rsidRPr="00DA1E4E">
        <w:rPr>
          <w:rFonts w:hint="cs"/>
          <w:rtl/>
        </w:rPr>
        <w:t>ی</w:t>
      </w:r>
      <w:r>
        <w:rPr>
          <w:rFonts w:hint="eastAsia"/>
          <w:rtl/>
        </w:rPr>
        <w:t>ر</w:t>
      </w:r>
      <w:r>
        <w:rPr>
          <w:rFonts w:hint="cs"/>
          <w:rtl/>
        </w:rPr>
        <w:t xml:space="preserve"> یکی از</w:t>
      </w:r>
      <w:r w:rsidRPr="00DA1E4E">
        <w:rPr>
          <w:rtl/>
        </w:rPr>
        <w:t xml:space="preserve"> </w:t>
      </w:r>
      <w:r w:rsidRPr="00DA1E4E">
        <w:rPr>
          <w:rFonts w:hint="eastAsia"/>
          <w:rtl/>
        </w:rPr>
        <w:t>مدارس</w:t>
      </w:r>
      <w:r w:rsidRPr="00DA1E4E">
        <w:rPr>
          <w:rtl/>
        </w:rPr>
        <w:t xml:space="preserve"> </w:t>
      </w:r>
      <w:r>
        <w:rPr>
          <w:rFonts w:hint="cs"/>
          <w:rtl/>
        </w:rPr>
        <w:t>علمیه را یاد کردیم که وقتی با تخلف طلبه</w:t>
      </w:r>
      <w:r w:rsidR="00AA7E87">
        <w:rPr>
          <w:rFonts w:hint="cs"/>
          <w:rtl/>
        </w:rPr>
        <w:t>‌</w:t>
      </w:r>
      <w:r>
        <w:rPr>
          <w:rFonts w:hint="cs"/>
          <w:rtl/>
        </w:rPr>
        <w:t>ای مواجه می</w:t>
      </w:r>
      <w:r w:rsidR="00AA7E87">
        <w:rPr>
          <w:rFonts w:hint="cs"/>
          <w:rtl/>
        </w:rPr>
        <w:t>‌</w:t>
      </w:r>
      <w:r>
        <w:rPr>
          <w:rFonts w:hint="cs"/>
          <w:rtl/>
        </w:rPr>
        <w:t xml:space="preserve">شود </w:t>
      </w:r>
      <w:r w:rsidRPr="00DA1E4E">
        <w:rPr>
          <w:rFonts w:hint="eastAsia"/>
          <w:rtl/>
        </w:rPr>
        <w:t>هم</w:t>
      </w:r>
      <w:r w:rsidR="00AA7E87">
        <w:rPr>
          <w:rFonts w:hint="cs"/>
          <w:rtl/>
        </w:rPr>
        <w:t>‌</w:t>
      </w:r>
      <w:r w:rsidRPr="00DA1E4E">
        <w:rPr>
          <w:rFonts w:hint="eastAsia"/>
          <w:rtl/>
        </w:rPr>
        <w:t>حجره</w:t>
      </w:r>
      <w:r w:rsidR="00AA7E87">
        <w:rPr>
          <w:rFonts w:hint="cs"/>
          <w:rtl/>
        </w:rPr>
        <w:t>‌</w:t>
      </w:r>
      <w:r w:rsidRPr="00DA1E4E">
        <w:rPr>
          <w:rFonts w:hint="eastAsia"/>
          <w:rtl/>
        </w:rPr>
        <w:t>ا</w:t>
      </w:r>
      <w:r w:rsidRPr="00DA1E4E">
        <w:rPr>
          <w:rFonts w:hint="cs"/>
          <w:rtl/>
        </w:rPr>
        <w:t>ی</w:t>
      </w:r>
      <w:r w:rsidR="00AA7E87">
        <w:rPr>
          <w:rFonts w:hint="cs"/>
          <w:rtl/>
        </w:rPr>
        <w:t>‌</w:t>
      </w:r>
      <w:r w:rsidRPr="00DA1E4E">
        <w:rPr>
          <w:rFonts w:hint="eastAsia"/>
          <w:rtl/>
        </w:rPr>
        <w:t>ها</w:t>
      </w:r>
      <w:r w:rsidRPr="00DA1E4E">
        <w:rPr>
          <w:rFonts w:hint="cs"/>
          <w:rtl/>
        </w:rPr>
        <w:t>ی</w:t>
      </w:r>
      <w:r>
        <w:rPr>
          <w:rFonts w:hint="cs"/>
          <w:rtl/>
        </w:rPr>
        <w:t xml:space="preserve"> او</w:t>
      </w:r>
      <w:r w:rsidRPr="00DA1E4E">
        <w:rPr>
          <w:rtl/>
        </w:rPr>
        <w:t xml:space="preserve"> </w:t>
      </w:r>
      <w:r w:rsidRPr="00DA1E4E">
        <w:rPr>
          <w:rFonts w:hint="eastAsia"/>
          <w:rtl/>
        </w:rPr>
        <w:t>را</w:t>
      </w:r>
      <w:r w:rsidRPr="00DA1E4E">
        <w:rPr>
          <w:rtl/>
        </w:rPr>
        <w:t xml:space="preserve"> </w:t>
      </w:r>
      <w:r>
        <w:rPr>
          <w:rFonts w:hint="cs"/>
          <w:rtl/>
        </w:rPr>
        <w:t>فرامی</w:t>
      </w:r>
      <w:r w:rsidR="00AA7E87">
        <w:rPr>
          <w:rFonts w:hint="cs"/>
          <w:rtl/>
        </w:rPr>
        <w:t>‌</w:t>
      </w:r>
      <w:r>
        <w:rPr>
          <w:rFonts w:hint="cs"/>
          <w:rtl/>
        </w:rPr>
        <w:t>خواند و از آنان برای اصلاح دوست خود، تعهد می</w:t>
      </w:r>
      <w:r w:rsidR="00AA7E87">
        <w:rPr>
          <w:rFonts w:hint="cs"/>
          <w:rtl/>
        </w:rPr>
        <w:t>‌</w:t>
      </w:r>
      <w:r>
        <w:rPr>
          <w:rFonts w:hint="cs"/>
          <w:rtl/>
        </w:rPr>
        <w:t xml:space="preserve">گیرد. این روش بر این مبناست </w:t>
      </w:r>
      <w:r>
        <w:rPr>
          <w:rFonts w:hint="cs"/>
          <w:rtl/>
          <w:lang w:eastAsia="zh-CN"/>
        </w:rPr>
        <w:t>که همه</w:t>
      </w:r>
      <w:r w:rsidR="00AA7E87">
        <w:rPr>
          <w:rFonts w:hint="cs"/>
          <w:rtl/>
          <w:lang w:eastAsia="zh-CN"/>
        </w:rPr>
        <w:t>‌</w:t>
      </w:r>
      <w:r>
        <w:rPr>
          <w:rFonts w:hint="cs"/>
          <w:rtl/>
          <w:lang w:eastAsia="zh-CN"/>
        </w:rPr>
        <w:t>ی طلاب را لشکر تربیتی خود می</w:t>
      </w:r>
      <w:r w:rsidR="00AA7E87">
        <w:rPr>
          <w:rFonts w:hint="cs"/>
          <w:rtl/>
          <w:lang w:eastAsia="zh-CN"/>
        </w:rPr>
        <w:t>‌</w:t>
      </w:r>
      <w:r>
        <w:rPr>
          <w:rFonts w:hint="cs"/>
          <w:rtl/>
          <w:lang w:eastAsia="zh-CN"/>
        </w:rPr>
        <w:t>بیند و به آنها اعتماد می</w:t>
      </w:r>
      <w:r w:rsidR="00AA7E87">
        <w:rPr>
          <w:rFonts w:hint="cs"/>
          <w:rtl/>
          <w:lang w:eastAsia="zh-CN"/>
        </w:rPr>
        <w:t>‌</w:t>
      </w:r>
      <w:r>
        <w:rPr>
          <w:rFonts w:hint="cs"/>
          <w:rtl/>
          <w:lang w:eastAsia="zh-CN"/>
        </w:rPr>
        <w:t>کند و از توان همه</w:t>
      </w:r>
      <w:r w:rsidR="00AA7E87">
        <w:rPr>
          <w:rFonts w:hint="cs"/>
          <w:rtl/>
          <w:lang w:eastAsia="zh-CN"/>
        </w:rPr>
        <w:t>‌</w:t>
      </w:r>
      <w:r>
        <w:rPr>
          <w:rFonts w:hint="cs"/>
          <w:rtl/>
          <w:lang w:eastAsia="zh-CN"/>
        </w:rPr>
        <w:t>ی نیروهای خود در این مسیر استفاده می</w:t>
      </w:r>
      <w:r w:rsidR="00AA7E87">
        <w:rPr>
          <w:rFonts w:hint="cs"/>
          <w:rtl/>
          <w:lang w:eastAsia="zh-CN"/>
        </w:rPr>
        <w:t>‌</w:t>
      </w:r>
      <w:r>
        <w:rPr>
          <w:rFonts w:hint="cs"/>
          <w:rtl/>
          <w:lang w:eastAsia="zh-CN"/>
        </w:rPr>
        <w:t>کند.</w:t>
      </w:r>
    </w:p>
    <w:p w14:paraId="606432D9" w14:textId="77777777" w:rsidR="002558FA" w:rsidRPr="0039046D" w:rsidRDefault="002558FA" w:rsidP="00D710A0">
      <w:pPr>
        <w:rPr>
          <w:spacing w:val="-2"/>
          <w:rtl/>
          <w:lang w:eastAsia="zh-CN"/>
        </w:rPr>
      </w:pPr>
      <w:r w:rsidRPr="0039046D">
        <w:rPr>
          <w:rFonts w:hint="cs"/>
          <w:spacing w:val="-2"/>
          <w:rtl/>
          <w:lang w:eastAsia="zh-CN"/>
        </w:rPr>
        <w:t>گاهی عدم اعتماد به مردم به جهت نگرانی از ناتوانی و احتمال اشتباه است. بی</w:t>
      </w:r>
      <w:r w:rsidR="00AA7E87" w:rsidRPr="0039046D">
        <w:rPr>
          <w:rFonts w:hint="cs"/>
          <w:spacing w:val="-2"/>
          <w:rtl/>
          <w:lang w:eastAsia="zh-CN"/>
        </w:rPr>
        <w:t>‌</w:t>
      </w:r>
      <w:r w:rsidRPr="0039046D">
        <w:rPr>
          <w:rFonts w:hint="cs"/>
          <w:spacing w:val="-2"/>
          <w:rtl/>
          <w:lang w:eastAsia="zh-CN"/>
        </w:rPr>
        <w:t>شک کاری که یک مدیر انجام می</w:t>
      </w:r>
      <w:r w:rsidR="00AA7E87" w:rsidRPr="0039046D">
        <w:rPr>
          <w:rFonts w:hint="cs"/>
          <w:spacing w:val="-2"/>
          <w:rtl/>
          <w:lang w:eastAsia="zh-CN"/>
        </w:rPr>
        <w:t>‌</w:t>
      </w:r>
      <w:r w:rsidRPr="0039046D">
        <w:rPr>
          <w:rFonts w:hint="cs"/>
          <w:spacing w:val="-2"/>
          <w:rtl/>
          <w:lang w:eastAsia="zh-CN"/>
        </w:rPr>
        <w:t>دهد از همان کار وقتی توسط یک طلبه</w:t>
      </w:r>
      <w:r w:rsidR="00AA7E87" w:rsidRPr="0039046D">
        <w:rPr>
          <w:rFonts w:hint="cs"/>
          <w:spacing w:val="-2"/>
          <w:rtl/>
          <w:lang w:eastAsia="zh-CN"/>
        </w:rPr>
        <w:t>‌</w:t>
      </w:r>
      <w:r w:rsidRPr="0039046D">
        <w:rPr>
          <w:rFonts w:hint="cs"/>
          <w:spacing w:val="-2"/>
          <w:rtl/>
          <w:lang w:eastAsia="zh-CN"/>
        </w:rPr>
        <w:t>ی جوان انجام می</w:t>
      </w:r>
      <w:r w:rsidR="00AA7E87" w:rsidRPr="0039046D">
        <w:rPr>
          <w:rFonts w:hint="cs"/>
          <w:spacing w:val="-2"/>
          <w:rtl/>
          <w:lang w:eastAsia="zh-CN"/>
        </w:rPr>
        <w:t>‌</w:t>
      </w:r>
      <w:r w:rsidRPr="0039046D">
        <w:rPr>
          <w:rFonts w:hint="cs"/>
          <w:spacing w:val="-2"/>
          <w:rtl/>
          <w:lang w:eastAsia="zh-CN"/>
        </w:rPr>
        <w:t>گیرد شکیل</w:t>
      </w:r>
      <w:r w:rsidR="00AA7E87" w:rsidRPr="0039046D">
        <w:rPr>
          <w:rFonts w:hint="cs"/>
          <w:spacing w:val="-2"/>
          <w:rtl/>
          <w:lang w:eastAsia="zh-CN"/>
        </w:rPr>
        <w:t>‌</w:t>
      </w:r>
      <w:r w:rsidRPr="0039046D">
        <w:rPr>
          <w:rFonts w:hint="cs"/>
          <w:spacing w:val="-2"/>
          <w:rtl/>
          <w:lang w:eastAsia="zh-CN"/>
        </w:rPr>
        <w:t>تر، دقیق</w:t>
      </w:r>
      <w:r w:rsidR="00AA7E87" w:rsidRPr="0039046D">
        <w:rPr>
          <w:rFonts w:hint="cs"/>
          <w:spacing w:val="-2"/>
          <w:rtl/>
          <w:lang w:eastAsia="zh-CN"/>
        </w:rPr>
        <w:t>‌</w:t>
      </w:r>
      <w:r w:rsidRPr="0039046D">
        <w:rPr>
          <w:rFonts w:hint="cs"/>
          <w:spacing w:val="-2"/>
          <w:rtl/>
          <w:lang w:eastAsia="zh-CN"/>
        </w:rPr>
        <w:t>تر، کامل</w:t>
      </w:r>
      <w:r w:rsidR="00AA7E87" w:rsidRPr="0039046D">
        <w:rPr>
          <w:rFonts w:hint="cs"/>
          <w:spacing w:val="-2"/>
          <w:rtl/>
          <w:lang w:eastAsia="zh-CN"/>
        </w:rPr>
        <w:t>‌</w:t>
      </w:r>
      <w:r w:rsidRPr="0039046D">
        <w:rPr>
          <w:rFonts w:hint="cs"/>
          <w:spacing w:val="-2"/>
          <w:rtl/>
          <w:lang w:eastAsia="zh-CN"/>
        </w:rPr>
        <w:t>تر و مطمئن</w:t>
      </w:r>
      <w:r w:rsidR="00AA7E87" w:rsidRPr="0039046D">
        <w:rPr>
          <w:rFonts w:hint="cs"/>
          <w:spacing w:val="-2"/>
          <w:rtl/>
          <w:lang w:eastAsia="zh-CN"/>
        </w:rPr>
        <w:t>‌</w:t>
      </w:r>
      <w:r w:rsidRPr="0039046D">
        <w:rPr>
          <w:rFonts w:hint="cs"/>
          <w:spacing w:val="-2"/>
          <w:rtl/>
          <w:lang w:eastAsia="zh-CN"/>
        </w:rPr>
        <w:t>تر است. ولی مقام تربیت اقتضا می</w:t>
      </w:r>
      <w:r w:rsidR="00AA7E87" w:rsidRPr="0039046D">
        <w:rPr>
          <w:rFonts w:hint="cs"/>
          <w:spacing w:val="-2"/>
          <w:rtl/>
          <w:lang w:eastAsia="zh-CN"/>
        </w:rPr>
        <w:t>‌</w:t>
      </w:r>
      <w:r w:rsidRPr="0039046D">
        <w:rPr>
          <w:rFonts w:hint="cs"/>
          <w:spacing w:val="-2"/>
          <w:rtl/>
          <w:lang w:eastAsia="zh-CN"/>
        </w:rPr>
        <w:t>کند که مجال تمرین و ممارست در اختیار متربی قرار گیرد تا او نیز همانند مدیر رشد کند. اگر اجازه</w:t>
      </w:r>
      <w:r w:rsidR="00AA7E87" w:rsidRPr="0039046D">
        <w:rPr>
          <w:rFonts w:hint="cs"/>
          <w:spacing w:val="-2"/>
          <w:rtl/>
          <w:lang w:eastAsia="zh-CN"/>
        </w:rPr>
        <w:t>‌</w:t>
      </w:r>
      <w:r w:rsidRPr="0039046D">
        <w:rPr>
          <w:rFonts w:hint="cs"/>
          <w:spacing w:val="-2"/>
          <w:rtl/>
          <w:lang w:eastAsia="zh-CN"/>
        </w:rPr>
        <w:t>ی افت و خیز، و احتمال آزمون و خطا را برداریم تربیت محقق نخواهد شد. همان</w:t>
      </w:r>
      <w:r w:rsidR="00AA7E87" w:rsidRPr="0039046D">
        <w:rPr>
          <w:rFonts w:hint="cs"/>
          <w:spacing w:val="-2"/>
          <w:rtl/>
          <w:lang w:eastAsia="zh-CN"/>
        </w:rPr>
        <w:t>‌</w:t>
      </w:r>
      <w:r w:rsidRPr="0039046D">
        <w:rPr>
          <w:rFonts w:hint="cs"/>
          <w:spacing w:val="-2"/>
          <w:rtl/>
          <w:lang w:eastAsia="zh-CN"/>
        </w:rPr>
        <w:t>گونه که در آموزش رانندگی، خود شخص باید پشت فرمان بنشیند و فرصت آزمون و خطا داشته باشد؛ هرچند مربی، بهتر و مطمئن</w:t>
      </w:r>
      <w:r w:rsidR="00AA7E87" w:rsidRPr="0039046D">
        <w:rPr>
          <w:rFonts w:hint="cs"/>
          <w:spacing w:val="-2"/>
          <w:rtl/>
          <w:lang w:eastAsia="zh-CN"/>
        </w:rPr>
        <w:t>‌</w:t>
      </w:r>
      <w:r w:rsidRPr="0039046D">
        <w:rPr>
          <w:rFonts w:hint="cs"/>
          <w:spacing w:val="-2"/>
          <w:rtl/>
          <w:lang w:eastAsia="zh-CN"/>
        </w:rPr>
        <w:t>تر رانندگی می</w:t>
      </w:r>
      <w:r w:rsidR="00AA7E87" w:rsidRPr="0039046D">
        <w:rPr>
          <w:rFonts w:hint="cs"/>
          <w:spacing w:val="-2"/>
          <w:rtl/>
          <w:lang w:eastAsia="zh-CN"/>
        </w:rPr>
        <w:t>‌</w:t>
      </w:r>
      <w:r w:rsidRPr="0039046D">
        <w:rPr>
          <w:rFonts w:hint="cs"/>
          <w:spacing w:val="-2"/>
          <w:rtl/>
          <w:lang w:eastAsia="zh-CN"/>
        </w:rPr>
        <w:t>کند. پس به خاطر احتمال اشتباه نباید از خیر رشد و ارتقای شخص گذشت.</w:t>
      </w:r>
      <w:r w:rsidRPr="0039046D">
        <w:rPr>
          <w:rFonts w:hint="cs"/>
          <w:spacing w:val="-2"/>
          <w:rtl/>
        </w:rPr>
        <w:t xml:space="preserve"> </w:t>
      </w:r>
    </w:p>
    <w:p w14:paraId="7EFF99D3" w14:textId="77777777" w:rsidR="002558FA" w:rsidRDefault="002558FA" w:rsidP="00081033">
      <w:pPr>
        <w:pStyle w:val="ab"/>
        <w:rPr>
          <w:rtl/>
          <w:lang w:eastAsia="zh-CN"/>
        </w:rPr>
      </w:pPr>
      <w:r>
        <w:rPr>
          <w:rFonts w:hint="eastAsia"/>
          <w:rtl/>
          <w:lang w:eastAsia="zh-CN"/>
        </w:rPr>
        <w:t>«</w:t>
      </w:r>
      <w:r w:rsidRPr="00175FFA">
        <w:rPr>
          <w:rFonts w:hint="cs"/>
          <w:rtl/>
          <w:lang w:eastAsia="zh-CN"/>
        </w:rPr>
        <w:t>امام</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روز</w:t>
      </w:r>
      <w:r w:rsidRPr="00175FFA">
        <w:rPr>
          <w:rtl/>
          <w:lang w:eastAsia="zh-CN"/>
        </w:rPr>
        <w:t xml:space="preserve"> </w:t>
      </w:r>
      <w:r w:rsidRPr="00175FFA">
        <w:rPr>
          <w:rFonts w:hint="cs"/>
          <w:rtl/>
          <w:lang w:eastAsia="zh-CN"/>
        </w:rPr>
        <w:t>اول</w:t>
      </w:r>
      <w:r w:rsidRPr="00175FFA">
        <w:rPr>
          <w:rtl/>
          <w:lang w:eastAsia="zh-CN"/>
        </w:rPr>
        <w:t xml:space="preserve"> </w:t>
      </w:r>
      <w:r w:rsidRPr="00175FFA">
        <w:rPr>
          <w:rFonts w:hint="cs"/>
          <w:rtl/>
          <w:lang w:eastAsia="zh-CN"/>
        </w:rPr>
        <w:t>پیروزی</w:t>
      </w:r>
      <w:r w:rsidRPr="00175FFA">
        <w:rPr>
          <w:rtl/>
          <w:lang w:eastAsia="zh-CN"/>
        </w:rPr>
        <w:t xml:space="preserve"> </w:t>
      </w:r>
      <w:r w:rsidRPr="00175FFA">
        <w:rPr>
          <w:rFonts w:hint="cs"/>
          <w:rtl/>
          <w:lang w:eastAsia="zh-CN"/>
        </w:rPr>
        <w:t>یا</w:t>
      </w:r>
      <w:r w:rsidRPr="00175FFA">
        <w:rPr>
          <w:rtl/>
          <w:lang w:eastAsia="zh-CN"/>
        </w:rPr>
        <w:t xml:space="preserve"> </w:t>
      </w:r>
      <w:r w:rsidRPr="00175FFA">
        <w:rPr>
          <w:rFonts w:hint="cs"/>
          <w:rtl/>
          <w:lang w:eastAsia="zh-CN"/>
        </w:rPr>
        <w:t>حتی</w:t>
      </w:r>
      <w:r w:rsidRPr="00175FFA">
        <w:rPr>
          <w:rtl/>
          <w:lang w:eastAsia="zh-CN"/>
        </w:rPr>
        <w:t xml:space="preserve"> </w:t>
      </w:r>
      <w:r w:rsidRPr="00175FFA">
        <w:rPr>
          <w:rFonts w:hint="cs"/>
          <w:rtl/>
          <w:lang w:eastAsia="zh-CN"/>
        </w:rPr>
        <w:t>ق</w:t>
      </w:r>
      <w:r>
        <w:rPr>
          <w:rFonts w:hint="cs"/>
          <w:rtl/>
          <w:lang w:eastAsia="zh-CN"/>
        </w:rPr>
        <w:t>ُ</w:t>
      </w:r>
      <w:r w:rsidRPr="00175FFA">
        <w:rPr>
          <w:rFonts w:hint="cs"/>
          <w:rtl/>
          <w:lang w:eastAsia="zh-CN"/>
        </w:rPr>
        <w:t>ب</w:t>
      </w:r>
      <w:r>
        <w:rPr>
          <w:rFonts w:hint="cs"/>
          <w:rtl/>
          <w:lang w:eastAsia="zh-CN"/>
        </w:rPr>
        <w:t>ی</w:t>
      </w:r>
      <w:r w:rsidRPr="00175FFA">
        <w:rPr>
          <w:rFonts w:hint="cs"/>
          <w:rtl/>
          <w:lang w:eastAsia="zh-CN"/>
        </w:rPr>
        <w:t>ل</w:t>
      </w:r>
      <w:r w:rsidRPr="00175FFA">
        <w:rPr>
          <w:rtl/>
          <w:lang w:eastAsia="zh-CN"/>
        </w:rPr>
        <w:t xml:space="preserve"> </w:t>
      </w:r>
      <w:r w:rsidRPr="00175FFA">
        <w:rPr>
          <w:rFonts w:hint="cs"/>
          <w:rtl/>
          <w:lang w:eastAsia="zh-CN"/>
        </w:rPr>
        <w:t>پیروزی</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کشاندن</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عرصه،</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گذاشتن</w:t>
      </w:r>
      <w:r w:rsidRPr="00175FFA">
        <w:rPr>
          <w:rtl/>
          <w:lang w:eastAsia="zh-CN"/>
        </w:rPr>
        <w:t xml:space="preserve"> </w:t>
      </w:r>
      <w:r w:rsidRPr="00175FFA">
        <w:rPr>
          <w:rFonts w:hint="cs"/>
          <w:rtl/>
          <w:lang w:eastAsia="zh-CN"/>
        </w:rPr>
        <w:t>بار</w:t>
      </w:r>
      <w:r w:rsidRPr="00175FFA">
        <w:rPr>
          <w:rtl/>
          <w:lang w:eastAsia="zh-CN"/>
        </w:rPr>
        <w:t xml:space="preserve"> </w:t>
      </w:r>
      <w:r w:rsidRPr="00175FFA">
        <w:rPr>
          <w:rFonts w:hint="cs"/>
          <w:rtl/>
          <w:lang w:eastAsia="zh-CN"/>
        </w:rPr>
        <w:t>حرکت</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دوش</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پایه</w:t>
      </w:r>
      <w:r w:rsidR="00AA7E87">
        <w:rPr>
          <w:rFonts w:hint="cs"/>
          <w:rtl/>
          <w:lang w:eastAsia="zh-CN"/>
        </w:rPr>
        <w:t>‌</w:t>
      </w:r>
      <w:r w:rsidRPr="00175FFA">
        <w:rPr>
          <w:rFonts w:hint="cs"/>
          <w:rtl/>
          <w:lang w:eastAsia="zh-CN"/>
        </w:rPr>
        <w:t>ی</w:t>
      </w:r>
      <w:r w:rsidRPr="00175FFA">
        <w:rPr>
          <w:rtl/>
          <w:lang w:eastAsia="zh-CN"/>
        </w:rPr>
        <w:t xml:space="preserve"> </w:t>
      </w:r>
      <w:r w:rsidRPr="00175FFA">
        <w:rPr>
          <w:rFonts w:hint="cs"/>
          <w:rtl/>
          <w:lang w:eastAsia="zh-CN"/>
        </w:rPr>
        <w:t>بسیج</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گذاشت</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خودشان</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پی</w:t>
      </w:r>
      <w:r w:rsidRPr="00175FFA">
        <w:rPr>
          <w:rFonts w:hint="cs"/>
          <w:rtl/>
          <w:lang w:eastAsia="zh-CN"/>
        </w:rPr>
        <w:lastRenderedPageBreak/>
        <w:t>دا</w:t>
      </w:r>
      <w:r w:rsidRPr="00175FFA">
        <w:rPr>
          <w:rtl/>
          <w:lang w:eastAsia="zh-CN"/>
        </w:rPr>
        <w:t xml:space="preserve"> </w:t>
      </w:r>
      <w:r w:rsidRPr="00175FFA">
        <w:rPr>
          <w:rFonts w:hint="cs"/>
          <w:rtl/>
          <w:lang w:eastAsia="zh-CN"/>
        </w:rPr>
        <w:t>کردند؛</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نفس</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کردند؛</w:t>
      </w:r>
      <w:r w:rsidRPr="00175FFA">
        <w:rPr>
          <w:rtl/>
          <w:lang w:eastAsia="zh-CN"/>
        </w:rPr>
        <w:t xml:space="preserve"> </w:t>
      </w:r>
      <w:r w:rsidRPr="00175FFA">
        <w:rPr>
          <w:rFonts w:hint="cs"/>
          <w:rtl/>
          <w:lang w:eastAsia="zh-CN"/>
        </w:rPr>
        <w:t>اگر</w:t>
      </w:r>
      <w:r w:rsidRPr="00175FFA">
        <w:rPr>
          <w:rtl/>
          <w:lang w:eastAsia="zh-CN"/>
        </w:rPr>
        <w:t xml:space="preserve"> </w:t>
      </w:r>
      <w:r w:rsidRPr="00175FFA">
        <w:rPr>
          <w:rFonts w:hint="cs"/>
          <w:rtl/>
          <w:lang w:eastAsia="zh-CN"/>
        </w:rPr>
        <w:t>امام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اعتماد</w:t>
      </w:r>
      <w:r>
        <w:rPr>
          <w:rtl/>
          <w:lang w:eastAsia="zh-CN"/>
        </w:rPr>
        <w:t xml:space="preserve"> نمی</w:t>
      </w:r>
      <w:r w:rsidR="00AA7E87">
        <w:rPr>
          <w:rtl/>
          <w:lang w:eastAsia="zh-CN"/>
        </w:rPr>
        <w:t>‌</w:t>
      </w:r>
      <w:r w:rsidRPr="00175FFA">
        <w:rPr>
          <w:rFonts w:hint="cs"/>
          <w:rtl/>
          <w:lang w:eastAsia="zh-CN"/>
        </w:rPr>
        <w:t>کرد،</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خودشان</w:t>
      </w:r>
      <w:r w:rsidRPr="00175FFA">
        <w:rPr>
          <w:rtl/>
          <w:lang w:eastAsia="zh-CN"/>
        </w:rPr>
        <w:t xml:space="preserve"> </w:t>
      </w:r>
      <w:r w:rsidRPr="00175FFA">
        <w:rPr>
          <w:rFonts w:hint="cs"/>
          <w:rtl/>
          <w:lang w:eastAsia="zh-CN"/>
        </w:rPr>
        <w:t>اعتماد</w:t>
      </w:r>
      <w:r>
        <w:rPr>
          <w:rtl/>
          <w:lang w:eastAsia="zh-CN"/>
        </w:rPr>
        <w:t xml:space="preserve"> نمی</w:t>
      </w:r>
      <w:r w:rsidR="00AA7E87">
        <w:rPr>
          <w:rtl/>
          <w:lang w:eastAsia="zh-CN"/>
        </w:rPr>
        <w:t>‌</w:t>
      </w:r>
      <w:r w:rsidRPr="00175FFA">
        <w:rPr>
          <w:rFonts w:hint="cs"/>
          <w:rtl/>
          <w:lang w:eastAsia="zh-CN"/>
        </w:rPr>
        <w:t>کردند</w:t>
      </w:r>
      <w:r w:rsidRPr="00175FFA">
        <w:rPr>
          <w:rtl/>
          <w:lang w:eastAsia="zh-CN"/>
        </w:rPr>
        <w:t>»</w:t>
      </w:r>
      <w:r>
        <w:rPr>
          <w:rFonts w:hint="cs"/>
          <w:rtl/>
          <w:lang w:eastAsia="zh-CN"/>
        </w:rPr>
        <w:t>.</w:t>
      </w:r>
      <w:r w:rsidRPr="005E4B36">
        <w:rPr>
          <w:rStyle w:val="footnotenum"/>
          <w:rtl/>
        </w:rPr>
        <w:footnoteReference w:id="37"/>
      </w:r>
    </w:p>
    <w:p w14:paraId="2EBD428B" w14:textId="77777777" w:rsidR="002558FA" w:rsidRDefault="002558FA" w:rsidP="001C439F">
      <w:pPr>
        <w:rPr>
          <w:rtl/>
        </w:rPr>
      </w:pPr>
      <w:r>
        <w:rPr>
          <w:rFonts w:hint="cs"/>
          <w:rtl/>
        </w:rPr>
        <w:t>کار جمعی بدون اعتماد پیش نمی</w:t>
      </w:r>
      <w:r w:rsidR="00AA7E87">
        <w:rPr>
          <w:rFonts w:hint="cs"/>
          <w:rtl/>
        </w:rPr>
        <w:t>‌</w:t>
      </w:r>
      <w:r>
        <w:rPr>
          <w:rFonts w:hint="cs"/>
          <w:rtl/>
        </w:rPr>
        <w:t>رود. اگر مدیر به مردم خود اعتماد نکند و کار نسپارد باید همه</w:t>
      </w:r>
      <w:r w:rsidR="00AA7E87">
        <w:rPr>
          <w:rFonts w:hint="cs"/>
          <w:rtl/>
        </w:rPr>
        <w:t>‌</w:t>
      </w:r>
      <w:r>
        <w:rPr>
          <w:rFonts w:hint="cs"/>
          <w:rtl/>
        </w:rPr>
        <w:t>ی کارها را به تنهایی انجام دهد و این به معنای رکود و توقف است. ترس از خطای جوان در مشارکت، تمشیت و مدیریت امور تربیتی نباید باعث شود تا صورت</w:t>
      </w:r>
      <w:r w:rsidR="00AA7E87">
        <w:rPr>
          <w:rFonts w:hint="cs"/>
          <w:rtl/>
        </w:rPr>
        <w:t>‌</w:t>
      </w:r>
      <w:r>
        <w:rPr>
          <w:rFonts w:hint="cs"/>
          <w:rtl/>
        </w:rPr>
        <w:t>مسئله</w:t>
      </w:r>
      <w:r w:rsidR="00AA7E87">
        <w:rPr>
          <w:rFonts w:hint="cs"/>
          <w:rtl/>
        </w:rPr>
        <w:t>‌</w:t>
      </w:r>
      <w:r>
        <w:rPr>
          <w:rFonts w:hint="cs"/>
          <w:rtl/>
        </w:rPr>
        <w:t>ی «مردمی</w:t>
      </w:r>
      <w:r w:rsidR="00AA7E87">
        <w:rPr>
          <w:rFonts w:hint="cs"/>
          <w:rtl/>
        </w:rPr>
        <w:t>‌</w:t>
      </w:r>
      <w:r>
        <w:rPr>
          <w:rFonts w:hint="cs"/>
          <w:rtl/>
        </w:rPr>
        <w:t>سازی تربیت» را پاک کنیم؛ بلکه اگر مردمی</w:t>
      </w:r>
      <w:r w:rsidR="00AA7E87">
        <w:rPr>
          <w:rFonts w:hint="cs"/>
          <w:rtl/>
        </w:rPr>
        <w:t>‌</w:t>
      </w:r>
      <w:r>
        <w:rPr>
          <w:rFonts w:hint="cs"/>
          <w:rtl/>
        </w:rPr>
        <w:t>سازی و مسئولیت</w:t>
      </w:r>
      <w:r w:rsidR="00AA7E87">
        <w:rPr>
          <w:rFonts w:hint="cs"/>
          <w:rtl/>
        </w:rPr>
        <w:t>‌</w:t>
      </w:r>
      <w:r>
        <w:rPr>
          <w:rFonts w:hint="cs"/>
          <w:rtl/>
        </w:rPr>
        <w:t>سپاری به قیمت بروز خطا و اشتباه محقق شود و البته مسیر رو به رشدی داشته باشد، بسیار مطلوب</w:t>
      </w:r>
      <w:r w:rsidR="00AA7E87">
        <w:rPr>
          <w:rFonts w:hint="cs"/>
          <w:rtl/>
        </w:rPr>
        <w:t>‌</w:t>
      </w:r>
      <w:r>
        <w:rPr>
          <w:rFonts w:hint="cs"/>
          <w:rtl/>
        </w:rPr>
        <w:t>تر از آن است که بدون مشارکت طلاب، شاهد هیچ خطا و اشتباهی نباشیم. به بیان دیگر آشکار شدن خطای جوان در محیط کوچک و مقیاس محدود، نه یک تهدید که فرصت است؛</w:t>
      </w:r>
      <w:r>
        <w:rPr>
          <w:rFonts w:hint="cs"/>
          <w:rtl/>
        </w:rPr>
        <w:lastRenderedPageBreak/>
        <w:t xml:space="preserve"> زیرا گرچه املای نانوشته غلط ندارد؛</w:t>
      </w:r>
      <w:r w:rsidRPr="00516C49">
        <w:rPr>
          <w:rFonts w:hint="cs"/>
          <w:rtl/>
        </w:rPr>
        <w:t xml:space="preserve"> </w:t>
      </w:r>
      <w:r>
        <w:rPr>
          <w:rFonts w:hint="cs"/>
          <w:rtl/>
        </w:rPr>
        <w:t>اما کسی که ننوشته و غلطش آشکار نشده در فضای بزرگ جامعه، زمانی که امکان فعالیت</w:t>
      </w:r>
      <w:r w:rsidR="00AA7E87">
        <w:rPr>
          <w:rFonts w:hint="cs"/>
          <w:rtl/>
        </w:rPr>
        <w:t>‌</w:t>
      </w:r>
      <w:r>
        <w:rPr>
          <w:rFonts w:hint="cs"/>
          <w:rtl/>
        </w:rPr>
        <w:t>های گسترده پیدا می</w:t>
      </w:r>
      <w:r w:rsidR="00AA7E87">
        <w:rPr>
          <w:rFonts w:hint="cs"/>
          <w:rtl/>
        </w:rPr>
        <w:t>‌</w:t>
      </w:r>
      <w:r>
        <w:rPr>
          <w:rFonts w:hint="cs"/>
          <w:rtl/>
        </w:rPr>
        <w:t>کند خطاهای فاحش مرتکب می</w:t>
      </w:r>
      <w:r w:rsidR="00AA7E87">
        <w:rPr>
          <w:rFonts w:hint="cs"/>
          <w:rtl/>
        </w:rPr>
        <w:t>‌</w:t>
      </w:r>
      <w:r>
        <w:rPr>
          <w:rFonts w:hint="cs"/>
          <w:rtl/>
        </w:rPr>
        <w:t>شود؛ بنابراین با قرار دادن این فرصت در اختیار جوان او را برای حضور در عرصه</w:t>
      </w:r>
      <w:r w:rsidR="00AA7E87">
        <w:rPr>
          <w:rFonts w:hint="cs"/>
          <w:rtl/>
        </w:rPr>
        <w:t>‌</w:t>
      </w:r>
      <w:r>
        <w:rPr>
          <w:rFonts w:hint="cs"/>
          <w:rtl/>
        </w:rPr>
        <w:t>های بزرگ</w:t>
      </w:r>
      <w:r w:rsidR="00AA7E87">
        <w:rPr>
          <w:rFonts w:hint="cs"/>
          <w:rtl/>
        </w:rPr>
        <w:t>‌</w:t>
      </w:r>
      <w:r>
        <w:rPr>
          <w:rFonts w:hint="cs"/>
          <w:rtl/>
        </w:rPr>
        <w:t>تر آماده می</w:t>
      </w:r>
      <w:r w:rsidR="00AA7E87">
        <w:rPr>
          <w:rFonts w:hint="cs"/>
          <w:rtl/>
        </w:rPr>
        <w:t>‌</w:t>
      </w:r>
      <w:r>
        <w:rPr>
          <w:rFonts w:hint="cs"/>
          <w:rtl/>
        </w:rPr>
        <w:t>سازیم. تربیت در متن واقع و در میدان عمل و در حین نقش</w:t>
      </w:r>
      <w:r w:rsidR="00AA7E87">
        <w:rPr>
          <w:rFonts w:hint="cs"/>
          <w:rtl/>
        </w:rPr>
        <w:t>‌</w:t>
      </w:r>
      <w:r>
        <w:rPr>
          <w:rFonts w:hint="cs"/>
          <w:rtl/>
        </w:rPr>
        <w:t>آفرینی</w:t>
      </w:r>
      <w:r w:rsidR="00AA7E87">
        <w:rPr>
          <w:rFonts w:hint="cs"/>
          <w:rtl/>
        </w:rPr>
        <w:t>‌</w:t>
      </w:r>
      <w:r>
        <w:rPr>
          <w:rFonts w:hint="cs"/>
          <w:rtl/>
        </w:rPr>
        <w:t>های اجتماعی محقق می</w:t>
      </w:r>
      <w:r w:rsidR="00AA7E87">
        <w:rPr>
          <w:rFonts w:hint="cs"/>
          <w:rtl/>
        </w:rPr>
        <w:t>‌</w:t>
      </w:r>
      <w:r>
        <w:rPr>
          <w:rFonts w:hint="cs"/>
          <w:rtl/>
        </w:rPr>
        <w:t>شود. باید به جوان فرصت دویدن و البته زمین</w:t>
      </w:r>
      <w:r w:rsidR="00AA7E87">
        <w:rPr>
          <w:rFonts w:hint="cs"/>
          <w:rtl/>
        </w:rPr>
        <w:t>‌</w:t>
      </w:r>
      <w:r>
        <w:rPr>
          <w:rFonts w:hint="cs"/>
          <w:rtl/>
        </w:rPr>
        <w:t>خوردن بدهیم. اشتباه کردن لازمه</w:t>
      </w:r>
      <w:r w:rsidR="00AA7E87">
        <w:rPr>
          <w:rFonts w:hint="cs"/>
          <w:rtl/>
        </w:rPr>
        <w:t>‌</w:t>
      </w:r>
      <w:r>
        <w:rPr>
          <w:rFonts w:hint="cs"/>
          <w:rtl/>
        </w:rPr>
        <w:t>ی طبیعی راه افتادن و حرکت کردن است. نباید گمان کنیم آنچه مهم است صرفاً انجام بهینه</w:t>
      </w:r>
      <w:r w:rsidR="00AA7E87">
        <w:rPr>
          <w:rFonts w:hint="cs"/>
          <w:rtl/>
        </w:rPr>
        <w:t>‌</w:t>
      </w:r>
      <w:r>
        <w:rPr>
          <w:rFonts w:hint="cs"/>
          <w:rtl/>
        </w:rPr>
        <w:t>ی کار است؛ از انجام کار مهم</w:t>
      </w:r>
      <w:r w:rsidR="00AA7E87">
        <w:rPr>
          <w:rFonts w:hint="cs"/>
          <w:rtl/>
        </w:rPr>
        <w:t>‌</w:t>
      </w:r>
      <w:r>
        <w:rPr>
          <w:rFonts w:hint="cs"/>
          <w:rtl/>
        </w:rPr>
        <w:t>تر، تربیت انسان است. حتی در شرایطی که می</w:t>
      </w:r>
      <w:r w:rsidR="00AA7E87">
        <w:rPr>
          <w:rFonts w:hint="cs"/>
          <w:rtl/>
        </w:rPr>
        <w:t>‌</w:t>
      </w:r>
      <w:r>
        <w:rPr>
          <w:rFonts w:hint="cs"/>
          <w:rtl/>
        </w:rPr>
        <w:t>توانیم کاری را کامل و حرفه</w:t>
      </w:r>
      <w:r w:rsidR="00AA7E87">
        <w:rPr>
          <w:rFonts w:hint="cs"/>
          <w:rtl/>
        </w:rPr>
        <w:t>‌</w:t>
      </w:r>
      <w:r>
        <w:rPr>
          <w:rFonts w:hint="cs"/>
          <w:rtl/>
        </w:rPr>
        <w:t>ای و متقن از آب درآوریم، شایسته</w:t>
      </w:r>
      <w:r w:rsidR="00AA7E87">
        <w:rPr>
          <w:rFonts w:hint="cs"/>
          <w:rtl/>
        </w:rPr>
        <w:t>‌</w:t>
      </w:r>
      <w:r>
        <w:rPr>
          <w:rFonts w:hint="cs"/>
          <w:rtl/>
        </w:rPr>
        <w:t>تر آن است که با درصدی احتمال خطا آن را به جوان بسپاریم تا او را در میدان عمل بار آوریم.</w:t>
      </w:r>
    </w:p>
    <w:p w14:paraId="2DAE90F5" w14:textId="77777777" w:rsidR="0039046D" w:rsidRDefault="0039046D" w:rsidP="0039046D">
      <w:pPr>
        <w:spacing w:line="200" w:lineRule="exact"/>
        <w:rPr>
          <w:rtl/>
        </w:rPr>
      </w:pPr>
    </w:p>
    <w:p w14:paraId="1CFBE544" w14:textId="77777777" w:rsidR="002558FA" w:rsidRPr="00791267" w:rsidRDefault="002558FA" w:rsidP="001C439F">
      <w:pPr>
        <w:spacing w:line="240" w:lineRule="auto"/>
        <w:ind w:firstLine="0"/>
        <w:jc w:val="center"/>
        <w:rPr>
          <w:rtl/>
        </w:rPr>
      </w:pPr>
      <w:r>
        <w:rPr>
          <w:noProof/>
        </w:rPr>
        <w:drawing>
          <wp:inline distT="0" distB="0" distL="0" distR="0" wp14:anchorId="1C1C5C19" wp14:editId="0705E801">
            <wp:extent cx="2378622" cy="2378622"/>
            <wp:effectExtent l="0" t="0" r="3175" b="3175"/>
            <wp:docPr id="34" name="Picture 34" descr="7 استراتژی ضروری برای موفقیت کار تی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استراتژی ضروری برای موفقیت کار تیمی"/>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1075" cy="2401075"/>
                    </a:xfrm>
                    <a:prstGeom prst="rect">
                      <a:avLst/>
                    </a:prstGeom>
                    <a:noFill/>
                    <a:ln>
                      <a:noFill/>
                    </a:ln>
                  </pic:spPr>
                </pic:pic>
              </a:graphicData>
            </a:graphic>
          </wp:inline>
        </w:drawing>
      </w:r>
    </w:p>
    <w:p w14:paraId="06972884" w14:textId="7E4A23BE" w:rsidR="002558FA" w:rsidRDefault="00866278" w:rsidP="001C439F">
      <w:pPr>
        <w:pStyle w:val="Heading2"/>
        <w:rPr>
          <w:rtl/>
        </w:rPr>
      </w:pPr>
      <w:bookmarkStart w:id="35" w:name="_Toc99641170"/>
      <w:bookmarkStart w:id="36" w:name="_Toc100472145"/>
      <w:r>
        <w:rPr>
          <w:rFonts w:hint="cs"/>
          <w:rtl/>
        </w:rPr>
        <w:t>9</w:t>
      </w:r>
      <w:r w:rsidR="002558FA">
        <w:rPr>
          <w:rFonts w:hint="cs"/>
          <w:rtl/>
        </w:rPr>
        <w:t>. مردمی</w:t>
      </w:r>
      <w:r w:rsidR="00AA7E87">
        <w:rPr>
          <w:rFonts w:hint="cs"/>
          <w:rtl/>
        </w:rPr>
        <w:t>‌</w:t>
      </w:r>
      <w:r w:rsidR="002558FA">
        <w:rPr>
          <w:rFonts w:hint="cs"/>
          <w:rtl/>
        </w:rPr>
        <w:t>سازی تربیت عامل رشد مدیران و مربیان تربیتی</w:t>
      </w:r>
      <w:bookmarkEnd w:id="35"/>
      <w:bookmarkEnd w:id="36"/>
    </w:p>
    <w:p w14:paraId="6FF9F604" w14:textId="77777777" w:rsidR="002558FA" w:rsidRDefault="0039046D" w:rsidP="00D710A0">
      <w:r w:rsidRPr="0039046D">
        <w:rPr>
          <w:rFonts w:hint="cs"/>
          <w:rtl/>
          <w:lang w:eastAsia="zh-CN"/>
        </w:rPr>
        <w:t>یکی</w:t>
      </w:r>
      <w:r w:rsidRPr="0039046D">
        <w:rPr>
          <w:rtl/>
          <w:lang w:eastAsia="zh-CN"/>
        </w:rPr>
        <w:t xml:space="preserve"> از مهم‌تر</w:t>
      </w:r>
      <w:r w:rsidRPr="0039046D">
        <w:rPr>
          <w:rFonts w:hint="cs"/>
          <w:rtl/>
          <w:lang w:eastAsia="zh-CN"/>
        </w:rPr>
        <w:t>ین</w:t>
      </w:r>
      <w:r w:rsidRPr="0039046D">
        <w:rPr>
          <w:rtl/>
          <w:lang w:eastAsia="zh-CN"/>
        </w:rPr>
        <w:t xml:space="preserve"> پ</w:t>
      </w:r>
      <w:r w:rsidRPr="0039046D">
        <w:rPr>
          <w:rFonts w:hint="cs"/>
          <w:rtl/>
          <w:lang w:eastAsia="zh-CN"/>
        </w:rPr>
        <w:t>یامدها</w:t>
      </w:r>
      <w:r w:rsidRPr="0039046D">
        <w:rPr>
          <w:rtl/>
          <w:lang w:eastAsia="zh-CN"/>
        </w:rPr>
        <w:t xml:space="preserve"> بلکه اهداف ثانو</w:t>
      </w:r>
      <w:r w:rsidRPr="0039046D">
        <w:rPr>
          <w:rFonts w:hint="cs"/>
          <w:rtl/>
          <w:lang w:eastAsia="zh-CN"/>
        </w:rPr>
        <w:t>یه‌ی</w:t>
      </w:r>
      <w:r w:rsidRPr="0039046D">
        <w:rPr>
          <w:rtl/>
          <w:lang w:eastAsia="zh-CN"/>
        </w:rPr>
        <w:t xml:space="preserve"> ا</w:t>
      </w:r>
      <w:r w:rsidRPr="0039046D">
        <w:rPr>
          <w:rFonts w:hint="cs"/>
          <w:rtl/>
          <w:lang w:eastAsia="zh-CN"/>
        </w:rPr>
        <w:t>ین</w:t>
      </w:r>
      <w:r w:rsidRPr="0039046D">
        <w:rPr>
          <w:rtl/>
          <w:lang w:eastAsia="zh-CN"/>
        </w:rPr>
        <w:t xml:space="preserve"> رو</w:t>
      </w:r>
      <w:r w:rsidRPr="0039046D">
        <w:rPr>
          <w:rFonts w:hint="cs"/>
          <w:rtl/>
          <w:lang w:eastAsia="zh-CN"/>
        </w:rPr>
        <w:t>یه،</w:t>
      </w:r>
      <w:r w:rsidRPr="0039046D">
        <w:rPr>
          <w:rtl/>
          <w:lang w:eastAsia="zh-CN"/>
        </w:rPr>
        <w:t xml:space="preserve"> کمک ب</w:t>
      </w:r>
      <w:r w:rsidRPr="0039046D">
        <w:rPr>
          <w:rtl/>
          <w:lang w:eastAsia="zh-CN"/>
        </w:rPr>
        <w:lastRenderedPageBreak/>
        <w:t>ه تعال</w:t>
      </w:r>
      <w:r w:rsidRPr="0039046D">
        <w:rPr>
          <w:rFonts w:hint="cs"/>
          <w:rtl/>
          <w:lang w:eastAsia="zh-CN"/>
        </w:rPr>
        <w:t>ی</w:t>
      </w:r>
      <w:r w:rsidRPr="0039046D">
        <w:rPr>
          <w:rtl/>
          <w:lang w:eastAsia="zh-CN"/>
        </w:rPr>
        <w:t xml:space="preserve"> و ارتقا</w:t>
      </w:r>
      <w:r w:rsidRPr="0039046D">
        <w:rPr>
          <w:rFonts w:hint="cs"/>
          <w:rtl/>
          <w:lang w:eastAsia="zh-CN"/>
        </w:rPr>
        <w:t>ی</w:t>
      </w:r>
      <w:r w:rsidRPr="0039046D">
        <w:rPr>
          <w:rtl/>
          <w:lang w:eastAsia="zh-CN"/>
        </w:rPr>
        <w:t xml:space="preserve"> مسئولان مدارس </w:t>
      </w:r>
      <w:r w:rsidR="002558FA" w:rsidRPr="00175FFA">
        <w:rPr>
          <w:rFonts w:hint="cs"/>
          <w:rtl/>
          <w:lang w:eastAsia="zh-CN"/>
        </w:rPr>
        <w:t>است</w:t>
      </w:r>
      <w:r w:rsidR="002558FA" w:rsidRPr="00175FFA">
        <w:rPr>
          <w:rtl/>
          <w:lang w:eastAsia="zh-CN"/>
        </w:rPr>
        <w:t xml:space="preserve">. </w:t>
      </w:r>
      <w:r w:rsidR="002558FA" w:rsidRPr="00175FFA">
        <w:rPr>
          <w:rFonts w:hint="cs"/>
          <w:rtl/>
          <w:lang w:eastAsia="zh-CN"/>
        </w:rPr>
        <w:t>مردمی</w:t>
      </w:r>
      <w:r w:rsidR="002558FA" w:rsidRPr="00175FFA">
        <w:rPr>
          <w:rtl/>
          <w:lang w:eastAsia="zh-CN"/>
        </w:rPr>
        <w:t xml:space="preserve"> </w:t>
      </w:r>
      <w:r w:rsidR="002558FA" w:rsidRPr="00175FFA">
        <w:rPr>
          <w:rFonts w:hint="cs"/>
          <w:rtl/>
          <w:lang w:eastAsia="zh-CN"/>
        </w:rPr>
        <w:t>عمل</w:t>
      </w:r>
      <w:r w:rsidR="002558FA" w:rsidRPr="00175FFA">
        <w:rPr>
          <w:rtl/>
          <w:lang w:eastAsia="zh-CN"/>
        </w:rPr>
        <w:t xml:space="preserve"> </w:t>
      </w:r>
      <w:r w:rsidR="002558FA" w:rsidRPr="00175FFA">
        <w:rPr>
          <w:rFonts w:hint="cs"/>
          <w:rtl/>
          <w:lang w:eastAsia="zh-CN"/>
        </w:rPr>
        <w:t>کردن</w:t>
      </w:r>
      <w:r w:rsidR="002558FA" w:rsidRPr="00175FFA">
        <w:rPr>
          <w:rtl/>
          <w:lang w:eastAsia="zh-CN"/>
        </w:rPr>
        <w:t xml:space="preserve"> </w:t>
      </w:r>
      <w:r w:rsidR="002558FA" w:rsidRPr="00175FFA">
        <w:rPr>
          <w:rFonts w:hint="cs"/>
          <w:rtl/>
          <w:lang w:eastAsia="zh-CN"/>
        </w:rPr>
        <w:t>و</w:t>
      </w:r>
      <w:r w:rsidR="002558FA" w:rsidRPr="00175FFA">
        <w:rPr>
          <w:rtl/>
          <w:lang w:eastAsia="zh-CN"/>
        </w:rPr>
        <w:t xml:space="preserve"> </w:t>
      </w:r>
      <w:r w:rsidR="002558FA" w:rsidRPr="00175FFA">
        <w:rPr>
          <w:rFonts w:hint="cs"/>
          <w:rtl/>
          <w:lang w:eastAsia="zh-CN"/>
        </w:rPr>
        <w:t>کارسپاری</w:t>
      </w:r>
      <w:r w:rsidR="002558FA" w:rsidRPr="00175FFA">
        <w:rPr>
          <w:rtl/>
          <w:lang w:eastAsia="zh-CN"/>
        </w:rPr>
        <w:t xml:space="preserve"> </w:t>
      </w:r>
      <w:r w:rsidR="002558FA" w:rsidRPr="00175FFA">
        <w:rPr>
          <w:rFonts w:hint="cs"/>
          <w:rtl/>
          <w:lang w:eastAsia="zh-CN"/>
        </w:rPr>
        <w:t>با</w:t>
      </w:r>
      <w:r w:rsidR="002558FA" w:rsidRPr="00175FFA">
        <w:rPr>
          <w:rtl/>
          <w:lang w:eastAsia="zh-CN"/>
        </w:rPr>
        <w:t xml:space="preserve"> </w:t>
      </w:r>
      <w:r w:rsidR="002558FA" w:rsidRPr="00175FFA">
        <w:rPr>
          <w:rFonts w:hint="cs"/>
          <w:rtl/>
          <w:lang w:eastAsia="zh-CN"/>
        </w:rPr>
        <w:t>رویکرد</w:t>
      </w:r>
      <w:r w:rsidR="002558FA" w:rsidRPr="00175FFA">
        <w:rPr>
          <w:rtl/>
          <w:lang w:eastAsia="zh-CN"/>
        </w:rPr>
        <w:t xml:space="preserve"> </w:t>
      </w:r>
      <w:r w:rsidR="002558FA" w:rsidRPr="00175FFA">
        <w:rPr>
          <w:rFonts w:hint="cs"/>
          <w:rtl/>
          <w:lang w:eastAsia="zh-CN"/>
        </w:rPr>
        <w:t>راهبری</w:t>
      </w:r>
      <w:r w:rsidR="002558FA">
        <w:rPr>
          <w:rFonts w:hint="cs"/>
          <w:rtl/>
          <w:lang w:eastAsia="zh-CN"/>
        </w:rPr>
        <w:t>،</w:t>
      </w:r>
      <w:r w:rsidR="002558FA" w:rsidRPr="00175FFA">
        <w:rPr>
          <w:rtl/>
          <w:lang w:eastAsia="zh-CN"/>
        </w:rPr>
        <w:t xml:space="preserve"> </w:t>
      </w:r>
      <w:r w:rsidR="002558FA" w:rsidRPr="00175FFA">
        <w:rPr>
          <w:rFonts w:hint="cs"/>
          <w:rtl/>
          <w:lang w:eastAsia="zh-CN"/>
        </w:rPr>
        <w:t>یکی</w:t>
      </w:r>
      <w:r w:rsidR="002558FA" w:rsidRPr="00175FFA">
        <w:rPr>
          <w:rtl/>
          <w:lang w:eastAsia="zh-CN"/>
        </w:rPr>
        <w:t xml:space="preserve"> </w:t>
      </w:r>
      <w:r w:rsidR="002558FA" w:rsidRPr="00175FFA">
        <w:rPr>
          <w:rFonts w:hint="cs"/>
          <w:rtl/>
          <w:lang w:eastAsia="zh-CN"/>
        </w:rPr>
        <w:t>از</w:t>
      </w:r>
      <w:r w:rsidR="002558FA" w:rsidRPr="00175FFA">
        <w:rPr>
          <w:rtl/>
          <w:lang w:eastAsia="zh-CN"/>
        </w:rPr>
        <w:t xml:space="preserve"> </w:t>
      </w:r>
      <w:r w:rsidR="002558FA" w:rsidRPr="00175FFA">
        <w:rPr>
          <w:rFonts w:hint="cs"/>
          <w:rtl/>
          <w:lang w:eastAsia="zh-CN"/>
        </w:rPr>
        <w:t>ممتازترین</w:t>
      </w:r>
      <w:r w:rsidR="002558FA" w:rsidRPr="00175FFA">
        <w:rPr>
          <w:rtl/>
          <w:lang w:eastAsia="zh-CN"/>
        </w:rPr>
        <w:t xml:space="preserve"> </w:t>
      </w:r>
      <w:r w:rsidR="002558FA" w:rsidRPr="00175FFA">
        <w:rPr>
          <w:rFonts w:hint="cs"/>
          <w:rtl/>
          <w:lang w:eastAsia="zh-CN"/>
        </w:rPr>
        <w:t>الگوهای</w:t>
      </w:r>
      <w:r w:rsidR="002558FA" w:rsidRPr="00175FFA">
        <w:rPr>
          <w:rtl/>
          <w:lang w:eastAsia="zh-CN"/>
        </w:rPr>
        <w:t xml:space="preserve"> </w:t>
      </w:r>
      <w:r w:rsidR="002558FA" w:rsidRPr="00175FFA">
        <w:rPr>
          <w:rFonts w:hint="cs"/>
          <w:rtl/>
          <w:lang w:eastAsia="zh-CN"/>
        </w:rPr>
        <w:t>تربیتی</w:t>
      </w:r>
      <w:r w:rsidR="002558FA" w:rsidRPr="00175FFA">
        <w:rPr>
          <w:rtl/>
          <w:lang w:eastAsia="zh-CN"/>
        </w:rPr>
        <w:t xml:space="preserve"> </w:t>
      </w:r>
      <w:r w:rsidR="002558FA" w:rsidRPr="00175FFA">
        <w:rPr>
          <w:rFonts w:hint="cs"/>
          <w:rtl/>
          <w:lang w:eastAsia="zh-CN"/>
        </w:rPr>
        <w:t>مدیران</w:t>
      </w:r>
      <w:r w:rsidR="002558FA" w:rsidRPr="00175FFA">
        <w:rPr>
          <w:rtl/>
          <w:lang w:eastAsia="zh-CN"/>
        </w:rPr>
        <w:t xml:space="preserve"> </w:t>
      </w:r>
      <w:r w:rsidR="002558FA" w:rsidRPr="00175FFA">
        <w:rPr>
          <w:rFonts w:hint="cs"/>
          <w:rtl/>
          <w:lang w:eastAsia="zh-CN"/>
        </w:rPr>
        <w:t>سازمان</w:t>
      </w:r>
      <w:r w:rsidR="00AA7E87">
        <w:rPr>
          <w:rFonts w:hint="cs"/>
          <w:rtl/>
          <w:lang w:eastAsia="zh-CN"/>
        </w:rPr>
        <w:t>‌</w:t>
      </w:r>
      <w:r w:rsidR="002558FA" w:rsidRPr="00175FFA">
        <w:rPr>
          <w:rFonts w:hint="cs"/>
          <w:rtl/>
          <w:lang w:eastAsia="zh-CN"/>
        </w:rPr>
        <w:t>هاست</w:t>
      </w:r>
      <w:r w:rsidR="002558FA" w:rsidRPr="00175FFA">
        <w:rPr>
          <w:rtl/>
          <w:lang w:eastAsia="zh-CN"/>
        </w:rPr>
        <w:t xml:space="preserve">. </w:t>
      </w:r>
      <w:r w:rsidR="002558FA" w:rsidRPr="00175FFA">
        <w:rPr>
          <w:rFonts w:hint="cs"/>
          <w:rtl/>
          <w:lang w:eastAsia="zh-CN"/>
        </w:rPr>
        <w:t>حتی</w:t>
      </w:r>
      <w:r w:rsidR="002558FA" w:rsidRPr="00175FFA">
        <w:rPr>
          <w:rtl/>
          <w:lang w:eastAsia="zh-CN"/>
        </w:rPr>
        <w:t xml:space="preserve"> </w:t>
      </w:r>
      <w:r w:rsidR="002558FA" w:rsidRPr="00175FFA">
        <w:rPr>
          <w:rFonts w:hint="cs"/>
          <w:rtl/>
          <w:lang w:eastAsia="zh-CN"/>
        </w:rPr>
        <w:t>در</w:t>
      </w:r>
      <w:r w:rsidR="002558FA" w:rsidRPr="00175FFA">
        <w:rPr>
          <w:rtl/>
          <w:lang w:eastAsia="zh-CN"/>
        </w:rPr>
        <w:t xml:space="preserve"> </w:t>
      </w:r>
      <w:r w:rsidR="002558FA" w:rsidRPr="00175FFA">
        <w:rPr>
          <w:rFonts w:hint="cs"/>
          <w:rtl/>
          <w:lang w:eastAsia="zh-CN"/>
        </w:rPr>
        <w:t>سطح</w:t>
      </w:r>
      <w:r w:rsidR="002558FA" w:rsidRPr="00175FFA">
        <w:rPr>
          <w:rtl/>
          <w:lang w:eastAsia="zh-CN"/>
        </w:rPr>
        <w:t xml:space="preserve"> </w:t>
      </w:r>
      <w:r w:rsidR="002558FA" w:rsidRPr="00175FFA">
        <w:rPr>
          <w:rFonts w:hint="cs"/>
          <w:rtl/>
          <w:lang w:eastAsia="zh-CN"/>
        </w:rPr>
        <w:t>خانواده،</w:t>
      </w:r>
      <w:r w:rsidR="002558FA" w:rsidRPr="00175FFA">
        <w:rPr>
          <w:rtl/>
          <w:lang w:eastAsia="zh-CN"/>
        </w:rPr>
        <w:t xml:space="preserve"> </w:t>
      </w:r>
      <w:r w:rsidR="002558FA">
        <w:rPr>
          <w:rFonts w:hint="cs"/>
          <w:rtl/>
          <w:lang w:eastAsia="zh-CN"/>
        </w:rPr>
        <w:t xml:space="preserve">گرچه </w:t>
      </w:r>
      <w:r w:rsidR="002558FA" w:rsidRPr="00175FFA">
        <w:rPr>
          <w:rFonts w:hint="cs"/>
          <w:rtl/>
          <w:lang w:eastAsia="zh-CN"/>
        </w:rPr>
        <w:t>مادر</w:t>
      </w:r>
      <w:r w:rsidR="002558FA">
        <w:rPr>
          <w:rFonts w:hint="cs"/>
          <w:rtl/>
          <w:lang w:eastAsia="zh-CN"/>
        </w:rPr>
        <w:t>ان</w:t>
      </w:r>
      <w:r w:rsidR="002558FA" w:rsidRPr="00175FFA">
        <w:rPr>
          <w:rtl/>
          <w:lang w:eastAsia="zh-CN"/>
        </w:rPr>
        <w:t xml:space="preserve"> </w:t>
      </w:r>
      <w:r w:rsidR="002558FA" w:rsidRPr="00175FFA">
        <w:rPr>
          <w:rFonts w:hint="cs"/>
          <w:rtl/>
          <w:lang w:eastAsia="zh-CN"/>
        </w:rPr>
        <w:t>و</w:t>
      </w:r>
      <w:r w:rsidR="002558FA" w:rsidRPr="00175FFA">
        <w:rPr>
          <w:rtl/>
          <w:lang w:eastAsia="zh-CN"/>
        </w:rPr>
        <w:t xml:space="preserve"> </w:t>
      </w:r>
      <w:r w:rsidR="002558FA" w:rsidRPr="00175FFA">
        <w:rPr>
          <w:rFonts w:hint="cs"/>
          <w:rtl/>
          <w:lang w:eastAsia="zh-CN"/>
        </w:rPr>
        <w:t>پدر</w:t>
      </w:r>
      <w:r w:rsidR="002558FA">
        <w:rPr>
          <w:rFonts w:hint="cs"/>
          <w:rtl/>
          <w:lang w:eastAsia="zh-CN"/>
        </w:rPr>
        <w:t>ان</w:t>
      </w:r>
      <w:r w:rsidR="002558FA">
        <w:rPr>
          <w:rtl/>
          <w:lang w:eastAsia="zh-CN"/>
        </w:rPr>
        <w:t xml:space="preserve"> </w:t>
      </w:r>
      <w:r w:rsidR="002558FA" w:rsidRPr="00175FFA">
        <w:rPr>
          <w:rFonts w:hint="cs"/>
          <w:rtl/>
          <w:lang w:eastAsia="zh-CN"/>
        </w:rPr>
        <w:t>گمان</w:t>
      </w:r>
      <w:r w:rsidR="002558FA">
        <w:rPr>
          <w:rtl/>
          <w:lang w:eastAsia="zh-CN"/>
        </w:rPr>
        <w:t xml:space="preserve"> می</w:t>
      </w:r>
      <w:r w:rsidR="00AA7E87">
        <w:rPr>
          <w:rtl/>
          <w:lang w:eastAsia="zh-CN"/>
        </w:rPr>
        <w:t>‌</w:t>
      </w:r>
      <w:r w:rsidR="002558FA" w:rsidRPr="00175FFA">
        <w:rPr>
          <w:rFonts w:hint="cs"/>
          <w:rtl/>
          <w:lang w:eastAsia="zh-CN"/>
        </w:rPr>
        <w:t>کنند</w:t>
      </w:r>
      <w:r w:rsidR="002558FA" w:rsidRPr="00175FFA">
        <w:rPr>
          <w:rtl/>
          <w:lang w:eastAsia="zh-CN"/>
        </w:rPr>
        <w:t xml:space="preserve"> </w:t>
      </w:r>
      <w:r w:rsidR="002558FA" w:rsidRPr="00175FFA">
        <w:rPr>
          <w:rFonts w:hint="cs"/>
          <w:rtl/>
          <w:lang w:eastAsia="zh-CN"/>
        </w:rPr>
        <w:t>مشارکت</w:t>
      </w:r>
      <w:r w:rsidR="00AA7E87">
        <w:rPr>
          <w:rFonts w:hint="cs"/>
          <w:rtl/>
          <w:lang w:eastAsia="zh-CN"/>
        </w:rPr>
        <w:t>‌</w:t>
      </w:r>
      <w:r w:rsidR="002558FA" w:rsidRPr="00175FFA">
        <w:rPr>
          <w:rFonts w:hint="cs"/>
          <w:rtl/>
          <w:lang w:eastAsia="zh-CN"/>
        </w:rPr>
        <w:t>دهی</w:t>
      </w:r>
      <w:r w:rsidR="002558FA" w:rsidRPr="00175FFA">
        <w:rPr>
          <w:rtl/>
          <w:lang w:eastAsia="zh-CN"/>
        </w:rPr>
        <w:t xml:space="preserve"> </w:t>
      </w:r>
      <w:r w:rsidR="002558FA" w:rsidRPr="00175FFA">
        <w:rPr>
          <w:rFonts w:hint="cs"/>
          <w:rtl/>
          <w:lang w:eastAsia="zh-CN"/>
        </w:rPr>
        <w:t>و</w:t>
      </w:r>
      <w:r w:rsidR="002558FA" w:rsidRPr="00175FFA">
        <w:rPr>
          <w:rtl/>
          <w:lang w:eastAsia="zh-CN"/>
        </w:rPr>
        <w:t xml:space="preserve"> </w:t>
      </w:r>
      <w:r w:rsidR="002558FA" w:rsidRPr="00175FFA">
        <w:rPr>
          <w:rFonts w:hint="cs"/>
          <w:rtl/>
          <w:lang w:eastAsia="zh-CN"/>
        </w:rPr>
        <w:t>مسئولیت</w:t>
      </w:r>
      <w:r w:rsidR="00AA7E87">
        <w:rPr>
          <w:rFonts w:hint="cs"/>
          <w:rtl/>
          <w:lang w:eastAsia="zh-CN"/>
        </w:rPr>
        <w:t>‌</w:t>
      </w:r>
      <w:r w:rsidR="002558FA" w:rsidRPr="00175FFA">
        <w:rPr>
          <w:rFonts w:hint="cs"/>
          <w:rtl/>
          <w:lang w:eastAsia="zh-CN"/>
        </w:rPr>
        <w:t>بخشی</w:t>
      </w:r>
      <w:r w:rsidR="002558FA" w:rsidRPr="00175FFA">
        <w:rPr>
          <w:rtl/>
          <w:lang w:eastAsia="zh-CN"/>
        </w:rPr>
        <w:t xml:space="preserve"> </w:t>
      </w:r>
      <w:r w:rsidR="002558FA" w:rsidRPr="00175FFA">
        <w:rPr>
          <w:rFonts w:hint="cs"/>
          <w:rtl/>
          <w:lang w:eastAsia="zh-CN"/>
        </w:rPr>
        <w:t>به</w:t>
      </w:r>
      <w:r w:rsidR="002558FA" w:rsidRPr="00175FFA">
        <w:rPr>
          <w:rtl/>
          <w:lang w:eastAsia="zh-CN"/>
        </w:rPr>
        <w:t xml:space="preserve"> </w:t>
      </w:r>
      <w:r w:rsidR="002558FA" w:rsidRPr="00175FFA">
        <w:rPr>
          <w:rFonts w:hint="cs"/>
          <w:rtl/>
          <w:lang w:eastAsia="zh-CN"/>
        </w:rPr>
        <w:t>فرزندان</w:t>
      </w:r>
      <w:r w:rsidR="002558FA" w:rsidRPr="00175FFA">
        <w:rPr>
          <w:rtl/>
          <w:lang w:eastAsia="zh-CN"/>
        </w:rPr>
        <w:t xml:space="preserve"> </w:t>
      </w:r>
      <w:r w:rsidR="002558FA" w:rsidRPr="00175FFA">
        <w:rPr>
          <w:rFonts w:hint="cs"/>
          <w:rtl/>
          <w:lang w:eastAsia="zh-CN"/>
        </w:rPr>
        <w:t>بیشتر</w:t>
      </w:r>
      <w:r w:rsidR="002558FA" w:rsidRPr="00175FFA">
        <w:rPr>
          <w:rtl/>
          <w:lang w:eastAsia="zh-CN"/>
        </w:rPr>
        <w:t xml:space="preserve"> </w:t>
      </w:r>
      <w:r w:rsidR="002558FA" w:rsidRPr="00175FFA">
        <w:rPr>
          <w:rFonts w:hint="cs"/>
          <w:rtl/>
          <w:lang w:eastAsia="zh-CN"/>
        </w:rPr>
        <w:t>برای</w:t>
      </w:r>
      <w:r w:rsidR="002558FA" w:rsidRPr="00175FFA">
        <w:rPr>
          <w:rtl/>
          <w:lang w:eastAsia="zh-CN"/>
        </w:rPr>
        <w:t xml:space="preserve"> </w:t>
      </w:r>
      <w:r w:rsidR="002558FA">
        <w:rPr>
          <w:rFonts w:hint="cs"/>
          <w:rtl/>
          <w:lang w:eastAsia="zh-CN"/>
        </w:rPr>
        <w:t xml:space="preserve">رشد و </w:t>
      </w:r>
      <w:r w:rsidR="002558FA" w:rsidRPr="00175FFA">
        <w:rPr>
          <w:rFonts w:hint="cs"/>
          <w:rtl/>
          <w:lang w:eastAsia="zh-CN"/>
        </w:rPr>
        <w:t>تربیت</w:t>
      </w:r>
      <w:r w:rsidR="002558FA" w:rsidRPr="00175FFA">
        <w:rPr>
          <w:rtl/>
          <w:lang w:eastAsia="zh-CN"/>
        </w:rPr>
        <w:t xml:space="preserve"> </w:t>
      </w:r>
      <w:r w:rsidR="002558FA">
        <w:rPr>
          <w:rFonts w:hint="cs"/>
          <w:rtl/>
          <w:lang w:eastAsia="zh-CN"/>
        </w:rPr>
        <w:t>فرزندان</w:t>
      </w:r>
      <w:r w:rsidR="002558FA" w:rsidRPr="00175FFA">
        <w:rPr>
          <w:rtl/>
          <w:lang w:eastAsia="zh-CN"/>
        </w:rPr>
        <w:t xml:space="preserve"> </w:t>
      </w:r>
      <w:r w:rsidR="002558FA" w:rsidRPr="00175FFA">
        <w:rPr>
          <w:rFonts w:hint="cs"/>
          <w:rtl/>
          <w:lang w:eastAsia="zh-CN"/>
        </w:rPr>
        <w:t>است</w:t>
      </w:r>
      <w:r w:rsidR="002558FA">
        <w:rPr>
          <w:rFonts w:hint="cs"/>
          <w:rtl/>
          <w:lang w:eastAsia="zh-CN"/>
        </w:rPr>
        <w:t xml:space="preserve">؛ اما </w:t>
      </w:r>
      <w:r w:rsidR="002558FA" w:rsidRPr="00175FFA">
        <w:rPr>
          <w:rFonts w:hint="cs"/>
          <w:rtl/>
          <w:lang w:eastAsia="zh-CN"/>
        </w:rPr>
        <w:t>می</w:t>
      </w:r>
      <w:r w:rsidR="00AA7E87">
        <w:rPr>
          <w:rFonts w:hint="cs"/>
          <w:rtl/>
          <w:lang w:eastAsia="zh-CN"/>
        </w:rPr>
        <w:t>‌</w:t>
      </w:r>
      <w:r w:rsidR="002558FA" w:rsidRPr="00175FFA">
        <w:rPr>
          <w:rFonts w:hint="cs"/>
          <w:rtl/>
          <w:lang w:eastAsia="zh-CN"/>
        </w:rPr>
        <w:t>توان</w:t>
      </w:r>
      <w:r w:rsidR="002558FA" w:rsidRPr="00175FFA">
        <w:rPr>
          <w:rtl/>
          <w:lang w:eastAsia="zh-CN"/>
        </w:rPr>
        <w:t xml:space="preserve"> </w:t>
      </w:r>
      <w:r w:rsidR="002558FA" w:rsidRPr="00175FFA">
        <w:rPr>
          <w:rFonts w:hint="cs"/>
          <w:rtl/>
          <w:lang w:eastAsia="zh-CN"/>
        </w:rPr>
        <w:t>ادعا</w:t>
      </w:r>
      <w:r w:rsidR="002558FA" w:rsidRPr="00175FFA">
        <w:rPr>
          <w:rtl/>
          <w:lang w:eastAsia="zh-CN"/>
        </w:rPr>
        <w:t xml:space="preserve"> </w:t>
      </w:r>
      <w:r w:rsidR="002558FA" w:rsidRPr="00175FFA">
        <w:rPr>
          <w:rFonts w:hint="cs"/>
          <w:rtl/>
          <w:lang w:eastAsia="zh-CN"/>
        </w:rPr>
        <w:t>کرد</w:t>
      </w:r>
      <w:r w:rsidR="002558FA" w:rsidRPr="00175FFA">
        <w:rPr>
          <w:rtl/>
          <w:lang w:eastAsia="zh-CN"/>
        </w:rPr>
        <w:t xml:space="preserve"> </w:t>
      </w:r>
      <w:r w:rsidR="002558FA" w:rsidRPr="00175FFA">
        <w:rPr>
          <w:rFonts w:hint="cs"/>
          <w:rtl/>
          <w:lang w:eastAsia="zh-CN"/>
        </w:rPr>
        <w:t>خود</w:t>
      </w:r>
      <w:r w:rsidR="002558FA" w:rsidRPr="00175FFA">
        <w:rPr>
          <w:rtl/>
          <w:lang w:eastAsia="zh-CN"/>
        </w:rPr>
        <w:t xml:space="preserve"> </w:t>
      </w:r>
      <w:r w:rsidR="002558FA">
        <w:rPr>
          <w:rFonts w:hint="cs"/>
          <w:rtl/>
          <w:lang w:eastAsia="zh-CN"/>
        </w:rPr>
        <w:t xml:space="preserve">آنان پیش </w:t>
      </w:r>
      <w:r w:rsidR="002558FA" w:rsidRPr="00175FFA">
        <w:rPr>
          <w:rFonts w:hint="cs"/>
          <w:rtl/>
          <w:lang w:eastAsia="zh-CN"/>
        </w:rPr>
        <w:t>از</w:t>
      </w:r>
      <w:r w:rsidR="002558FA" w:rsidRPr="00175FFA">
        <w:rPr>
          <w:rtl/>
          <w:lang w:eastAsia="zh-CN"/>
        </w:rPr>
        <w:t xml:space="preserve"> </w:t>
      </w:r>
      <w:r w:rsidR="002558FA" w:rsidRPr="00175FFA">
        <w:rPr>
          <w:rFonts w:hint="cs"/>
          <w:rtl/>
          <w:lang w:eastAsia="zh-CN"/>
        </w:rPr>
        <w:t>فرزندانشان</w:t>
      </w:r>
      <w:r w:rsidR="002558FA" w:rsidRPr="00175FFA">
        <w:rPr>
          <w:rtl/>
          <w:lang w:eastAsia="zh-CN"/>
        </w:rPr>
        <w:t xml:space="preserve"> </w:t>
      </w:r>
      <w:r w:rsidR="002558FA" w:rsidRPr="00175FFA">
        <w:rPr>
          <w:rFonts w:hint="cs"/>
          <w:rtl/>
          <w:lang w:eastAsia="zh-CN"/>
        </w:rPr>
        <w:t>در</w:t>
      </w:r>
      <w:r w:rsidR="002558FA" w:rsidRPr="00175FFA">
        <w:rPr>
          <w:rtl/>
          <w:lang w:eastAsia="zh-CN"/>
        </w:rPr>
        <w:t xml:space="preserve"> </w:t>
      </w:r>
      <w:r w:rsidR="002558FA" w:rsidRPr="00175FFA">
        <w:rPr>
          <w:rFonts w:hint="cs"/>
          <w:rtl/>
          <w:lang w:eastAsia="zh-CN"/>
        </w:rPr>
        <w:t>مقام</w:t>
      </w:r>
      <w:r w:rsidR="002558FA" w:rsidRPr="00175FFA">
        <w:rPr>
          <w:rtl/>
          <w:lang w:eastAsia="zh-CN"/>
        </w:rPr>
        <w:t xml:space="preserve"> </w:t>
      </w:r>
      <w:r w:rsidR="002558FA" w:rsidRPr="00175FFA">
        <w:rPr>
          <w:rFonts w:hint="cs"/>
          <w:rtl/>
          <w:lang w:eastAsia="zh-CN"/>
        </w:rPr>
        <w:t>یک</w:t>
      </w:r>
      <w:r w:rsidR="002558FA" w:rsidRPr="00175FFA">
        <w:rPr>
          <w:rtl/>
          <w:lang w:eastAsia="zh-CN"/>
        </w:rPr>
        <w:t xml:space="preserve"> </w:t>
      </w:r>
      <w:r w:rsidR="002558FA" w:rsidRPr="00175FFA">
        <w:rPr>
          <w:rFonts w:hint="cs"/>
          <w:rtl/>
          <w:lang w:eastAsia="zh-CN"/>
        </w:rPr>
        <w:t>راهبر</w:t>
      </w:r>
      <w:r w:rsidR="002558FA" w:rsidRPr="00175FFA">
        <w:rPr>
          <w:rtl/>
          <w:lang w:eastAsia="zh-CN"/>
        </w:rPr>
        <w:t xml:space="preserve"> </w:t>
      </w:r>
      <w:r w:rsidR="002558FA" w:rsidRPr="00175FFA">
        <w:rPr>
          <w:rFonts w:hint="cs"/>
          <w:rtl/>
          <w:lang w:eastAsia="zh-CN"/>
        </w:rPr>
        <w:t>تربیتی</w:t>
      </w:r>
      <w:r w:rsidR="002558FA" w:rsidRPr="00175FFA">
        <w:rPr>
          <w:rtl/>
          <w:lang w:eastAsia="zh-CN"/>
        </w:rPr>
        <w:t xml:space="preserve"> </w:t>
      </w:r>
      <w:r w:rsidR="002558FA" w:rsidRPr="00175FFA">
        <w:rPr>
          <w:rFonts w:hint="cs"/>
          <w:rtl/>
          <w:lang w:eastAsia="zh-CN"/>
        </w:rPr>
        <w:t>رشد</w:t>
      </w:r>
      <w:r w:rsidR="002558FA" w:rsidRPr="00175FFA">
        <w:rPr>
          <w:rtl/>
          <w:lang w:eastAsia="zh-CN"/>
        </w:rPr>
        <w:t xml:space="preserve"> </w:t>
      </w:r>
      <w:r w:rsidR="002558FA">
        <w:rPr>
          <w:rFonts w:hint="cs"/>
          <w:rtl/>
          <w:lang w:eastAsia="zh-CN"/>
        </w:rPr>
        <w:t>می</w:t>
      </w:r>
      <w:r w:rsidR="00AA7E87">
        <w:rPr>
          <w:rFonts w:hint="cs"/>
          <w:rtl/>
          <w:lang w:eastAsia="zh-CN"/>
        </w:rPr>
        <w:t>‌</w:t>
      </w:r>
      <w:r w:rsidR="002558FA" w:rsidRPr="00175FFA">
        <w:rPr>
          <w:rFonts w:hint="cs"/>
          <w:rtl/>
          <w:lang w:eastAsia="zh-CN"/>
        </w:rPr>
        <w:t>کنند</w:t>
      </w:r>
      <w:r w:rsidR="002558FA" w:rsidRPr="00175FFA">
        <w:rPr>
          <w:rtl/>
          <w:lang w:eastAsia="zh-CN"/>
        </w:rPr>
        <w:t>.</w:t>
      </w:r>
      <w:r w:rsidR="002558FA">
        <w:rPr>
          <w:rtl/>
          <w:lang w:eastAsia="zh-CN"/>
        </w:rPr>
        <w:t xml:space="preserve"> اصولاً </w:t>
      </w:r>
      <w:r w:rsidR="002558FA" w:rsidRPr="00175FFA">
        <w:rPr>
          <w:rFonts w:hint="cs"/>
          <w:rtl/>
          <w:lang w:eastAsia="zh-CN"/>
        </w:rPr>
        <w:t>یکی</w:t>
      </w:r>
      <w:r w:rsidR="002558FA" w:rsidRPr="00175FFA">
        <w:rPr>
          <w:rtl/>
          <w:lang w:eastAsia="zh-CN"/>
        </w:rPr>
        <w:t xml:space="preserve"> </w:t>
      </w:r>
      <w:r w:rsidR="002558FA" w:rsidRPr="00175FFA">
        <w:rPr>
          <w:rFonts w:hint="cs"/>
          <w:rtl/>
          <w:lang w:eastAsia="zh-CN"/>
        </w:rPr>
        <w:t>از</w:t>
      </w:r>
      <w:r w:rsidR="002558FA" w:rsidRPr="00175FFA">
        <w:rPr>
          <w:rtl/>
          <w:lang w:eastAsia="zh-CN"/>
        </w:rPr>
        <w:t xml:space="preserve"> </w:t>
      </w:r>
      <w:r w:rsidR="002558FA" w:rsidRPr="00175FFA">
        <w:rPr>
          <w:rFonts w:hint="cs"/>
          <w:rtl/>
          <w:lang w:eastAsia="zh-CN"/>
        </w:rPr>
        <w:t>مهم</w:t>
      </w:r>
      <w:r w:rsidR="00AA7E87">
        <w:rPr>
          <w:rFonts w:hint="cs"/>
          <w:rtl/>
          <w:lang w:eastAsia="zh-CN"/>
        </w:rPr>
        <w:t>‌</w:t>
      </w:r>
      <w:r w:rsidR="002558FA" w:rsidRPr="00175FFA">
        <w:rPr>
          <w:rFonts w:hint="cs"/>
          <w:rtl/>
          <w:lang w:eastAsia="zh-CN"/>
        </w:rPr>
        <w:t>ترین</w:t>
      </w:r>
      <w:r w:rsidR="002558FA" w:rsidRPr="00175FFA">
        <w:rPr>
          <w:rtl/>
          <w:lang w:eastAsia="zh-CN"/>
        </w:rPr>
        <w:t xml:space="preserve"> </w:t>
      </w:r>
      <w:r w:rsidR="002558FA" w:rsidRPr="00175FFA">
        <w:rPr>
          <w:rFonts w:hint="cs"/>
          <w:rtl/>
          <w:lang w:eastAsia="zh-CN"/>
        </w:rPr>
        <w:t>موانع</w:t>
      </w:r>
      <w:r w:rsidR="002558FA" w:rsidRPr="00175FFA">
        <w:rPr>
          <w:rtl/>
          <w:lang w:eastAsia="zh-CN"/>
        </w:rPr>
        <w:t xml:space="preserve"> </w:t>
      </w:r>
      <w:r w:rsidR="002558FA" w:rsidRPr="00175FFA">
        <w:rPr>
          <w:rFonts w:hint="cs"/>
          <w:rtl/>
          <w:lang w:eastAsia="zh-CN"/>
        </w:rPr>
        <w:t>شکل</w:t>
      </w:r>
      <w:r w:rsidR="00AA7E87">
        <w:rPr>
          <w:rtl/>
          <w:lang w:eastAsia="zh-CN"/>
        </w:rPr>
        <w:t>‌</w:t>
      </w:r>
      <w:r w:rsidR="002558FA">
        <w:rPr>
          <w:rtl/>
          <w:lang w:eastAsia="zh-CN"/>
        </w:rPr>
        <w:t xml:space="preserve">گیری </w:t>
      </w:r>
      <w:r w:rsidR="002558FA" w:rsidRPr="00175FFA">
        <w:rPr>
          <w:rFonts w:hint="cs"/>
          <w:rtl/>
          <w:lang w:eastAsia="zh-CN"/>
        </w:rPr>
        <w:t>تربیت</w:t>
      </w:r>
      <w:r w:rsidR="002558FA" w:rsidRPr="00175FFA">
        <w:rPr>
          <w:rtl/>
          <w:lang w:eastAsia="zh-CN"/>
        </w:rPr>
        <w:t xml:space="preserve"> </w:t>
      </w:r>
      <w:r w:rsidR="002558FA" w:rsidRPr="00175FFA">
        <w:rPr>
          <w:rFonts w:hint="cs"/>
          <w:rtl/>
          <w:lang w:eastAsia="zh-CN"/>
        </w:rPr>
        <w:t>مسئولانه</w:t>
      </w:r>
      <w:r w:rsidR="002558FA" w:rsidRPr="00175FFA">
        <w:rPr>
          <w:rtl/>
          <w:lang w:eastAsia="zh-CN"/>
        </w:rPr>
        <w:t xml:space="preserve"> </w:t>
      </w:r>
      <w:r w:rsidR="002558FA" w:rsidRPr="00175FFA">
        <w:rPr>
          <w:rFonts w:hint="cs"/>
          <w:rtl/>
          <w:lang w:eastAsia="zh-CN"/>
        </w:rPr>
        <w:t>و</w:t>
      </w:r>
      <w:r w:rsidR="002558FA" w:rsidRPr="00175FFA">
        <w:rPr>
          <w:rtl/>
          <w:lang w:eastAsia="zh-CN"/>
        </w:rPr>
        <w:t xml:space="preserve"> </w:t>
      </w:r>
      <w:r w:rsidR="002558FA" w:rsidRPr="00175FFA">
        <w:rPr>
          <w:rFonts w:hint="cs"/>
          <w:rtl/>
          <w:lang w:eastAsia="zh-CN"/>
        </w:rPr>
        <w:t>درون</w:t>
      </w:r>
      <w:r w:rsidR="00AA7E87">
        <w:rPr>
          <w:rFonts w:hint="cs"/>
          <w:rtl/>
          <w:lang w:eastAsia="zh-CN"/>
        </w:rPr>
        <w:t>‌</w:t>
      </w:r>
      <w:r w:rsidR="002558FA" w:rsidRPr="00175FFA">
        <w:rPr>
          <w:rFonts w:hint="cs"/>
          <w:rtl/>
          <w:lang w:eastAsia="zh-CN"/>
        </w:rPr>
        <w:t>زا،</w:t>
      </w:r>
      <w:r w:rsidR="002558FA" w:rsidRPr="00175FFA">
        <w:rPr>
          <w:rtl/>
          <w:lang w:eastAsia="zh-CN"/>
        </w:rPr>
        <w:t xml:space="preserve"> </w:t>
      </w:r>
      <w:r w:rsidR="002558FA" w:rsidRPr="00175FFA">
        <w:rPr>
          <w:rFonts w:hint="cs"/>
          <w:rtl/>
          <w:lang w:eastAsia="zh-CN"/>
        </w:rPr>
        <w:t>ضعف</w:t>
      </w:r>
      <w:r w:rsidR="002558FA" w:rsidRPr="00175FFA">
        <w:rPr>
          <w:rtl/>
          <w:lang w:eastAsia="zh-CN"/>
        </w:rPr>
        <w:t xml:space="preserve"> </w:t>
      </w:r>
      <w:r w:rsidR="002558FA">
        <w:rPr>
          <w:rFonts w:hint="cs"/>
          <w:rtl/>
          <w:lang w:eastAsia="zh-CN"/>
        </w:rPr>
        <w:t>اولیا</w:t>
      </w:r>
      <w:r w:rsidR="002558FA" w:rsidRPr="00175FFA">
        <w:rPr>
          <w:rtl/>
          <w:lang w:eastAsia="zh-CN"/>
        </w:rPr>
        <w:t xml:space="preserve"> </w:t>
      </w:r>
      <w:r w:rsidR="002558FA">
        <w:rPr>
          <w:rFonts w:hint="cs"/>
          <w:rtl/>
          <w:lang w:eastAsia="zh-CN"/>
        </w:rPr>
        <w:t xml:space="preserve">و مربیان </w:t>
      </w:r>
      <w:r w:rsidR="002558FA" w:rsidRPr="00175FFA">
        <w:rPr>
          <w:rFonts w:hint="cs"/>
          <w:rtl/>
          <w:lang w:eastAsia="zh-CN"/>
        </w:rPr>
        <w:t>در</w:t>
      </w:r>
      <w:r w:rsidR="002558FA" w:rsidRPr="00175FFA">
        <w:rPr>
          <w:rtl/>
          <w:lang w:eastAsia="zh-CN"/>
        </w:rPr>
        <w:t xml:space="preserve"> </w:t>
      </w:r>
      <w:r w:rsidR="002558FA">
        <w:rPr>
          <w:rFonts w:hint="cs"/>
          <w:rtl/>
          <w:lang w:eastAsia="zh-CN"/>
        </w:rPr>
        <w:t xml:space="preserve">ایفای </w:t>
      </w:r>
      <w:r w:rsidR="002558FA" w:rsidRPr="00175FFA">
        <w:rPr>
          <w:rFonts w:hint="cs"/>
          <w:rtl/>
          <w:lang w:eastAsia="zh-CN"/>
        </w:rPr>
        <w:t>شأن</w:t>
      </w:r>
      <w:r w:rsidR="002558FA" w:rsidRPr="00175FFA">
        <w:rPr>
          <w:rtl/>
          <w:lang w:eastAsia="zh-CN"/>
        </w:rPr>
        <w:t xml:space="preserve"> </w:t>
      </w:r>
      <w:r w:rsidR="002558FA" w:rsidRPr="00175FFA">
        <w:rPr>
          <w:rFonts w:hint="cs"/>
          <w:rtl/>
          <w:lang w:eastAsia="zh-CN"/>
        </w:rPr>
        <w:t>یک</w:t>
      </w:r>
      <w:r w:rsidR="002558FA" w:rsidRPr="00175FFA">
        <w:rPr>
          <w:rtl/>
          <w:lang w:eastAsia="zh-CN"/>
        </w:rPr>
        <w:t xml:space="preserve"> </w:t>
      </w:r>
      <w:r w:rsidR="002558FA">
        <w:rPr>
          <w:rtl/>
          <w:lang w:eastAsia="zh-CN"/>
        </w:rPr>
        <w:t>«</w:t>
      </w:r>
      <w:r w:rsidR="002558FA" w:rsidRPr="00175FFA">
        <w:rPr>
          <w:rFonts w:hint="cs"/>
          <w:rtl/>
          <w:lang w:eastAsia="zh-CN"/>
        </w:rPr>
        <w:t>راهبر</w:t>
      </w:r>
      <w:r w:rsidR="002558FA" w:rsidRPr="00175FFA">
        <w:rPr>
          <w:rtl/>
          <w:lang w:eastAsia="zh-CN"/>
        </w:rPr>
        <w:t xml:space="preserve"> </w:t>
      </w:r>
      <w:r w:rsidR="002558FA" w:rsidRPr="00175FFA">
        <w:rPr>
          <w:rFonts w:hint="cs"/>
          <w:rtl/>
          <w:lang w:eastAsia="zh-CN"/>
        </w:rPr>
        <w:t>تربیتی</w:t>
      </w:r>
      <w:r w:rsidR="002558FA" w:rsidRPr="00175FFA">
        <w:rPr>
          <w:rFonts w:hint="eastAsia"/>
          <w:rtl/>
          <w:lang w:eastAsia="zh-CN"/>
        </w:rPr>
        <w:t>»</w:t>
      </w:r>
      <w:r w:rsidR="002558FA" w:rsidRPr="00175FFA">
        <w:rPr>
          <w:rtl/>
          <w:lang w:eastAsia="zh-CN"/>
        </w:rPr>
        <w:t xml:space="preserve"> </w:t>
      </w:r>
      <w:r w:rsidR="002558FA" w:rsidRPr="00175FFA">
        <w:rPr>
          <w:rFonts w:hint="cs"/>
          <w:rtl/>
          <w:lang w:eastAsia="zh-CN"/>
        </w:rPr>
        <w:t>است</w:t>
      </w:r>
      <w:r w:rsidR="002558FA" w:rsidRPr="00175FFA">
        <w:rPr>
          <w:rtl/>
          <w:lang w:eastAsia="zh-CN"/>
        </w:rPr>
        <w:t xml:space="preserve"> </w:t>
      </w:r>
      <w:r w:rsidR="002558FA" w:rsidRPr="00175FFA">
        <w:rPr>
          <w:rFonts w:hint="cs"/>
          <w:rtl/>
          <w:lang w:eastAsia="zh-CN"/>
        </w:rPr>
        <w:t>که</w:t>
      </w:r>
      <w:r w:rsidR="002558FA" w:rsidRPr="00175FFA">
        <w:rPr>
          <w:rtl/>
          <w:lang w:eastAsia="zh-CN"/>
        </w:rPr>
        <w:t xml:space="preserve"> </w:t>
      </w:r>
      <w:r w:rsidR="002558FA" w:rsidRPr="00175FFA">
        <w:rPr>
          <w:rFonts w:hint="cs"/>
          <w:rtl/>
          <w:lang w:eastAsia="zh-CN"/>
        </w:rPr>
        <w:t>باید</w:t>
      </w:r>
      <w:r w:rsidR="002558FA" w:rsidRPr="00175FFA">
        <w:rPr>
          <w:rtl/>
          <w:lang w:eastAsia="zh-CN"/>
        </w:rPr>
        <w:t xml:space="preserve"> </w:t>
      </w:r>
      <w:r w:rsidR="002558FA" w:rsidRPr="00175FFA">
        <w:rPr>
          <w:rFonts w:hint="cs"/>
          <w:rtl/>
          <w:lang w:eastAsia="zh-CN"/>
        </w:rPr>
        <w:t>از</w:t>
      </w:r>
      <w:r w:rsidR="002558FA" w:rsidRPr="00175FFA">
        <w:rPr>
          <w:rtl/>
          <w:lang w:eastAsia="zh-CN"/>
        </w:rPr>
        <w:t xml:space="preserve"> </w:t>
      </w:r>
      <w:r w:rsidR="002558FA" w:rsidRPr="00175FFA">
        <w:rPr>
          <w:rFonts w:hint="cs"/>
          <w:rtl/>
          <w:lang w:eastAsia="zh-CN"/>
        </w:rPr>
        <w:t>یک</w:t>
      </w:r>
      <w:r w:rsidR="002558FA" w:rsidRPr="00175FFA">
        <w:rPr>
          <w:rtl/>
          <w:lang w:eastAsia="zh-CN"/>
        </w:rPr>
        <w:t xml:space="preserve"> </w:t>
      </w:r>
      <w:r w:rsidR="002558FA" w:rsidRPr="00175FFA">
        <w:rPr>
          <w:rFonts w:hint="cs"/>
          <w:rtl/>
          <w:lang w:eastAsia="zh-CN"/>
        </w:rPr>
        <w:t>مدیر</w:t>
      </w:r>
      <w:r w:rsidR="002558FA" w:rsidRPr="00175FFA">
        <w:rPr>
          <w:rtl/>
          <w:lang w:eastAsia="zh-CN"/>
        </w:rPr>
        <w:t xml:space="preserve"> </w:t>
      </w:r>
      <w:r w:rsidR="002558FA" w:rsidRPr="00175FFA">
        <w:rPr>
          <w:rFonts w:hint="cs"/>
          <w:rtl/>
          <w:lang w:eastAsia="zh-CN"/>
        </w:rPr>
        <w:t>تصدی</w:t>
      </w:r>
      <w:r w:rsidR="00AA7E87">
        <w:rPr>
          <w:rFonts w:hint="cs"/>
          <w:rtl/>
          <w:lang w:eastAsia="zh-CN"/>
        </w:rPr>
        <w:t>‌</w:t>
      </w:r>
      <w:r w:rsidR="002558FA" w:rsidRPr="00175FFA">
        <w:rPr>
          <w:rFonts w:hint="cs"/>
          <w:rtl/>
          <w:lang w:eastAsia="zh-CN"/>
        </w:rPr>
        <w:t>گر</w:t>
      </w:r>
      <w:r w:rsidR="002558FA" w:rsidRPr="00175FFA">
        <w:rPr>
          <w:rtl/>
          <w:lang w:eastAsia="zh-CN"/>
        </w:rPr>
        <w:t xml:space="preserve"> </w:t>
      </w:r>
      <w:r w:rsidR="002558FA" w:rsidRPr="00175FFA">
        <w:rPr>
          <w:rFonts w:hint="cs"/>
          <w:rtl/>
          <w:lang w:eastAsia="zh-CN"/>
        </w:rPr>
        <w:t>و</w:t>
      </w:r>
      <w:r w:rsidR="002558FA" w:rsidRPr="00175FFA">
        <w:rPr>
          <w:rtl/>
          <w:lang w:eastAsia="zh-CN"/>
        </w:rPr>
        <w:t xml:space="preserve"> </w:t>
      </w:r>
      <w:r w:rsidR="002558FA" w:rsidRPr="00175FFA">
        <w:rPr>
          <w:rFonts w:hint="cs"/>
          <w:rtl/>
          <w:lang w:eastAsia="zh-CN"/>
        </w:rPr>
        <w:t>اقتدارگرا</w:t>
      </w:r>
      <w:r w:rsidR="002558FA" w:rsidRPr="00175FFA">
        <w:rPr>
          <w:rtl/>
          <w:lang w:eastAsia="zh-CN"/>
        </w:rPr>
        <w:t xml:space="preserve"> </w:t>
      </w:r>
      <w:r w:rsidR="002558FA">
        <w:rPr>
          <w:rFonts w:hint="cs"/>
          <w:rtl/>
          <w:lang w:eastAsia="zh-CN"/>
        </w:rPr>
        <w:t xml:space="preserve">در جایگاه یک راهنما و </w:t>
      </w:r>
      <w:r w:rsidR="002558FA" w:rsidRPr="00175FFA">
        <w:rPr>
          <w:rFonts w:hint="cs"/>
          <w:rtl/>
          <w:lang w:eastAsia="zh-CN"/>
        </w:rPr>
        <w:t>راهبر</w:t>
      </w:r>
      <w:r w:rsidR="002558FA" w:rsidRPr="00175FFA">
        <w:rPr>
          <w:rtl/>
          <w:lang w:eastAsia="zh-CN"/>
        </w:rPr>
        <w:t xml:space="preserve"> </w:t>
      </w:r>
      <w:r w:rsidR="002558FA" w:rsidRPr="00175FFA">
        <w:rPr>
          <w:rFonts w:hint="cs"/>
          <w:rtl/>
          <w:lang w:eastAsia="zh-CN"/>
        </w:rPr>
        <w:t>تربیتی</w:t>
      </w:r>
      <w:r w:rsidR="002558FA" w:rsidRPr="00175FFA">
        <w:rPr>
          <w:rtl/>
          <w:lang w:eastAsia="zh-CN"/>
        </w:rPr>
        <w:t xml:space="preserve"> </w:t>
      </w:r>
      <w:r w:rsidR="002558FA">
        <w:rPr>
          <w:rFonts w:hint="cs"/>
          <w:rtl/>
          <w:lang w:eastAsia="zh-CN"/>
        </w:rPr>
        <w:t>قرار گیرند</w:t>
      </w:r>
      <w:r w:rsidR="002558FA" w:rsidRPr="00175FFA">
        <w:rPr>
          <w:rtl/>
          <w:lang w:eastAsia="zh-CN"/>
        </w:rPr>
        <w:t>.</w:t>
      </w:r>
      <w:r w:rsidR="002558FA">
        <w:rPr>
          <w:rtl/>
          <w:lang w:eastAsia="zh-CN"/>
        </w:rPr>
        <w:t xml:space="preserve"> </w:t>
      </w:r>
      <w:r w:rsidR="002558FA" w:rsidRPr="00175FFA">
        <w:rPr>
          <w:rFonts w:hint="cs"/>
          <w:rtl/>
          <w:lang w:eastAsia="zh-CN"/>
        </w:rPr>
        <w:t>رهبر</w:t>
      </w:r>
      <w:r w:rsidR="002558FA" w:rsidRPr="00175FFA">
        <w:rPr>
          <w:rtl/>
          <w:lang w:eastAsia="zh-CN"/>
        </w:rPr>
        <w:t xml:space="preserve"> </w:t>
      </w:r>
      <w:r w:rsidR="002558FA" w:rsidRPr="00175FFA">
        <w:rPr>
          <w:rFonts w:hint="cs"/>
          <w:rtl/>
          <w:lang w:eastAsia="zh-CN"/>
        </w:rPr>
        <w:t>انقلاب</w:t>
      </w:r>
      <w:r w:rsidR="002558FA" w:rsidRPr="00175FFA">
        <w:rPr>
          <w:rtl/>
          <w:lang w:eastAsia="zh-CN"/>
        </w:rPr>
        <w:t xml:space="preserve"> </w:t>
      </w:r>
      <w:r w:rsidR="002558FA" w:rsidRPr="00175FFA">
        <w:rPr>
          <w:rFonts w:hint="cs"/>
          <w:rtl/>
          <w:lang w:eastAsia="zh-CN"/>
        </w:rPr>
        <w:t>در</w:t>
      </w:r>
      <w:r w:rsidR="002558FA" w:rsidRPr="00175FFA">
        <w:rPr>
          <w:rtl/>
          <w:lang w:eastAsia="zh-CN"/>
        </w:rPr>
        <w:t xml:space="preserve"> </w:t>
      </w:r>
      <w:r w:rsidR="002558FA" w:rsidRPr="00175FFA">
        <w:rPr>
          <w:rFonts w:hint="cs"/>
          <w:rtl/>
          <w:lang w:eastAsia="zh-CN"/>
        </w:rPr>
        <w:t>جمع</w:t>
      </w:r>
      <w:r w:rsidR="002558FA" w:rsidRPr="00175FFA">
        <w:rPr>
          <w:rtl/>
          <w:lang w:eastAsia="zh-CN"/>
        </w:rPr>
        <w:t xml:space="preserve"> </w:t>
      </w:r>
      <w:r w:rsidR="002558FA" w:rsidRPr="00175FFA">
        <w:rPr>
          <w:rFonts w:hint="cs"/>
          <w:rtl/>
          <w:lang w:eastAsia="zh-CN"/>
        </w:rPr>
        <w:t>کارگزاران</w:t>
      </w:r>
      <w:r w:rsidR="002558FA" w:rsidRPr="00175FFA">
        <w:rPr>
          <w:rtl/>
          <w:lang w:eastAsia="zh-CN"/>
        </w:rPr>
        <w:t xml:space="preserve"> </w:t>
      </w:r>
      <w:r w:rsidR="002558FA" w:rsidRPr="00175FFA">
        <w:rPr>
          <w:rFonts w:hint="cs"/>
          <w:rtl/>
          <w:lang w:eastAsia="zh-CN"/>
        </w:rPr>
        <w:t>نظام</w:t>
      </w:r>
      <w:r w:rsidR="002558FA" w:rsidRPr="00175FFA">
        <w:rPr>
          <w:rtl/>
          <w:lang w:eastAsia="zh-CN"/>
        </w:rPr>
        <w:t xml:space="preserve"> </w:t>
      </w:r>
      <w:r w:rsidR="002558FA" w:rsidRPr="00175FFA">
        <w:rPr>
          <w:rFonts w:hint="cs"/>
          <w:rtl/>
          <w:lang w:eastAsia="zh-CN"/>
        </w:rPr>
        <w:t>در</w:t>
      </w:r>
      <w:r w:rsidR="002558FA" w:rsidRPr="00175FFA">
        <w:rPr>
          <w:rtl/>
          <w:lang w:eastAsia="zh-CN"/>
        </w:rPr>
        <w:t xml:space="preserve"> </w:t>
      </w:r>
      <w:r w:rsidR="002558FA" w:rsidRPr="00175FFA">
        <w:rPr>
          <w:rFonts w:hint="cs"/>
          <w:rtl/>
          <w:lang w:eastAsia="zh-CN"/>
        </w:rPr>
        <w:t>بیانی</w:t>
      </w:r>
      <w:r w:rsidR="002558FA" w:rsidRPr="00175FFA">
        <w:rPr>
          <w:rtl/>
          <w:lang w:eastAsia="zh-CN"/>
        </w:rPr>
        <w:t xml:space="preserve"> </w:t>
      </w:r>
      <w:r w:rsidR="002558FA" w:rsidRPr="00175FFA">
        <w:rPr>
          <w:rFonts w:hint="cs"/>
          <w:rtl/>
          <w:lang w:eastAsia="zh-CN"/>
        </w:rPr>
        <w:t>ممتاز</w:t>
      </w:r>
      <w:r w:rsidR="002558FA" w:rsidRPr="00175FFA">
        <w:rPr>
          <w:rtl/>
          <w:lang w:eastAsia="zh-CN"/>
        </w:rPr>
        <w:t xml:space="preserve"> </w:t>
      </w:r>
      <w:r w:rsidR="002558FA" w:rsidRPr="00175FFA">
        <w:rPr>
          <w:rFonts w:hint="cs"/>
          <w:rtl/>
          <w:lang w:eastAsia="zh-CN"/>
        </w:rPr>
        <w:t>به</w:t>
      </w:r>
      <w:r w:rsidR="002558FA" w:rsidRPr="00175FFA">
        <w:rPr>
          <w:rtl/>
          <w:lang w:eastAsia="zh-CN"/>
        </w:rPr>
        <w:t xml:space="preserve"> </w:t>
      </w:r>
      <w:r w:rsidR="002558FA" w:rsidRPr="00175FFA">
        <w:rPr>
          <w:rFonts w:hint="cs"/>
          <w:rtl/>
          <w:lang w:eastAsia="zh-CN"/>
        </w:rPr>
        <w:t>این</w:t>
      </w:r>
      <w:r w:rsidR="002558FA" w:rsidRPr="00175FFA">
        <w:rPr>
          <w:rtl/>
          <w:lang w:eastAsia="zh-CN"/>
        </w:rPr>
        <w:t xml:space="preserve"> </w:t>
      </w:r>
      <w:r w:rsidR="002558FA" w:rsidRPr="00175FFA">
        <w:rPr>
          <w:rFonts w:hint="cs"/>
          <w:rtl/>
          <w:lang w:eastAsia="zh-CN"/>
        </w:rPr>
        <w:t>تلازم</w:t>
      </w:r>
      <w:r w:rsidR="002558FA" w:rsidRPr="00175FFA">
        <w:rPr>
          <w:rtl/>
          <w:lang w:eastAsia="zh-CN"/>
        </w:rPr>
        <w:t xml:space="preserve"> </w:t>
      </w:r>
      <w:r w:rsidR="002558FA" w:rsidRPr="00175FFA">
        <w:rPr>
          <w:rFonts w:hint="cs"/>
          <w:rtl/>
          <w:lang w:eastAsia="zh-CN"/>
        </w:rPr>
        <w:t>اشاره</w:t>
      </w:r>
      <w:r w:rsidR="002558FA">
        <w:rPr>
          <w:rFonts w:hint="cs"/>
          <w:rtl/>
          <w:lang w:eastAsia="zh-CN"/>
        </w:rPr>
        <w:t xml:space="preserve"> کرده</w:t>
      </w:r>
      <w:r w:rsidR="00AA7E87">
        <w:rPr>
          <w:rFonts w:hint="cs"/>
          <w:rtl/>
          <w:lang w:eastAsia="zh-CN"/>
        </w:rPr>
        <w:t>‌</w:t>
      </w:r>
      <w:r w:rsidR="002558FA">
        <w:rPr>
          <w:rFonts w:hint="cs"/>
          <w:rtl/>
          <w:lang w:eastAsia="zh-CN"/>
        </w:rPr>
        <w:t>اند</w:t>
      </w:r>
      <w:r w:rsidR="002558FA">
        <w:rPr>
          <w:rtl/>
          <w:lang w:eastAsia="zh-CN"/>
        </w:rPr>
        <w:t>:</w:t>
      </w:r>
      <w:r w:rsidR="002558FA">
        <w:rPr>
          <w:rFonts w:hint="cs"/>
          <w:rtl/>
        </w:rPr>
        <w:t xml:space="preserve"> </w:t>
      </w:r>
      <w:r w:rsidR="002558FA" w:rsidRPr="00462222">
        <w:rPr>
          <w:rtl/>
        </w:rPr>
        <w:t>«امروز بهتر</w:t>
      </w:r>
      <w:r w:rsidR="002558FA" w:rsidRPr="00462222">
        <w:rPr>
          <w:rFonts w:hint="cs"/>
          <w:rtl/>
        </w:rPr>
        <w:t>ی</w:t>
      </w:r>
      <w:r w:rsidR="002558FA" w:rsidRPr="00462222">
        <w:rPr>
          <w:rFonts w:hint="eastAsia"/>
          <w:rtl/>
        </w:rPr>
        <w:t>ن</w:t>
      </w:r>
      <w:r w:rsidR="002558FA" w:rsidRPr="00462222">
        <w:rPr>
          <w:rtl/>
        </w:rPr>
        <w:t xml:space="preserve"> چ</w:t>
      </w:r>
      <w:r w:rsidR="002558FA" w:rsidRPr="00462222">
        <w:rPr>
          <w:rFonts w:hint="cs"/>
          <w:rtl/>
        </w:rPr>
        <w:t>ی</w:t>
      </w:r>
      <w:r w:rsidR="002558FA" w:rsidRPr="00462222">
        <w:rPr>
          <w:rFonts w:hint="eastAsia"/>
          <w:rtl/>
        </w:rPr>
        <w:t>ز</w:t>
      </w:r>
      <w:r w:rsidR="002558FA" w:rsidRPr="00462222">
        <w:rPr>
          <w:rFonts w:hint="cs"/>
          <w:rtl/>
        </w:rPr>
        <w:t>ی</w:t>
      </w:r>
      <w:r w:rsidR="002558FA" w:rsidRPr="00462222">
        <w:rPr>
          <w:rtl/>
        </w:rPr>
        <w:t xml:space="preserve"> که ممکن است ما بتوان</w:t>
      </w:r>
      <w:r w:rsidR="002558FA" w:rsidRPr="00462222">
        <w:rPr>
          <w:rFonts w:hint="cs"/>
          <w:rtl/>
        </w:rPr>
        <w:t>ی</w:t>
      </w:r>
      <w:r w:rsidR="002558FA" w:rsidRPr="00462222">
        <w:rPr>
          <w:rFonts w:hint="eastAsia"/>
          <w:rtl/>
        </w:rPr>
        <w:t>م</w:t>
      </w:r>
      <w:r w:rsidR="002558FA" w:rsidRPr="00462222">
        <w:rPr>
          <w:rtl/>
        </w:rPr>
        <w:t xml:space="preserve"> برا</w:t>
      </w:r>
      <w:r w:rsidR="002558FA" w:rsidRPr="00462222">
        <w:rPr>
          <w:rFonts w:hint="cs"/>
          <w:rtl/>
        </w:rPr>
        <w:t>ی</w:t>
      </w:r>
      <w:r w:rsidR="002558FA" w:rsidRPr="00462222">
        <w:rPr>
          <w:rtl/>
        </w:rPr>
        <w:t xml:space="preserve"> تصح</w:t>
      </w:r>
      <w:r w:rsidR="002558FA" w:rsidRPr="00462222">
        <w:rPr>
          <w:rFonts w:hint="cs"/>
          <w:rtl/>
        </w:rPr>
        <w:t>ی</w:t>
      </w:r>
      <w:r w:rsidR="002558FA" w:rsidRPr="00462222">
        <w:rPr>
          <w:rFonts w:hint="eastAsia"/>
          <w:rtl/>
        </w:rPr>
        <w:t>ح</w:t>
      </w:r>
      <w:r w:rsidR="002558FA" w:rsidRPr="00462222">
        <w:rPr>
          <w:rtl/>
        </w:rPr>
        <w:t xml:space="preserve"> اخلاق و رفتار و منش خودمان </w:t>
      </w:r>
      <w:r w:rsidR="002558FA" w:rsidRPr="00F40C21">
        <w:rPr>
          <w:position w:val="-5"/>
          <w:rtl/>
        </w:rPr>
        <w:t>-</w:t>
      </w:r>
      <w:r w:rsidR="002558FA" w:rsidRPr="00462222">
        <w:rPr>
          <w:rtl/>
        </w:rPr>
        <w:t xml:space="preserve"> </w:t>
      </w:r>
      <w:r w:rsidR="002558FA" w:rsidRPr="00462222">
        <w:rPr>
          <w:rFonts w:hint="cs"/>
          <w:rtl/>
        </w:rPr>
        <w:t>ی</w:t>
      </w:r>
      <w:r w:rsidR="002558FA" w:rsidRPr="00462222">
        <w:rPr>
          <w:rFonts w:hint="eastAsia"/>
          <w:rtl/>
        </w:rPr>
        <w:t>عن</w:t>
      </w:r>
      <w:r w:rsidR="002558FA" w:rsidRPr="00462222">
        <w:rPr>
          <w:rFonts w:hint="cs"/>
          <w:rtl/>
        </w:rPr>
        <w:t>ی</w:t>
      </w:r>
      <w:r w:rsidR="002558FA">
        <w:rPr>
          <w:rtl/>
        </w:rPr>
        <w:t xml:space="preserve"> مس</w:t>
      </w:r>
      <w:r w:rsidR="002558FA">
        <w:rPr>
          <w:rFonts w:hint="cs"/>
          <w:rtl/>
        </w:rPr>
        <w:t>ئ</w:t>
      </w:r>
      <w:r w:rsidR="002558FA" w:rsidRPr="00462222">
        <w:rPr>
          <w:rtl/>
        </w:rPr>
        <w:t xml:space="preserve">ولان کشور </w:t>
      </w:r>
      <w:r w:rsidR="002558FA" w:rsidRPr="00F40C21">
        <w:rPr>
          <w:position w:val="-5"/>
          <w:rtl/>
        </w:rPr>
        <w:t>-</w:t>
      </w:r>
      <w:r w:rsidR="002558FA" w:rsidRPr="00462222">
        <w:rPr>
          <w:rtl/>
        </w:rPr>
        <w:t xml:space="preserve"> ملاک قرار ده</w:t>
      </w:r>
      <w:r w:rsidR="002558FA" w:rsidRPr="00462222">
        <w:rPr>
          <w:rFonts w:hint="cs"/>
          <w:rtl/>
        </w:rPr>
        <w:t>ی</w:t>
      </w:r>
      <w:r w:rsidR="002558FA" w:rsidRPr="00462222">
        <w:rPr>
          <w:rFonts w:hint="eastAsia"/>
          <w:rtl/>
        </w:rPr>
        <w:t>م،</w:t>
      </w:r>
      <w:r w:rsidR="002558FA" w:rsidRPr="00462222">
        <w:rPr>
          <w:rtl/>
        </w:rPr>
        <w:t xml:space="preserve"> مردم</w:t>
      </w:r>
      <w:r w:rsidR="00AA7E87">
        <w:rPr>
          <w:rtl/>
        </w:rPr>
        <w:t>‌</w:t>
      </w:r>
      <w:r w:rsidR="002558FA" w:rsidRPr="00462222">
        <w:rPr>
          <w:rtl/>
        </w:rPr>
        <w:t>سالار</w:t>
      </w:r>
      <w:r w:rsidR="002558FA" w:rsidRPr="00462222">
        <w:rPr>
          <w:rFonts w:hint="cs"/>
          <w:rtl/>
        </w:rPr>
        <w:t>ی</w:t>
      </w:r>
      <w:r w:rsidR="002558FA" w:rsidRPr="00462222">
        <w:rPr>
          <w:rtl/>
        </w:rPr>
        <w:t xml:space="preserve"> د</w:t>
      </w:r>
      <w:r w:rsidR="002558FA" w:rsidRPr="00462222">
        <w:rPr>
          <w:rFonts w:hint="cs"/>
          <w:rtl/>
        </w:rPr>
        <w:t>ی</w:t>
      </w:r>
      <w:r w:rsidR="002558FA" w:rsidRPr="00462222">
        <w:rPr>
          <w:rFonts w:hint="eastAsia"/>
          <w:rtl/>
        </w:rPr>
        <w:t>ن</w:t>
      </w:r>
      <w:r w:rsidR="002558FA" w:rsidRPr="00462222">
        <w:rPr>
          <w:rFonts w:hint="cs"/>
          <w:rtl/>
        </w:rPr>
        <w:t>ی</w:t>
      </w:r>
      <w:r w:rsidR="002558FA" w:rsidRPr="00462222">
        <w:rPr>
          <w:rtl/>
        </w:rPr>
        <w:t xml:space="preserve"> است</w:t>
      </w:r>
      <w:r w:rsidR="002558FA">
        <w:rPr>
          <w:rFonts w:hint="cs"/>
          <w:rtl/>
        </w:rPr>
        <w:t>»</w:t>
      </w:r>
      <w:r w:rsidR="002558FA">
        <w:rPr>
          <w:rtl/>
        </w:rPr>
        <w:t>.</w:t>
      </w:r>
      <w:r w:rsidR="002558FA" w:rsidRPr="005E4B36">
        <w:rPr>
          <w:rStyle w:val="footnotenum"/>
          <w:rtl/>
        </w:rPr>
        <w:footnoteReference w:id="38"/>
      </w:r>
    </w:p>
    <w:p w14:paraId="635FDBC8" w14:textId="77777777" w:rsidR="002558FA" w:rsidRDefault="002558FA" w:rsidP="002558FA">
      <w:pPr>
        <w:rPr>
          <w:rtl/>
          <w:lang w:eastAsia="zh-CN"/>
        </w:rPr>
      </w:pPr>
      <w:r>
        <w:rPr>
          <w:rFonts w:hint="cs"/>
          <w:rtl/>
          <w:lang w:eastAsia="zh-CN"/>
        </w:rPr>
        <w:t>بنابراین مسئولان باید از حیثت معرفتی توجیه شوند که کارسپاری به جوانان و راهبری تربیتی آنان گرچه آنان را به زحمت می</w:t>
      </w:r>
      <w:r w:rsidR="00AA7E87">
        <w:rPr>
          <w:rFonts w:hint="cs"/>
          <w:rtl/>
          <w:lang w:eastAsia="zh-CN"/>
        </w:rPr>
        <w:t>‌</w:t>
      </w:r>
      <w:r>
        <w:rPr>
          <w:rFonts w:hint="cs"/>
          <w:rtl/>
          <w:lang w:eastAsia="zh-CN"/>
        </w:rPr>
        <w:t>اندازد و فکر و ذهنشان را مرتب درگیر می</w:t>
      </w:r>
      <w:r w:rsidR="00AA7E87">
        <w:rPr>
          <w:rFonts w:hint="cs"/>
          <w:rtl/>
          <w:lang w:eastAsia="zh-CN"/>
        </w:rPr>
        <w:t>‌</w:t>
      </w:r>
      <w:r>
        <w:rPr>
          <w:rFonts w:hint="cs"/>
          <w:rtl/>
          <w:lang w:eastAsia="zh-CN"/>
        </w:rPr>
        <w:t>کند اما برای آنان سازنده است. طرح مردمی</w:t>
      </w:r>
      <w:r w:rsidR="00AA7E87">
        <w:rPr>
          <w:rFonts w:hint="cs"/>
          <w:rtl/>
          <w:lang w:eastAsia="zh-CN"/>
        </w:rPr>
        <w:t>‌</w:t>
      </w:r>
      <w:r>
        <w:rPr>
          <w:rFonts w:hint="cs"/>
          <w:rtl/>
          <w:lang w:eastAsia="zh-CN"/>
        </w:rPr>
        <w:t>سازی تربیت، قبل از هر چیز محتاج تربیت مسئولا</w:t>
      </w:r>
      <w:r>
        <w:rPr>
          <w:rFonts w:hint="cs"/>
          <w:rtl/>
          <w:lang w:eastAsia="zh-CN"/>
        </w:rPr>
        <w:lastRenderedPageBreak/>
        <w:t>نی است که باید ظرفیت روحی و تدبیر لازم برای کارسپاری به جوانان را به دست آورند.</w:t>
      </w:r>
    </w:p>
    <w:p w14:paraId="6F7F69E2" w14:textId="77777777" w:rsidR="0039046D" w:rsidRDefault="0039046D" w:rsidP="0039046D">
      <w:pPr>
        <w:keepNext/>
        <w:spacing w:line="240" w:lineRule="auto"/>
        <w:ind w:firstLine="0"/>
        <w:jc w:val="center"/>
        <w:rPr>
          <w:rtl/>
          <w:lang w:eastAsia="zh-CN"/>
        </w:rPr>
      </w:pPr>
    </w:p>
    <w:p w14:paraId="060E0854" w14:textId="77777777" w:rsidR="0039046D" w:rsidRDefault="0039046D" w:rsidP="0039046D">
      <w:pPr>
        <w:spacing w:line="240" w:lineRule="auto"/>
        <w:ind w:firstLine="0"/>
        <w:jc w:val="center"/>
        <w:rPr>
          <w:rtl/>
          <w:lang w:eastAsia="zh-CN"/>
        </w:rPr>
      </w:pPr>
      <w:r w:rsidRPr="0039046D">
        <w:rPr>
          <w:rFonts w:hint="cs"/>
          <w:noProof/>
          <w:rtl/>
        </w:rPr>
        <w:drawing>
          <wp:inline distT="0" distB="0" distL="0" distR="0" wp14:anchorId="08A21554" wp14:editId="4D18FC60">
            <wp:extent cx="3602924" cy="3598223"/>
            <wp:effectExtent l="19050" t="0" r="0" b="0"/>
            <wp:docPr id="52" name="Picture 28" descr="قدرت جوا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قدرت جوانان"/>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2924" cy="3598223"/>
                    </a:xfrm>
                    <a:prstGeom prst="rect">
                      <a:avLst/>
                    </a:prstGeom>
                    <a:noFill/>
                    <a:ln>
                      <a:noFill/>
                    </a:ln>
                  </pic:spPr>
                </pic:pic>
              </a:graphicData>
            </a:graphic>
          </wp:inline>
        </w:drawing>
      </w:r>
    </w:p>
    <w:p w14:paraId="6362307E" w14:textId="2BA989C1" w:rsidR="002558FA" w:rsidRDefault="00866278" w:rsidP="001C439F">
      <w:pPr>
        <w:pStyle w:val="Heading2"/>
        <w:rPr>
          <w:rtl/>
        </w:rPr>
      </w:pPr>
      <w:bookmarkStart w:id="37" w:name="_Toc90299449"/>
      <w:bookmarkStart w:id="38" w:name="_Toc99641171"/>
      <w:bookmarkStart w:id="39" w:name="_Toc100472146"/>
      <w:r>
        <w:rPr>
          <w:rFonts w:hint="cs"/>
          <w:rtl/>
        </w:rPr>
        <w:t>10</w:t>
      </w:r>
      <w:r w:rsidR="002558FA">
        <w:rPr>
          <w:rFonts w:hint="cs"/>
          <w:rtl/>
        </w:rPr>
        <w:t>. سنگینی وظیفه</w:t>
      </w:r>
      <w:r w:rsidR="00AA7E87">
        <w:rPr>
          <w:rFonts w:hint="cs"/>
          <w:rtl/>
        </w:rPr>
        <w:t>‌</w:t>
      </w:r>
      <w:r w:rsidR="002558FA">
        <w:rPr>
          <w:rFonts w:hint="cs"/>
          <w:rtl/>
        </w:rPr>
        <w:t>ی تربیت و نیاز به نیروی فراوان</w:t>
      </w:r>
      <w:bookmarkEnd w:id="37"/>
      <w:bookmarkEnd w:id="38"/>
      <w:bookmarkEnd w:id="39"/>
      <w:r w:rsidR="002558FA" w:rsidRPr="000C69A0">
        <w:rPr>
          <w:rFonts w:hint="cs"/>
          <w:rtl/>
        </w:rPr>
        <w:t xml:space="preserve"> </w:t>
      </w:r>
    </w:p>
    <w:p w14:paraId="48EB3188" w14:textId="77777777" w:rsidR="002558FA" w:rsidRPr="0039046D" w:rsidRDefault="002558FA" w:rsidP="00D710A0">
      <w:pPr>
        <w:rPr>
          <w:rtl/>
        </w:rPr>
      </w:pPr>
      <w:r w:rsidRPr="0039046D">
        <w:rPr>
          <w:rFonts w:hint="cs"/>
          <w:rtl/>
        </w:rPr>
        <w:t>آنچه در بند پیشین گفته شد بر این فرض بود که مدیر با تلاش و مجاهدت می</w:t>
      </w:r>
      <w:r w:rsidR="00AA7E87" w:rsidRPr="0039046D">
        <w:rPr>
          <w:rFonts w:hint="cs"/>
          <w:rtl/>
        </w:rPr>
        <w:t>‌</w:t>
      </w:r>
      <w:r w:rsidRPr="0039046D">
        <w:rPr>
          <w:rFonts w:hint="cs"/>
          <w:rtl/>
        </w:rPr>
        <w:t>تواند به تنهایی از پس مسئولیت تربیت برآید و کار همگان را انجام دهد؛ در حالی که امر تربیت و سازندگی انسان آن هم در تیراژ بالا، چنان حجیم و دشوار و پیچیده است که جز با استفاده از توان جمعی و به میدان آوردن اراده</w:t>
      </w:r>
      <w:r w:rsidR="00AA7E87" w:rsidRPr="0039046D">
        <w:rPr>
          <w:rFonts w:hint="cs"/>
          <w:rtl/>
        </w:rPr>
        <w:t>‌</w:t>
      </w:r>
      <w:r w:rsidRPr="0039046D">
        <w:rPr>
          <w:rFonts w:hint="cs"/>
          <w:rtl/>
        </w:rPr>
        <w:t>های متراکم مردمی تحقق</w:t>
      </w:r>
      <w:r w:rsidR="00AA7E87" w:rsidRPr="0039046D">
        <w:rPr>
          <w:rFonts w:hint="cs"/>
          <w:rtl/>
        </w:rPr>
        <w:t>‌</w:t>
      </w:r>
      <w:r w:rsidRPr="0039046D">
        <w:rPr>
          <w:rFonts w:hint="cs"/>
          <w:rtl/>
        </w:rPr>
        <w:t>پذیر نیست. باید همگان فراتر از موظفی رسمی و عنوان</w:t>
      </w:r>
      <w:r w:rsidRPr="0039046D">
        <w:rPr>
          <w:rFonts w:hint="cs"/>
          <w:rtl/>
        </w:rPr>
        <w:lastRenderedPageBreak/>
        <w:t xml:space="preserve"> کارمندی به خدمت این کار بزرگ درآیند و هر کس گوشه</w:t>
      </w:r>
      <w:r w:rsidR="00AA7E87" w:rsidRPr="0039046D">
        <w:rPr>
          <w:rFonts w:hint="cs"/>
          <w:rtl/>
        </w:rPr>
        <w:t>‌</w:t>
      </w:r>
      <w:r w:rsidRPr="0039046D">
        <w:rPr>
          <w:rFonts w:hint="cs"/>
          <w:rtl/>
        </w:rPr>
        <w:t>ای از این بار سنگین را بر دوش گیرد.</w:t>
      </w:r>
      <w:r w:rsidRPr="0039046D">
        <w:rPr>
          <w:rStyle w:val="footnotenum"/>
        </w:rPr>
        <w:footnoteReference w:id="39"/>
      </w:r>
      <w:r w:rsidRPr="0039046D">
        <w:rPr>
          <w:rFonts w:hint="cs"/>
          <w:rtl/>
        </w:rPr>
        <w:t xml:space="preserve"> مدیر باید بداند که این مسئولیت خطیر از وسع فردی او خارج است و با استفاده از امکانات فردی و حتی امکانات اداری رسمی نمی</w:t>
      </w:r>
      <w:r w:rsidR="00AA7E87" w:rsidRPr="0039046D">
        <w:rPr>
          <w:rFonts w:hint="cs"/>
          <w:rtl/>
        </w:rPr>
        <w:t>‌</w:t>
      </w:r>
      <w:r w:rsidRPr="0039046D">
        <w:rPr>
          <w:rFonts w:hint="cs"/>
          <w:rtl/>
        </w:rPr>
        <w:t xml:space="preserve">تواند از پس آن برآید. </w:t>
      </w:r>
    </w:p>
    <w:p w14:paraId="01D80D7F" w14:textId="77777777" w:rsidR="002558FA" w:rsidRPr="000E1382" w:rsidRDefault="0039046D" w:rsidP="0039046D">
      <w:pPr>
        <w:spacing w:line="420" w:lineRule="exact"/>
        <w:rPr>
          <w:rtl/>
          <w:lang w:eastAsia="zh-CN"/>
        </w:rPr>
      </w:pPr>
      <w:r>
        <w:rPr>
          <w:rFonts w:hint="cs"/>
          <w:noProof/>
          <w:rtl/>
        </w:rPr>
        <w:drawing>
          <wp:anchor distT="0" distB="0" distL="114300" distR="114300" simplePos="0" relativeHeight="251656192" behindDoc="0" locked="0" layoutInCell="1" allowOverlap="1" wp14:anchorId="5296C5F1" wp14:editId="7D348AEF">
            <wp:simplePos x="0" y="0"/>
            <wp:positionH relativeFrom="column">
              <wp:posOffset>3810</wp:posOffset>
            </wp:positionH>
            <wp:positionV relativeFrom="paragraph">
              <wp:posOffset>701040</wp:posOffset>
            </wp:positionV>
            <wp:extent cx="1518920" cy="1306195"/>
            <wp:effectExtent l="19050" t="0" r="5080" b="0"/>
            <wp:wrapSquare wrapText="bothSides"/>
            <wp:docPr id="14" name="Picture 14" descr="حلقه بسیاری از دست ت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لقه بسیاری از دست تیم"/>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18920" cy="1306195"/>
                    </a:xfrm>
                    <a:prstGeom prst="ellipse">
                      <a:avLst/>
                    </a:prstGeom>
                    <a:ln>
                      <a:noFill/>
                    </a:ln>
                    <a:effectLst>
                      <a:softEdge rad="112500"/>
                    </a:effectLst>
                  </pic:spPr>
                </pic:pic>
              </a:graphicData>
            </a:graphic>
          </wp:anchor>
        </w:drawing>
      </w:r>
      <w:r w:rsidR="002558FA">
        <w:rPr>
          <w:rFonts w:hint="cs"/>
          <w:rtl/>
        </w:rPr>
        <w:t>درک این واقعیت مدیر را برآن می</w:t>
      </w:r>
      <w:r w:rsidR="00AA7E87">
        <w:rPr>
          <w:rFonts w:hint="cs"/>
          <w:rtl/>
        </w:rPr>
        <w:t>‌</w:t>
      </w:r>
      <w:r w:rsidR="002558FA">
        <w:rPr>
          <w:rFonts w:hint="cs"/>
          <w:rtl/>
        </w:rPr>
        <w:t>دارد که جبهه</w:t>
      </w:r>
      <w:r w:rsidR="00AA7E87">
        <w:rPr>
          <w:rFonts w:hint="cs"/>
          <w:rtl/>
        </w:rPr>
        <w:t>‌</w:t>
      </w:r>
      <w:r w:rsidR="002558FA">
        <w:rPr>
          <w:rFonts w:hint="cs"/>
          <w:rtl/>
        </w:rPr>
        <w:t>ای پدید آورد و بسیج عمومی بپا کند</w:t>
      </w:r>
      <w:r w:rsidR="002558FA">
        <w:rPr>
          <w:rFonts w:hint="cs"/>
          <w:rtl/>
          <w:lang w:eastAsia="zh-CN"/>
        </w:rPr>
        <w:t xml:space="preserve"> و برای این منظور به مردم خود (یعنی به طلاب) اعتماد کند. با ورود همگان به این کار بزرگ موجی سن</w:t>
      </w:r>
      <w:r w:rsidR="002558FA" w:rsidRPr="008576C7">
        <w:rPr>
          <w:rFonts w:hint="cs"/>
          <w:rtl/>
          <w:lang w:eastAsia="zh-CN"/>
        </w:rPr>
        <w:t>گین یا سیل</w:t>
      </w:r>
      <w:r w:rsidR="002558FA">
        <w:rPr>
          <w:rFonts w:hint="cs"/>
          <w:rtl/>
          <w:lang w:eastAsia="zh-CN"/>
        </w:rPr>
        <w:t>ی</w:t>
      </w:r>
      <w:r w:rsidR="002558FA" w:rsidRPr="008576C7">
        <w:rPr>
          <w:rFonts w:hint="cs"/>
          <w:rtl/>
          <w:lang w:eastAsia="zh-CN"/>
        </w:rPr>
        <w:t xml:space="preserve"> خروشان از </w:t>
      </w:r>
      <w:r w:rsidR="002558FA">
        <w:rPr>
          <w:rFonts w:hint="cs"/>
          <w:rtl/>
          <w:lang w:eastAsia="zh-CN"/>
        </w:rPr>
        <w:t xml:space="preserve">جمع </w:t>
      </w:r>
      <w:r w:rsidR="002558FA" w:rsidRPr="008576C7">
        <w:rPr>
          <w:rFonts w:hint="cs"/>
          <w:rtl/>
          <w:lang w:eastAsia="zh-CN"/>
        </w:rPr>
        <w:t>قطره</w:t>
      </w:r>
      <w:r w:rsidR="00AA7E87">
        <w:rPr>
          <w:rFonts w:hint="cs"/>
          <w:rtl/>
          <w:lang w:eastAsia="zh-CN"/>
        </w:rPr>
        <w:t>‌</w:t>
      </w:r>
      <w:r w:rsidR="002558FA" w:rsidRPr="008576C7">
        <w:rPr>
          <w:rFonts w:hint="cs"/>
          <w:rtl/>
          <w:lang w:eastAsia="zh-CN"/>
        </w:rPr>
        <w:t xml:space="preserve">ها </w:t>
      </w:r>
      <w:r w:rsidR="002558FA">
        <w:rPr>
          <w:rFonts w:hint="cs"/>
          <w:rtl/>
          <w:lang w:eastAsia="zh-CN"/>
        </w:rPr>
        <w:t xml:space="preserve">و ضرب افراد </w:t>
      </w:r>
      <w:r w:rsidR="002558FA" w:rsidRPr="008576C7">
        <w:rPr>
          <w:rFonts w:hint="cs"/>
          <w:rtl/>
          <w:lang w:eastAsia="zh-CN"/>
        </w:rPr>
        <w:t xml:space="preserve">پدید </w:t>
      </w:r>
      <w:r w:rsidR="002558FA">
        <w:rPr>
          <w:rFonts w:hint="cs"/>
          <w:rtl/>
          <w:lang w:eastAsia="zh-CN"/>
        </w:rPr>
        <w:t xml:space="preserve">آورد و کار بزرگ تربیت را سهل کند؛ زیرا </w:t>
      </w:r>
      <w:r w:rsidR="002558FA" w:rsidRPr="00AB5729">
        <w:rPr>
          <w:rFonts w:hint="cs"/>
          <w:rtl/>
          <w:lang w:eastAsia="zh-CN"/>
        </w:rPr>
        <w:t>ظ</w:t>
      </w:r>
      <w:r w:rsidR="002558FA" w:rsidRPr="00AB5729">
        <w:rPr>
          <w:rFonts w:hint="cs"/>
          <w:rtl/>
          <w:lang w:eastAsia="zh-CN"/>
        </w:rPr>
        <w:lastRenderedPageBreak/>
        <w:t xml:space="preserve">هور </w:t>
      </w:r>
      <w:r w:rsidR="002558FA">
        <w:rPr>
          <w:rFonts w:hint="cs"/>
          <w:rtl/>
          <w:lang w:eastAsia="zh-CN"/>
        </w:rPr>
        <w:t>اراده</w:t>
      </w:r>
      <w:r w:rsidR="00AA7E87">
        <w:rPr>
          <w:rFonts w:hint="cs"/>
          <w:rtl/>
          <w:lang w:eastAsia="zh-CN"/>
        </w:rPr>
        <w:t>‌</w:t>
      </w:r>
      <w:r w:rsidR="002558FA">
        <w:rPr>
          <w:rFonts w:hint="cs"/>
          <w:rtl/>
          <w:lang w:eastAsia="zh-CN"/>
        </w:rPr>
        <w:t>ی عمومی</w:t>
      </w:r>
      <w:r w:rsidR="002558FA" w:rsidRPr="00AB5729">
        <w:rPr>
          <w:rFonts w:hint="cs"/>
          <w:rtl/>
          <w:lang w:eastAsia="zh-CN"/>
        </w:rPr>
        <w:t xml:space="preserve"> </w:t>
      </w:r>
      <w:r w:rsidR="002558FA">
        <w:rPr>
          <w:rFonts w:hint="cs"/>
          <w:rtl/>
          <w:lang w:eastAsia="zh-CN"/>
        </w:rPr>
        <w:t xml:space="preserve">و </w:t>
      </w:r>
      <w:r w:rsidR="002558FA" w:rsidRPr="00AB5729">
        <w:rPr>
          <w:rFonts w:hint="cs"/>
          <w:rtl/>
          <w:lang w:eastAsia="zh-CN"/>
        </w:rPr>
        <w:t xml:space="preserve">بسیج </w:t>
      </w:r>
      <w:r w:rsidR="002558FA">
        <w:rPr>
          <w:rFonts w:hint="cs"/>
          <w:rtl/>
          <w:lang w:eastAsia="zh-CN"/>
        </w:rPr>
        <w:t xml:space="preserve">نیروهای </w:t>
      </w:r>
      <w:r w:rsidR="002558FA" w:rsidRPr="00AB5729">
        <w:rPr>
          <w:rFonts w:hint="cs"/>
          <w:rtl/>
          <w:lang w:eastAsia="zh-CN"/>
        </w:rPr>
        <w:t>مردمی</w:t>
      </w:r>
      <w:r w:rsidR="002558FA">
        <w:rPr>
          <w:rFonts w:hint="cs"/>
          <w:rtl/>
          <w:lang w:eastAsia="zh-CN"/>
        </w:rPr>
        <w:t xml:space="preserve"> همواره کارهای ناشدنی را شدنی ساخته است.</w:t>
      </w:r>
      <w:r w:rsidR="002558FA" w:rsidRPr="005E4B36">
        <w:rPr>
          <w:rStyle w:val="footnotenum"/>
          <w:rtl/>
        </w:rPr>
        <w:footnoteReference w:id="40"/>
      </w:r>
    </w:p>
    <w:p w14:paraId="588A6181" w14:textId="77777777" w:rsidR="002558FA" w:rsidRPr="00AB5729" w:rsidRDefault="002558FA" w:rsidP="00D710A0">
      <w:pPr>
        <w:rPr>
          <w:rtl/>
          <w:lang w:eastAsia="zh-CN"/>
        </w:rPr>
      </w:pPr>
      <w:r>
        <w:rPr>
          <w:rFonts w:hint="cs"/>
          <w:rtl/>
        </w:rPr>
        <w:t xml:space="preserve">خصوصاً به این موضوع توجه کنیم که </w:t>
      </w:r>
      <w:r w:rsidRPr="00462222">
        <w:rPr>
          <w:rtl/>
        </w:rPr>
        <w:t>تهذ</w:t>
      </w:r>
      <w:r w:rsidRPr="00462222">
        <w:rPr>
          <w:rFonts w:hint="cs"/>
          <w:rtl/>
        </w:rPr>
        <w:t>ی</w:t>
      </w:r>
      <w:r w:rsidRPr="00462222">
        <w:rPr>
          <w:rFonts w:hint="eastAsia"/>
          <w:rtl/>
        </w:rPr>
        <w:t>ب</w:t>
      </w:r>
      <w:r w:rsidRPr="00462222">
        <w:rPr>
          <w:rtl/>
        </w:rPr>
        <w:t xml:space="preserve"> </w:t>
      </w:r>
      <w:r>
        <w:rPr>
          <w:rFonts w:hint="cs"/>
          <w:rtl/>
        </w:rPr>
        <w:t xml:space="preserve">و تربیت </w:t>
      </w:r>
      <w:r w:rsidRPr="00462222">
        <w:rPr>
          <w:rtl/>
        </w:rPr>
        <w:t>در لا</w:t>
      </w:r>
      <w:r w:rsidRPr="00462222">
        <w:rPr>
          <w:rFonts w:hint="cs"/>
          <w:rtl/>
        </w:rPr>
        <w:t>ی</w:t>
      </w:r>
      <w:r w:rsidRPr="00462222">
        <w:rPr>
          <w:rFonts w:hint="eastAsia"/>
          <w:rtl/>
        </w:rPr>
        <w:t>ه</w:t>
      </w:r>
      <w:r w:rsidR="00AA7E87">
        <w:rPr>
          <w:rFonts w:hint="cs"/>
          <w:rtl/>
        </w:rPr>
        <w:t>‌</w:t>
      </w:r>
      <w:r w:rsidRPr="00462222">
        <w:rPr>
          <w:rtl/>
        </w:rPr>
        <w:t>ها</w:t>
      </w:r>
      <w:r w:rsidRPr="00462222">
        <w:rPr>
          <w:rFonts w:hint="cs"/>
          <w:rtl/>
        </w:rPr>
        <w:t>ی</w:t>
      </w:r>
      <w:r w:rsidRPr="00462222">
        <w:rPr>
          <w:rtl/>
        </w:rPr>
        <w:t xml:space="preserve"> پ</w:t>
      </w:r>
      <w:r w:rsidRPr="00462222">
        <w:rPr>
          <w:rFonts w:hint="cs"/>
          <w:rtl/>
        </w:rPr>
        <w:t>ی</w:t>
      </w:r>
      <w:r w:rsidRPr="00462222">
        <w:rPr>
          <w:rFonts w:hint="eastAsia"/>
          <w:rtl/>
        </w:rPr>
        <w:t>دا</w:t>
      </w:r>
      <w:r w:rsidRPr="00462222">
        <w:rPr>
          <w:rtl/>
        </w:rPr>
        <w:t xml:space="preserve"> و پنهان زندگ</w:t>
      </w:r>
      <w:r w:rsidRPr="00462222">
        <w:rPr>
          <w:rFonts w:hint="cs"/>
          <w:rtl/>
        </w:rPr>
        <w:t>ی</w:t>
      </w:r>
      <w:r w:rsidRPr="00462222">
        <w:rPr>
          <w:rtl/>
        </w:rPr>
        <w:t xml:space="preserve"> </w:t>
      </w:r>
      <w:r>
        <w:rPr>
          <w:rFonts w:hint="cs"/>
          <w:rtl/>
        </w:rPr>
        <w:t xml:space="preserve">افراد </w:t>
      </w:r>
      <w:r w:rsidRPr="00462222">
        <w:rPr>
          <w:rtl/>
        </w:rPr>
        <w:t>سر</w:t>
      </w:r>
      <w:r w:rsidRPr="00462222">
        <w:rPr>
          <w:rFonts w:hint="cs"/>
          <w:rtl/>
        </w:rPr>
        <w:t>ی</w:t>
      </w:r>
      <w:r w:rsidRPr="00462222">
        <w:rPr>
          <w:rFonts w:hint="eastAsia"/>
          <w:rtl/>
        </w:rPr>
        <w:t>ان</w:t>
      </w:r>
      <w:r w:rsidRPr="00462222">
        <w:rPr>
          <w:rtl/>
        </w:rPr>
        <w:t xml:space="preserve"> دارد و طلاب </w:t>
      </w:r>
      <w:r>
        <w:rPr>
          <w:rFonts w:hint="cs"/>
          <w:rtl/>
        </w:rPr>
        <w:t xml:space="preserve">علوم اسلامی به جهت </w:t>
      </w:r>
      <w:r w:rsidRPr="00462222">
        <w:rPr>
          <w:rtl/>
        </w:rPr>
        <w:t>همراه</w:t>
      </w:r>
      <w:r w:rsidRPr="00462222">
        <w:rPr>
          <w:rFonts w:hint="cs"/>
          <w:rtl/>
        </w:rPr>
        <w:t>ی</w:t>
      </w:r>
      <w:r w:rsidRPr="00462222">
        <w:rPr>
          <w:rtl/>
        </w:rPr>
        <w:t xml:space="preserve"> </w:t>
      </w:r>
      <w:r>
        <w:rPr>
          <w:rFonts w:hint="cs"/>
          <w:rtl/>
        </w:rPr>
        <w:t xml:space="preserve">طولانی </w:t>
      </w:r>
      <w:r>
        <w:rPr>
          <w:rtl/>
        </w:rPr>
        <w:t>در نقش دوست، هم</w:t>
      </w:r>
      <w:r w:rsidR="00AA7E87">
        <w:rPr>
          <w:rFonts w:hint="cs"/>
          <w:rtl/>
        </w:rPr>
        <w:t>‌</w:t>
      </w:r>
      <w:r>
        <w:rPr>
          <w:rFonts w:hint="cs"/>
          <w:rtl/>
        </w:rPr>
        <w:t>بحث</w:t>
      </w:r>
      <w:r>
        <w:rPr>
          <w:rtl/>
        </w:rPr>
        <w:t xml:space="preserve"> و هم</w:t>
      </w:r>
      <w:r w:rsidR="00AA7E87">
        <w:rPr>
          <w:rFonts w:hint="cs"/>
          <w:rtl/>
        </w:rPr>
        <w:t>‌</w:t>
      </w:r>
      <w:r w:rsidRPr="00462222">
        <w:rPr>
          <w:rtl/>
        </w:rPr>
        <w:t>حجر</w:t>
      </w:r>
      <w:r>
        <w:rPr>
          <w:rtl/>
        </w:rPr>
        <w:t>ه</w:t>
      </w:r>
      <w:r w:rsidR="00AA7E87">
        <w:rPr>
          <w:rtl/>
        </w:rPr>
        <w:t>‌</w:t>
      </w:r>
      <w:r>
        <w:rPr>
          <w:rtl/>
        </w:rPr>
        <w:t xml:space="preserve">ای </w:t>
      </w:r>
      <w:r w:rsidRPr="00462222">
        <w:rPr>
          <w:rtl/>
        </w:rPr>
        <w:t>و به جهت همسال</w:t>
      </w:r>
      <w:r w:rsidRPr="00462222">
        <w:rPr>
          <w:rFonts w:hint="cs"/>
          <w:rtl/>
        </w:rPr>
        <w:t>ی</w:t>
      </w:r>
      <w:r w:rsidRPr="00462222">
        <w:rPr>
          <w:rtl/>
        </w:rPr>
        <w:t xml:space="preserve"> و مؤانست </w:t>
      </w:r>
      <w:r>
        <w:rPr>
          <w:rFonts w:hint="cs"/>
          <w:rtl/>
        </w:rPr>
        <w:t xml:space="preserve">فراوان، </w:t>
      </w:r>
      <w:r w:rsidRPr="00462222">
        <w:rPr>
          <w:rtl/>
        </w:rPr>
        <w:t>ب</w:t>
      </w:r>
      <w:r w:rsidRPr="00462222">
        <w:rPr>
          <w:rFonts w:hint="cs"/>
          <w:rtl/>
        </w:rPr>
        <w:t>ی</w:t>
      </w:r>
      <w:r w:rsidRPr="00462222">
        <w:rPr>
          <w:rFonts w:hint="eastAsia"/>
          <w:rtl/>
        </w:rPr>
        <w:t>شتر</w:t>
      </w:r>
      <w:r w:rsidRPr="00462222">
        <w:rPr>
          <w:rFonts w:hint="cs"/>
          <w:rtl/>
        </w:rPr>
        <w:t>ی</w:t>
      </w:r>
      <w:r w:rsidRPr="00462222">
        <w:rPr>
          <w:rFonts w:hint="eastAsia"/>
          <w:rtl/>
        </w:rPr>
        <w:t>ن</w:t>
      </w:r>
      <w:r w:rsidRPr="00462222">
        <w:rPr>
          <w:rtl/>
        </w:rPr>
        <w:t xml:space="preserve"> </w:t>
      </w:r>
      <w:r>
        <w:rPr>
          <w:rtl/>
        </w:rPr>
        <w:t>تأثیر</w:t>
      </w:r>
      <w:r w:rsidRPr="00462222">
        <w:rPr>
          <w:rtl/>
        </w:rPr>
        <w:t>گذار</w:t>
      </w:r>
      <w:r w:rsidRPr="00462222">
        <w:rPr>
          <w:rFonts w:hint="cs"/>
          <w:rtl/>
        </w:rPr>
        <w:t>ی</w:t>
      </w:r>
      <w:r w:rsidRPr="00462222">
        <w:rPr>
          <w:rtl/>
        </w:rPr>
        <w:t xml:space="preserve"> و </w:t>
      </w:r>
      <w:r>
        <w:rPr>
          <w:rtl/>
        </w:rPr>
        <w:t>تأثیر</w:t>
      </w:r>
      <w:r w:rsidRPr="00462222">
        <w:rPr>
          <w:rFonts w:hint="eastAsia"/>
          <w:rtl/>
        </w:rPr>
        <w:t>پذ</w:t>
      </w:r>
      <w:r w:rsidRPr="00462222">
        <w:rPr>
          <w:rFonts w:hint="cs"/>
          <w:rtl/>
        </w:rPr>
        <w:t>ی</w:t>
      </w:r>
      <w:r w:rsidRPr="00462222">
        <w:rPr>
          <w:rFonts w:hint="eastAsia"/>
          <w:rtl/>
        </w:rPr>
        <w:t>ر</w:t>
      </w:r>
      <w:r w:rsidRPr="00462222">
        <w:rPr>
          <w:rFonts w:hint="cs"/>
          <w:rtl/>
        </w:rPr>
        <w:t>ی</w:t>
      </w:r>
      <w:r w:rsidRPr="00462222">
        <w:rPr>
          <w:rtl/>
        </w:rPr>
        <w:t xml:space="preserve"> را دارند</w:t>
      </w:r>
      <w:r>
        <w:rPr>
          <w:rFonts w:hint="cs"/>
          <w:rtl/>
        </w:rPr>
        <w:t>.</w:t>
      </w:r>
      <w:r w:rsidRPr="00462222">
        <w:rPr>
          <w:rtl/>
        </w:rPr>
        <w:t xml:space="preserve"> پس لازم است با ه</w:t>
      </w:r>
      <w:r w:rsidRPr="00462222">
        <w:rPr>
          <w:rFonts w:hint="eastAsia"/>
          <w:rtl/>
        </w:rPr>
        <w:t>وشمند</w:t>
      </w:r>
      <w:r w:rsidRPr="00462222">
        <w:rPr>
          <w:rFonts w:hint="cs"/>
          <w:rtl/>
        </w:rPr>
        <w:t>ی</w:t>
      </w:r>
      <w:r w:rsidRPr="00462222">
        <w:rPr>
          <w:rtl/>
        </w:rPr>
        <w:t xml:space="preserve"> از ا</w:t>
      </w:r>
      <w:r w:rsidRPr="00462222">
        <w:rPr>
          <w:rFonts w:hint="cs"/>
          <w:rtl/>
        </w:rPr>
        <w:t>ی</w:t>
      </w:r>
      <w:r w:rsidRPr="00462222">
        <w:rPr>
          <w:rFonts w:hint="eastAsia"/>
          <w:rtl/>
        </w:rPr>
        <w:t>ن</w:t>
      </w:r>
      <w:r w:rsidRPr="00462222">
        <w:rPr>
          <w:rtl/>
        </w:rPr>
        <w:t xml:space="preserve"> ظرف</w:t>
      </w:r>
      <w:r w:rsidRPr="00462222">
        <w:rPr>
          <w:rFonts w:hint="cs"/>
          <w:rtl/>
        </w:rPr>
        <w:t>ی</w:t>
      </w:r>
      <w:r w:rsidRPr="00462222">
        <w:rPr>
          <w:rFonts w:hint="eastAsia"/>
          <w:rtl/>
        </w:rPr>
        <w:t>ت</w:t>
      </w:r>
      <w:r w:rsidRPr="00462222">
        <w:rPr>
          <w:rtl/>
        </w:rPr>
        <w:t xml:space="preserve"> ممتاز در کنار اسات</w:t>
      </w:r>
      <w:r w:rsidRPr="00462222">
        <w:rPr>
          <w:rFonts w:hint="cs"/>
          <w:rtl/>
        </w:rPr>
        <w:t>ی</w:t>
      </w:r>
      <w:r w:rsidRPr="00462222">
        <w:rPr>
          <w:rFonts w:hint="eastAsia"/>
          <w:rtl/>
        </w:rPr>
        <w:t>د</w:t>
      </w:r>
      <w:r w:rsidRPr="00462222">
        <w:rPr>
          <w:rtl/>
        </w:rPr>
        <w:t xml:space="preserve"> و مسئولان تهذ</w:t>
      </w:r>
      <w:r w:rsidRPr="00462222">
        <w:rPr>
          <w:rFonts w:hint="cs"/>
          <w:rtl/>
        </w:rPr>
        <w:t>ی</w:t>
      </w:r>
      <w:r w:rsidRPr="00462222">
        <w:rPr>
          <w:rFonts w:hint="eastAsia"/>
          <w:rtl/>
        </w:rPr>
        <w:t>ب</w:t>
      </w:r>
      <w:r w:rsidRPr="00462222">
        <w:rPr>
          <w:rtl/>
        </w:rPr>
        <w:t xml:space="preserve"> استفاده شود.</w:t>
      </w:r>
    </w:p>
    <w:p w14:paraId="4FCB7DB0" w14:textId="77777777" w:rsidR="002558FA" w:rsidRPr="0039046D" w:rsidRDefault="002558FA" w:rsidP="00D862AE">
      <w:pPr>
        <w:rPr>
          <w:spacing w:val="-2"/>
          <w:rtl/>
        </w:rPr>
      </w:pPr>
      <w:r w:rsidRPr="0039046D">
        <w:rPr>
          <w:rFonts w:hint="cs"/>
          <w:spacing w:val="-2"/>
          <w:rtl/>
        </w:rPr>
        <w:t>ثمره</w:t>
      </w:r>
      <w:r w:rsidR="00AA7E87" w:rsidRPr="0039046D">
        <w:rPr>
          <w:rFonts w:hint="cs"/>
          <w:spacing w:val="-2"/>
          <w:rtl/>
        </w:rPr>
        <w:t>‌</w:t>
      </w:r>
      <w:r w:rsidRPr="0039046D">
        <w:rPr>
          <w:rFonts w:hint="cs"/>
          <w:spacing w:val="-2"/>
          <w:rtl/>
        </w:rPr>
        <w:t>ی این مشارکت و حرکت جمعی، پدید آوردن عزم</w:t>
      </w:r>
      <w:r w:rsidR="00AA7E87" w:rsidRPr="0039046D">
        <w:rPr>
          <w:rFonts w:hint="cs"/>
          <w:spacing w:val="-2"/>
          <w:rtl/>
        </w:rPr>
        <w:t>‌</w:t>
      </w:r>
      <w:r w:rsidRPr="0039046D">
        <w:rPr>
          <w:rFonts w:hint="cs"/>
          <w:spacing w:val="-2"/>
          <w:rtl/>
        </w:rPr>
        <w:t>های بزرگ و انجام دادن کارهایی فراتر از توان فردی و به جریان انداختن توده</w:t>
      </w:r>
      <w:r w:rsidR="00AA7E87" w:rsidRPr="0039046D">
        <w:rPr>
          <w:rFonts w:hint="cs"/>
          <w:spacing w:val="-2"/>
          <w:rtl/>
        </w:rPr>
        <w:t>‌</w:t>
      </w:r>
      <w:r w:rsidRPr="0039046D">
        <w:rPr>
          <w:rFonts w:hint="cs"/>
          <w:spacing w:val="-2"/>
          <w:rtl/>
        </w:rPr>
        <w:t>ای از اراده</w:t>
      </w:r>
      <w:r w:rsidR="00AA7E87" w:rsidRPr="0039046D">
        <w:rPr>
          <w:rFonts w:hint="cs"/>
          <w:spacing w:val="-2"/>
          <w:rtl/>
        </w:rPr>
        <w:t>‌</w:t>
      </w:r>
      <w:r w:rsidRPr="0039046D">
        <w:rPr>
          <w:rFonts w:hint="cs"/>
          <w:spacing w:val="-2"/>
          <w:rtl/>
        </w:rPr>
        <w:t>های انسانی و شبکه کردن انسان</w:t>
      </w:r>
      <w:r w:rsidR="00AA7E87" w:rsidRPr="0039046D">
        <w:rPr>
          <w:rFonts w:hint="cs"/>
          <w:spacing w:val="-2"/>
          <w:rtl/>
        </w:rPr>
        <w:t>‌</w:t>
      </w:r>
      <w:r w:rsidRPr="0039046D">
        <w:rPr>
          <w:rFonts w:hint="cs"/>
          <w:spacing w:val="-2"/>
          <w:rtl/>
        </w:rPr>
        <w:t>هاست. از باب نمونه کسی که به مستمندان کمک می</w:t>
      </w:r>
      <w:r w:rsidR="00AA7E87" w:rsidRPr="0039046D">
        <w:rPr>
          <w:rFonts w:hint="cs"/>
          <w:spacing w:val="-2"/>
          <w:rtl/>
        </w:rPr>
        <w:t>‌</w:t>
      </w:r>
      <w:r w:rsidRPr="0039046D">
        <w:rPr>
          <w:rFonts w:hint="cs"/>
          <w:spacing w:val="-2"/>
          <w:rtl/>
        </w:rPr>
        <w:t>کند هرقدر سخاوتمند و بذول باشد تنها به اندازه یک فرد کار کرده است؛ اما کسی که مؤسسه</w:t>
      </w:r>
      <w:r w:rsidR="00AA7E87" w:rsidRPr="0039046D">
        <w:rPr>
          <w:rFonts w:hint="cs"/>
          <w:spacing w:val="-2"/>
          <w:rtl/>
        </w:rPr>
        <w:t>‌</w:t>
      </w:r>
      <w:r w:rsidRPr="0039046D">
        <w:rPr>
          <w:rFonts w:hint="cs"/>
          <w:spacing w:val="-2"/>
          <w:rtl/>
        </w:rPr>
        <w:t>ی خیریه تأسیس می</w:t>
      </w:r>
      <w:r w:rsidR="00AA7E87" w:rsidRPr="0039046D">
        <w:rPr>
          <w:rFonts w:hint="cs"/>
          <w:spacing w:val="-2"/>
          <w:rtl/>
        </w:rPr>
        <w:t>‌</w:t>
      </w:r>
      <w:r w:rsidRPr="0039046D">
        <w:rPr>
          <w:rFonts w:hint="cs"/>
          <w:spacing w:val="-2"/>
          <w:rtl/>
        </w:rPr>
        <w:t>کند و ده</w:t>
      </w:r>
      <w:r w:rsidR="00AA7E87" w:rsidRPr="0039046D">
        <w:rPr>
          <w:rFonts w:hint="cs"/>
          <w:spacing w:val="-2"/>
          <w:rtl/>
        </w:rPr>
        <w:t>‌</w:t>
      </w:r>
      <w:r w:rsidRPr="0039046D">
        <w:rPr>
          <w:rFonts w:hint="cs"/>
          <w:spacing w:val="-2"/>
          <w:rtl/>
        </w:rPr>
        <w:t>ها فرد دیگر را به همکاری و همراهی می</w:t>
      </w:r>
      <w:r w:rsidR="00AA7E87" w:rsidRPr="0039046D">
        <w:rPr>
          <w:rFonts w:hint="cs"/>
          <w:spacing w:val="-2"/>
          <w:rtl/>
        </w:rPr>
        <w:t>‌</w:t>
      </w:r>
      <w:r w:rsidRPr="0039046D">
        <w:rPr>
          <w:rFonts w:hint="cs"/>
          <w:spacing w:val="-2"/>
          <w:rtl/>
        </w:rPr>
        <w:t>گیرد، نه یک فرد که یک جریان انسانی شده و یک توده</w:t>
      </w:r>
      <w:r w:rsidR="00AA7E87" w:rsidRPr="0039046D">
        <w:rPr>
          <w:rFonts w:hint="cs"/>
          <w:spacing w:val="-2"/>
          <w:rtl/>
        </w:rPr>
        <w:t>‌</w:t>
      </w:r>
      <w:r w:rsidRPr="0039046D">
        <w:rPr>
          <w:rFonts w:hint="cs"/>
          <w:spacing w:val="-2"/>
          <w:rtl/>
        </w:rPr>
        <w:t>ی اراده پدید آورده است.</w:t>
      </w:r>
    </w:p>
    <w:p w14:paraId="4CA1A207" w14:textId="77777777" w:rsidR="002558FA" w:rsidRDefault="002558FA" w:rsidP="00D862AE">
      <w:pPr>
        <w:rPr>
          <w:rtl/>
        </w:rPr>
      </w:pPr>
      <w:r>
        <w:rPr>
          <w:rFonts w:hint="cs"/>
          <w:rtl/>
        </w:rPr>
        <w:t>مدیر و مسئول تهذیب مدرسه نیز باید تلاش کنند انسان</w:t>
      </w:r>
      <w:r w:rsidR="00AA7E87">
        <w:rPr>
          <w:rFonts w:hint="cs"/>
          <w:rtl/>
        </w:rPr>
        <w:t>‌</w:t>
      </w:r>
      <w:r>
        <w:rPr>
          <w:rFonts w:hint="cs"/>
          <w:rtl/>
        </w:rPr>
        <w:t>ها را به هم پیوند زنند و از فردیت و تنهایی درآورند. انسان</w:t>
      </w:r>
      <w:r w:rsidR="00AA7E87">
        <w:rPr>
          <w:rFonts w:hint="cs"/>
          <w:rtl/>
        </w:rPr>
        <w:t>‌</w:t>
      </w:r>
      <w:r>
        <w:rPr>
          <w:rFonts w:hint="cs"/>
          <w:rtl/>
        </w:rPr>
        <w:t>ها باید دور هم جمع شوند، گفتگو کنند و با یک هدف، یک جهت و یک اهتمام و اراده در یک تیم منسجم، انرژی متراکمی پدید آورند و بتوانند کارهای بزرگی را رقم زنند. وقتی انسان</w:t>
      </w:r>
      <w:r w:rsidR="00AA7E87">
        <w:rPr>
          <w:rFonts w:hint="cs"/>
          <w:rtl/>
        </w:rPr>
        <w:t>‌</w:t>
      </w:r>
      <w:r>
        <w:rPr>
          <w:rFonts w:hint="cs"/>
          <w:rtl/>
        </w:rPr>
        <w:t>ها تنها می</w:t>
      </w:r>
      <w:r w:rsidR="00AA7E87">
        <w:rPr>
          <w:rFonts w:hint="cs"/>
          <w:rtl/>
        </w:rPr>
        <w:t>‌</w:t>
      </w:r>
      <w:r>
        <w:rPr>
          <w:rFonts w:hint="cs"/>
          <w:rtl/>
        </w:rPr>
        <w:t>شوند و در یک جریان گروهی قرار نمی</w:t>
      </w:r>
      <w:r w:rsidR="00AA7E87">
        <w:rPr>
          <w:rFonts w:hint="cs"/>
          <w:rtl/>
        </w:rPr>
        <w:t>‌</w:t>
      </w:r>
      <w:r>
        <w:rPr>
          <w:rFonts w:hint="cs"/>
          <w:rtl/>
        </w:rPr>
        <w:t xml:space="preserve">گیرند کارها و خدمتشان کوچک و تنها به قدر وسع باقی خواهد ماند. </w:t>
      </w:r>
    </w:p>
    <w:p w14:paraId="6FD1BF41" w14:textId="77777777" w:rsidR="002558FA" w:rsidRPr="00D710A0" w:rsidRDefault="002558FA" w:rsidP="00D862AE">
      <w:pPr>
        <w:spacing w:line="240" w:lineRule="auto"/>
        <w:ind w:firstLine="0"/>
        <w:jc w:val="center"/>
        <w:rPr>
          <w:rtl/>
        </w:rPr>
      </w:pPr>
      <w:r>
        <w:rPr>
          <w:noProof/>
        </w:rPr>
        <w:drawing>
          <wp:inline distT="0" distB="0" distL="0" distR="0" wp14:anchorId="63C2F19A" wp14:editId="48BB87AC">
            <wp:extent cx="1503893" cy="1024360"/>
            <wp:effectExtent l="0" t="0" r="127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0264" cy="1028699"/>
                    </a:xfrm>
                    <a:prstGeom prst="rect">
                      <a:avLst/>
                    </a:prstGeom>
                    <a:noFill/>
                    <a:ln>
                      <a:noFill/>
                    </a:ln>
                  </pic:spPr>
                </pic:pic>
              </a:graphicData>
            </a:graphic>
          </wp:inline>
        </w:drawing>
      </w:r>
    </w:p>
    <w:p w14:paraId="5CA32336" w14:textId="77777777" w:rsidR="002558FA" w:rsidRDefault="002558FA" w:rsidP="00D710A0">
      <w:pPr>
        <w:rPr>
          <w:rtl/>
        </w:rPr>
      </w:pPr>
      <w:r>
        <w:rPr>
          <w:rFonts w:hint="cs"/>
          <w:rtl/>
        </w:rPr>
        <w:t>کسانی که مخلصانه و مجاهدانه در میدان فعالیت می</w:t>
      </w:r>
      <w:r w:rsidR="00AA7E87">
        <w:rPr>
          <w:rFonts w:hint="cs"/>
          <w:rtl/>
        </w:rPr>
        <w:t>‌</w:t>
      </w:r>
      <w:r>
        <w:rPr>
          <w:rFonts w:hint="cs"/>
          <w:rtl/>
        </w:rPr>
        <w:t>کنند؛ اما توان خودشا</w:t>
      </w:r>
      <w:r>
        <w:rPr>
          <w:rFonts w:hint="cs"/>
          <w:rtl/>
        </w:rPr>
        <w:lastRenderedPageBreak/>
        <w:t>ن را کافی می</w:t>
      </w:r>
      <w:r w:rsidR="00AA7E87">
        <w:rPr>
          <w:rFonts w:hint="cs"/>
          <w:rtl/>
        </w:rPr>
        <w:t>‌</w:t>
      </w:r>
      <w:r>
        <w:rPr>
          <w:rFonts w:hint="cs"/>
          <w:rtl/>
        </w:rPr>
        <w:t>دانند و از پیوند و همکاری با دیگران احساس بی</w:t>
      </w:r>
      <w:r w:rsidR="00AA7E87">
        <w:rPr>
          <w:rFonts w:hint="cs"/>
          <w:rtl/>
        </w:rPr>
        <w:t>‌</w:t>
      </w:r>
      <w:r>
        <w:rPr>
          <w:rFonts w:hint="cs"/>
          <w:rtl/>
        </w:rPr>
        <w:t>نیازی می</w:t>
      </w:r>
      <w:r w:rsidR="00AA7E87">
        <w:rPr>
          <w:rFonts w:hint="cs"/>
          <w:rtl/>
        </w:rPr>
        <w:t>‌</w:t>
      </w:r>
      <w:r>
        <w:rPr>
          <w:rFonts w:hint="cs"/>
          <w:rtl/>
        </w:rPr>
        <w:t>کنند معمولاً همت پایینی دارند؛ زیرا اگر قرار بود کاری بزرگ انجام دهند لاجرم وسع محدود و توان اندک خود را برای آن کافی نمی</w:t>
      </w:r>
      <w:r w:rsidR="00AA7E87">
        <w:rPr>
          <w:rFonts w:hint="cs"/>
          <w:rtl/>
        </w:rPr>
        <w:t>‌</w:t>
      </w:r>
      <w:r>
        <w:rPr>
          <w:rFonts w:hint="cs"/>
          <w:rtl/>
        </w:rPr>
        <w:t>دیدند. کسی که واقعاً اراده کرده است یک بنای رفیع یا برج بلند بسازد طبعاً نمی</w:t>
      </w:r>
      <w:r w:rsidR="00AA7E87">
        <w:rPr>
          <w:rFonts w:hint="cs"/>
          <w:rtl/>
        </w:rPr>
        <w:t>‌</w:t>
      </w:r>
      <w:r>
        <w:rPr>
          <w:rFonts w:hint="cs"/>
          <w:rtl/>
        </w:rPr>
        <w:t>تواند به تنهایی پای در صحنه گذارد و به سرعت درک می</w:t>
      </w:r>
      <w:r w:rsidR="00AA7E87">
        <w:rPr>
          <w:rFonts w:hint="cs"/>
          <w:rtl/>
        </w:rPr>
        <w:t>‌</w:t>
      </w:r>
      <w:r>
        <w:rPr>
          <w:rFonts w:hint="cs"/>
          <w:rtl/>
        </w:rPr>
        <w:t>کند به تنهایی برای این کار کافی نیست و به پیوند با دیگران و به راه</w:t>
      </w:r>
      <w:r w:rsidR="00AA7E87">
        <w:rPr>
          <w:rFonts w:hint="cs"/>
          <w:rtl/>
        </w:rPr>
        <w:t>‌</w:t>
      </w:r>
      <w:r>
        <w:rPr>
          <w:rFonts w:hint="cs"/>
          <w:rtl/>
        </w:rPr>
        <w:t>انداختن اراده</w:t>
      </w:r>
      <w:r w:rsidR="00AA7E87">
        <w:rPr>
          <w:rFonts w:hint="cs"/>
          <w:rtl/>
        </w:rPr>
        <w:t>‌</w:t>
      </w:r>
      <w:r>
        <w:rPr>
          <w:rFonts w:hint="cs"/>
          <w:rtl/>
        </w:rPr>
        <w:t>های دیگر نیاز دارد!</w:t>
      </w:r>
      <w:r w:rsidRPr="00810BAF">
        <w:rPr>
          <w:rFonts w:hint="cs"/>
          <w:rtl/>
        </w:rPr>
        <w:t xml:space="preserve"> </w:t>
      </w:r>
      <w:r>
        <w:rPr>
          <w:rFonts w:hint="cs"/>
          <w:rtl/>
        </w:rPr>
        <w:t>علاوه بر این با مشارکت، اهتمام جمعی و تضارب آرا و نیز اشراف و نظارت همگانی، امکان اشتباه کاهش یافته و دقت در امور افزایش می</w:t>
      </w:r>
      <w:r w:rsidR="00AA7E87">
        <w:rPr>
          <w:rFonts w:hint="cs"/>
          <w:rtl/>
        </w:rPr>
        <w:t>‌</w:t>
      </w:r>
      <w:r>
        <w:rPr>
          <w:rFonts w:hint="cs"/>
          <w:rtl/>
        </w:rPr>
        <w:t>یابد، همچنین سرعت و سهولت پدید می</w:t>
      </w:r>
      <w:r w:rsidR="00AA7E87">
        <w:rPr>
          <w:rFonts w:hint="cs"/>
          <w:rtl/>
        </w:rPr>
        <w:t>‌</w:t>
      </w:r>
      <w:r>
        <w:rPr>
          <w:rFonts w:hint="cs"/>
          <w:rtl/>
        </w:rPr>
        <w:t>آید.</w:t>
      </w:r>
    </w:p>
    <w:p w14:paraId="798ABF88" w14:textId="77777777" w:rsidR="002558FA" w:rsidRDefault="002558FA" w:rsidP="002558FA">
      <w:pPr>
        <w:rPr>
          <w:rtl/>
        </w:rPr>
      </w:pPr>
      <w:r w:rsidRPr="00304257">
        <w:rPr>
          <w:rtl/>
        </w:rPr>
        <w:t>اساساً اراده خدا</w:t>
      </w:r>
      <w:r w:rsidRPr="00304257">
        <w:rPr>
          <w:rFonts w:hint="cs"/>
          <w:rtl/>
        </w:rPr>
        <w:t>ی</w:t>
      </w:r>
      <w:r w:rsidRPr="00304257">
        <w:rPr>
          <w:rtl/>
        </w:rPr>
        <w:t xml:space="preserve"> متعال به ا</w:t>
      </w:r>
      <w:r w:rsidRPr="00304257">
        <w:rPr>
          <w:rFonts w:hint="cs"/>
          <w:rtl/>
        </w:rPr>
        <w:t>ی</w:t>
      </w:r>
      <w:r w:rsidRPr="00304257">
        <w:rPr>
          <w:rFonts w:hint="eastAsia"/>
          <w:rtl/>
        </w:rPr>
        <w:t>ن</w:t>
      </w:r>
      <w:r w:rsidRPr="00304257">
        <w:rPr>
          <w:rtl/>
        </w:rPr>
        <w:t xml:space="preserve"> حق</w:t>
      </w:r>
      <w:r w:rsidRPr="00304257">
        <w:rPr>
          <w:rFonts w:hint="cs"/>
          <w:rtl/>
        </w:rPr>
        <w:t>ی</w:t>
      </w:r>
      <w:r w:rsidRPr="00304257">
        <w:rPr>
          <w:rFonts w:hint="eastAsia"/>
          <w:rtl/>
        </w:rPr>
        <w:t>قت</w:t>
      </w:r>
      <w:r w:rsidRPr="00304257">
        <w:rPr>
          <w:rtl/>
        </w:rPr>
        <w:t xml:space="preserve"> تعلق گرفته است که خود مردم در پ</w:t>
      </w:r>
      <w:r w:rsidRPr="00304257">
        <w:rPr>
          <w:rFonts w:hint="cs"/>
          <w:rtl/>
        </w:rPr>
        <w:t>ی</w:t>
      </w:r>
      <w:r w:rsidRPr="00304257">
        <w:rPr>
          <w:rFonts w:hint="eastAsia"/>
          <w:rtl/>
        </w:rPr>
        <w:t>شبرد</w:t>
      </w:r>
      <w:r w:rsidRPr="00304257">
        <w:rPr>
          <w:rtl/>
        </w:rPr>
        <w:t xml:space="preserve"> اهداف و تعال</w:t>
      </w:r>
      <w:r w:rsidRPr="00304257">
        <w:rPr>
          <w:rFonts w:hint="cs"/>
          <w:rtl/>
        </w:rPr>
        <w:t>ی</w:t>
      </w:r>
      <w:r w:rsidRPr="00304257">
        <w:rPr>
          <w:rtl/>
        </w:rPr>
        <w:t xml:space="preserve"> فرد</w:t>
      </w:r>
      <w:r w:rsidRPr="00304257">
        <w:rPr>
          <w:rFonts w:hint="cs"/>
          <w:rtl/>
        </w:rPr>
        <w:t>ی</w:t>
      </w:r>
      <w:r w:rsidRPr="00304257">
        <w:rPr>
          <w:rtl/>
        </w:rPr>
        <w:t xml:space="preserve"> و اجتماع</w:t>
      </w:r>
      <w:r w:rsidRPr="00304257">
        <w:rPr>
          <w:rFonts w:hint="cs"/>
          <w:rtl/>
        </w:rPr>
        <w:t>ی</w:t>
      </w:r>
      <w:r w:rsidRPr="00304257">
        <w:rPr>
          <w:rtl/>
        </w:rPr>
        <w:t xml:space="preserve"> نقش</w:t>
      </w:r>
      <w:r w:rsidR="00AA7E87">
        <w:rPr>
          <w:rFonts w:hint="cs"/>
          <w:rtl/>
        </w:rPr>
        <w:t>‌</w:t>
      </w:r>
      <w:r w:rsidRPr="00304257">
        <w:rPr>
          <w:rtl/>
        </w:rPr>
        <w:t>آفر</w:t>
      </w:r>
      <w:r w:rsidRPr="00304257">
        <w:rPr>
          <w:rFonts w:hint="cs"/>
          <w:rtl/>
        </w:rPr>
        <w:t>ی</w:t>
      </w:r>
      <w:r w:rsidRPr="00304257">
        <w:rPr>
          <w:rFonts w:hint="eastAsia"/>
          <w:rtl/>
        </w:rPr>
        <w:t>ن</w:t>
      </w:r>
      <w:r w:rsidRPr="00304257">
        <w:rPr>
          <w:rFonts w:hint="cs"/>
          <w:rtl/>
        </w:rPr>
        <w:t>ی</w:t>
      </w:r>
      <w:r w:rsidRPr="00304257">
        <w:rPr>
          <w:rtl/>
        </w:rPr>
        <w:t xml:space="preserve"> داشته باشند</w:t>
      </w:r>
      <w:r>
        <w:rPr>
          <w:rFonts w:hint="cs"/>
          <w:rtl/>
        </w:rPr>
        <w:t>؛ به همین جهت</w:t>
      </w:r>
      <w:r w:rsidRPr="00304257">
        <w:rPr>
          <w:rtl/>
        </w:rPr>
        <w:t xml:space="preserve"> اقامه</w:t>
      </w:r>
      <w:r w:rsidR="00AA7E87">
        <w:rPr>
          <w:rFonts w:hint="cs"/>
          <w:rtl/>
        </w:rPr>
        <w:t>‌</w:t>
      </w:r>
      <w:r>
        <w:rPr>
          <w:rFonts w:hint="cs"/>
          <w:rtl/>
        </w:rPr>
        <w:t>ی</w:t>
      </w:r>
      <w:r w:rsidRPr="00304257">
        <w:rPr>
          <w:rtl/>
        </w:rPr>
        <w:t xml:space="preserve"> اسلام که پروژه</w:t>
      </w:r>
      <w:r w:rsidR="00AA7E87">
        <w:rPr>
          <w:rtl/>
        </w:rPr>
        <w:t>‌</w:t>
      </w:r>
      <w:r w:rsidRPr="00304257">
        <w:rPr>
          <w:rFonts w:hint="cs"/>
          <w:rtl/>
        </w:rPr>
        <w:t>ی</w:t>
      </w:r>
      <w:r w:rsidRPr="00304257">
        <w:rPr>
          <w:rtl/>
        </w:rPr>
        <w:t xml:space="preserve"> بزرگ و طرح راهبرد</w:t>
      </w:r>
      <w:r w:rsidRPr="00304257">
        <w:rPr>
          <w:rFonts w:hint="cs"/>
          <w:rtl/>
        </w:rPr>
        <w:t>ی</w:t>
      </w:r>
      <w:r w:rsidRPr="00304257">
        <w:rPr>
          <w:rtl/>
        </w:rPr>
        <w:t xml:space="preserve"> خدا</w:t>
      </w:r>
      <w:r w:rsidRPr="00304257">
        <w:rPr>
          <w:rFonts w:hint="cs"/>
          <w:rtl/>
        </w:rPr>
        <w:t>ی</w:t>
      </w:r>
      <w:r w:rsidRPr="00304257">
        <w:rPr>
          <w:rtl/>
        </w:rPr>
        <w:t xml:space="preserve"> متعال است، با اقدام صرفاً رهبران د</w:t>
      </w:r>
      <w:r w:rsidRPr="00304257">
        <w:rPr>
          <w:rFonts w:hint="cs"/>
          <w:rtl/>
        </w:rPr>
        <w:t>ی</w:t>
      </w:r>
      <w:r w:rsidRPr="00304257">
        <w:rPr>
          <w:rFonts w:hint="eastAsia"/>
          <w:rtl/>
        </w:rPr>
        <w:t>ن</w:t>
      </w:r>
      <w:r w:rsidRPr="00304257">
        <w:rPr>
          <w:rFonts w:hint="cs"/>
          <w:rtl/>
        </w:rPr>
        <w:t>ی</w:t>
      </w:r>
      <w:r w:rsidRPr="00304257">
        <w:rPr>
          <w:rtl/>
        </w:rPr>
        <w:t xml:space="preserve"> </w:t>
      </w:r>
      <w:r w:rsidRPr="00304257">
        <w:rPr>
          <w:rFonts w:hint="cs"/>
          <w:rtl/>
        </w:rPr>
        <w:t>ی</w:t>
      </w:r>
      <w:r w:rsidRPr="00304257">
        <w:rPr>
          <w:rFonts w:hint="eastAsia"/>
          <w:rtl/>
        </w:rPr>
        <w:t>ا</w:t>
      </w:r>
      <w:r w:rsidR="00C570BD">
        <w:rPr>
          <w:rtl/>
        </w:rPr>
        <w:t xml:space="preserve"> </w:t>
      </w:r>
      <w:r w:rsidRPr="00304257">
        <w:rPr>
          <w:rFonts w:hint="cs"/>
          <w:rtl/>
        </w:rPr>
        <w:t>ی</w:t>
      </w:r>
      <w:r w:rsidRPr="00304257">
        <w:rPr>
          <w:rFonts w:hint="eastAsia"/>
          <w:rtl/>
        </w:rPr>
        <w:t>ک</w:t>
      </w:r>
      <w:r w:rsidRPr="00304257">
        <w:rPr>
          <w:rFonts w:hint="cs"/>
          <w:rtl/>
        </w:rPr>
        <w:t>ی</w:t>
      </w:r>
      <w:r w:rsidRPr="00304257">
        <w:rPr>
          <w:rtl/>
        </w:rPr>
        <w:t xml:space="preserve"> دو نفر و </w:t>
      </w:r>
      <w:r w:rsidRPr="00304257">
        <w:rPr>
          <w:rFonts w:hint="cs"/>
          <w:rtl/>
        </w:rPr>
        <w:t>ی</w:t>
      </w:r>
      <w:r w:rsidRPr="00304257">
        <w:rPr>
          <w:rFonts w:hint="eastAsia"/>
          <w:rtl/>
        </w:rPr>
        <w:t>ا</w:t>
      </w:r>
      <w:r w:rsidRPr="00304257">
        <w:rPr>
          <w:rtl/>
        </w:rPr>
        <w:t xml:space="preserve"> حضور </w:t>
      </w:r>
      <w:r w:rsidRPr="00304257">
        <w:rPr>
          <w:rFonts w:hint="cs"/>
          <w:rtl/>
        </w:rPr>
        <w:t>ی</w:t>
      </w:r>
      <w:r w:rsidRPr="00304257">
        <w:rPr>
          <w:rFonts w:hint="eastAsia"/>
          <w:rtl/>
        </w:rPr>
        <w:t>ک</w:t>
      </w:r>
      <w:r w:rsidRPr="00304257">
        <w:rPr>
          <w:rFonts w:hint="cs"/>
          <w:rtl/>
        </w:rPr>
        <w:t>ی</w:t>
      </w:r>
      <w:r w:rsidRPr="00304257">
        <w:rPr>
          <w:rtl/>
        </w:rPr>
        <w:t xml:space="preserve"> دو </w:t>
      </w:r>
      <w:r w:rsidRPr="00304257">
        <w:rPr>
          <w:rFonts w:hint="eastAsia"/>
          <w:rtl/>
        </w:rPr>
        <w:t>گروه</w:t>
      </w:r>
      <w:r w:rsidRPr="00304257">
        <w:rPr>
          <w:rtl/>
        </w:rPr>
        <w:t xml:space="preserve"> و </w:t>
      </w:r>
      <w:r w:rsidRPr="00304257">
        <w:rPr>
          <w:rFonts w:hint="cs"/>
          <w:rtl/>
        </w:rPr>
        <w:t>ی</w:t>
      </w:r>
      <w:r w:rsidRPr="00304257">
        <w:rPr>
          <w:rFonts w:hint="eastAsia"/>
          <w:rtl/>
        </w:rPr>
        <w:t>ا</w:t>
      </w:r>
      <w:r w:rsidRPr="00304257">
        <w:rPr>
          <w:rtl/>
        </w:rPr>
        <w:t xml:space="preserve"> حت</w:t>
      </w:r>
      <w:r w:rsidRPr="00304257">
        <w:rPr>
          <w:rFonts w:hint="cs"/>
          <w:rtl/>
        </w:rPr>
        <w:t>ی</w:t>
      </w:r>
      <w:r w:rsidRPr="00304257">
        <w:rPr>
          <w:rtl/>
        </w:rPr>
        <w:t xml:space="preserve"> حرکت </w:t>
      </w:r>
      <w:r w:rsidRPr="00304257">
        <w:rPr>
          <w:rFonts w:hint="cs"/>
          <w:rtl/>
        </w:rPr>
        <w:t>ی</w:t>
      </w:r>
      <w:r w:rsidRPr="00304257">
        <w:rPr>
          <w:rFonts w:hint="eastAsia"/>
          <w:rtl/>
        </w:rPr>
        <w:t>ک</w:t>
      </w:r>
      <w:r w:rsidRPr="00304257">
        <w:rPr>
          <w:rFonts w:hint="cs"/>
          <w:rtl/>
        </w:rPr>
        <w:t>ی</w:t>
      </w:r>
      <w:r w:rsidRPr="00304257">
        <w:rPr>
          <w:rtl/>
        </w:rPr>
        <w:t xml:space="preserve"> دو نسل شکل نم</w:t>
      </w:r>
      <w:r w:rsidRPr="00304257">
        <w:rPr>
          <w:rFonts w:hint="cs"/>
          <w:rtl/>
        </w:rPr>
        <w:t>ی</w:t>
      </w:r>
      <w:r w:rsidR="00AA7E87">
        <w:rPr>
          <w:rFonts w:hint="cs"/>
          <w:rtl/>
        </w:rPr>
        <w:t>‌</w:t>
      </w:r>
      <w:r w:rsidRPr="00304257">
        <w:rPr>
          <w:rtl/>
        </w:rPr>
        <w:t>گ</w:t>
      </w:r>
      <w:r w:rsidRPr="00304257">
        <w:rPr>
          <w:rFonts w:hint="cs"/>
          <w:rtl/>
        </w:rPr>
        <w:t>ی</w:t>
      </w:r>
      <w:r w:rsidRPr="00304257">
        <w:rPr>
          <w:rFonts w:hint="eastAsia"/>
          <w:rtl/>
        </w:rPr>
        <w:t>رد</w:t>
      </w:r>
      <w:r>
        <w:rPr>
          <w:rFonts w:hint="cs"/>
          <w:rtl/>
        </w:rPr>
        <w:t>؛</w:t>
      </w:r>
      <w:r w:rsidRPr="00304257">
        <w:rPr>
          <w:rtl/>
        </w:rPr>
        <w:t xml:space="preserve"> بلکه کار بزرگ</w:t>
      </w:r>
      <w:r w:rsidRPr="00304257">
        <w:rPr>
          <w:rFonts w:hint="cs"/>
          <w:rtl/>
        </w:rPr>
        <w:t>ی</w:t>
      </w:r>
      <w:r w:rsidRPr="00304257">
        <w:rPr>
          <w:rtl/>
        </w:rPr>
        <w:t xml:space="preserve"> است که م</w:t>
      </w:r>
      <w:r w:rsidRPr="00304257">
        <w:rPr>
          <w:rFonts w:hint="cs"/>
          <w:rtl/>
        </w:rPr>
        <w:t>ی</w:t>
      </w:r>
      <w:r w:rsidR="00AA7E87">
        <w:rPr>
          <w:rFonts w:hint="cs"/>
          <w:rtl/>
        </w:rPr>
        <w:t>‌</w:t>
      </w:r>
      <w:r w:rsidRPr="00304257">
        <w:rPr>
          <w:rtl/>
        </w:rPr>
        <w:t>با</w:t>
      </w:r>
      <w:r w:rsidRPr="00304257">
        <w:rPr>
          <w:rFonts w:hint="cs"/>
          <w:rtl/>
        </w:rPr>
        <w:t>ی</w:t>
      </w:r>
      <w:r w:rsidRPr="00304257">
        <w:rPr>
          <w:rFonts w:hint="eastAsia"/>
          <w:rtl/>
        </w:rPr>
        <w:t>ست</w:t>
      </w:r>
      <w:r w:rsidRPr="00304257">
        <w:rPr>
          <w:rtl/>
        </w:rPr>
        <w:t xml:space="preserve"> قرن</w:t>
      </w:r>
      <w:r w:rsidR="00AA7E87">
        <w:rPr>
          <w:rFonts w:hint="cs"/>
          <w:rtl/>
        </w:rPr>
        <w:t>‌</w:t>
      </w:r>
      <w:r w:rsidRPr="00304257">
        <w:rPr>
          <w:rtl/>
        </w:rPr>
        <w:t>ها و نسل</w:t>
      </w:r>
      <w:r w:rsidR="00AA7E87">
        <w:rPr>
          <w:rFonts w:hint="cs"/>
          <w:rtl/>
        </w:rPr>
        <w:t>‌</w:t>
      </w:r>
      <w:r w:rsidRPr="00304257">
        <w:rPr>
          <w:rtl/>
        </w:rPr>
        <w:t>ها در آن مشارکت داشته و آن</w:t>
      </w:r>
      <w:r>
        <w:rPr>
          <w:rFonts w:hint="cs"/>
          <w:rtl/>
        </w:rPr>
        <w:t xml:space="preserve"> </w:t>
      </w:r>
      <w:r w:rsidRPr="00304257">
        <w:rPr>
          <w:rtl/>
        </w:rPr>
        <w:t>را به سامان برسانند.</w:t>
      </w:r>
    </w:p>
    <w:p w14:paraId="5AE2BA58" w14:textId="24577C47" w:rsidR="002558FA" w:rsidRPr="00462222" w:rsidRDefault="00866278" w:rsidP="001C439F">
      <w:pPr>
        <w:pStyle w:val="Heading2"/>
      </w:pPr>
      <w:bookmarkStart w:id="40" w:name="_Toc90299450"/>
      <w:bookmarkStart w:id="41" w:name="_Toc99641172"/>
      <w:bookmarkStart w:id="42" w:name="_Toc100472147"/>
      <w:r>
        <w:rPr>
          <w:rFonts w:hint="cs"/>
          <w:rtl/>
        </w:rPr>
        <w:t>11</w:t>
      </w:r>
      <w:r w:rsidR="002558FA">
        <w:rPr>
          <w:rFonts w:hint="cs"/>
          <w:rtl/>
        </w:rPr>
        <w:t>. احساس مسئولیت و رسالت اجتماعی درمان ضعف هویت</w:t>
      </w:r>
      <w:bookmarkEnd w:id="40"/>
      <w:bookmarkEnd w:id="41"/>
      <w:bookmarkEnd w:id="42"/>
    </w:p>
    <w:p w14:paraId="47139836" w14:textId="77777777" w:rsidR="002558FA" w:rsidRDefault="002558FA" w:rsidP="00D710A0">
      <w:pPr>
        <w:rPr>
          <w:rtl/>
        </w:rPr>
      </w:pPr>
      <w:r>
        <w:rPr>
          <w:rFonts w:hint="cs"/>
          <w:rtl/>
        </w:rPr>
        <w:t xml:space="preserve">یکی </w:t>
      </w:r>
      <w:r w:rsidRPr="00462222">
        <w:rPr>
          <w:rtl/>
        </w:rPr>
        <w:t>از راهبرد</w:t>
      </w:r>
      <w:r w:rsidRPr="00462222">
        <w:rPr>
          <w:rFonts w:hint="cs"/>
          <w:rtl/>
        </w:rPr>
        <w:t>ی</w:t>
      </w:r>
      <w:r w:rsidR="00AA7E87">
        <w:rPr>
          <w:rtl/>
        </w:rPr>
        <w:t>‌</w:t>
      </w:r>
      <w:r>
        <w:rPr>
          <w:rtl/>
        </w:rPr>
        <w:t xml:space="preserve">ترین </w:t>
      </w:r>
      <w:r w:rsidRPr="00462222">
        <w:rPr>
          <w:rtl/>
        </w:rPr>
        <w:t>تداب</w:t>
      </w:r>
      <w:r w:rsidRPr="00462222">
        <w:rPr>
          <w:rFonts w:hint="cs"/>
          <w:rtl/>
        </w:rPr>
        <w:t>ی</w:t>
      </w:r>
      <w:r w:rsidRPr="00462222">
        <w:rPr>
          <w:rFonts w:hint="eastAsia"/>
          <w:rtl/>
        </w:rPr>
        <w:t>ر</w:t>
      </w:r>
      <w:r w:rsidRPr="00462222">
        <w:rPr>
          <w:rtl/>
        </w:rPr>
        <w:t xml:space="preserve"> برا</w:t>
      </w:r>
      <w:r w:rsidRPr="00462222">
        <w:rPr>
          <w:rFonts w:hint="cs"/>
          <w:rtl/>
        </w:rPr>
        <w:t>ی</w:t>
      </w:r>
      <w:r w:rsidRPr="00462222">
        <w:rPr>
          <w:rtl/>
        </w:rPr>
        <w:t xml:space="preserve"> حل ر</w:t>
      </w:r>
      <w:r w:rsidRPr="00462222">
        <w:rPr>
          <w:rFonts w:hint="cs"/>
          <w:rtl/>
        </w:rPr>
        <w:t>ی</w:t>
      </w:r>
      <w:r w:rsidRPr="00462222">
        <w:rPr>
          <w:rFonts w:hint="eastAsia"/>
          <w:rtl/>
        </w:rPr>
        <w:t>ش</w:t>
      </w:r>
      <w:r>
        <w:rPr>
          <w:rFonts w:hint="eastAsia"/>
          <w:rtl/>
        </w:rPr>
        <w:t>ه</w:t>
      </w:r>
      <w:r w:rsidR="00AA7E87">
        <w:rPr>
          <w:rFonts w:hint="eastAsia"/>
          <w:rtl/>
        </w:rPr>
        <w:t>‌</w:t>
      </w:r>
      <w:r>
        <w:rPr>
          <w:rFonts w:hint="eastAsia"/>
          <w:rtl/>
        </w:rPr>
        <w:t xml:space="preserve">ای </w:t>
      </w:r>
      <w:r>
        <w:rPr>
          <w:rtl/>
        </w:rPr>
        <w:t>بحران بی</w:t>
      </w:r>
      <w:r w:rsidR="00AA7E87">
        <w:rPr>
          <w:rtl/>
        </w:rPr>
        <w:t>‌</w:t>
      </w:r>
      <w:r w:rsidRPr="00462222">
        <w:rPr>
          <w:rtl/>
        </w:rPr>
        <w:t>انگ</w:t>
      </w:r>
      <w:r w:rsidRPr="00462222">
        <w:rPr>
          <w:rFonts w:hint="cs"/>
          <w:rtl/>
        </w:rPr>
        <w:t>ی</w:t>
      </w:r>
      <w:r w:rsidRPr="00462222">
        <w:rPr>
          <w:rFonts w:hint="eastAsia"/>
          <w:rtl/>
        </w:rPr>
        <w:t>زگ</w:t>
      </w:r>
      <w:r w:rsidRPr="00462222">
        <w:rPr>
          <w:rFonts w:hint="cs"/>
          <w:rtl/>
        </w:rPr>
        <w:t>ی</w:t>
      </w:r>
      <w:r w:rsidRPr="00462222">
        <w:rPr>
          <w:rtl/>
        </w:rPr>
        <w:t xml:space="preserve"> و ضعف هو</w:t>
      </w:r>
      <w:r w:rsidRPr="00462222">
        <w:rPr>
          <w:rFonts w:hint="cs"/>
          <w:rtl/>
        </w:rPr>
        <w:t>ی</w:t>
      </w:r>
      <w:r w:rsidRPr="00462222">
        <w:rPr>
          <w:rFonts w:hint="eastAsia"/>
          <w:rtl/>
        </w:rPr>
        <w:t>ت</w:t>
      </w:r>
      <w:r w:rsidRPr="00462222">
        <w:rPr>
          <w:rFonts w:hint="cs"/>
          <w:rtl/>
        </w:rPr>
        <w:t>ی</w:t>
      </w:r>
      <w:r w:rsidRPr="00462222">
        <w:rPr>
          <w:rtl/>
        </w:rPr>
        <w:t xml:space="preserve"> طلاب، تبد</w:t>
      </w:r>
      <w:r w:rsidRPr="00462222">
        <w:rPr>
          <w:rFonts w:hint="cs"/>
          <w:rtl/>
        </w:rPr>
        <w:t>ی</w:t>
      </w:r>
      <w:r w:rsidRPr="00462222">
        <w:rPr>
          <w:rFonts w:hint="eastAsia"/>
          <w:rtl/>
        </w:rPr>
        <w:t>ل</w:t>
      </w:r>
      <w:r w:rsidRPr="00462222">
        <w:rPr>
          <w:rtl/>
        </w:rPr>
        <w:t xml:space="preserve"> مدرسه به پا</w:t>
      </w:r>
      <w:r w:rsidRPr="00462222">
        <w:rPr>
          <w:rFonts w:hint="cs"/>
          <w:rtl/>
        </w:rPr>
        <w:t>ی</w:t>
      </w:r>
      <w:r w:rsidRPr="00462222">
        <w:rPr>
          <w:rFonts w:hint="eastAsia"/>
          <w:rtl/>
        </w:rPr>
        <w:t>گاه</w:t>
      </w:r>
      <w:r w:rsidRPr="00462222">
        <w:rPr>
          <w:rtl/>
        </w:rPr>
        <w:t xml:space="preserve"> </w:t>
      </w:r>
      <w:r>
        <w:rPr>
          <w:rFonts w:hint="cs"/>
          <w:rtl/>
        </w:rPr>
        <w:t xml:space="preserve">رزم </w:t>
      </w:r>
      <w:r w:rsidRPr="00462222">
        <w:rPr>
          <w:rtl/>
        </w:rPr>
        <w:t>و سنگر جهاد ترب</w:t>
      </w:r>
      <w:r w:rsidRPr="00462222">
        <w:rPr>
          <w:rFonts w:hint="cs"/>
          <w:rtl/>
        </w:rPr>
        <w:t>ی</w:t>
      </w:r>
      <w:r w:rsidRPr="00462222">
        <w:rPr>
          <w:rFonts w:hint="eastAsia"/>
          <w:rtl/>
        </w:rPr>
        <w:t>ت</w:t>
      </w:r>
      <w:r w:rsidRPr="00462222">
        <w:rPr>
          <w:rFonts w:hint="cs"/>
          <w:rtl/>
        </w:rPr>
        <w:t>ی</w:t>
      </w:r>
      <w:r w:rsidRPr="00462222">
        <w:rPr>
          <w:rtl/>
        </w:rPr>
        <w:t xml:space="preserve"> است</w:t>
      </w:r>
      <w:r>
        <w:rPr>
          <w:rFonts w:hint="cs"/>
          <w:rtl/>
        </w:rPr>
        <w:t>؛ زیرا یکی از مهم</w:t>
      </w:r>
      <w:r w:rsidR="00AA7E87">
        <w:rPr>
          <w:rFonts w:hint="cs"/>
          <w:rtl/>
        </w:rPr>
        <w:t>‌</w:t>
      </w:r>
      <w:r>
        <w:rPr>
          <w:rFonts w:hint="cs"/>
          <w:rtl/>
        </w:rPr>
        <w:t>ترین عوامل بحران هویت، «عدم کارآمدی» یا «عدم احساس کارآمدی» است؛ بنابراین اگر طلاب به خودباوری در شناخت و حل مسائل اجتماعی و توانمندی در امور تربیتی برسند، احساس کرامت، فایده</w:t>
      </w:r>
      <w:r w:rsidR="00AA7E87">
        <w:rPr>
          <w:rFonts w:hint="cs"/>
          <w:rtl/>
        </w:rPr>
        <w:t>‌</w:t>
      </w:r>
      <w:r>
        <w:rPr>
          <w:rFonts w:hint="cs"/>
          <w:rtl/>
        </w:rPr>
        <w:t>مندی و اثرگذاری خواهند یافت و تا حد زیادی از بحران هویت رهایی می</w:t>
      </w:r>
      <w:r w:rsidR="00AA7E87">
        <w:rPr>
          <w:rFonts w:hint="cs"/>
          <w:rtl/>
        </w:rPr>
        <w:t>‌</w:t>
      </w:r>
      <w:r>
        <w:rPr>
          <w:rFonts w:hint="cs"/>
          <w:rtl/>
        </w:rPr>
        <w:t>یابند</w:t>
      </w:r>
      <w:r w:rsidRPr="00462222">
        <w:rPr>
          <w:rtl/>
        </w:rPr>
        <w:t xml:space="preserve">. طلاب </w:t>
      </w:r>
      <w:r>
        <w:rPr>
          <w:rFonts w:hint="cs"/>
          <w:rtl/>
        </w:rPr>
        <w:t>حوزه</w:t>
      </w:r>
      <w:r w:rsidR="00AA7E87">
        <w:rPr>
          <w:rFonts w:hint="cs"/>
          <w:rtl/>
        </w:rPr>
        <w:t>‌</w:t>
      </w:r>
      <w:r>
        <w:rPr>
          <w:rFonts w:hint="cs"/>
          <w:rtl/>
        </w:rPr>
        <w:t xml:space="preserve">های علمیه </w:t>
      </w:r>
      <w:r w:rsidRPr="00462222">
        <w:rPr>
          <w:rtl/>
        </w:rPr>
        <w:t>با هدف شورآفر</w:t>
      </w:r>
      <w:r w:rsidRPr="00462222">
        <w:rPr>
          <w:rFonts w:hint="cs"/>
          <w:rtl/>
        </w:rPr>
        <w:t>ی</w:t>
      </w:r>
      <w:r w:rsidRPr="00462222">
        <w:rPr>
          <w:rFonts w:hint="eastAsia"/>
          <w:rtl/>
        </w:rPr>
        <w:t>ن</w:t>
      </w:r>
      <w:r w:rsidRPr="00462222">
        <w:rPr>
          <w:rtl/>
        </w:rPr>
        <w:t xml:space="preserve"> </w:t>
      </w:r>
      <w:r>
        <w:rPr>
          <w:rtl/>
        </w:rPr>
        <w:t xml:space="preserve">بنا کردن </w:t>
      </w:r>
      <w:r w:rsidRPr="00462222">
        <w:rPr>
          <w:rtl/>
        </w:rPr>
        <w:t>پا</w:t>
      </w:r>
      <w:r w:rsidRPr="00462222">
        <w:rPr>
          <w:rFonts w:hint="cs"/>
          <w:rtl/>
        </w:rPr>
        <w:t>ی</w:t>
      </w:r>
      <w:r w:rsidRPr="00462222">
        <w:rPr>
          <w:rFonts w:hint="eastAsia"/>
          <w:rtl/>
        </w:rPr>
        <w:t>گاه</w:t>
      </w:r>
      <w:r w:rsidRPr="00462222">
        <w:rPr>
          <w:rFonts w:hint="cs"/>
          <w:rtl/>
        </w:rPr>
        <w:t>ی</w:t>
      </w:r>
      <w:r w:rsidRPr="00462222">
        <w:rPr>
          <w:rtl/>
        </w:rPr>
        <w:t xml:space="preserve"> ترب</w:t>
      </w:r>
      <w:r w:rsidRPr="00462222">
        <w:rPr>
          <w:rFonts w:hint="cs"/>
          <w:rtl/>
        </w:rPr>
        <w:t>ی</w:t>
      </w:r>
      <w:r w:rsidRPr="00462222">
        <w:rPr>
          <w:rFonts w:hint="eastAsia"/>
          <w:rtl/>
        </w:rPr>
        <w:t>ت</w:t>
      </w:r>
      <w:r w:rsidRPr="00462222">
        <w:rPr>
          <w:rFonts w:hint="cs"/>
          <w:rtl/>
        </w:rPr>
        <w:t>ی</w:t>
      </w:r>
      <w:r w:rsidRPr="00462222">
        <w:rPr>
          <w:rtl/>
        </w:rPr>
        <w:t xml:space="preserve"> از مدرس</w:t>
      </w:r>
      <w:r>
        <w:rPr>
          <w:rFonts w:hint="cs"/>
          <w:rtl/>
        </w:rPr>
        <w:t>ه</w:t>
      </w:r>
      <w:r w:rsidR="00AA7E87">
        <w:rPr>
          <w:rFonts w:hint="cs"/>
          <w:rtl/>
        </w:rPr>
        <w:t>‌</w:t>
      </w:r>
      <w:r>
        <w:rPr>
          <w:rFonts w:hint="cs"/>
          <w:rtl/>
        </w:rPr>
        <w:t xml:space="preserve">ی </w:t>
      </w:r>
      <w:r w:rsidRPr="00462222">
        <w:rPr>
          <w:rtl/>
        </w:rPr>
        <w:t>خود دغدغه</w:t>
      </w:r>
      <w:r w:rsidR="00AA7E87">
        <w:rPr>
          <w:rFonts w:hint="cs"/>
          <w:rtl/>
        </w:rPr>
        <w:lastRenderedPageBreak/>
        <w:t>‌</w:t>
      </w:r>
      <w:r>
        <w:rPr>
          <w:rFonts w:hint="cs"/>
          <w:rtl/>
        </w:rPr>
        <w:t>ی</w:t>
      </w:r>
      <w:r w:rsidRPr="00462222">
        <w:rPr>
          <w:rtl/>
        </w:rPr>
        <w:t xml:space="preserve"> تشک</w:t>
      </w:r>
      <w:r w:rsidRPr="00462222">
        <w:rPr>
          <w:rFonts w:hint="cs"/>
          <w:rtl/>
        </w:rPr>
        <w:t>ی</w:t>
      </w:r>
      <w:r w:rsidRPr="00462222">
        <w:rPr>
          <w:rFonts w:hint="eastAsia"/>
          <w:rtl/>
        </w:rPr>
        <w:t>ل</w:t>
      </w:r>
      <w:r w:rsidRPr="00462222">
        <w:rPr>
          <w:rtl/>
        </w:rPr>
        <w:t xml:space="preserve"> </w:t>
      </w:r>
      <w:r w:rsidRPr="00462222">
        <w:rPr>
          <w:rFonts w:hint="cs"/>
          <w:rtl/>
        </w:rPr>
        <w:t>ی</w:t>
      </w:r>
      <w:r w:rsidRPr="00462222">
        <w:rPr>
          <w:rFonts w:hint="eastAsia"/>
          <w:rtl/>
        </w:rPr>
        <w:t>ک</w:t>
      </w:r>
      <w:r w:rsidRPr="00462222">
        <w:rPr>
          <w:rtl/>
        </w:rPr>
        <w:t xml:space="preserve"> جامع</w:t>
      </w:r>
      <w:r>
        <w:rPr>
          <w:rFonts w:hint="cs"/>
          <w:rtl/>
        </w:rPr>
        <w:t>ه</w:t>
      </w:r>
      <w:r w:rsidR="00AA7E87">
        <w:rPr>
          <w:rFonts w:hint="cs"/>
          <w:rtl/>
        </w:rPr>
        <w:t>‌</w:t>
      </w:r>
      <w:r>
        <w:rPr>
          <w:rFonts w:hint="cs"/>
          <w:rtl/>
        </w:rPr>
        <w:t xml:space="preserve">ی </w:t>
      </w:r>
      <w:r w:rsidRPr="00462222">
        <w:rPr>
          <w:rtl/>
        </w:rPr>
        <w:t>کوچک ترب</w:t>
      </w:r>
      <w:r w:rsidRPr="00462222">
        <w:rPr>
          <w:rFonts w:hint="cs"/>
          <w:rtl/>
        </w:rPr>
        <w:t>ی</w:t>
      </w:r>
      <w:r w:rsidRPr="00462222">
        <w:rPr>
          <w:rFonts w:hint="eastAsia"/>
          <w:rtl/>
        </w:rPr>
        <w:t>ت</w:t>
      </w:r>
      <w:r w:rsidRPr="00462222">
        <w:rPr>
          <w:rFonts w:hint="cs"/>
          <w:rtl/>
        </w:rPr>
        <w:t>ی</w:t>
      </w:r>
      <w:r w:rsidRPr="00462222">
        <w:rPr>
          <w:rtl/>
        </w:rPr>
        <w:t xml:space="preserve"> را مشق</w:t>
      </w:r>
      <w:r>
        <w:rPr>
          <w:rtl/>
        </w:rPr>
        <w:t xml:space="preserve"> می</w:t>
      </w:r>
      <w:r w:rsidR="00AA7E87">
        <w:rPr>
          <w:rtl/>
        </w:rPr>
        <w:t>‌</w:t>
      </w:r>
      <w:r>
        <w:rPr>
          <w:rtl/>
        </w:rPr>
        <w:t>کنند</w:t>
      </w:r>
      <w:r>
        <w:rPr>
          <w:rFonts w:hint="cs"/>
          <w:rtl/>
        </w:rPr>
        <w:t>.</w:t>
      </w:r>
      <w:r w:rsidRPr="00462222">
        <w:rPr>
          <w:rtl/>
        </w:rPr>
        <w:t xml:space="preserve"> تلاش و همبستگ</w:t>
      </w:r>
      <w:r w:rsidRPr="00462222">
        <w:rPr>
          <w:rFonts w:hint="cs"/>
          <w:rtl/>
        </w:rPr>
        <w:t>ی</w:t>
      </w:r>
      <w:r w:rsidRPr="00462222">
        <w:rPr>
          <w:rtl/>
        </w:rPr>
        <w:t xml:space="preserve"> فکر</w:t>
      </w:r>
      <w:r w:rsidRPr="00462222">
        <w:rPr>
          <w:rFonts w:hint="cs"/>
          <w:rtl/>
        </w:rPr>
        <w:t>ی</w:t>
      </w:r>
      <w:r w:rsidRPr="00462222">
        <w:rPr>
          <w:rtl/>
        </w:rPr>
        <w:t xml:space="preserve"> و عمل</w:t>
      </w:r>
      <w:r w:rsidRPr="00462222">
        <w:rPr>
          <w:rFonts w:hint="cs"/>
          <w:rtl/>
        </w:rPr>
        <w:t>ی</w:t>
      </w:r>
      <w:r w:rsidRPr="00462222">
        <w:rPr>
          <w:rtl/>
        </w:rPr>
        <w:t xml:space="preserve"> برا</w:t>
      </w:r>
      <w:r w:rsidRPr="00462222">
        <w:rPr>
          <w:rFonts w:hint="cs"/>
          <w:rtl/>
        </w:rPr>
        <w:t>ی</w:t>
      </w:r>
      <w:r w:rsidRPr="00462222">
        <w:rPr>
          <w:rtl/>
        </w:rPr>
        <w:t xml:space="preserve"> تحقق ا</w:t>
      </w:r>
      <w:r w:rsidRPr="00462222">
        <w:rPr>
          <w:rFonts w:hint="cs"/>
          <w:rtl/>
        </w:rPr>
        <w:t>ی</w:t>
      </w:r>
      <w:r w:rsidRPr="00462222">
        <w:rPr>
          <w:rFonts w:hint="eastAsia"/>
          <w:rtl/>
        </w:rPr>
        <w:t>ن</w:t>
      </w:r>
      <w:r w:rsidRPr="00462222">
        <w:rPr>
          <w:rtl/>
        </w:rPr>
        <w:t xml:space="preserve"> هدف بزرگ، موجب تقو</w:t>
      </w:r>
      <w:r w:rsidRPr="00462222">
        <w:rPr>
          <w:rFonts w:hint="cs"/>
          <w:rtl/>
        </w:rPr>
        <w:t>ی</w:t>
      </w:r>
      <w:r w:rsidRPr="00462222">
        <w:rPr>
          <w:rFonts w:hint="eastAsia"/>
          <w:rtl/>
        </w:rPr>
        <w:t>ت</w:t>
      </w:r>
      <w:r w:rsidRPr="00462222">
        <w:rPr>
          <w:rtl/>
        </w:rPr>
        <w:t xml:space="preserve"> </w:t>
      </w:r>
      <w:r>
        <w:rPr>
          <w:rtl/>
        </w:rPr>
        <w:t>«</w:t>
      </w:r>
      <w:r w:rsidRPr="00462222">
        <w:rPr>
          <w:rtl/>
        </w:rPr>
        <w:t>ولا</w:t>
      </w:r>
      <w:r w:rsidRPr="00462222">
        <w:rPr>
          <w:rFonts w:hint="cs"/>
          <w:rtl/>
        </w:rPr>
        <w:t>ی</w:t>
      </w:r>
      <w:r w:rsidRPr="00462222">
        <w:rPr>
          <w:rFonts w:hint="eastAsia"/>
          <w:rtl/>
        </w:rPr>
        <w:t>ت</w:t>
      </w:r>
      <w:r w:rsidRPr="00462222">
        <w:rPr>
          <w:rtl/>
        </w:rPr>
        <w:t xml:space="preserve"> و اخوت</w:t>
      </w:r>
      <w:r>
        <w:rPr>
          <w:rtl/>
        </w:rPr>
        <w:t>»</w:t>
      </w:r>
      <w:r w:rsidRPr="00462222">
        <w:rPr>
          <w:rtl/>
        </w:rPr>
        <w:t xml:space="preserve"> و</w:t>
      </w:r>
      <w:r>
        <w:rPr>
          <w:rtl/>
        </w:rPr>
        <w:t xml:space="preserve"> «</w:t>
      </w:r>
      <w:r w:rsidRPr="00462222">
        <w:rPr>
          <w:rtl/>
        </w:rPr>
        <w:t>روح جمع</w:t>
      </w:r>
      <w:r w:rsidRPr="00462222">
        <w:rPr>
          <w:rFonts w:hint="cs"/>
          <w:rtl/>
        </w:rPr>
        <w:t>ی</w:t>
      </w:r>
      <w:r w:rsidRPr="00462222">
        <w:rPr>
          <w:rFonts w:hint="eastAsia"/>
          <w:rtl/>
        </w:rPr>
        <w:t>»</w:t>
      </w:r>
      <w:r w:rsidRPr="00462222">
        <w:rPr>
          <w:rtl/>
        </w:rPr>
        <w:t xml:space="preserve"> در م</w:t>
      </w:r>
      <w:r w:rsidRPr="00462222">
        <w:rPr>
          <w:rFonts w:hint="cs"/>
          <w:rtl/>
        </w:rPr>
        <w:t>ی</w:t>
      </w:r>
      <w:r w:rsidRPr="00462222">
        <w:rPr>
          <w:rFonts w:hint="eastAsia"/>
          <w:rtl/>
        </w:rPr>
        <w:t>ان</w:t>
      </w:r>
      <w:r w:rsidRPr="00462222">
        <w:rPr>
          <w:rtl/>
        </w:rPr>
        <w:t xml:space="preserve"> طلاب</w:t>
      </w:r>
      <w:r>
        <w:rPr>
          <w:rtl/>
        </w:rPr>
        <w:t xml:space="preserve"> می</w:t>
      </w:r>
      <w:r w:rsidR="00AA7E87">
        <w:rPr>
          <w:rtl/>
        </w:rPr>
        <w:t>‌</w:t>
      </w:r>
      <w:r w:rsidRPr="00462222">
        <w:rPr>
          <w:rtl/>
        </w:rPr>
        <w:t>شود؛ علاوه بر آنکه افزا</w:t>
      </w:r>
      <w:r w:rsidRPr="00462222">
        <w:rPr>
          <w:rFonts w:hint="cs"/>
          <w:rtl/>
        </w:rPr>
        <w:t>ی</w:t>
      </w:r>
      <w:r w:rsidRPr="00462222">
        <w:rPr>
          <w:rFonts w:hint="eastAsia"/>
          <w:rtl/>
        </w:rPr>
        <w:t>ش</w:t>
      </w:r>
      <w:r w:rsidRPr="00462222">
        <w:rPr>
          <w:rtl/>
        </w:rPr>
        <w:t xml:space="preserve"> دلبستگ</w:t>
      </w:r>
      <w:r w:rsidRPr="00462222">
        <w:rPr>
          <w:rFonts w:hint="cs"/>
          <w:rtl/>
        </w:rPr>
        <w:t>ی</w:t>
      </w:r>
      <w:r w:rsidRPr="00462222">
        <w:rPr>
          <w:rtl/>
        </w:rPr>
        <w:t xml:space="preserve"> آنان به تعال</w:t>
      </w:r>
      <w:r w:rsidRPr="00462222">
        <w:rPr>
          <w:rFonts w:hint="cs"/>
          <w:rtl/>
        </w:rPr>
        <w:t>ی</w:t>
      </w:r>
      <w:r w:rsidRPr="00462222">
        <w:rPr>
          <w:rtl/>
        </w:rPr>
        <w:t xml:space="preserve"> مدرس</w:t>
      </w:r>
      <w:r>
        <w:rPr>
          <w:rFonts w:hint="cs"/>
          <w:rtl/>
        </w:rPr>
        <w:t>ه</w:t>
      </w:r>
      <w:r w:rsidR="00AA7E87">
        <w:rPr>
          <w:rFonts w:hint="cs"/>
          <w:rtl/>
        </w:rPr>
        <w:t>‌</w:t>
      </w:r>
      <w:r>
        <w:rPr>
          <w:rFonts w:hint="cs"/>
          <w:rtl/>
        </w:rPr>
        <w:t xml:space="preserve">ی </w:t>
      </w:r>
      <w:r w:rsidRPr="00462222">
        <w:rPr>
          <w:rtl/>
        </w:rPr>
        <w:t>خود</w:t>
      </w:r>
      <w:r>
        <w:rPr>
          <w:rtl/>
        </w:rPr>
        <w:t>،</w:t>
      </w:r>
      <w:r w:rsidRPr="00462222">
        <w:rPr>
          <w:rtl/>
        </w:rPr>
        <w:t xml:space="preserve"> شور و شوق تحص</w:t>
      </w:r>
      <w:r w:rsidRPr="00462222">
        <w:rPr>
          <w:rFonts w:hint="cs"/>
          <w:rtl/>
        </w:rPr>
        <w:t>ی</w:t>
      </w:r>
      <w:r w:rsidRPr="00462222">
        <w:rPr>
          <w:rFonts w:hint="eastAsia"/>
          <w:rtl/>
        </w:rPr>
        <w:t>ل</w:t>
      </w:r>
      <w:r w:rsidRPr="00462222">
        <w:rPr>
          <w:rFonts w:hint="cs"/>
          <w:rtl/>
        </w:rPr>
        <w:t>ی</w:t>
      </w:r>
      <w:r w:rsidRPr="00462222">
        <w:rPr>
          <w:rtl/>
        </w:rPr>
        <w:t xml:space="preserve"> طلاب را ن</w:t>
      </w:r>
      <w:r w:rsidRPr="00462222">
        <w:rPr>
          <w:rFonts w:hint="cs"/>
          <w:rtl/>
        </w:rPr>
        <w:t>ی</w:t>
      </w:r>
      <w:r w:rsidRPr="00462222">
        <w:rPr>
          <w:rFonts w:hint="eastAsia"/>
          <w:rtl/>
        </w:rPr>
        <w:t>ز</w:t>
      </w:r>
      <w:r w:rsidRPr="00462222">
        <w:rPr>
          <w:rtl/>
        </w:rPr>
        <w:t xml:space="preserve"> ارتقا </w:t>
      </w:r>
      <w:r>
        <w:rPr>
          <w:rFonts w:hint="cs"/>
          <w:rtl/>
        </w:rPr>
        <w:t>می</w:t>
      </w:r>
      <w:r w:rsidR="00AA7E87">
        <w:rPr>
          <w:rFonts w:hint="cs"/>
          <w:rtl/>
        </w:rPr>
        <w:t>‌</w:t>
      </w:r>
      <w:r w:rsidRPr="00462222">
        <w:rPr>
          <w:rtl/>
        </w:rPr>
        <w:t>بخش</w:t>
      </w:r>
      <w:r w:rsidRPr="00462222">
        <w:rPr>
          <w:rFonts w:hint="eastAsia"/>
          <w:rtl/>
        </w:rPr>
        <w:t>د</w:t>
      </w:r>
      <w:r w:rsidRPr="00462222">
        <w:rPr>
          <w:rtl/>
        </w:rPr>
        <w:t xml:space="preserve"> و در نها</w:t>
      </w:r>
      <w:r w:rsidRPr="00462222">
        <w:rPr>
          <w:rFonts w:hint="cs"/>
          <w:rtl/>
        </w:rPr>
        <w:t>ی</w:t>
      </w:r>
      <w:r w:rsidRPr="00462222">
        <w:rPr>
          <w:rFonts w:hint="eastAsia"/>
          <w:rtl/>
        </w:rPr>
        <w:t>ت،</w:t>
      </w:r>
      <w:r w:rsidRPr="00462222">
        <w:rPr>
          <w:rtl/>
        </w:rPr>
        <w:t xml:space="preserve"> تعال</w:t>
      </w:r>
      <w:r w:rsidRPr="00462222">
        <w:rPr>
          <w:rFonts w:hint="cs"/>
          <w:rtl/>
        </w:rPr>
        <w:t>ی</w:t>
      </w:r>
      <w:r w:rsidRPr="00462222">
        <w:rPr>
          <w:rtl/>
        </w:rPr>
        <w:t xml:space="preserve"> مدرسه به پا</w:t>
      </w:r>
      <w:r w:rsidRPr="00462222">
        <w:rPr>
          <w:rFonts w:hint="cs"/>
          <w:rtl/>
        </w:rPr>
        <w:t>ی</w:t>
      </w:r>
      <w:r w:rsidRPr="00462222">
        <w:rPr>
          <w:rFonts w:hint="eastAsia"/>
          <w:rtl/>
        </w:rPr>
        <w:t>گاه</w:t>
      </w:r>
      <w:r w:rsidRPr="00462222">
        <w:rPr>
          <w:rtl/>
        </w:rPr>
        <w:t xml:space="preserve"> ترب</w:t>
      </w:r>
      <w:r w:rsidRPr="00462222">
        <w:rPr>
          <w:rFonts w:hint="cs"/>
          <w:rtl/>
        </w:rPr>
        <w:t>ی</w:t>
      </w:r>
      <w:r w:rsidRPr="00462222">
        <w:rPr>
          <w:rFonts w:hint="eastAsia"/>
          <w:rtl/>
        </w:rPr>
        <w:t>ت</w:t>
      </w:r>
      <w:r w:rsidRPr="00462222">
        <w:rPr>
          <w:rFonts w:hint="cs"/>
          <w:rtl/>
        </w:rPr>
        <w:t>ی</w:t>
      </w:r>
      <w:r w:rsidRPr="00462222">
        <w:rPr>
          <w:rtl/>
        </w:rPr>
        <w:t xml:space="preserve"> مقدم</w:t>
      </w:r>
      <w:r>
        <w:rPr>
          <w:rtl/>
        </w:rPr>
        <w:t>ه</w:t>
      </w:r>
      <w:r w:rsidR="00AA7E87">
        <w:rPr>
          <w:rtl/>
        </w:rPr>
        <w:t>‌</w:t>
      </w:r>
      <w:r>
        <w:rPr>
          <w:rtl/>
        </w:rPr>
        <w:t xml:space="preserve">ای </w:t>
      </w:r>
      <w:r w:rsidRPr="00462222">
        <w:rPr>
          <w:rtl/>
        </w:rPr>
        <w:t>خواهد بود برا</w:t>
      </w:r>
      <w:r w:rsidRPr="00462222">
        <w:rPr>
          <w:rFonts w:hint="cs"/>
          <w:rtl/>
        </w:rPr>
        <w:t>ی</w:t>
      </w:r>
      <w:r w:rsidRPr="00462222">
        <w:rPr>
          <w:rtl/>
        </w:rPr>
        <w:t xml:space="preserve"> </w:t>
      </w:r>
      <w:r>
        <w:rPr>
          <w:rtl/>
        </w:rPr>
        <w:t>نقش</w:t>
      </w:r>
      <w:r w:rsidR="00AA7E87">
        <w:rPr>
          <w:rtl/>
        </w:rPr>
        <w:t>‌</w:t>
      </w:r>
      <w:r>
        <w:rPr>
          <w:rtl/>
        </w:rPr>
        <w:t>آفرین</w:t>
      </w:r>
      <w:r w:rsidRPr="00462222">
        <w:rPr>
          <w:rFonts w:hint="cs"/>
          <w:rtl/>
        </w:rPr>
        <w:t>ی</w:t>
      </w:r>
      <w:r w:rsidRPr="00462222">
        <w:rPr>
          <w:rtl/>
        </w:rPr>
        <w:t xml:space="preserve"> طلاب در جامعه و گام</w:t>
      </w:r>
      <w:r w:rsidRPr="00462222">
        <w:rPr>
          <w:rFonts w:hint="cs"/>
          <w:rtl/>
        </w:rPr>
        <w:t>ی</w:t>
      </w:r>
      <w:r w:rsidRPr="00462222">
        <w:rPr>
          <w:rtl/>
        </w:rPr>
        <w:t xml:space="preserve"> است برا</w:t>
      </w:r>
      <w:r w:rsidRPr="00462222">
        <w:rPr>
          <w:rFonts w:hint="cs"/>
          <w:rtl/>
        </w:rPr>
        <w:t>ی</w:t>
      </w:r>
      <w:r w:rsidRPr="00462222">
        <w:rPr>
          <w:rtl/>
        </w:rPr>
        <w:t xml:space="preserve"> ورود به راهبرد </w:t>
      </w:r>
      <w:r>
        <w:rPr>
          <w:rtl/>
        </w:rPr>
        <w:t>«برون</w:t>
      </w:r>
      <w:r w:rsidR="00AA7E87">
        <w:rPr>
          <w:rFonts w:hint="cs"/>
          <w:rtl/>
        </w:rPr>
        <w:t>‌</w:t>
      </w:r>
      <w:r w:rsidRPr="00462222">
        <w:rPr>
          <w:rtl/>
        </w:rPr>
        <w:t>گرا</w:t>
      </w:r>
      <w:r w:rsidRPr="00462222">
        <w:rPr>
          <w:rFonts w:hint="cs"/>
          <w:rtl/>
        </w:rPr>
        <w:t>یی</w:t>
      </w:r>
      <w:r w:rsidRPr="00462222">
        <w:rPr>
          <w:rtl/>
        </w:rPr>
        <w:t xml:space="preserve"> مدارس»</w:t>
      </w:r>
      <w:r>
        <w:rPr>
          <w:rtl/>
        </w:rPr>
        <w:t>.</w:t>
      </w:r>
    </w:p>
    <w:p w14:paraId="55C32C14" w14:textId="77777777" w:rsidR="0039046D" w:rsidRDefault="0039046D" w:rsidP="0039046D">
      <w:pPr>
        <w:spacing w:line="360" w:lineRule="exact"/>
        <w:rPr>
          <w:rtl/>
        </w:rPr>
      </w:pPr>
    </w:p>
    <w:p w14:paraId="3B7EDAA6" w14:textId="77777777" w:rsidR="006C20FA" w:rsidRDefault="006C20FA" w:rsidP="006C20FA">
      <w:pPr>
        <w:spacing w:line="240" w:lineRule="auto"/>
        <w:ind w:firstLine="0"/>
        <w:jc w:val="center"/>
        <w:rPr>
          <w:rtl/>
        </w:rPr>
      </w:pPr>
      <w:r w:rsidRPr="006C20FA">
        <w:rPr>
          <w:noProof/>
          <w:rtl/>
        </w:rPr>
        <w:drawing>
          <wp:inline distT="0" distB="0" distL="0" distR="0" wp14:anchorId="5D50AC72" wp14:editId="7AF47EE2">
            <wp:extent cx="2852928" cy="1602029"/>
            <wp:effectExtent l="19050" t="0" r="4572" b="0"/>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55595" cy="1604645"/>
                    </a:xfrm>
                    <a:prstGeom prst="rect">
                      <a:avLst/>
                    </a:prstGeom>
                    <a:noFill/>
                    <a:ln>
                      <a:noFill/>
                    </a:ln>
                  </pic:spPr>
                </pic:pic>
              </a:graphicData>
            </a:graphic>
          </wp:inline>
        </w:drawing>
      </w:r>
    </w:p>
    <w:p w14:paraId="0C96F4EA" w14:textId="77777777" w:rsidR="0039046D" w:rsidRDefault="0039046D" w:rsidP="0039046D">
      <w:pPr>
        <w:spacing w:line="360" w:lineRule="exact"/>
        <w:rPr>
          <w:rtl/>
        </w:rPr>
      </w:pPr>
    </w:p>
    <w:p w14:paraId="163E69FC" w14:textId="77777777" w:rsidR="002558FA" w:rsidRPr="00462222" w:rsidRDefault="002558FA" w:rsidP="00D710A0">
      <w:r w:rsidRPr="00462222">
        <w:rPr>
          <w:rtl/>
        </w:rPr>
        <w:t>در ا</w:t>
      </w:r>
      <w:r w:rsidRPr="00462222">
        <w:rPr>
          <w:rFonts w:hint="cs"/>
          <w:rtl/>
        </w:rPr>
        <w:t>ی</w:t>
      </w:r>
      <w:r w:rsidRPr="00462222">
        <w:rPr>
          <w:rFonts w:hint="eastAsia"/>
          <w:rtl/>
        </w:rPr>
        <w:t>ن</w:t>
      </w:r>
      <w:r w:rsidRPr="00462222">
        <w:rPr>
          <w:rtl/>
        </w:rPr>
        <w:t xml:space="preserve"> </w:t>
      </w:r>
      <w:r>
        <w:rPr>
          <w:rFonts w:hint="cs"/>
          <w:rtl/>
        </w:rPr>
        <w:t xml:space="preserve">راهبرد </w:t>
      </w:r>
      <w:r w:rsidRPr="00462222">
        <w:rPr>
          <w:rtl/>
        </w:rPr>
        <w:t xml:space="preserve">به دنبال تحقق </w:t>
      </w:r>
      <w:r>
        <w:rPr>
          <w:rtl/>
        </w:rPr>
        <w:t>نقش</w:t>
      </w:r>
      <w:r w:rsidR="00AA7E87">
        <w:rPr>
          <w:rtl/>
        </w:rPr>
        <w:t>‌</w:t>
      </w:r>
      <w:r>
        <w:rPr>
          <w:rtl/>
        </w:rPr>
        <w:t>آفرین</w:t>
      </w:r>
      <w:r w:rsidRPr="00462222">
        <w:rPr>
          <w:rFonts w:hint="cs"/>
          <w:rtl/>
        </w:rPr>
        <w:t>ی</w:t>
      </w:r>
      <w:r w:rsidRPr="00462222">
        <w:rPr>
          <w:rtl/>
        </w:rPr>
        <w:t xml:space="preserve"> حداکثر</w:t>
      </w:r>
      <w:r w:rsidRPr="00462222">
        <w:rPr>
          <w:rFonts w:hint="cs"/>
          <w:rtl/>
        </w:rPr>
        <w:t>ی</w:t>
      </w:r>
      <w:r w:rsidRPr="00462222">
        <w:rPr>
          <w:rtl/>
        </w:rPr>
        <w:t xml:space="preserve"> و مسئولان</w:t>
      </w:r>
      <w:r>
        <w:rPr>
          <w:rFonts w:hint="cs"/>
          <w:rtl/>
        </w:rPr>
        <w:t>ه</w:t>
      </w:r>
      <w:r w:rsidR="00AA7E87">
        <w:rPr>
          <w:rFonts w:hint="cs"/>
          <w:rtl/>
        </w:rPr>
        <w:t>‌</w:t>
      </w:r>
      <w:r>
        <w:rPr>
          <w:rFonts w:hint="cs"/>
          <w:rtl/>
        </w:rPr>
        <w:t xml:space="preserve">ی </w:t>
      </w:r>
      <w:r w:rsidRPr="00462222">
        <w:rPr>
          <w:rtl/>
        </w:rPr>
        <w:t>عموم طلاب برا</w:t>
      </w:r>
      <w:r w:rsidRPr="00462222">
        <w:rPr>
          <w:rFonts w:hint="cs"/>
          <w:rtl/>
        </w:rPr>
        <w:t>ی</w:t>
      </w:r>
      <w:r w:rsidRPr="00462222">
        <w:rPr>
          <w:rtl/>
        </w:rPr>
        <w:t xml:space="preserve"> تبد</w:t>
      </w:r>
      <w:r w:rsidRPr="00462222">
        <w:rPr>
          <w:rFonts w:hint="cs"/>
          <w:rtl/>
        </w:rPr>
        <w:t>ی</w:t>
      </w:r>
      <w:r w:rsidRPr="00462222">
        <w:rPr>
          <w:rFonts w:hint="eastAsia"/>
          <w:rtl/>
        </w:rPr>
        <w:t>ل</w:t>
      </w:r>
      <w:r w:rsidRPr="00462222">
        <w:rPr>
          <w:rtl/>
        </w:rPr>
        <w:t xml:space="preserve"> مدرسه به کارگاه </w:t>
      </w:r>
      <w:r>
        <w:rPr>
          <w:rFonts w:hint="cs"/>
          <w:rtl/>
        </w:rPr>
        <w:t xml:space="preserve">تربیتی </w:t>
      </w:r>
      <w:r w:rsidRPr="00462222">
        <w:rPr>
          <w:rtl/>
        </w:rPr>
        <w:t>و پا</w:t>
      </w:r>
      <w:r w:rsidRPr="00462222">
        <w:rPr>
          <w:rFonts w:hint="cs"/>
          <w:rtl/>
        </w:rPr>
        <w:t>ی</w:t>
      </w:r>
      <w:r w:rsidRPr="00462222">
        <w:rPr>
          <w:rFonts w:hint="eastAsia"/>
          <w:rtl/>
        </w:rPr>
        <w:t>گاه</w:t>
      </w:r>
      <w:r w:rsidRPr="00462222">
        <w:rPr>
          <w:rtl/>
        </w:rPr>
        <w:t xml:space="preserve"> تهذ</w:t>
      </w:r>
      <w:r w:rsidRPr="00462222">
        <w:rPr>
          <w:rFonts w:hint="cs"/>
          <w:rtl/>
        </w:rPr>
        <w:t>ی</w:t>
      </w:r>
      <w:r w:rsidRPr="00462222">
        <w:rPr>
          <w:rFonts w:hint="eastAsia"/>
          <w:rtl/>
        </w:rPr>
        <w:t>ب</w:t>
      </w:r>
      <w:r w:rsidRPr="00462222">
        <w:rPr>
          <w:rFonts w:hint="cs"/>
          <w:rtl/>
        </w:rPr>
        <w:t>ی</w:t>
      </w:r>
      <w:r w:rsidRPr="00462222">
        <w:rPr>
          <w:rtl/>
        </w:rPr>
        <w:t xml:space="preserve"> هست</w:t>
      </w:r>
      <w:r w:rsidRPr="00462222">
        <w:rPr>
          <w:rFonts w:hint="cs"/>
          <w:rtl/>
        </w:rPr>
        <w:t>ی</w:t>
      </w:r>
      <w:r w:rsidRPr="00462222">
        <w:rPr>
          <w:rFonts w:hint="eastAsia"/>
          <w:rtl/>
        </w:rPr>
        <w:t>م</w:t>
      </w:r>
      <w:r w:rsidRPr="00462222">
        <w:rPr>
          <w:rtl/>
        </w:rPr>
        <w:t xml:space="preserve"> تا علاوه بر تحول ترب</w:t>
      </w:r>
      <w:r w:rsidRPr="00462222">
        <w:rPr>
          <w:rFonts w:hint="cs"/>
          <w:rtl/>
        </w:rPr>
        <w:t>ی</w:t>
      </w:r>
      <w:r w:rsidRPr="00462222">
        <w:rPr>
          <w:rFonts w:hint="eastAsia"/>
          <w:rtl/>
        </w:rPr>
        <w:t>ت</w:t>
      </w:r>
      <w:r w:rsidRPr="00462222">
        <w:rPr>
          <w:rFonts w:hint="cs"/>
          <w:rtl/>
        </w:rPr>
        <w:t>ی</w:t>
      </w:r>
      <w:r w:rsidRPr="00462222">
        <w:rPr>
          <w:rtl/>
        </w:rPr>
        <w:t xml:space="preserve"> در مح</w:t>
      </w:r>
      <w:r w:rsidRPr="00462222">
        <w:rPr>
          <w:rFonts w:hint="cs"/>
          <w:rtl/>
        </w:rPr>
        <w:t>ی</w:t>
      </w:r>
      <w:r w:rsidRPr="00462222">
        <w:rPr>
          <w:rFonts w:hint="eastAsia"/>
          <w:rtl/>
        </w:rPr>
        <w:t>ط</w:t>
      </w:r>
      <w:r w:rsidRPr="00462222">
        <w:rPr>
          <w:rtl/>
        </w:rPr>
        <w:t xml:space="preserve"> مدرسه</w:t>
      </w:r>
      <w:r>
        <w:rPr>
          <w:rtl/>
        </w:rPr>
        <w:t>،</w:t>
      </w:r>
      <w:r w:rsidRPr="00462222">
        <w:rPr>
          <w:rtl/>
        </w:rPr>
        <w:t xml:space="preserve"> طلاب ن</w:t>
      </w:r>
      <w:r w:rsidRPr="00462222">
        <w:rPr>
          <w:rFonts w:hint="cs"/>
          <w:rtl/>
        </w:rPr>
        <w:t>ی</w:t>
      </w:r>
      <w:r w:rsidRPr="00462222">
        <w:rPr>
          <w:rFonts w:hint="eastAsia"/>
          <w:rtl/>
        </w:rPr>
        <w:t>ز</w:t>
      </w:r>
      <w:r w:rsidRPr="00462222">
        <w:rPr>
          <w:rtl/>
        </w:rPr>
        <w:t xml:space="preserve"> با مشق مسئول</w:t>
      </w:r>
      <w:r w:rsidRPr="00462222">
        <w:rPr>
          <w:rFonts w:hint="cs"/>
          <w:rtl/>
        </w:rPr>
        <w:t>ی</w:t>
      </w:r>
      <w:r w:rsidRPr="00462222">
        <w:rPr>
          <w:rFonts w:hint="eastAsia"/>
          <w:rtl/>
        </w:rPr>
        <w:t>ت</w:t>
      </w:r>
      <w:r>
        <w:rPr>
          <w:rFonts w:hint="cs"/>
          <w:rtl/>
        </w:rPr>
        <w:t>،</w:t>
      </w:r>
      <w:r w:rsidRPr="005708F2">
        <w:rPr>
          <w:rtl/>
        </w:rPr>
        <w:t xml:space="preserve"> </w:t>
      </w:r>
      <w:r>
        <w:rPr>
          <w:rtl/>
        </w:rPr>
        <w:t>مسئله</w:t>
      </w:r>
      <w:r w:rsidR="00AA7E87">
        <w:rPr>
          <w:rFonts w:hint="cs"/>
          <w:rtl/>
        </w:rPr>
        <w:t>‌</w:t>
      </w:r>
      <w:r w:rsidRPr="00462222">
        <w:rPr>
          <w:rtl/>
        </w:rPr>
        <w:t>شناس</w:t>
      </w:r>
      <w:r w:rsidRPr="00462222">
        <w:rPr>
          <w:rFonts w:hint="cs"/>
          <w:rtl/>
        </w:rPr>
        <w:t>ی</w:t>
      </w:r>
      <w:r w:rsidRPr="00462222">
        <w:rPr>
          <w:rtl/>
        </w:rPr>
        <w:t xml:space="preserve"> و </w:t>
      </w:r>
      <w:r>
        <w:rPr>
          <w:rtl/>
        </w:rPr>
        <w:t>نقش</w:t>
      </w:r>
      <w:r w:rsidR="00AA7E87">
        <w:rPr>
          <w:rtl/>
        </w:rPr>
        <w:t>‌</w:t>
      </w:r>
      <w:r>
        <w:rPr>
          <w:rtl/>
        </w:rPr>
        <w:t>آفرین</w:t>
      </w:r>
      <w:r w:rsidRPr="00462222">
        <w:rPr>
          <w:rFonts w:hint="cs"/>
          <w:rtl/>
        </w:rPr>
        <w:t>ی</w:t>
      </w:r>
      <w:r>
        <w:rPr>
          <w:rtl/>
        </w:rPr>
        <w:t>،</w:t>
      </w:r>
      <w:r w:rsidRPr="00462222">
        <w:rPr>
          <w:rtl/>
        </w:rPr>
        <w:t xml:space="preserve"> برا</w:t>
      </w:r>
      <w:r w:rsidRPr="00462222">
        <w:rPr>
          <w:rFonts w:hint="cs"/>
          <w:rtl/>
        </w:rPr>
        <w:t>ی</w:t>
      </w:r>
      <w:r w:rsidRPr="00462222">
        <w:rPr>
          <w:rtl/>
        </w:rPr>
        <w:t xml:space="preserve"> راهبر</w:t>
      </w:r>
      <w:r w:rsidRPr="00462222">
        <w:rPr>
          <w:rFonts w:hint="cs"/>
          <w:rtl/>
        </w:rPr>
        <w:t>ی</w:t>
      </w:r>
      <w:r w:rsidRPr="00462222">
        <w:rPr>
          <w:rtl/>
        </w:rPr>
        <w:t xml:space="preserve"> ترب</w:t>
      </w:r>
      <w:r w:rsidRPr="00462222">
        <w:rPr>
          <w:rFonts w:hint="cs"/>
          <w:rtl/>
        </w:rPr>
        <w:t>ی</w:t>
      </w:r>
      <w:r w:rsidRPr="00462222">
        <w:rPr>
          <w:rFonts w:hint="eastAsia"/>
          <w:rtl/>
        </w:rPr>
        <w:t>ت</w:t>
      </w:r>
      <w:r w:rsidRPr="00462222">
        <w:rPr>
          <w:rFonts w:hint="cs"/>
          <w:rtl/>
        </w:rPr>
        <w:t>ی</w:t>
      </w:r>
      <w:r w:rsidRPr="00462222">
        <w:rPr>
          <w:rtl/>
        </w:rPr>
        <w:t xml:space="preserve"> ورز</w:t>
      </w:r>
      <w:r w:rsidRPr="00462222">
        <w:rPr>
          <w:rFonts w:hint="cs"/>
          <w:rtl/>
        </w:rPr>
        <w:t>ی</w:t>
      </w:r>
      <w:r w:rsidRPr="00462222">
        <w:rPr>
          <w:rFonts w:hint="eastAsia"/>
          <w:rtl/>
        </w:rPr>
        <w:t>ده</w:t>
      </w:r>
      <w:r>
        <w:rPr>
          <w:rtl/>
        </w:rPr>
        <w:t xml:space="preserve"> شوند</w:t>
      </w:r>
      <w:r>
        <w:rPr>
          <w:rFonts w:hint="cs"/>
          <w:rtl/>
        </w:rPr>
        <w:t xml:space="preserve"> و </w:t>
      </w:r>
      <w:r w:rsidRPr="00462222">
        <w:rPr>
          <w:rtl/>
        </w:rPr>
        <w:t>به و</w:t>
      </w:r>
      <w:r w:rsidRPr="00462222">
        <w:rPr>
          <w:rFonts w:hint="cs"/>
          <w:rtl/>
        </w:rPr>
        <w:t>ی</w:t>
      </w:r>
      <w:r w:rsidRPr="00462222">
        <w:rPr>
          <w:rFonts w:hint="eastAsia"/>
          <w:rtl/>
        </w:rPr>
        <w:t>را</w:t>
      </w:r>
      <w:r w:rsidRPr="00462222">
        <w:rPr>
          <w:rFonts w:hint="cs"/>
          <w:rtl/>
        </w:rPr>
        <w:t>ی</w:t>
      </w:r>
      <w:r w:rsidRPr="00462222">
        <w:rPr>
          <w:rFonts w:hint="eastAsia"/>
          <w:rtl/>
        </w:rPr>
        <w:t>ش</w:t>
      </w:r>
      <w:r w:rsidRPr="00462222">
        <w:rPr>
          <w:rtl/>
        </w:rPr>
        <w:t xml:space="preserve"> ترب</w:t>
      </w:r>
      <w:r w:rsidRPr="00462222">
        <w:rPr>
          <w:rFonts w:hint="cs"/>
          <w:rtl/>
        </w:rPr>
        <w:t>ی</w:t>
      </w:r>
      <w:r w:rsidRPr="00462222">
        <w:rPr>
          <w:rFonts w:hint="eastAsia"/>
          <w:rtl/>
        </w:rPr>
        <w:t>ت</w:t>
      </w:r>
      <w:r w:rsidRPr="00462222">
        <w:rPr>
          <w:rFonts w:hint="cs"/>
          <w:rtl/>
        </w:rPr>
        <w:t>یِ</w:t>
      </w:r>
      <w:r w:rsidRPr="00462222">
        <w:rPr>
          <w:rtl/>
        </w:rPr>
        <w:t xml:space="preserve"> </w:t>
      </w:r>
      <w:r>
        <w:rPr>
          <w:rFonts w:hint="cs"/>
          <w:rtl/>
        </w:rPr>
        <w:t xml:space="preserve">محیط علمی و </w:t>
      </w:r>
      <w:r w:rsidRPr="00462222">
        <w:rPr>
          <w:rtl/>
        </w:rPr>
        <w:t>آموزش</w:t>
      </w:r>
      <w:r w:rsidRPr="00462222">
        <w:rPr>
          <w:rFonts w:hint="cs"/>
          <w:rtl/>
        </w:rPr>
        <w:t>ی</w:t>
      </w:r>
      <w:r>
        <w:rPr>
          <w:rFonts w:hint="cs"/>
          <w:rtl/>
        </w:rPr>
        <w:t xml:space="preserve"> مدرسه و خارج از آن بپردازند</w:t>
      </w:r>
      <w:r>
        <w:rPr>
          <w:rtl/>
        </w:rPr>
        <w:t>.</w:t>
      </w:r>
      <w:r w:rsidRPr="005E4B36">
        <w:rPr>
          <w:rStyle w:val="footnotenum"/>
          <w:rtl/>
        </w:rPr>
        <w:footnoteReference w:id="41"/>
      </w:r>
      <w:r>
        <w:rPr>
          <w:rFonts w:hint="cs"/>
          <w:rtl/>
        </w:rPr>
        <w:t xml:space="preserve"> این فعالیت</w:t>
      </w:r>
      <w:r w:rsidR="00AA7E87">
        <w:rPr>
          <w:rFonts w:hint="cs"/>
          <w:rtl/>
        </w:rPr>
        <w:t>‌</w:t>
      </w:r>
      <w:r>
        <w:rPr>
          <w:rFonts w:hint="cs"/>
          <w:rtl/>
        </w:rPr>
        <w:t>ها اگر هدایت شده باشد، هم انگیزه</w:t>
      </w:r>
      <w:r w:rsidR="00AA7E87">
        <w:rPr>
          <w:rFonts w:hint="cs"/>
          <w:rtl/>
        </w:rPr>
        <w:t>‌</w:t>
      </w:r>
      <w:r>
        <w:rPr>
          <w:rFonts w:hint="cs"/>
          <w:rtl/>
        </w:rPr>
        <w:t>ی طلبه را برای درس</w:t>
      </w:r>
      <w:r w:rsidR="00AA7E87">
        <w:rPr>
          <w:rFonts w:hint="cs"/>
          <w:rtl/>
        </w:rPr>
        <w:t>‌</w:t>
      </w:r>
      <w:r>
        <w:rPr>
          <w:rFonts w:hint="cs"/>
          <w:rtl/>
        </w:rPr>
        <w:t>خواندن بالا می</w:t>
      </w:r>
      <w:r w:rsidR="00AA7E87">
        <w:rPr>
          <w:rFonts w:hint="cs"/>
          <w:rtl/>
        </w:rPr>
        <w:t>‌</w:t>
      </w:r>
      <w:r>
        <w:rPr>
          <w:rFonts w:hint="cs"/>
          <w:rtl/>
        </w:rPr>
        <w:t>برد، هم</w:t>
      </w:r>
      <w:r>
        <w:rPr>
          <w:rFonts w:hint="cs"/>
          <w:rtl/>
        </w:rPr>
        <w:lastRenderedPageBreak/>
        <w:t xml:space="preserve"> موجب رشد طلبه در امور اخلاقی و معنوی می</w:t>
      </w:r>
      <w:r w:rsidR="00AA7E87">
        <w:rPr>
          <w:rFonts w:hint="cs"/>
          <w:rtl/>
        </w:rPr>
        <w:t>‌</w:t>
      </w:r>
      <w:r>
        <w:rPr>
          <w:rFonts w:hint="cs"/>
          <w:rtl/>
        </w:rPr>
        <w:t>شود و هم کارآمدی صنفی او را می</w:t>
      </w:r>
      <w:r w:rsidR="00AA7E87">
        <w:rPr>
          <w:rFonts w:hint="cs"/>
          <w:rtl/>
        </w:rPr>
        <w:t>‌</w:t>
      </w:r>
      <w:r>
        <w:rPr>
          <w:rFonts w:hint="cs"/>
          <w:rtl/>
        </w:rPr>
        <w:t>افزاید.</w:t>
      </w:r>
    </w:p>
    <w:p w14:paraId="7374AC21" w14:textId="48E4E627" w:rsidR="002558FA" w:rsidRDefault="00866278" w:rsidP="0039046D">
      <w:pPr>
        <w:pStyle w:val="Heading2"/>
        <w:spacing w:line="400" w:lineRule="exact"/>
        <w:rPr>
          <w:rtl/>
        </w:rPr>
      </w:pPr>
      <w:bookmarkStart w:id="43" w:name="_Toc90299451"/>
      <w:bookmarkStart w:id="44" w:name="_Toc99641173"/>
      <w:bookmarkStart w:id="45" w:name="_Toc100472148"/>
      <w:r>
        <w:rPr>
          <w:rFonts w:hint="cs"/>
          <w:rtl/>
        </w:rPr>
        <w:t>12</w:t>
      </w:r>
      <w:r w:rsidR="002558FA">
        <w:rPr>
          <w:rFonts w:hint="cs"/>
          <w:rtl/>
        </w:rPr>
        <w:t>. نقش</w:t>
      </w:r>
      <w:r w:rsidR="00AA7E87">
        <w:rPr>
          <w:rFonts w:hint="cs"/>
          <w:rtl/>
        </w:rPr>
        <w:t>‌</w:t>
      </w:r>
      <w:r w:rsidR="002558FA">
        <w:rPr>
          <w:rFonts w:hint="cs"/>
          <w:rtl/>
        </w:rPr>
        <w:t>آفرینی عمومی و مردمی، مقتضای ولایت مؤمنان</w:t>
      </w:r>
      <w:bookmarkEnd w:id="43"/>
      <w:bookmarkEnd w:id="44"/>
      <w:bookmarkEnd w:id="45"/>
    </w:p>
    <w:p w14:paraId="5DFC680C" w14:textId="77777777" w:rsidR="002558FA" w:rsidRDefault="002558FA" w:rsidP="0039046D">
      <w:pPr>
        <w:spacing w:line="400" w:lineRule="exact"/>
        <w:rPr>
          <w:rtl/>
        </w:rPr>
      </w:pPr>
      <w:r>
        <w:rPr>
          <w:rFonts w:hint="cs"/>
          <w:rtl/>
        </w:rPr>
        <w:t>قرآن کریم مؤمنان را ولیّ یک</w:t>
      </w:r>
      <w:r w:rsidR="00AA7E87">
        <w:rPr>
          <w:rFonts w:hint="cs"/>
          <w:rtl/>
        </w:rPr>
        <w:t>‌</w:t>
      </w:r>
      <w:r>
        <w:rPr>
          <w:rFonts w:hint="cs"/>
          <w:rtl/>
        </w:rPr>
        <w:t>دیگر دانسته و در قالب اخوت اسلامی و ساختار امتی از آنان خواسته تا از این حق ولایت و پیوند اخوت در اصلاح و تعالی هم</w:t>
      </w:r>
      <w:r w:rsidR="00AA7E87">
        <w:rPr>
          <w:rFonts w:hint="cs"/>
          <w:rtl/>
        </w:rPr>
        <w:t>‌</w:t>
      </w:r>
      <w:r>
        <w:rPr>
          <w:rFonts w:hint="cs"/>
          <w:rtl/>
        </w:rPr>
        <w:t>دیگر استفاده کنند: «</w:t>
      </w:r>
      <w:r w:rsidRPr="006C20FA">
        <w:rPr>
          <w:rStyle w:val="Char3"/>
          <w:rtl/>
        </w:rPr>
        <w:t>وَ الْمُؤْمِنُونَ وَ الْمُؤْمِناتُ بَعْضُهُمْ أَوْلِياءُ بَعْضٍ يَأْمُرُونَ بِالْمَعْرُوفِ وَ يَنْهَوْنَ عَنِ الْمُنْكَرِ</w:t>
      </w:r>
      <w:r>
        <w:rPr>
          <w:rFonts w:hint="cs"/>
          <w:rtl/>
        </w:rPr>
        <w:t>».</w:t>
      </w:r>
      <w:r w:rsidRPr="005E4B36">
        <w:rPr>
          <w:rStyle w:val="footnotenum"/>
          <w:rtl/>
        </w:rPr>
        <w:footnoteReference w:id="42"/>
      </w:r>
      <w:r>
        <w:rPr>
          <w:rFonts w:hint="cs"/>
          <w:rtl/>
        </w:rPr>
        <w:t xml:space="preserve"> </w:t>
      </w:r>
      <w:r w:rsidRPr="00400561">
        <w:rPr>
          <w:rFonts w:hint="cs"/>
          <w:rtl/>
        </w:rPr>
        <w:t xml:space="preserve">امر به معروف </w:t>
      </w:r>
      <w:r>
        <w:rPr>
          <w:rFonts w:hint="cs"/>
          <w:rtl/>
        </w:rPr>
        <w:t xml:space="preserve">و نهی از منکر بیان دیگری از حضور و </w:t>
      </w:r>
      <w:r w:rsidRPr="00400561">
        <w:rPr>
          <w:rFonts w:hint="cs"/>
          <w:rtl/>
        </w:rPr>
        <w:t>نظارت همگانی و مردمی</w:t>
      </w:r>
      <w:r w:rsidR="00AA7E87">
        <w:rPr>
          <w:rFonts w:hint="cs"/>
          <w:rtl/>
        </w:rPr>
        <w:t>‌</w:t>
      </w:r>
      <w:r w:rsidRPr="00400561">
        <w:rPr>
          <w:rFonts w:hint="cs"/>
          <w:rtl/>
        </w:rPr>
        <w:t xml:space="preserve">سازی </w:t>
      </w:r>
      <w:r>
        <w:rPr>
          <w:rFonts w:hint="cs"/>
          <w:rtl/>
        </w:rPr>
        <w:t xml:space="preserve">تربیت </w:t>
      </w:r>
      <w:r w:rsidRPr="00400561">
        <w:rPr>
          <w:rFonts w:hint="cs"/>
          <w:rtl/>
        </w:rPr>
        <w:t>است</w:t>
      </w:r>
      <w:r>
        <w:rPr>
          <w:rFonts w:hint="cs"/>
          <w:rtl/>
        </w:rPr>
        <w:t xml:space="preserve"> و مؤمنان را نسبت به جامعه و محیط پیرامون خود، رسالتمند و غیور می</w:t>
      </w:r>
      <w:r w:rsidR="00AA7E87">
        <w:rPr>
          <w:rFonts w:hint="cs"/>
          <w:rtl/>
        </w:rPr>
        <w:t>‌</w:t>
      </w:r>
      <w:r>
        <w:rPr>
          <w:rFonts w:hint="cs"/>
          <w:rtl/>
        </w:rPr>
        <w:t xml:space="preserve">سازد. جوشش درونی و </w:t>
      </w:r>
      <w:r w:rsidRPr="00400561">
        <w:rPr>
          <w:rFonts w:hint="cs"/>
          <w:rtl/>
        </w:rPr>
        <w:t xml:space="preserve">احساس مسئولیت </w:t>
      </w:r>
      <w:r>
        <w:rPr>
          <w:rFonts w:hint="cs"/>
          <w:rtl/>
        </w:rPr>
        <w:t>مؤمن</w:t>
      </w:r>
      <w:r w:rsidRPr="00400561">
        <w:rPr>
          <w:rFonts w:hint="cs"/>
          <w:rtl/>
        </w:rPr>
        <w:t xml:space="preserve">ان برای </w:t>
      </w:r>
      <w:r>
        <w:rPr>
          <w:rFonts w:hint="cs"/>
          <w:rtl/>
        </w:rPr>
        <w:t>اصلاح جامعه لازمه این فریضه اسلامی و پیامد آن است.</w:t>
      </w:r>
    </w:p>
    <w:p w14:paraId="37306A27" w14:textId="77777777" w:rsidR="002558FA" w:rsidRDefault="002558FA" w:rsidP="0039046D">
      <w:pPr>
        <w:spacing w:line="400" w:lineRule="exact"/>
        <w:rPr>
          <w:rtl/>
        </w:rPr>
      </w:pPr>
      <w:r>
        <w:rPr>
          <w:rFonts w:hint="cs"/>
          <w:rtl/>
        </w:rPr>
        <w:t>این توصیف از اهل ایمان شامل طلاب جوان هم می</w:t>
      </w:r>
      <w:r w:rsidR="00AA7E87">
        <w:rPr>
          <w:rFonts w:hint="cs"/>
          <w:rtl/>
        </w:rPr>
        <w:t>‌</w:t>
      </w:r>
      <w:r>
        <w:rPr>
          <w:rFonts w:hint="cs"/>
          <w:rtl/>
        </w:rPr>
        <w:t xml:space="preserve">شود و در زندگی طلبگی نیز این ولایت ایمانی باید وجود داشته باشد. </w:t>
      </w:r>
    </w:p>
    <w:p w14:paraId="5765332F" w14:textId="77777777" w:rsidR="002558FA" w:rsidRPr="0039046D" w:rsidRDefault="002558FA" w:rsidP="0039046D">
      <w:pPr>
        <w:spacing w:line="400" w:lineRule="exact"/>
        <w:rPr>
          <w:spacing w:val="-2"/>
          <w:rtl/>
        </w:rPr>
      </w:pPr>
      <w:r w:rsidRPr="0039046D">
        <w:rPr>
          <w:rFonts w:hint="cs"/>
          <w:spacing w:val="-2"/>
          <w:rtl/>
        </w:rPr>
        <w:t>البته این تقریر از حرکت جمعی یک پیوند یا ولایت عرضی است که باید با پیوند طولی با ولیّ جامعه تکمیل شود. توضیح اینکه یک گروه از اجزای هماهنگ حول یک محور شکل می</w:t>
      </w:r>
      <w:r w:rsidR="00AA7E87" w:rsidRPr="0039046D">
        <w:rPr>
          <w:rFonts w:hint="cs"/>
          <w:spacing w:val="-2"/>
          <w:rtl/>
        </w:rPr>
        <w:t>‌</w:t>
      </w:r>
      <w:r w:rsidRPr="0039046D">
        <w:rPr>
          <w:rFonts w:hint="cs"/>
          <w:spacing w:val="-2"/>
          <w:rtl/>
        </w:rPr>
        <w:t>گیرد؛ بنابراین «محور هماهنگ</w:t>
      </w:r>
      <w:r w:rsidR="00AA7E87" w:rsidRPr="0039046D">
        <w:rPr>
          <w:rFonts w:hint="cs"/>
          <w:spacing w:val="-2"/>
          <w:rtl/>
        </w:rPr>
        <w:t>‌</w:t>
      </w:r>
      <w:r w:rsidRPr="0039046D">
        <w:rPr>
          <w:rFonts w:hint="cs"/>
          <w:spacing w:val="-2"/>
          <w:rtl/>
        </w:rPr>
        <w:t>کننده» در هر حرکت جمعی ضامن هدایت، انسجام و عدم انحراف آن است. خود آن شخص محوری در کنار اشخاص دیگری که محور گروه</w:t>
      </w:r>
      <w:r w:rsidR="00AA7E87" w:rsidRPr="0039046D">
        <w:rPr>
          <w:rFonts w:hint="cs"/>
          <w:spacing w:val="-2"/>
          <w:rtl/>
        </w:rPr>
        <w:t>‌</w:t>
      </w:r>
      <w:r w:rsidRPr="0039046D">
        <w:rPr>
          <w:rFonts w:hint="cs"/>
          <w:spacing w:val="-2"/>
          <w:rtl/>
        </w:rPr>
        <w:t>های دیگرند، می</w:t>
      </w:r>
      <w:r w:rsidR="00AA7E87" w:rsidRPr="0039046D">
        <w:rPr>
          <w:rFonts w:hint="cs"/>
          <w:spacing w:val="-2"/>
          <w:rtl/>
        </w:rPr>
        <w:t>‌</w:t>
      </w:r>
      <w:r w:rsidRPr="0039046D">
        <w:rPr>
          <w:rFonts w:hint="cs"/>
          <w:spacing w:val="-2"/>
          <w:rtl/>
        </w:rPr>
        <w:t>بایست به عنوان اجزای یک مجموعه</w:t>
      </w:r>
      <w:r w:rsidR="00AA7E87" w:rsidRPr="0039046D">
        <w:rPr>
          <w:rFonts w:hint="cs"/>
          <w:spacing w:val="-2"/>
          <w:rtl/>
        </w:rPr>
        <w:t>‌</w:t>
      </w:r>
      <w:r w:rsidRPr="0039046D">
        <w:rPr>
          <w:rFonts w:hint="cs"/>
          <w:spacing w:val="-2"/>
          <w:rtl/>
        </w:rPr>
        <w:t>ی شامل و بالاتر، حول یک محور هماهنگ</w:t>
      </w:r>
      <w:r w:rsidR="00AA7E87" w:rsidRPr="0039046D">
        <w:rPr>
          <w:rFonts w:hint="cs"/>
          <w:spacing w:val="-2"/>
          <w:rtl/>
        </w:rPr>
        <w:t>‌</w:t>
      </w:r>
      <w:r w:rsidRPr="0039046D">
        <w:rPr>
          <w:rFonts w:hint="cs"/>
          <w:spacing w:val="-2"/>
          <w:rtl/>
        </w:rPr>
        <w:t>کننده به هماهنگی برسند تا خطر انحراف و اشتباه آنها به حداقل برسد، این هماهنگی</w:t>
      </w:r>
      <w:r w:rsidR="00AA7E87" w:rsidRPr="0039046D">
        <w:rPr>
          <w:rFonts w:hint="cs"/>
          <w:spacing w:val="-2"/>
          <w:rtl/>
        </w:rPr>
        <w:t>‌</w:t>
      </w:r>
      <w:r w:rsidRPr="0039046D">
        <w:rPr>
          <w:rFonts w:hint="cs"/>
          <w:spacing w:val="-2"/>
          <w:rtl/>
        </w:rPr>
        <w:t>ها در یک سلسله</w:t>
      </w:r>
      <w:r w:rsidR="00AA7E87" w:rsidRPr="0039046D">
        <w:rPr>
          <w:rFonts w:hint="cs"/>
          <w:spacing w:val="-2"/>
          <w:rtl/>
        </w:rPr>
        <w:t>‌</w:t>
      </w:r>
      <w:r w:rsidRPr="0039046D">
        <w:rPr>
          <w:rFonts w:hint="cs"/>
          <w:spacing w:val="-2"/>
          <w:rtl/>
        </w:rPr>
        <w:t>مراتب نهایتاً به ولیّ و امام جامعه به عنوان محور اصلی می</w:t>
      </w:r>
      <w:r w:rsidR="00AA7E87" w:rsidRPr="0039046D">
        <w:rPr>
          <w:rFonts w:hint="cs"/>
          <w:spacing w:val="-2"/>
          <w:rtl/>
        </w:rPr>
        <w:t>‌</w:t>
      </w:r>
      <w:r w:rsidRPr="0039046D">
        <w:rPr>
          <w:rFonts w:hint="cs"/>
          <w:spacing w:val="-2"/>
          <w:rtl/>
        </w:rPr>
        <w:t>رسد و از این طریق جریان ولایت در همه ارکان و اجزا جاری می</w:t>
      </w:r>
      <w:r w:rsidR="00AA7E87" w:rsidRPr="0039046D">
        <w:rPr>
          <w:rFonts w:hint="cs"/>
          <w:spacing w:val="-2"/>
          <w:rtl/>
        </w:rPr>
        <w:t>‌</w:t>
      </w:r>
      <w:r w:rsidRPr="0039046D">
        <w:rPr>
          <w:rFonts w:hint="cs"/>
          <w:spacing w:val="-2"/>
          <w:rtl/>
        </w:rPr>
        <w:t>گردد، این شبکه پیوسته از گروه</w:t>
      </w:r>
      <w:r w:rsidR="00AA7E87" w:rsidRPr="0039046D">
        <w:rPr>
          <w:rFonts w:hint="cs"/>
          <w:spacing w:val="-2"/>
          <w:rtl/>
        </w:rPr>
        <w:t>‌</w:t>
      </w:r>
      <w:r w:rsidRPr="0039046D">
        <w:rPr>
          <w:rFonts w:hint="cs"/>
          <w:spacing w:val="-2"/>
          <w:rtl/>
        </w:rPr>
        <w:t>ها، یک جبهه یک</w:t>
      </w:r>
      <w:r w:rsidR="00AA7E87" w:rsidRPr="0039046D">
        <w:rPr>
          <w:rFonts w:hint="cs"/>
          <w:spacing w:val="-2"/>
          <w:rtl/>
        </w:rPr>
        <w:t>‌</w:t>
      </w:r>
      <w:r w:rsidRPr="0039046D">
        <w:rPr>
          <w:rFonts w:hint="cs"/>
          <w:spacing w:val="-2"/>
          <w:rtl/>
        </w:rPr>
        <w:t>پارچه منسجم را تشکیل می</w:t>
      </w:r>
      <w:r w:rsidR="00AA7E87" w:rsidRPr="0039046D">
        <w:rPr>
          <w:rFonts w:hint="cs"/>
          <w:spacing w:val="-2"/>
          <w:rtl/>
        </w:rPr>
        <w:t>‌</w:t>
      </w:r>
      <w:r w:rsidRPr="0039046D">
        <w:rPr>
          <w:rFonts w:hint="cs"/>
          <w:spacing w:val="-2"/>
          <w:rtl/>
        </w:rPr>
        <w:t>دهند که آماده بر عهده گرفتن رسالت</w:t>
      </w:r>
      <w:r w:rsidR="00AA7E87" w:rsidRPr="0039046D">
        <w:rPr>
          <w:rFonts w:hint="cs"/>
          <w:spacing w:val="-2"/>
          <w:rtl/>
        </w:rPr>
        <w:t>‌</w:t>
      </w:r>
      <w:r w:rsidRPr="0039046D">
        <w:rPr>
          <w:rFonts w:hint="cs"/>
          <w:spacing w:val="-2"/>
          <w:rtl/>
        </w:rPr>
        <w:t>های بزرگ و حرکت</w:t>
      </w:r>
      <w:r w:rsidR="00AA7E87" w:rsidRPr="0039046D">
        <w:rPr>
          <w:rFonts w:hint="cs"/>
          <w:spacing w:val="-2"/>
          <w:rtl/>
        </w:rPr>
        <w:t>‌</w:t>
      </w:r>
      <w:r w:rsidRPr="0039046D">
        <w:rPr>
          <w:rFonts w:hint="cs"/>
          <w:spacing w:val="-2"/>
          <w:rtl/>
        </w:rPr>
        <w:t>های تاریخی</w:t>
      </w:r>
      <w:r w:rsidRPr="0039046D">
        <w:rPr>
          <w:rFonts w:hint="cs"/>
          <w:spacing w:val="-2"/>
          <w:rtl/>
        </w:rPr>
        <w:lastRenderedPageBreak/>
        <w:t xml:space="preserve"> است: «</w:t>
      </w:r>
      <w:r w:rsidRPr="0039046D">
        <w:rPr>
          <w:rStyle w:val="Charf1"/>
          <w:rFonts w:ascii="IRLotus" w:hAnsi="IRLotus" w:cs="IRLotus"/>
          <w:spacing w:val="-2"/>
          <w:rtl/>
        </w:rPr>
        <w:t>وطَاعَتَنَا نِظَاماً لِلْمِلَّة، وَ إِمَامَتَنَا أَمَاناً لِلْفُرْقَة</w:t>
      </w:r>
      <w:r w:rsidRPr="0039046D">
        <w:rPr>
          <w:rFonts w:hint="cs"/>
          <w:spacing w:val="-2"/>
          <w:rtl/>
        </w:rPr>
        <w:t>».</w:t>
      </w:r>
      <w:r w:rsidRPr="0039046D">
        <w:rPr>
          <w:rStyle w:val="footnotenum"/>
          <w:spacing w:val="-2"/>
          <w:rtl/>
        </w:rPr>
        <w:footnoteReference w:id="43"/>
      </w:r>
    </w:p>
    <w:p w14:paraId="606963D2" w14:textId="342AB50E" w:rsidR="002558FA" w:rsidRPr="00D710A0" w:rsidRDefault="002558FA" w:rsidP="009324EA">
      <w:pPr>
        <w:spacing w:line="406" w:lineRule="exact"/>
      </w:pPr>
      <w:r>
        <w:rPr>
          <w:rFonts w:hint="cs"/>
          <w:rtl/>
          <w:lang w:eastAsia="zh-CN"/>
        </w:rPr>
        <w:t>عزم جمعی مردم از قدرتی فوق قدرت</w:t>
      </w:r>
      <w:r w:rsidR="00AA7E87">
        <w:rPr>
          <w:rFonts w:hint="cs"/>
          <w:rtl/>
          <w:lang w:eastAsia="zh-CN"/>
        </w:rPr>
        <w:t>‌</w:t>
      </w:r>
      <w:r>
        <w:rPr>
          <w:rFonts w:hint="cs"/>
          <w:rtl/>
          <w:lang w:eastAsia="zh-CN"/>
        </w:rPr>
        <w:t>های شناخته شده در عالم طبیعت برخوردار است. امام راحل اراده</w:t>
      </w:r>
      <w:r w:rsidR="00AA7E87">
        <w:rPr>
          <w:rFonts w:hint="cs"/>
          <w:rtl/>
          <w:lang w:eastAsia="zh-CN"/>
        </w:rPr>
        <w:t>‌</w:t>
      </w:r>
      <w:r>
        <w:rPr>
          <w:rFonts w:hint="cs"/>
          <w:rtl/>
          <w:lang w:eastAsia="zh-CN"/>
        </w:rPr>
        <w:t xml:space="preserve">ی مردم </w:t>
      </w:r>
      <w:r w:rsidR="003347D6">
        <w:rPr>
          <w:rFonts w:hint="cs"/>
          <w:rtl/>
          <w:lang w:eastAsia="zh-CN"/>
        </w:rPr>
        <w:t xml:space="preserve">را </w:t>
      </w:r>
      <w:r>
        <w:rPr>
          <w:rFonts w:hint="cs"/>
          <w:rtl/>
          <w:lang w:eastAsia="zh-CN"/>
        </w:rPr>
        <w:t>مظهر اراده</w:t>
      </w:r>
      <w:r w:rsidR="00AA7E87">
        <w:rPr>
          <w:rFonts w:hint="cs"/>
          <w:rtl/>
          <w:lang w:eastAsia="zh-CN"/>
        </w:rPr>
        <w:t>‌</w:t>
      </w:r>
      <w:r>
        <w:rPr>
          <w:rFonts w:hint="cs"/>
          <w:rtl/>
          <w:lang w:eastAsia="zh-CN"/>
        </w:rPr>
        <w:t xml:space="preserve">ی الهی </w:t>
      </w:r>
      <w:r w:rsidR="003347D6">
        <w:rPr>
          <w:rFonts w:hint="cs"/>
          <w:rtl/>
          <w:lang w:eastAsia="zh-CN"/>
        </w:rPr>
        <w:t>می‌دانستند</w:t>
      </w:r>
      <w:r>
        <w:rPr>
          <w:rFonts w:hint="cs"/>
          <w:rtl/>
          <w:lang w:eastAsia="zh-CN"/>
        </w:rPr>
        <w:t>.</w:t>
      </w:r>
      <w:r w:rsidR="003347D6">
        <w:rPr>
          <w:rFonts w:hint="cs"/>
          <w:rtl/>
          <w:lang w:eastAsia="zh-CN"/>
        </w:rPr>
        <w:t xml:space="preserve"> رهبر انقلاب حضرت آیت‌الله خامنه‌ای نیز می‌فرمایند:</w:t>
      </w:r>
    </w:p>
    <w:p w14:paraId="46274FA6" w14:textId="77777777" w:rsidR="002558FA" w:rsidRDefault="002558FA" w:rsidP="009324EA">
      <w:pPr>
        <w:pStyle w:val="ab"/>
        <w:spacing w:line="402" w:lineRule="exact"/>
        <w:rPr>
          <w:rtl/>
        </w:rPr>
      </w:pPr>
      <w:r>
        <w:rPr>
          <w:rFonts w:hint="cs"/>
          <w:rtl/>
        </w:rPr>
        <w:t>«هر جایی که مسئولین کشور توانایی</w:t>
      </w:r>
      <w:r w:rsidR="00AA7E87">
        <w:rPr>
          <w:rFonts w:hint="cs"/>
          <w:rtl/>
        </w:rPr>
        <w:t>‌</w:t>
      </w:r>
      <w:r>
        <w:rPr>
          <w:rFonts w:hint="cs"/>
          <w:rtl/>
        </w:rPr>
        <w:t>های مردم را شناختند و به کار گرفتند، ما موفق شدیم. هر جایی که ناکامی هست، به خاطر این است که ما نتوانستیم حضور مردم را در آن عرصه تأمین کنیم».</w:t>
      </w:r>
      <w:r w:rsidRPr="005E4B36">
        <w:rPr>
          <w:rStyle w:val="footnotenum"/>
        </w:rPr>
        <w:footnoteReference w:id="44"/>
      </w:r>
      <w:r>
        <w:rPr>
          <w:rFonts w:hint="cs"/>
          <w:rtl/>
        </w:rPr>
        <w:t xml:space="preserve"> «از اوّل انقلاب تا امروز هر وقت</w:t>
      </w:r>
      <w:r w:rsidR="006C20FA">
        <w:rPr>
          <w:rFonts w:hint="cs"/>
          <w:rtl/>
        </w:rPr>
        <w:t>ی</w:t>
      </w:r>
      <w:r>
        <w:rPr>
          <w:rFonts w:hint="cs"/>
          <w:rtl/>
        </w:rPr>
        <w:t xml:space="preserve"> هر </w:t>
      </w:r>
      <w:r w:rsidR="006C20FA">
        <w:rPr>
          <w:rFonts w:hint="cs"/>
          <w:rtl/>
        </w:rPr>
        <w:t>ک</w:t>
      </w:r>
      <w:r>
        <w:rPr>
          <w:rFonts w:hint="cs"/>
          <w:rtl/>
        </w:rPr>
        <w:t>ار</w:t>
      </w:r>
      <w:r w:rsidR="006C20FA">
        <w:rPr>
          <w:rFonts w:hint="cs"/>
          <w:rtl/>
        </w:rPr>
        <w:t>ی</w:t>
      </w:r>
      <w:r>
        <w:rPr>
          <w:rFonts w:hint="cs"/>
          <w:rtl/>
        </w:rPr>
        <w:t xml:space="preserve"> را محوّل به مردم </w:t>
      </w:r>
      <w:r w:rsidR="006C20FA">
        <w:rPr>
          <w:rFonts w:hint="cs"/>
          <w:rtl/>
        </w:rPr>
        <w:t>ک</w:t>
      </w:r>
      <w:r>
        <w:rPr>
          <w:rFonts w:hint="cs"/>
          <w:rtl/>
        </w:rPr>
        <w:t xml:space="preserve">ردیم، آن </w:t>
      </w:r>
      <w:r w:rsidR="006C20FA">
        <w:rPr>
          <w:rFonts w:hint="cs"/>
          <w:rtl/>
        </w:rPr>
        <w:t>ک</w:t>
      </w:r>
      <w:r>
        <w:rPr>
          <w:rFonts w:hint="cs"/>
          <w:rtl/>
        </w:rPr>
        <w:t xml:space="preserve">ار پیش رفته است؛ هر </w:t>
      </w:r>
      <w:r w:rsidR="006C20FA">
        <w:rPr>
          <w:rFonts w:hint="cs"/>
          <w:rtl/>
        </w:rPr>
        <w:t>ک</w:t>
      </w:r>
      <w:r>
        <w:rPr>
          <w:rFonts w:hint="cs"/>
          <w:rtl/>
        </w:rPr>
        <w:t>ار</w:t>
      </w:r>
      <w:r w:rsidR="006C20FA">
        <w:rPr>
          <w:rFonts w:hint="cs"/>
          <w:rtl/>
        </w:rPr>
        <w:t>ی</w:t>
      </w:r>
      <w:r>
        <w:rPr>
          <w:rFonts w:hint="cs"/>
          <w:rtl/>
        </w:rPr>
        <w:t xml:space="preserve"> را انحصار</w:t>
      </w:r>
      <w:r w:rsidR="006C20FA">
        <w:rPr>
          <w:rFonts w:hint="cs"/>
          <w:rtl/>
        </w:rPr>
        <w:t>ی</w:t>
      </w:r>
      <w:r>
        <w:rPr>
          <w:rFonts w:hint="cs"/>
          <w:rtl/>
        </w:rPr>
        <w:t xml:space="preserve"> در اختیار مسئولان و رؤسا و مانند این</w:t>
      </w:r>
      <w:r w:rsidR="00AA7E87">
        <w:rPr>
          <w:rFonts w:hint="cs"/>
          <w:rtl/>
        </w:rPr>
        <w:t>‌</w:t>
      </w:r>
      <w:r>
        <w:rPr>
          <w:rFonts w:hint="cs"/>
          <w:rtl/>
        </w:rPr>
        <w:t xml:space="preserve">ها قراردادیم، </w:t>
      </w:r>
      <w:r w:rsidR="006C20FA">
        <w:rPr>
          <w:rFonts w:hint="cs"/>
          <w:rtl/>
        </w:rPr>
        <w:t>ک</w:t>
      </w:r>
      <w:r>
        <w:rPr>
          <w:rFonts w:hint="cs"/>
          <w:rtl/>
        </w:rPr>
        <w:t>ار متوقّف مانده است. نم</w:t>
      </w:r>
      <w:r w:rsidR="006C20FA">
        <w:rPr>
          <w:rFonts w:hint="cs"/>
          <w:rtl/>
        </w:rPr>
        <w:t>ی</w:t>
      </w:r>
      <w:r>
        <w:rPr>
          <w:rFonts w:hint="cs"/>
          <w:rtl/>
        </w:rPr>
        <w:t xml:space="preserve">‏گوییم حالا همیشه هم متوقّف مانده امّا غالباً یا متوقّف یا </w:t>
      </w:r>
      <w:r w:rsidR="006C20FA">
        <w:rPr>
          <w:rFonts w:hint="cs"/>
          <w:rtl/>
        </w:rPr>
        <w:t>ک</w:t>
      </w:r>
      <w:r>
        <w:rPr>
          <w:rFonts w:hint="cs"/>
          <w:rtl/>
        </w:rPr>
        <w:t xml:space="preserve">ُند [شده‏]؛ اگر متوقّف نمانده است، </w:t>
      </w:r>
      <w:r w:rsidR="006C20FA">
        <w:rPr>
          <w:rFonts w:hint="cs"/>
          <w:rtl/>
        </w:rPr>
        <w:t>ک</w:t>
      </w:r>
      <w:r>
        <w:rPr>
          <w:rFonts w:hint="cs"/>
          <w:rtl/>
        </w:rPr>
        <w:t xml:space="preserve">ُند پیش رفته است؛ اما </w:t>
      </w:r>
      <w:r w:rsidR="006C20FA">
        <w:rPr>
          <w:rFonts w:hint="cs"/>
          <w:rtl/>
        </w:rPr>
        <w:t>ک</w:t>
      </w:r>
      <w:r>
        <w:rPr>
          <w:rFonts w:hint="cs"/>
          <w:rtl/>
        </w:rPr>
        <w:t xml:space="preserve">ار دست مردم </w:t>
      </w:r>
      <w:r w:rsidR="006C20FA">
        <w:rPr>
          <w:rFonts w:hint="cs"/>
          <w:rtl/>
        </w:rPr>
        <w:t>ک</w:t>
      </w:r>
      <w:r>
        <w:rPr>
          <w:rFonts w:hint="cs"/>
          <w:rtl/>
        </w:rPr>
        <w:t xml:space="preserve">ه افتاد، مردم </w:t>
      </w:r>
      <w:r w:rsidR="006C20FA">
        <w:rPr>
          <w:rFonts w:hint="cs"/>
          <w:rtl/>
        </w:rPr>
        <w:t>ک</w:t>
      </w:r>
      <w:r>
        <w:rPr>
          <w:rFonts w:hint="cs"/>
          <w:rtl/>
        </w:rPr>
        <w:t>ار را خوب پیش م</w:t>
      </w:r>
      <w:r w:rsidR="006C20FA">
        <w:rPr>
          <w:rFonts w:hint="cs"/>
          <w:rtl/>
        </w:rPr>
        <w:t>ی</w:t>
      </w:r>
      <w:r>
        <w:rPr>
          <w:rFonts w:hint="cs"/>
          <w:rtl/>
        </w:rPr>
        <w:t>‏برند. این مخصوص ما هم نیست؛ این را هم عرض ب</w:t>
      </w:r>
      <w:r w:rsidR="006C20FA">
        <w:rPr>
          <w:rFonts w:hint="cs"/>
          <w:rtl/>
        </w:rPr>
        <w:t>ک</w:t>
      </w:r>
      <w:r>
        <w:rPr>
          <w:rFonts w:hint="cs"/>
          <w:rtl/>
        </w:rPr>
        <w:t xml:space="preserve">نم </w:t>
      </w:r>
      <w:r w:rsidR="006C20FA">
        <w:rPr>
          <w:rFonts w:hint="cs"/>
          <w:rtl/>
        </w:rPr>
        <w:t>ک</w:t>
      </w:r>
      <w:r>
        <w:rPr>
          <w:rFonts w:hint="cs"/>
          <w:rtl/>
        </w:rPr>
        <w:t>ه این مخصوص ما ایران</w:t>
      </w:r>
      <w:r w:rsidR="006C20FA">
        <w:rPr>
          <w:rFonts w:hint="cs"/>
          <w:rtl/>
        </w:rPr>
        <w:t>ی</w:t>
      </w:r>
      <w:r>
        <w:rPr>
          <w:rFonts w:hint="cs"/>
          <w:rtl/>
        </w:rPr>
        <w:t>‏ها نیست. در هر نقطه‏ا</w:t>
      </w:r>
      <w:r w:rsidR="006C20FA">
        <w:rPr>
          <w:rFonts w:hint="cs"/>
          <w:rtl/>
        </w:rPr>
        <w:t>ی</w:t>
      </w:r>
      <w:r>
        <w:rPr>
          <w:rFonts w:hint="cs"/>
          <w:rtl/>
        </w:rPr>
        <w:t xml:space="preserve"> اگر </w:t>
      </w:r>
      <w:r w:rsidR="006C20FA">
        <w:rPr>
          <w:rFonts w:hint="cs"/>
          <w:rtl/>
        </w:rPr>
        <w:t>ک</w:t>
      </w:r>
      <w:r>
        <w:rPr>
          <w:rFonts w:hint="cs"/>
          <w:rtl/>
        </w:rPr>
        <w:t>ار دست مردم قرار گرفت و مردم دارا</w:t>
      </w:r>
      <w:r w:rsidR="006C20FA">
        <w:rPr>
          <w:rFonts w:hint="cs"/>
          <w:rtl/>
        </w:rPr>
        <w:t>ی</w:t>
      </w:r>
      <w:r>
        <w:rPr>
          <w:rFonts w:hint="cs"/>
          <w:rtl/>
        </w:rPr>
        <w:t xml:space="preserve"> هدف بودند</w:t>
      </w:r>
      <w:r w:rsidR="00866278">
        <w:rPr>
          <w:rFonts w:hint="cs"/>
          <w:rtl/>
        </w:rPr>
        <w:t xml:space="preserve"> </w:t>
      </w:r>
      <w:r w:rsidRPr="00F40C21">
        <w:rPr>
          <w:rFonts w:hint="cs"/>
          <w:position w:val="-5"/>
          <w:rtl/>
        </w:rPr>
        <w:t>-</w:t>
      </w:r>
      <w:r>
        <w:rPr>
          <w:rFonts w:hint="cs"/>
          <w:rtl/>
        </w:rPr>
        <w:t xml:space="preserve"> [نه‏] آدم</w:t>
      </w:r>
      <w:r w:rsidR="00AA7E87">
        <w:rPr>
          <w:rFonts w:hint="cs"/>
          <w:rtl/>
        </w:rPr>
        <w:t>‌</w:t>
      </w:r>
      <w:r>
        <w:rPr>
          <w:rFonts w:hint="cs"/>
          <w:rtl/>
        </w:rPr>
        <w:t>های ب</w:t>
      </w:r>
      <w:r w:rsidR="006C20FA">
        <w:rPr>
          <w:rFonts w:hint="cs"/>
          <w:rtl/>
        </w:rPr>
        <w:t>ی</w:t>
      </w:r>
      <w:r>
        <w:rPr>
          <w:rFonts w:hint="cs"/>
          <w:rtl/>
        </w:rPr>
        <w:t>‏هدف، آدم</w:t>
      </w:r>
      <w:r w:rsidR="00AA7E87">
        <w:rPr>
          <w:rFonts w:hint="cs"/>
          <w:rtl/>
        </w:rPr>
        <w:t>‌</w:t>
      </w:r>
      <w:r>
        <w:rPr>
          <w:rFonts w:hint="cs"/>
          <w:rtl/>
        </w:rPr>
        <w:t>های سرگردان در امور زندگ</w:t>
      </w:r>
      <w:r w:rsidR="006C20FA">
        <w:rPr>
          <w:rFonts w:hint="cs"/>
          <w:rtl/>
        </w:rPr>
        <w:t>ی</w:t>
      </w:r>
      <w:r>
        <w:rPr>
          <w:rFonts w:hint="cs"/>
          <w:rtl/>
        </w:rPr>
        <w:t>، گرفتار امور روزمرّه‏</w:t>
      </w:r>
      <w:r w:rsidR="006C20FA">
        <w:rPr>
          <w:rFonts w:hint="cs"/>
          <w:rtl/>
        </w:rPr>
        <w:t>ی</w:t>
      </w:r>
      <w:r>
        <w:rPr>
          <w:rFonts w:hint="cs"/>
          <w:rtl/>
        </w:rPr>
        <w:t xml:space="preserve"> شخص</w:t>
      </w:r>
      <w:r w:rsidR="006C20FA">
        <w:rPr>
          <w:rFonts w:hint="cs"/>
          <w:rtl/>
        </w:rPr>
        <w:t>ی</w:t>
      </w:r>
      <w:r>
        <w:rPr>
          <w:rFonts w:hint="cs"/>
          <w:rtl/>
        </w:rPr>
        <w:t>، آن</w:t>
      </w:r>
      <w:r w:rsidR="00AA7E87">
        <w:rPr>
          <w:rFonts w:hint="cs"/>
          <w:rtl/>
        </w:rPr>
        <w:t>‌</w:t>
      </w:r>
      <w:r>
        <w:rPr>
          <w:rFonts w:hint="cs"/>
          <w:rtl/>
        </w:rPr>
        <w:t xml:space="preserve">ها نه </w:t>
      </w:r>
      <w:r w:rsidRPr="00F40C21">
        <w:rPr>
          <w:rFonts w:hint="cs"/>
          <w:position w:val="-5"/>
          <w:rtl/>
        </w:rPr>
        <w:t>-</w:t>
      </w:r>
      <w:r>
        <w:rPr>
          <w:rFonts w:hint="cs"/>
          <w:rtl/>
        </w:rPr>
        <w:t xml:space="preserve"> هر جور </w:t>
      </w:r>
      <w:r w:rsidR="006C20FA">
        <w:rPr>
          <w:rFonts w:hint="cs"/>
          <w:rtl/>
        </w:rPr>
        <w:t>ک</w:t>
      </w:r>
      <w:r>
        <w:rPr>
          <w:rFonts w:hint="cs"/>
          <w:rtl/>
        </w:rPr>
        <w:t>ار</w:t>
      </w:r>
      <w:r w:rsidR="006C20FA">
        <w:rPr>
          <w:rFonts w:hint="cs"/>
          <w:rtl/>
        </w:rPr>
        <w:t>ی</w:t>
      </w:r>
      <w:r>
        <w:rPr>
          <w:rFonts w:hint="cs"/>
          <w:rtl/>
        </w:rPr>
        <w:t xml:space="preserve">، سخت‏ترین </w:t>
      </w:r>
      <w:r w:rsidR="006C20FA">
        <w:rPr>
          <w:rFonts w:hint="cs"/>
          <w:rtl/>
        </w:rPr>
        <w:t>ک</w:t>
      </w:r>
      <w:r>
        <w:rPr>
          <w:rFonts w:hint="cs"/>
          <w:rtl/>
        </w:rPr>
        <w:t xml:space="preserve">ارها، </w:t>
      </w:r>
      <w:r w:rsidR="006C20FA">
        <w:rPr>
          <w:rFonts w:hint="cs"/>
          <w:rtl/>
        </w:rPr>
        <w:t>ک</w:t>
      </w:r>
      <w:r>
        <w:rPr>
          <w:rFonts w:hint="cs"/>
          <w:rtl/>
        </w:rPr>
        <w:t>ارها</w:t>
      </w:r>
      <w:r w:rsidR="006C20FA">
        <w:rPr>
          <w:rFonts w:hint="cs"/>
          <w:rtl/>
        </w:rPr>
        <w:t>ی</w:t>
      </w:r>
      <w:r>
        <w:rPr>
          <w:rFonts w:hint="cs"/>
          <w:rtl/>
        </w:rPr>
        <w:t xml:space="preserve"> نظام</w:t>
      </w:r>
      <w:r w:rsidR="006C20FA">
        <w:rPr>
          <w:rFonts w:hint="cs"/>
          <w:rtl/>
        </w:rPr>
        <w:t>ی</w:t>
      </w:r>
      <w:r>
        <w:rPr>
          <w:rFonts w:hint="cs"/>
          <w:rtl/>
        </w:rPr>
        <w:t xml:space="preserve">، </w:t>
      </w:r>
      <w:r w:rsidR="006C20FA">
        <w:rPr>
          <w:rFonts w:hint="cs"/>
          <w:rtl/>
        </w:rPr>
        <w:t>ک</w:t>
      </w:r>
      <w:r>
        <w:rPr>
          <w:rFonts w:hint="cs"/>
          <w:rtl/>
        </w:rPr>
        <w:t>ارها</w:t>
      </w:r>
      <w:r w:rsidR="006C20FA">
        <w:rPr>
          <w:rFonts w:hint="cs"/>
          <w:rtl/>
        </w:rPr>
        <w:t>ی</w:t>
      </w:r>
      <w:r>
        <w:rPr>
          <w:rFonts w:hint="cs"/>
          <w:rtl/>
        </w:rPr>
        <w:t xml:space="preserve"> امنیت</w:t>
      </w:r>
      <w:r w:rsidR="006C20FA">
        <w:rPr>
          <w:rFonts w:hint="cs"/>
          <w:rtl/>
        </w:rPr>
        <w:t>ی</w:t>
      </w:r>
      <w:r>
        <w:rPr>
          <w:rFonts w:hint="cs"/>
          <w:rtl/>
        </w:rPr>
        <w:t>، دست مردم وقت</w:t>
      </w:r>
      <w:r w:rsidR="006C20FA">
        <w:rPr>
          <w:rFonts w:hint="cs"/>
          <w:rtl/>
        </w:rPr>
        <w:t>ی</w:t>
      </w:r>
      <w:r>
        <w:rPr>
          <w:rFonts w:hint="cs"/>
          <w:rtl/>
        </w:rPr>
        <w:t xml:space="preserve"> افتاد، صحنه وقت</w:t>
      </w:r>
      <w:r w:rsidR="006C20FA">
        <w:rPr>
          <w:rFonts w:hint="cs"/>
          <w:rtl/>
        </w:rPr>
        <w:t>ی</w:t>
      </w:r>
      <w:r>
        <w:rPr>
          <w:rFonts w:hint="cs"/>
          <w:rtl/>
        </w:rPr>
        <w:t xml:space="preserve"> در اختیار مردم قرار گرفت، پیش خواهد رفت.... مردم این‏جورند؛ هرجا صحنه به مردم سپرده شد، انگیزه‏ها</w:t>
      </w:r>
      <w:r w:rsidR="006C20FA">
        <w:rPr>
          <w:rFonts w:hint="cs"/>
          <w:rtl/>
        </w:rPr>
        <w:t>ی</w:t>
      </w:r>
      <w:r>
        <w:rPr>
          <w:rFonts w:hint="cs"/>
          <w:rtl/>
        </w:rPr>
        <w:t xml:space="preserve"> مردم</w:t>
      </w:r>
      <w:r w:rsidR="006C20FA">
        <w:rPr>
          <w:rFonts w:hint="cs"/>
          <w:rtl/>
        </w:rPr>
        <w:t>ی</w:t>
      </w:r>
      <w:r>
        <w:rPr>
          <w:rFonts w:hint="cs"/>
          <w:rtl/>
        </w:rPr>
        <w:t>، نیروها</w:t>
      </w:r>
      <w:r w:rsidR="006C20FA">
        <w:rPr>
          <w:rFonts w:hint="cs"/>
          <w:rtl/>
        </w:rPr>
        <w:t>ی</w:t>
      </w:r>
      <w:r>
        <w:rPr>
          <w:rFonts w:hint="cs"/>
          <w:rtl/>
        </w:rPr>
        <w:t xml:space="preserve"> متنوّع و مت</w:t>
      </w:r>
      <w:r w:rsidR="006C20FA">
        <w:rPr>
          <w:rFonts w:hint="cs"/>
          <w:rtl/>
        </w:rPr>
        <w:t>ک</w:t>
      </w:r>
      <w:r>
        <w:rPr>
          <w:rFonts w:hint="cs"/>
          <w:rtl/>
        </w:rPr>
        <w:t>ثّر مردم</w:t>
      </w:r>
      <w:r w:rsidR="006C20FA">
        <w:rPr>
          <w:rFonts w:hint="cs"/>
          <w:rtl/>
        </w:rPr>
        <w:t>ی</w:t>
      </w:r>
      <w:r>
        <w:rPr>
          <w:rFonts w:hint="cs"/>
          <w:rtl/>
        </w:rPr>
        <w:t xml:space="preserve">، </w:t>
      </w:r>
      <w:r w:rsidR="006C20FA">
        <w:rPr>
          <w:rFonts w:hint="cs"/>
          <w:rtl/>
        </w:rPr>
        <w:t>ک</w:t>
      </w:r>
      <w:r>
        <w:rPr>
          <w:rFonts w:hint="cs"/>
          <w:rtl/>
        </w:rPr>
        <w:t>ارها را پیش خواهد برد.... این یک قاعده‏</w:t>
      </w:r>
      <w:r w:rsidR="006C20FA">
        <w:rPr>
          <w:rFonts w:hint="cs"/>
          <w:rtl/>
        </w:rPr>
        <w:t>ی</w:t>
      </w:r>
      <w:r>
        <w:rPr>
          <w:rFonts w:hint="cs"/>
          <w:rtl/>
        </w:rPr>
        <w:t xml:space="preserve"> </w:t>
      </w:r>
      <w:r w:rsidR="006C20FA">
        <w:rPr>
          <w:rFonts w:hint="cs"/>
          <w:rtl/>
        </w:rPr>
        <w:t>ک</w:t>
      </w:r>
      <w:r>
        <w:rPr>
          <w:rFonts w:hint="cs"/>
          <w:rtl/>
        </w:rPr>
        <w:t>لّ</w:t>
      </w:r>
      <w:r w:rsidR="006C20FA">
        <w:rPr>
          <w:rFonts w:hint="cs"/>
          <w:rtl/>
        </w:rPr>
        <w:t>ی</w:t>
      </w:r>
      <w:r>
        <w:rPr>
          <w:rFonts w:hint="cs"/>
          <w:rtl/>
        </w:rPr>
        <w:t xml:space="preserve"> است. در هر مسئله‏ا</w:t>
      </w:r>
      <w:r w:rsidR="006C20FA">
        <w:rPr>
          <w:rFonts w:hint="cs"/>
          <w:rtl/>
        </w:rPr>
        <w:t>ی</w:t>
      </w:r>
      <w:r>
        <w:rPr>
          <w:rFonts w:hint="cs"/>
          <w:rtl/>
        </w:rPr>
        <w:t xml:space="preserve"> از </w:t>
      </w:r>
      <w:r>
        <w:rPr>
          <w:rFonts w:hint="cs"/>
          <w:rtl/>
        </w:rPr>
        <w:lastRenderedPageBreak/>
        <w:t xml:space="preserve">مسائل خُرد و </w:t>
      </w:r>
      <w:r w:rsidR="006C20FA">
        <w:rPr>
          <w:rFonts w:hint="cs"/>
          <w:rtl/>
        </w:rPr>
        <w:t>ک</w:t>
      </w:r>
      <w:r>
        <w:rPr>
          <w:rFonts w:hint="cs"/>
          <w:rtl/>
        </w:rPr>
        <w:t xml:space="preserve">لان </w:t>
      </w:r>
      <w:r w:rsidR="006C20FA">
        <w:rPr>
          <w:rFonts w:hint="cs"/>
          <w:rtl/>
        </w:rPr>
        <w:t>ک</w:t>
      </w:r>
      <w:r>
        <w:rPr>
          <w:rFonts w:hint="cs"/>
          <w:rtl/>
        </w:rPr>
        <w:t xml:space="preserve">شور </w:t>
      </w:r>
      <w:r w:rsidR="006C20FA">
        <w:rPr>
          <w:rFonts w:hint="cs"/>
          <w:rtl/>
        </w:rPr>
        <w:t>ک</w:t>
      </w:r>
      <w:r>
        <w:rPr>
          <w:rFonts w:hint="cs"/>
          <w:rtl/>
        </w:rPr>
        <w:t>ه ما حضور مردم</w:t>
      </w:r>
      <w:r w:rsidR="006C20FA">
        <w:rPr>
          <w:rFonts w:hint="cs"/>
          <w:rtl/>
        </w:rPr>
        <w:t>ی</w:t>
      </w:r>
      <w:r>
        <w:rPr>
          <w:rFonts w:hint="cs"/>
          <w:rtl/>
        </w:rPr>
        <w:t xml:space="preserve"> را داشتیم، این معجزه را مشاهده </w:t>
      </w:r>
      <w:r w:rsidR="006C20FA">
        <w:rPr>
          <w:rFonts w:hint="cs"/>
          <w:rtl/>
        </w:rPr>
        <w:t>ک</w:t>
      </w:r>
      <w:r>
        <w:rPr>
          <w:rFonts w:hint="cs"/>
          <w:rtl/>
        </w:rPr>
        <w:t>ردیم».</w:t>
      </w:r>
      <w:r w:rsidRPr="005E4B36">
        <w:rPr>
          <w:rStyle w:val="footnotenum"/>
          <w:rtl/>
        </w:rPr>
        <w:footnoteReference w:id="45"/>
      </w:r>
    </w:p>
    <w:p w14:paraId="6D275D68" w14:textId="77777777" w:rsidR="002558FA" w:rsidRPr="00175FFA" w:rsidRDefault="002558FA" w:rsidP="00081033">
      <w:pPr>
        <w:pStyle w:val="ab"/>
        <w:rPr>
          <w:rtl/>
        </w:rPr>
      </w:pPr>
      <w:r>
        <w:rPr>
          <w:rtl/>
        </w:rPr>
        <w:t>«</w:t>
      </w:r>
      <w:r w:rsidRPr="00175FFA">
        <w:rPr>
          <w:rFonts w:hint="cs"/>
          <w:rtl/>
        </w:rPr>
        <w:t>معجزه</w:t>
      </w:r>
      <w:r w:rsidR="00AA7E87">
        <w:rPr>
          <w:rFonts w:hint="cs"/>
          <w:rtl/>
        </w:rPr>
        <w:t>‌</w:t>
      </w:r>
      <w:r w:rsidRPr="00175FFA">
        <w:rPr>
          <w:rFonts w:hint="cs"/>
          <w:rtl/>
        </w:rPr>
        <w:t>های</w:t>
      </w:r>
      <w:r w:rsidRPr="00175FFA">
        <w:rPr>
          <w:rtl/>
        </w:rPr>
        <w:t xml:space="preserve"> </w:t>
      </w:r>
      <w:r w:rsidRPr="00175FFA">
        <w:rPr>
          <w:rFonts w:hint="cs"/>
          <w:rtl/>
        </w:rPr>
        <w:t>اجتماعی</w:t>
      </w:r>
      <w:r w:rsidRPr="00175FFA">
        <w:rPr>
          <w:rtl/>
        </w:rPr>
        <w:t xml:space="preserve"> </w:t>
      </w:r>
      <w:r w:rsidRPr="00175FFA">
        <w:rPr>
          <w:rFonts w:hint="cs"/>
          <w:rtl/>
        </w:rPr>
        <w:t>برخلاف</w:t>
      </w:r>
      <w:r w:rsidRPr="00175FFA">
        <w:rPr>
          <w:rtl/>
        </w:rPr>
        <w:t xml:space="preserve"> </w:t>
      </w:r>
      <w:r w:rsidRPr="00175FFA">
        <w:rPr>
          <w:rFonts w:hint="cs"/>
          <w:rtl/>
        </w:rPr>
        <w:t>معجزه</w:t>
      </w:r>
      <w:r w:rsidR="00AA7E87">
        <w:rPr>
          <w:rFonts w:hint="cs"/>
          <w:rtl/>
        </w:rPr>
        <w:t>‌</w:t>
      </w:r>
      <w:r w:rsidRPr="00175FFA">
        <w:rPr>
          <w:rFonts w:hint="cs"/>
          <w:rtl/>
        </w:rPr>
        <w:t>ی</w:t>
      </w:r>
      <w:r w:rsidRPr="00175FFA">
        <w:rPr>
          <w:rtl/>
        </w:rPr>
        <w:t xml:space="preserve"> </w:t>
      </w:r>
      <w:r w:rsidRPr="00175FFA">
        <w:rPr>
          <w:rFonts w:hint="cs"/>
          <w:rtl/>
        </w:rPr>
        <w:t>اژدها</w:t>
      </w:r>
      <w:r w:rsidRPr="00175FFA">
        <w:rPr>
          <w:rtl/>
        </w:rPr>
        <w:t xml:space="preserve"> </w:t>
      </w:r>
      <w:r w:rsidRPr="00175FFA">
        <w:rPr>
          <w:rFonts w:hint="cs"/>
          <w:rtl/>
        </w:rPr>
        <w:t>شدنِ</w:t>
      </w:r>
      <w:r w:rsidRPr="00175FFA">
        <w:rPr>
          <w:rtl/>
        </w:rPr>
        <w:t xml:space="preserve"> </w:t>
      </w:r>
      <w:r w:rsidRPr="00175FFA">
        <w:rPr>
          <w:rFonts w:hint="cs"/>
          <w:rtl/>
        </w:rPr>
        <w:t>عصای</w:t>
      </w:r>
      <w:r w:rsidRPr="00175FFA">
        <w:rPr>
          <w:rtl/>
        </w:rPr>
        <w:t xml:space="preserve"> </w:t>
      </w:r>
      <w:r w:rsidRPr="00175FFA">
        <w:rPr>
          <w:rFonts w:hint="cs"/>
          <w:rtl/>
        </w:rPr>
        <w:t>موسی</w:t>
      </w:r>
      <w:r w:rsidRPr="00175FFA">
        <w:rPr>
          <w:rtl/>
        </w:rPr>
        <w:t xml:space="preserve"> </w:t>
      </w:r>
      <w:r w:rsidRPr="00175FFA">
        <w:rPr>
          <w:rFonts w:hint="cs"/>
          <w:rtl/>
        </w:rPr>
        <w:t>است؛</w:t>
      </w:r>
      <w:r w:rsidRPr="00175FFA">
        <w:rPr>
          <w:rtl/>
        </w:rPr>
        <w:t xml:space="preserve"> </w:t>
      </w:r>
      <w:r w:rsidRPr="00175FFA">
        <w:rPr>
          <w:rFonts w:hint="cs"/>
          <w:rtl/>
        </w:rPr>
        <w:t>چون</w:t>
      </w:r>
      <w:r w:rsidRPr="00175FFA">
        <w:rPr>
          <w:rtl/>
        </w:rPr>
        <w:t xml:space="preserve"> </w:t>
      </w:r>
      <w:r w:rsidRPr="00175FFA">
        <w:rPr>
          <w:rFonts w:hint="cs"/>
          <w:rtl/>
        </w:rPr>
        <w:t>آن</w:t>
      </w:r>
      <w:r w:rsidR="00AA7E87">
        <w:rPr>
          <w:rFonts w:hint="cs"/>
          <w:rtl/>
        </w:rPr>
        <w:t>‌</w:t>
      </w:r>
      <w:r w:rsidRPr="00175FFA">
        <w:rPr>
          <w:rFonts w:hint="cs"/>
          <w:rtl/>
        </w:rPr>
        <w:t>طور</w:t>
      </w:r>
      <w:r w:rsidRPr="00175FFA">
        <w:rPr>
          <w:rtl/>
        </w:rPr>
        <w:t xml:space="preserve"> </w:t>
      </w:r>
      <w:r w:rsidRPr="00175FFA">
        <w:rPr>
          <w:rFonts w:hint="cs"/>
          <w:rtl/>
        </w:rPr>
        <w:t>معجزه</w:t>
      </w:r>
      <w:r w:rsidR="00AA7E87">
        <w:rPr>
          <w:rFonts w:hint="cs"/>
          <w:rtl/>
        </w:rPr>
        <w:t>‌</w:t>
      </w:r>
      <w:r w:rsidRPr="00175FFA">
        <w:rPr>
          <w:rFonts w:hint="cs"/>
          <w:rtl/>
        </w:rPr>
        <w:t>ها</w:t>
      </w:r>
      <w:r w:rsidRPr="00175FFA">
        <w:rPr>
          <w:rtl/>
        </w:rPr>
        <w:t xml:space="preserve"> </w:t>
      </w:r>
      <w:r w:rsidRPr="00175FFA">
        <w:rPr>
          <w:rFonts w:hint="cs"/>
          <w:rtl/>
        </w:rPr>
        <w:t>ربطی</w:t>
      </w:r>
      <w:r w:rsidRPr="00175FFA">
        <w:rPr>
          <w:rtl/>
        </w:rPr>
        <w:t xml:space="preserve"> </w:t>
      </w:r>
      <w:r w:rsidRPr="00175FFA">
        <w:rPr>
          <w:rFonts w:hint="cs"/>
          <w:rtl/>
        </w:rPr>
        <w:t>به</w:t>
      </w:r>
      <w:r w:rsidRPr="00175FFA">
        <w:rPr>
          <w:rtl/>
        </w:rPr>
        <w:t xml:space="preserve"> </w:t>
      </w:r>
      <w:r w:rsidRPr="00175FFA">
        <w:rPr>
          <w:rFonts w:hint="cs"/>
          <w:rtl/>
        </w:rPr>
        <w:t>اراده</w:t>
      </w:r>
      <w:r w:rsidR="00AA7E87">
        <w:rPr>
          <w:rFonts w:hint="cs"/>
          <w:rtl/>
        </w:rPr>
        <w:t>‌</w:t>
      </w:r>
      <w:r w:rsidRPr="00175FFA">
        <w:rPr>
          <w:rFonts w:hint="cs"/>
          <w:rtl/>
        </w:rPr>
        <w:t>ی</w:t>
      </w:r>
      <w:r w:rsidRPr="00175FFA">
        <w:rPr>
          <w:rtl/>
        </w:rPr>
        <w:t xml:space="preserve"> </w:t>
      </w:r>
      <w:r w:rsidRPr="00175FFA">
        <w:rPr>
          <w:rFonts w:hint="cs"/>
          <w:rtl/>
        </w:rPr>
        <w:t>انسان</w:t>
      </w:r>
      <w:r w:rsidRPr="00175FFA">
        <w:rPr>
          <w:rtl/>
        </w:rPr>
        <w:t xml:space="preserve"> </w:t>
      </w:r>
      <w:r w:rsidRPr="00175FFA">
        <w:rPr>
          <w:rFonts w:hint="cs"/>
          <w:rtl/>
        </w:rPr>
        <w:t>ندارد؛</w:t>
      </w:r>
      <w:r w:rsidRPr="00175FFA">
        <w:rPr>
          <w:rtl/>
        </w:rPr>
        <w:t xml:space="preserve"> </w:t>
      </w:r>
      <w:r w:rsidRPr="00175FFA">
        <w:rPr>
          <w:rFonts w:hint="cs"/>
          <w:rtl/>
        </w:rPr>
        <w:t>اما</w:t>
      </w:r>
      <w:r w:rsidRPr="00175FFA">
        <w:rPr>
          <w:rtl/>
        </w:rPr>
        <w:t xml:space="preserve"> </w:t>
      </w:r>
      <w:r w:rsidRPr="00175FFA">
        <w:rPr>
          <w:rFonts w:hint="cs"/>
          <w:rtl/>
        </w:rPr>
        <w:t>معجزه</w:t>
      </w:r>
      <w:r w:rsidR="00AA7E87">
        <w:rPr>
          <w:rFonts w:hint="cs"/>
          <w:rtl/>
        </w:rPr>
        <w:t>‌</w:t>
      </w:r>
      <w:r w:rsidRPr="00175FFA">
        <w:rPr>
          <w:rFonts w:hint="cs"/>
          <w:rtl/>
        </w:rPr>
        <w:t>های</w:t>
      </w:r>
      <w:r w:rsidRPr="00175FFA">
        <w:rPr>
          <w:rtl/>
        </w:rPr>
        <w:t xml:space="preserve"> </w:t>
      </w:r>
      <w:r w:rsidRPr="00175FFA">
        <w:rPr>
          <w:rFonts w:hint="cs"/>
          <w:rtl/>
        </w:rPr>
        <w:t>اجتماعی</w:t>
      </w:r>
      <w:r w:rsidRPr="00175FFA">
        <w:rPr>
          <w:rtl/>
        </w:rPr>
        <w:t xml:space="preserve"> </w:t>
      </w:r>
      <w:r w:rsidRPr="00175FFA">
        <w:rPr>
          <w:rFonts w:hint="cs"/>
          <w:rtl/>
        </w:rPr>
        <w:t>به</w:t>
      </w:r>
      <w:r w:rsidR="00AA7E87">
        <w:rPr>
          <w:rFonts w:hint="cs"/>
          <w:rtl/>
        </w:rPr>
        <w:t>‌</w:t>
      </w:r>
      <w:r w:rsidRPr="00175FFA">
        <w:rPr>
          <w:rFonts w:hint="cs"/>
          <w:rtl/>
        </w:rPr>
        <w:t>طور</w:t>
      </w:r>
      <w:r w:rsidRPr="00175FFA">
        <w:rPr>
          <w:rtl/>
        </w:rPr>
        <w:t xml:space="preserve"> </w:t>
      </w:r>
      <w:r w:rsidRPr="00175FFA">
        <w:rPr>
          <w:rFonts w:hint="cs"/>
          <w:rtl/>
        </w:rPr>
        <w:t>مستقیم</w:t>
      </w:r>
      <w:r w:rsidRPr="00175FFA">
        <w:rPr>
          <w:rtl/>
        </w:rPr>
        <w:t xml:space="preserve"> </w:t>
      </w:r>
      <w:r w:rsidRPr="00175FFA">
        <w:rPr>
          <w:rFonts w:hint="cs"/>
          <w:rtl/>
        </w:rPr>
        <w:t>به</w:t>
      </w:r>
      <w:r w:rsidRPr="00175FFA">
        <w:rPr>
          <w:rtl/>
        </w:rPr>
        <w:t xml:space="preserve"> </w:t>
      </w:r>
      <w:r w:rsidRPr="00175FFA">
        <w:rPr>
          <w:rFonts w:hint="cs"/>
          <w:rtl/>
        </w:rPr>
        <w:t>اراده</w:t>
      </w:r>
      <w:r w:rsidR="00AA7E87">
        <w:rPr>
          <w:rFonts w:hint="cs"/>
          <w:rtl/>
        </w:rPr>
        <w:t>‌</w:t>
      </w:r>
      <w:r w:rsidRPr="00175FFA">
        <w:rPr>
          <w:rFonts w:hint="cs"/>
          <w:rtl/>
        </w:rPr>
        <w:t>ی</w:t>
      </w:r>
      <w:r w:rsidRPr="00175FFA">
        <w:rPr>
          <w:rtl/>
        </w:rPr>
        <w:t xml:space="preserve"> </w:t>
      </w:r>
      <w:r w:rsidRPr="00175FFA">
        <w:rPr>
          <w:rFonts w:hint="cs"/>
          <w:rtl/>
        </w:rPr>
        <w:t>انسان</w:t>
      </w:r>
      <w:r w:rsidR="00AA7E87">
        <w:rPr>
          <w:rFonts w:hint="cs"/>
          <w:rtl/>
        </w:rPr>
        <w:t>‌</w:t>
      </w:r>
      <w:r w:rsidRPr="00175FFA">
        <w:rPr>
          <w:rFonts w:hint="cs"/>
          <w:rtl/>
        </w:rPr>
        <w:t>ها</w:t>
      </w:r>
      <w:r w:rsidRPr="00175FFA">
        <w:rPr>
          <w:rtl/>
        </w:rPr>
        <w:t xml:space="preserve"> </w:t>
      </w:r>
      <w:r w:rsidRPr="00175FFA">
        <w:rPr>
          <w:rFonts w:hint="cs"/>
          <w:rtl/>
        </w:rPr>
        <w:t>ارتباط</w:t>
      </w:r>
      <w:r w:rsidRPr="00175FFA">
        <w:rPr>
          <w:rtl/>
        </w:rPr>
        <w:t xml:space="preserve"> </w:t>
      </w:r>
      <w:r w:rsidRPr="00175FFA">
        <w:rPr>
          <w:rFonts w:hint="cs"/>
          <w:rtl/>
        </w:rPr>
        <w:t>پیدا</w:t>
      </w:r>
      <w:r w:rsidRPr="00175FFA">
        <w:rPr>
          <w:rtl/>
        </w:rPr>
        <w:t xml:space="preserve"> </w:t>
      </w:r>
      <w:r w:rsidRPr="00175FFA">
        <w:rPr>
          <w:rFonts w:hint="cs"/>
          <w:rtl/>
        </w:rPr>
        <w:t>می</w:t>
      </w:r>
      <w:r w:rsidR="00AA7E87">
        <w:rPr>
          <w:rFonts w:hint="cs"/>
          <w:rtl/>
        </w:rPr>
        <w:t>‌</w:t>
      </w:r>
      <w:r w:rsidRPr="00175FFA">
        <w:rPr>
          <w:rFonts w:hint="cs"/>
          <w:rtl/>
        </w:rPr>
        <w:t>کند؛</w:t>
      </w:r>
      <w:r w:rsidRPr="00175FFA">
        <w:rPr>
          <w:rtl/>
        </w:rPr>
        <w:t xml:space="preserve"> «</w:t>
      </w:r>
      <w:r w:rsidRPr="00175FFA">
        <w:rPr>
          <w:rFonts w:hint="cs"/>
          <w:rtl/>
        </w:rPr>
        <w:t>انّ</w:t>
      </w:r>
      <w:r w:rsidRPr="00175FFA">
        <w:rPr>
          <w:rtl/>
        </w:rPr>
        <w:t xml:space="preserve"> </w:t>
      </w:r>
      <w:r w:rsidRPr="00175FFA">
        <w:rPr>
          <w:rFonts w:hint="cs"/>
          <w:rtl/>
        </w:rPr>
        <w:t>اللَّه</w:t>
      </w:r>
      <w:r w:rsidRPr="00175FFA">
        <w:rPr>
          <w:rtl/>
        </w:rPr>
        <w:t xml:space="preserve"> </w:t>
      </w:r>
      <w:r w:rsidRPr="00175FFA">
        <w:rPr>
          <w:rFonts w:hint="cs"/>
          <w:rtl/>
        </w:rPr>
        <w:t>لا</w:t>
      </w:r>
      <w:r w:rsidRPr="00175FFA">
        <w:rPr>
          <w:rtl/>
        </w:rPr>
        <w:t xml:space="preserve"> </w:t>
      </w:r>
      <w:r w:rsidRPr="00175FFA">
        <w:rPr>
          <w:rFonts w:hint="cs"/>
          <w:rtl/>
        </w:rPr>
        <w:t>یغیّر</w:t>
      </w:r>
      <w:r w:rsidRPr="00175FFA">
        <w:rPr>
          <w:rtl/>
        </w:rPr>
        <w:t xml:space="preserve"> </w:t>
      </w:r>
      <w:r w:rsidRPr="00175FFA">
        <w:rPr>
          <w:rFonts w:hint="cs"/>
          <w:rtl/>
        </w:rPr>
        <w:t>ما</w:t>
      </w:r>
      <w:r w:rsidRPr="00175FFA">
        <w:rPr>
          <w:rtl/>
        </w:rPr>
        <w:t xml:space="preserve"> </w:t>
      </w:r>
      <w:r w:rsidRPr="00175FFA">
        <w:rPr>
          <w:rFonts w:hint="cs"/>
          <w:rtl/>
        </w:rPr>
        <w:t>بقوم</w:t>
      </w:r>
      <w:r w:rsidRPr="00175FFA">
        <w:rPr>
          <w:rtl/>
        </w:rPr>
        <w:t xml:space="preserve"> </w:t>
      </w:r>
      <w:r w:rsidRPr="00175FFA">
        <w:rPr>
          <w:rFonts w:hint="cs"/>
          <w:rtl/>
        </w:rPr>
        <w:t>حتّی</w:t>
      </w:r>
      <w:r w:rsidRPr="00175FFA">
        <w:rPr>
          <w:rtl/>
        </w:rPr>
        <w:t xml:space="preserve"> </w:t>
      </w:r>
      <w:r w:rsidRPr="00175FFA">
        <w:rPr>
          <w:rFonts w:hint="cs"/>
          <w:rtl/>
        </w:rPr>
        <w:t>یغیّروا</w:t>
      </w:r>
      <w:r w:rsidRPr="00175FFA">
        <w:rPr>
          <w:rtl/>
        </w:rPr>
        <w:t xml:space="preserve"> </w:t>
      </w:r>
      <w:r w:rsidRPr="00175FFA">
        <w:rPr>
          <w:rFonts w:hint="cs"/>
          <w:rtl/>
        </w:rPr>
        <w:t>ما</w:t>
      </w:r>
      <w:r w:rsidRPr="00175FFA">
        <w:rPr>
          <w:rtl/>
        </w:rPr>
        <w:t xml:space="preserve"> </w:t>
      </w:r>
      <w:r w:rsidRPr="00175FFA">
        <w:rPr>
          <w:rFonts w:hint="cs"/>
          <w:rtl/>
        </w:rPr>
        <w:t>بأنفسهم</w:t>
      </w:r>
      <w:r w:rsidRPr="00175FFA">
        <w:rPr>
          <w:rFonts w:hint="eastAsia"/>
          <w:rtl/>
        </w:rPr>
        <w:t>»</w:t>
      </w:r>
      <w:r w:rsidRPr="00175FFA">
        <w:rPr>
          <w:rtl/>
        </w:rPr>
        <w:t xml:space="preserve">. </w:t>
      </w:r>
      <w:r w:rsidRPr="00175FFA">
        <w:rPr>
          <w:rFonts w:hint="cs"/>
          <w:rtl/>
        </w:rPr>
        <w:t>هرگاه</w:t>
      </w:r>
      <w:r w:rsidRPr="00175FFA">
        <w:rPr>
          <w:rtl/>
        </w:rPr>
        <w:t xml:space="preserve"> </w:t>
      </w:r>
      <w:r w:rsidRPr="00175FFA">
        <w:rPr>
          <w:rFonts w:hint="cs"/>
          <w:rtl/>
        </w:rPr>
        <w:t>ملتی</w:t>
      </w:r>
      <w:r w:rsidRPr="00175FFA">
        <w:rPr>
          <w:rtl/>
        </w:rPr>
        <w:t xml:space="preserve"> </w:t>
      </w:r>
      <w:r w:rsidRPr="00175FFA">
        <w:rPr>
          <w:rFonts w:hint="cs"/>
          <w:rtl/>
        </w:rPr>
        <w:t>تصمیم</w:t>
      </w:r>
      <w:r w:rsidRPr="00175FFA">
        <w:rPr>
          <w:rtl/>
        </w:rPr>
        <w:t xml:space="preserve"> </w:t>
      </w:r>
      <w:r w:rsidRPr="00175FFA">
        <w:rPr>
          <w:rFonts w:hint="cs"/>
          <w:rtl/>
        </w:rPr>
        <w:t>بگیرد،</w:t>
      </w:r>
      <w:r w:rsidRPr="00175FFA">
        <w:rPr>
          <w:rtl/>
        </w:rPr>
        <w:t xml:space="preserve"> </w:t>
      </w:r>
      <w:r w:rsidRPr="00175FFA">
        <w:rPr>
          <w:rFonts w:hint="cs"/>
          <w:rtl/>
        </w:rPr>
        <w:t>اراده</w:t>
      </w:r>
      <w:r w:rsidRPr="00175FFA">
        <w:rPr>
          <w:rtl/>
        </w:rPr>
        <w:t xml:space="preserve"> </w:t>
      </w:r>
      <w:r w:rsidRPr="00175FFA">
        <w:rPr>
          <w:rFonts w:hint="cs"/>
          <w:rtl/>
        </w:rPr>
        <w:t>کند،</w:t>
      </w:r>
      <w:r w:rsidRPr="00175FFA">
        <w:rPr>
          <w:rtl/>
        </w:rPr>
        <w:t xml:space="preserve"> </w:t>
      </w:r>
      <w:r w:rsidRPr="00175FFA">
        <w:rPr>
          <w:rFonts w:hint="cs"/>
          <w:rtl/>
        </w:rPr>
        <w:t>اقدام</w:t>
      </w:r>
      <w:r w:rsidRPr="00175FFA">
        <w:rPr>
          <w:rtl/>
        </w:rPr>
        <w:t xml:space="preserve"> </w:t>
      </w:r>
      <w:r w:rsidRPr="00175FFA">
        <w:rPr>
          <w:rFonts w:hint="cs"/>
          <w:rtl/>
        </w:rPr>
        <w:t>کند،</w:t>
      </w:r>
      <w:r w:rsidRPr="00175FFA">
        <w:rPr>
          <w:rtl/>
        </w:rPr>
        <w:t xml:space="preserve"> </w:t>
      </w:r>
      <w:r w:rsidRPr="00175FFA">
        <w:rPr>
          <w:rFonts w:hint="cs"/>
          <w:rtl/>
        </w:rPr>
        <w:t>حرکت</w:t>
      </w:r>
      <w:r w:rsidRPr="00175FFA">
        <w:rPr>
          <w:rtl/>
        </w:rPr>
        <w:t xml:space="preserve"> </w:t>
      </w:r>
      <w:r w:rsidRPr="00175FFA">
        <w:rPr>
          <w:rFonts w:hint="cs"/>
          <w:rtl/>
        </w:rPr>
        <w:t>متناسب</w:t>
      </w:r>
      <w:r w:rsidRPr="00175FFA">
        <w:rPr>
          <w:rtl/>
        </w:rPr>
        <w:t xml:space="preserve"> </w:t>
      </w:r>
      <w:r w:rsidRPr="00175FFA">
        <w:rPr>
          <w:rFonts w:hint="cs"/>
          <w:rtl/>
        </w:rPr>
        <w:t>با</w:t>
      </w:r>
      <w:r w:rsidRPr="00175FFA">
        <w:rPr>
          <w:rtl/>
        </w:rPr>
        <w:t xml:space="preserve"> </w:t>
      </w:r>
      <w:r w:rsidRPr="00175FFA">
        <w:rPr>
          <w:rFonts w:hint="cs"/>
          <w:rtl/>
        </w:rPr>
        <w:t>هدفش</w:t>
      </w:r>
      <w:r w:rsidRPr="00175FFA">
        <w:rPr>
          <w:rtl/>
        </w:rPr>
        <w:t xml:space="preserve"> </w:t>
      </w:r>
      <w:r w:rsidRPr="00175FFA">
        <w:rPr>
          <w:rFonts w:hint="cs"/>
          <w:rtl/>
        </w:rPr>
        <w:t>را</w:t>
      </w:r>
      <w:r w:rsidRPr="00175FFA">
        <w:rPr>
          <w:rtl/>
        </w:rPr>
        <w:t xml:space="preserve"> </w:t>
      </w:r>
      <w:r w:rsidRPr="00175FFA">
        <w:rPr>
          <w:rFonts w:hint="cs"/>
          <w:rtl/>
        </w:rPr>
        <w:t>انجام</w:t>
      </w:r>
      <w:r w:rsidRPr="00175FFA">
        <w:rPr>
          <w:rtl/>
        </w:rPr>
        <w:t xml:space="preserve"> </w:t>
      </w:r>
      <w:r w:rsidRPr="00175FFA">
        <w:rPr>
          <w:rFonts w:hint="cs"/>
          <w:rtl/>
        </w:rPr>
        <w:t>دهد،</w:t>
      </w:r>
      <w:r w:rsidRPr="00175FFA">
        <w:rPr>
          <w:rtl/>
        </w:rPr>
        <w:t xml:space="preserve"> </w:t>
      </w:r>
      <w:r w:rsidRPr="00175FFA">
        <w:rPr>
          <w:rFonts w:hint="cs"/>
          <w:rtl/>
        </w:rPr>
        <w:t>آن</w:t>
      </w:r>
      <w:r w:rsidRPr="00175FFA">
        <w:rPr>
          <w:rtl/>
        </w:rPr>
        <w:t xml:space="preserve"> </w:t>
      </w:r>
      <w:r w:rsidRPr="00175FFA">
        <w:rPr>
          <w:rFonts w:hint="cs"/>
          <w:rtl/>
        </w:rPr>
        <w:t>وقت</w:t>
      </w:r>
      <w:r w:rsidRPr="00175FFA">
        <w:rPr>
          <w:rtl/>
        </w:rPr>
        <w:t xml:space="preserve"> </w:t>
      </w:r>
      <w:r w:rsidRPr="00175FFA">
        <w:rPr>
          <w:rFonts w:hint="cs"/>
          <w:rtl/>
        </w:rPr>
        <w:t>معجزه</w:t>
      </w:r>
      <w:r w:rsidR="00AA7E87">
        <w:rPr>
          <w:rFonts w:hint="cs"/>
          <w:rtl/>
        </w:rPr>
        <w:t>‌</w:t>
      </w:r>
      <w:r w:rsidRPr="00175FFA">
        <w:rPr>
          <w:rFonts w:hint="cs"/>
          <w:rtl/>
        </w:rPr>
        <w:t>ی</w:t>
      </w:r>
      <w:r w:rsidRPr="00175FFA">
        <w:rPr>
          <w:rtl/>
        </w:rPr>
        <w:t xml:space="preserve"> </w:t>
      </w:r>
      <w:r w:rsidRPr="00175FFA">
        <w:rPr>
          <w:rFonts w:hint="cs"/>
          <w:rtl/>
        </w:rPr>
        <w:t>اجتماعی</w:t>
      </w:r>
      <w:r w:rsidRPr="00175FFA">
        <w:rPr>
          <w:rtl/>
        </w:rPr>
        <w:t xml:space="preserve"> </w:t>
      </w:r>
      <w:r w:rsidRPr="00175FFA">
        <w:rPr>
          <w:rFonts w:hint="cs"/>
          <w:rtl/>
        </w:rPr>
        <w:t>اتفاق</w:t>
      </w:r>
      <w:r>
        <w:rPr>
          <w:rtl/>
        </w:rPr>
        <w:t xml:space="preserve"> می</w:t>
      </w:r>
      <w:r w:rsidR="00AA7E87">
        <w:rPr>
          <w:rtl/>
        </w:rPr>
        <w:t>‌</w:t>
      </w:r>
      <w:r w:rsidRPr="00175FFA">
        <w:rPr>
          <w:rFonts w:hint="cs"/>
          <w:rtl/>
        </w:rPr>
        <w:t>افتد</w:t>
      </w:r>
      <w:r>
        <w:rPr>
          <w:rtl/>
        </w:rPr>
        <w:t>»</w:t>
      </w:r>
      <w:r>
        <w:rPr>
          <w:rFonts w:hint="cs"/>
          <w:rtl/>
        </w:rPr>
        <w:t>.</w:t>
      </w:r>
      <w:r w:rsidRPr="005E4B36">
        <w:rPr>
          <w:rStyle w:val="footnotenum"/>
          <w:rtl/>
        </w:rPr>
        <w:footnoteReference w:id="46"/>
      </w:r>
    </w:p>
    <w:p w14:paraId="1A375146" w14:textId="700364C5" w:rsidR="002558FA" w:rsidRDefault="00866278" w:rsidP="001C439F">
      <w:pPr>
        <w:pStyle w:val="Heading2"/>
        <w:rPr>
          <w:rtl/>
        </w:rPr>
      </w:pPr>
      <w:bookmarkStart w:id="46" w:name="_Toc90299453"/>
      <w:bookmarkStart w:id="47" w:name="_Toc99641174"/>
      <w:bookmarkStart w:id="48" w:name="_Toc100472149"/>
      <w:r>
        <w:rPr>
          <w:rFonts w:hint="cs"/>
          <w:rtl/>
        </w:rPr>
        <w:t>13</w:t>
      </w:r>
      <w:r w:rsidR="002558FA">
        <w:rPr>
          <w:rFonts w:hint="cs"/>
          <w:rtl/>
        </w:rPr>
        <w:t>. وظیفه الهی تمدنی و اجابت درخواست رهبری</w:t>
      </w:r>
      <w:bookmarkEnd w:id="46"/>
      <w:bookmarkEnd w:id="47"/>
      <w:bookmarkEnd w:id="48"/>
    </w:p>
    <w:p w14:paraId="5735B2E2" w14:textId="77777777" w:rsidR="002558FA" w:rsidRPr="009324EA" w:rsidRDefault="002558FA" w:rsidP="009324EA">
      <w:r w:rsidRPr="009324EA">
        <w:rPr>
          <w:rFonts w:hint="cs"/>
          <w:rtl/>
        </w:rPr>
        <w:t xml:space="preserve">در چهلمین سالگرد پیروزی نهضت امام خمینی، بیست و دوم بهمن ماه سال </w:t>
      </w:r>
      <w:r w:rsidR="00866278" w:rsidRPr="009324EA">
        <w:rPr>
          <w:rFonts w:hint="cs"/>
          <w:rtl/>
        </w:rPr>
        <w:t>1397</w:t>
      </w:r>
      <w:r w:rsidRPr="009324EA">
        <w:rPr>
          <w:rFonts w:hint="cs"/>
          <w:rtl/>
        </w:rPr>
        <w:t xml:space="preserve"> رهبر انقلاب حضرت آیت</w:t>
      </w:r>
      <w:r w:rsidR="00AA7E87" w:rsidRPr="009324EA">
        <w:rPr>
          <w:rFonts w:hint="cs"/>
          <w:rtl/>
        </w:rPr>
        <w:t>‌</w:t>
      </w:r>
      <w:r w:rsidRPr="009324EA">
        <w:rPr>
          <w:rFonts w:hint="cs"/>
          <w:rtl/>
        </w:rPr>
        <w:t>الله خامنه</w:t>
      </w:r>
      <w:r w:rsidR="00AA7E87" w:rsidRPr="009324EA">
        <w:rPr>
          <w:rFonts w:hint="cs"/>
          <w:rtl/>
        </w:rPr>
        <w:t>‌</w:t>
      </w:r>
      <w:r w:rsidRPr="009324EA">
        <w:rPr>
          <w:rFonts w:hint="cs"/>
          <w:rtl/>
        </w:rPr>
        <w:t>ای بیانیه</w:t>
      </w:r>
      <w:r w:rsidR="00AA7E87" w:rsidRPr="009324EA">
        <w:rPr>
          <w:rFonts w:hint="cs"/>
          <w:rtl/>
        </w:rPr>
        <w:t>‌</w:t>
      </w:r>
      <w:r w:rsidRPr="009324EA">
        <w:rPr>
          <w:rFonts w:hint="cs"/>
          <w:rtl/>
        </w:rPr>
        <w:t>ی گام دوم انقلاب را صادر کردند. در این پیام مهم به گذشته، حال و آینده</w:t>
      </w:r>
      <w:r w:rsidR="00AA7E87" w:rsidRPr="009324EA">
        <w:rPr>
          <w:rFonts w:hint="cs"/>
          <w:rtl/>
        </w:rPr>
        <w:t>‌</w:t>
      </w:r>
      <w:r w:rsidRPr="009324EA">
        <w:rPr>
          <w:rFonts w:hint="cs"/>
          <w:rtl/>
        </w:rPr>
        <w:t>ی انقلاب اشاره شده و مسیر رسیدن به آینده</w:t>
      </w:r>
      <w:r w:rsidR="00AA7E87" w:rsidRPr="009324EA">
        <w:rPr>
          <w:rFonts w:hint="cs"/>
          <w:rtl/>
        </w:rPr>
        <w:t>‌</w:t>
      </w:r>
      <w:r w:rsidRPr="009324EA">
        <w:rPr>
          <w:rFonts w:hint="cs"/>
          <w:rtl/>
        </w:rPr>
        <w:t xml:space="preserve">ی روشن تمدن اسلامی ترسیم گشته است. </w:t>
      </w:r>
      <w:r w:rsidR="00866278" w:rsidRPr="009324EA">
        <w:rPr>
          <w:rFonts w:hint="cs"/>
          <w:rtl/>
        </w:rPr>
        <w:t>1</w:t>
      </w:r>
      <w:r w:rsidRPr="009324EA">
        <w:rPr>
          <w:rFonts w:hint="cs"/>
          <w:rtl/>
        </w:rPr>
        <w:t xml:space="preserve">. عظمت حادثه انقلاب، </w:t>
      </w:r>
      <w:r w:rsidR="00866278" w:rsidRPr="009324EA">
        <w:rPr>
          <w:rFonts w:hint="cs"/>
          <w:rtl/>
        </w:rPr>
        <w:t>2</w:t>
      </w:r>
      <w:r w:rsidRPr="009324EA">
        <w:rPr>
          <w:rFonts w:hint="cs"/>
          <w:rtl/>
        </w:rPr>
        <w:t>.</w:t>
      </w:r>
      <w:r w:rsidR="009324EA" w:rsidRPr="009324EA">
        <w:rPr>
          <w:rFonts w:hint="eastAsia"/>
          <w:rtl/>
        </w:rPr>
        <w:t> </w:t>
      </w:r>
      <w:r w:rsidRPr="009324EA">
        <w:rPr>
          <w:rFonts w:hint="cs"/>
          <w:rtl/>
        </w:rPr>
        <w:t xml:space="preserve">عظمت راه طی شده و کارکرد انقلاب تا به امروز، </w:t>
      </w:r>
      <w:r w:rsidR="00866278" w:rsidRPr="009324EA">
        <w:rPr>
          <w:rFonts w:hint="cs"/>
          <w:rtl/>
        </w:rPr>
        <w:t>3</w:t>
      </w:r>
      <w:r w:rsidRPr="009324EA">
        <w:rPr>
          <w:rFonts w:hint="cs"/>
          <w:rtl/>
        </w:rPr>
        <w:t>. عظمت چشم</w:t>
      </w:r>
      <w:r w:rsidR="00AA7E87" w:rsidRPr="009324EA">
        <w:rPr>
          <w:rFonts w:hint="cs"/>
          <w:rtl/>
        </w:rPr>
        <w:t>‌</w:t>
      </w:r>
      <w:r w:rsidRPr="009324EA">
        <w:rPr>
          <w:rFonts w:hint="cs"/>
          <w:rtl/>
        </w:rPr>
        <w:t>ان</w:t>
      </w:r>
      <w:r w:rsidRPr="009324EA">
        <w:rPr>
          <w:rFonts w:hint="cs"/>
          <w:rtl/>
        </w:rPr>
        <w:lastRenderedPageBreak/>
        <w:t xml:space="preserve">داز پیش رو و </w:t>
      </w:r>
      <w:r w:rsidR="00866278" w:rsidRPr="009324EA">
        <w:rPr>
          <w:rFonts w:hint="cs"/>
          <w:rtl/>
        </w:rPr>
        <w:t>4</w:t>
      </w:r>
      <w:r w:rsidRPr="009324EA">
        <w:rPr>
          <w:rFonts w:hint="cs"/>
          <w:rtl/>
        </w:rPr>
        <w:t xml:space="preserve">. نقش نیروی جوان متعهد در این مسیرِ مبارک، مطالبی است که به ترتیب در این بیانیه آمده است. </w:t>
      </w:r>
    </w:p>
    <w:p w14:paraId="421C7ABE" w14:textId="77777777" w:rsidR="002558FA" w:rsidRPr="009324EA" w:rsidRDefault="002558FA" w:rsidP="00D710A0">
      <w:pPr>
        <w:rPr>
          <w:spacing w:val="-2"/>
          <w:rtl/>
        </w:rPr>
      </w:pPr>
      <w:r w:rsidRPr="009324EA">
        <w:rPr>
          <w:rFonts w:hint="cs"/>
          <w:spacing w:val="-2"/>
          <w:rtl/>
        </w:rPr>
        <w:t>اگر بخواهیم این پیام مفصّل را در یک جمله خلاصه کنیم و برای آن یک نمایه</w:t>
      </w:r>
      <w:r w:rsidR="00AA7E87" w:rsidRPr="009324EA">
        <w:rPr>
          <w:rFonts w:hint="cs"/>
          <w:spacing w:val="-2"/>
          <w:rtl/>
        </w:rPr>
        <w:t>‌</w:t>
      </w:r>
      <w:r w:rsidRPr="009324EA">
        <w:rPr>
          <w:rFonts w:hint="cs"/>
          <w:spacing w:val="-2"/>
          <w:rtl/>
        </w:rPr>
        <w:t>ی محتوایی پدید آوریم به چنین عبارتی می</w:t>
      </w:r>
      <w:r w:rsidR="00AA7E87" w:rsidRPr="009324EA">
        <w:rPr>
          <w:rFonts w:hint="cs"/>
          <w:spacing w:val="-2"/>
          <w:rtl/>
        </w:rPr>
        <w:t>‌</w:t>
      </w:r>
      <w:r w:rsidRPr="009324EA">
        <w:rPr>
          <w:rFonts w:hint="cs"/>
          <w:spacing w:val="-2"/>
          <w:rtl/>
        </w:rPr>
        <w:t>رسیم: «دعوت از نسل جوان برای ورود به عرصه</w:t>
      </w:r>
      <w:r w:rsidR="00AA7E87" w:rsidRPr="009324EA">
        <w:rPr>
          <w:rFonts w:hint="cs"/>
          <w:spacing w:val="-2"/>
          <w:rtl/>
        </w:rPr>
        <w:t>‌</w:t>
      </w:r>
      <w:r w:rsidRPr="009324EA">
        <w:rPr>
          <w:rFonts w:hint="cs"/>
          <w:spacing w:val="-2"/>
          <w:rtl/>
        </w:rPr>
        <w:t>ی مدیریت نظام و احساس مسئولیت نسبت به حل مسائل انقلاب»، «آماده کردن نسل جوان برای پذیرفتن مسئولیت</w:t>
      </w:r>
      <w:r w:rsidR="00AA7E87" w:rsidRPr="009324EA">
        <w:rPr>
          <w:rFonts w:hint="cs"/>
          <w:spacing w:val="-2"/>
          <w:rtl/>
        </w:rPr>
        <w:t>‌</w:t>
      </w:r>
      <w:r w:rsidRPr="009324EA">
        <w:rPr>
          <w:rFonts w:hint="cs"/>
          <w:spacing w:val="-2"/>
          <w:rtl/>
        </w:rPr>
        <w:t>های بزرگ»، «گام دوم انقلاب در گرو مشارکت جوانان در خودسازی، جامعه</w:t>
      </w:r>
      <w:r w:rsidR="00AA7E87" w:rsidRPr="009324EA">
        <w:rPr>
          <w:rFonts w:hint="cs"/>
          <w:spacing w:val="-2"/>
          <w:rtl/>
        </w:rPr>
        <w:t>‌</w:t>
      </w:r>
      <w:r w:rsidRPr="009324EA">
        <w:rPr>
          <w:rFonts w:hint="cs"/>
          <w:spacing w:val="-2"/>
          <w:rtl/>
        </w:rPr>
        <w:t>سازی و تمدن</w:t>
      </w:r>
      <w:r w:rsidR="00AA7E87" w:rsidRPr="009324EA">
        <w:rPr>
          <w:rFonts w:hint="cs"/>
          <w:spacing w:val="-2"/>
          <w:rtl/>
        </w:rPr>
        <w:t>‌</w:t>
      </w:r>
      <w:r w:rsidRPr="009324EA">
        <w:rPr>
          <w:rFonts w:hint="cs"/>
          <w:spacing w:val="-2"/>
          <w:rtl/>
        </w:rPr>
        <w:t>سازی</w:t>
      </w:r>
      <w:r w:rsidRPr="009324EA">
        <w:rPr>
          <w:rFonts w:hint="cs"/>
          <w:spacing w:val="-2"/>
          <w:rtl/>
        </w:rPr>
        <w:lastRenderedPageBreak/>
        <w:t>»، «جهاد تمدنی جوانان» یا «قیام جوانان برای ساخت ایران به عنوان جامعه اسلامی».</w:t>
      </w:r>
      <w:r w:rsidRPr="009324EA">
        <w:rPr>
          <w:rStyle w:val="footnotenum"/>
          <w:spacing w:val="-2"/>
          <w:rtl/>
        </w:rPr>
        <w:footnoteReference w:id="47"/>
      </w:r>
    </w:p>
    <w:p w14:paraId="599DA16A" w14:textId="77777777" w:rsidR="002558FA" w:rsidRPr="00D710A0" w:rsidRDefault="002558FA" w:rsidP="001C439F">
      <w:r>
        <w:rPr>
          <w:rFonts w:hint="cs"/>
          <w:rtl/>
        </w:rPr>
        <w:t>برای اینکه جوان بتواند امر رهبری را اطاعت کند و با احساس مسئولیت به میدان انقلاب آید، بی</w:t>
      </w:r>
      <w:r w:rsidR="00AA7E87">
        <w:rPr>
          <w:rFonts w:hint="cs"/>
          <w:rtl/>
        </w:rPr>
        <w:t>‌</w:t>
      </w:r>
      <w:r>
        <w:rPr>
          <w:rFonts w:hint="cs"/>
          <w:rtl/>
        </w:rPr>
        <w:t>تردید باید آمادگی</w:t>
      </w:r>
      <w:r w:rsidR="00AA7E87">
        <w:rPr>
          <w:rFonts w:hint="cs"/>
          <w:rtl/>
        </w:rPr>
        <w:t>‌</w:t>
      </w:r>
      <w:r>
        <w:rPr>
          <w:rFonts w:hint="cs"/>
          <w:rtl/>
        </w:rPr>
        <w:t xml:space="preserve">هایی داشته باشد. </w:t>
      </w:r>
    </w:p>
    <w:p w14:paraId="0F4649E9" w14:textId="77777777" w:rsidR="002558FA" w:rsidRDefault="001C439F" w:rsidP="001C439F">
      <w:pPr>
        <w:pStyle w:val="af4"/>
        <w:rPr>
          <w:rtl/>
        </w:rPr>
      </w:pPr>
      <w:r w:rsidRPr="00D710A0">
        <w:rPr>
          <w:rFonts w:hint="cs"/>
          <w:rtl/>
        </w:rPr>
        <w:t xml:space="preserve">ـ </w:t>
      </w:r>
      <w:r w:rsidR="002558FA">
        <w:rPr>
          <w:rFonts w:hint="cs"/>
          <w:rtl/>
        </w:rPr>
        <w:t>این آمادگی</w:t>
      </w:r>
      <w:r w:rsidR="00AA7E87">
        <w:rPr>
          <w:rFonts w:hint="cs"/>
          <w:rtl/>
        </w:rPr>
        <w:t>‌</w:t>
      </w:r>
      <w:r w:rsidR="002558FA">
        <w:rPr>
          <w:rFonts w:hint="cs"/>
          <w:rtl/>
        </w:rPr>
        <w:t>ها چگونه ایجاد می</w:t>
      </w:r>
      <w:r w:rsidR="00AA7E87">
        <w:rPr>
          <w:rFonts w:hint="cs"/>
          <w:rtl/>
        </w:rPr>
        <w:t>‌</w:t>
      </w:r>
      <w:r w:rsidR="002558FA">
        <w:rPr>
          <w:rFonts w:hint="cs"/>
          <w:rtl/>
        </w:rPr>
        <w:t>شود و ما چه کاری برای این موضوع باید انجام دهیم؟</w:t>
      </w:r>
    </w:p>
    <w:p w14:paraId="168E206D" w14:textId="77777777" w:rsidR="002558FA" w:rsidRDefault="001C439F" w:rsidP="001C439F">
      <w:pPr>
        <w:pStyle w:val="af4"/>
        <w:rPr>
          <w:rtl/>
        </w:rPr>
      </w:pPr>
      <w:r w:rsidRPr="00D710A0">
        <w:rPr>
          <w:rFonts w:hint="cs"/>
          <w:rtl/>
        </w:rPr>
        <w:t xml:space="preserve">ـ </w:t>
      </w:r>
      <w:r w:rsidR="002558FA">
        <w:rPr>
          <w:rFonts w:hint="cs"/>
          <w:rtl/>
        </w:rPr>
        <w:t>به چه صورت نسل جوان را آماده کنیم تا بار مسئولیت اجتماعی را به دوش بکشد؟</w:t>
      </w:r>
    </w:p>
    <w:p w14:paraId="657EB296" w14:textId="77777777" w:rsidR="002558FA" w:rsidRDefault="001C439F" w:rsidP="001C439F">
      <w:pPr>
        <w:pStyle w:val="af4"/>
        <w:rPr>
          <w:rtl/>
        </w:rPr>
      </w:pPr>
      <w:r w:rsidRPr="00D710A0">
        <w:rPr>
          <w:rFonts w:hint="cs"/>
          <w:rtl/>
        </w:rPr>
        <w:t xml:space="preserve">ـ </w:t>
      </w:r>
      <w:r w:rsidR="002558FA">
        <w:rPr>
          <w:rFonts w:hint="cs"/>
          <w:rtl/>
        </w:rPr>
        <w:t>آیا جوان امروز برای این امر آماده است؟</w:t>
      </w:r>
    </w:p>
    <w:p w14:paraId="48961F26" w14:textId="77777777" w:rsidR="002558FA" w:rsidRDefault="001C439F" w:rsidP="001C439F">
      <w:pPr>
        <w:pStyle w:val="af4"/>
        <w:rPr>
          <w:rtl/>
        </w:rPr>
      </w:pPr>
      <w:r w:rsidRPr="00D710A0">
        <w:rPr>
          <w:rFonts w:hint="cs"/>
          <w:rtl/>
        </w:rPr>
        <w:t xml:space="preserve">ـ </w:t>
      </w:r>
      <w:r w:rsidR="002558FA">
        <w:rPr>
          <w:rFonts w:hint="cs"/>
          <w:rtl/>
        </w:rPr>
        <w:t>آی</w:t>
      </w:r>
      <w:r w:rsidR="002558FA">
        <w:rPr>
          <w:rFonts w:hint="cs"/>
          <w:rtl/>
        </w:rPr>
        <w:lastRenderedPageBreak/>
        <w:t>ا جوان درک درستی از این تکلیف تاریخی دارد؟</w:t>
      </w:r>
    </w:p>
    <w:p w14:paraId="4235DBE8" w14:textId="77777777" w:rsidR="002558FA" w:rsidRDefault="001C439F" w:rsidP="001C439F">
      <w:pPr>
        <w:pStyle w:val="af4"/>
        <w:rPr>
          <w:rtl/>
        </w:rPr>
      </w:pPr>
      <w:r w:rsidRPr="00D710A0">
        <w:rPr>
          <w:rFonts w:hint="cs"/>
          <w:rtl/>
        </w:rPr>
        <w:t xml:space="preserve">ـ </w:t>
      </w:r>
      <w:r w:rsidR="002558FA">
        <w:rPr>
          <w:rFonts w:hint="cs"/>
          <w:rtl/>
        </w:rPr>
        <w:t>آیا دانش، توان و مهارت آن را دارد؟</w:t>
      </w:r>
    </w:p>
    <w:p w14:paraId="27422AB9" w14:textId="77777777" w:rsidR="002558FA" w:rsidRDefault="001C439F" w:rsidP="001C439F">
      <w:pPr>
        <w:pStyle w:val="af4"/>
      </w:pPr>
      <w:r w:rsidRPr="00D710A0">
        <w:rPr>
          <w:rFonts w:hint="cs"/>
          <w:rtl/>
        </w:rPr>
        <w:t xml:space="preserve">ـ </w:t>
      </w:r>
      <w:r w:rsidR="002558FA">
        <w:rPr>
          <w:rFonts w:hint="cs"/>
          <w:rtl/>
        </w:rPr>
        <w:t xml:space="preserve">چه کنیم که هم درک آن را پیدا کند و هم توانش را بیابد؟ </w:t>
      </w:r>
    </w:p>
    <w:p w14:paraId="306DD413" w14:textId="77777777" w:rsidR="002558FA" w:rsidRDefault="002558FA" w:rsidP="001C439F">
      <w:pPr>
        <w:spacing w:line="240" w:lineRule="auto"/>
        <w:ind w:firstLine="0"/>
        <w:jc w:val="center"/>
        <w:rPr>
          <w:rtl/>
        </w:rPr>
      </w:pPr>
      <w:r>
        <w:rPr>
          <w:noProof/>
        </w:rPr>
        <w:drawing>
          <wp:inline distT="0" distB="0" distL="0" distR="0" wp14:anchorId="10B48C68" wp14:editId="797B1F42">
            <wp:extent cx="2959100" cy="154432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9100" cy="1544320"/>
                    </a:xfrm>
                    <a:prstGeom prst="rect">
                      <a:avLst/>
                    </a:prstGeom>
                    <a:noFill/>
                    <a:ln>
                      <a:noFill/>
                    </a:ln>
                  </pic:spPr>
                </pic:pic>
              </a:graphicData>
            </a:graphic>
          </wp:inline>
        </w:drawing>
      </w:r>
    </w:p>
    <w:p w14:paraId="006DA0B7" w14:textId="77777777" w:rsidR="009324EA" w:rsidRDefault="009324EA" w:rsidP="009324EA">
      <w:pPr>
        <w:spacing w:line="200" w:lineRule="exact"/>
        <w:rPr>
          <w:rtl/>
        </w:rPr>
      </w:pPr>
    </w:p>
    <w:p w14:paraId="08BB4EB9" w14:textId="77777777" w:rsidR="002558FA" w:rsidRPr="009324EA" w:rsidRDefault="002558FA" w:rsidP="009324EA">
      <w:pPr>
        <w:spacing w:line="420" w:lineRule="exact"/>
        <w:rPr>
          <w:spacing w:val="-2"/>
        </w:rPr>
      </w:pPr>
      <w:r w:rsidRPr="009324EA">
        <w:rPr>
          <w:rFonts w:hint="cs"/>
          <w:spacing w:val="-2"/>
          <w:rtl/>
        </w:rPr>
        <w:t>رهبر معظم انقلاب در دیدار دانشجویی (اول خرداد 98)، پس از تبیین ماهیت بیانیه (ترسیم کلّی از گذشته و حال و آینده</w:t>
      </w:r>
      <w:r w:rsidR="00AA7E87" w:rsidRPr="009324EA">
        <w:rPr>
          <w:rFonts w:hint="cs"/>
          <w:spacing w:val="-2"/>
          <w:rtl/>
        </w:rPr>
        <w:t>‌</w:t>
      </w:r>
      <w:r w:rsidRPr="009324EA">
        <w:rPr>
          <w:rFonts w:hint="cs"/>
          <w:spacing w:val="-2"/>
          <w:rtl/>
        </w:rPr>
        <w:t>ی انقلاب و نقش نیروی جوان متعهّد) فرایند ورود جوانان به این حرکت عمومی را توضیح داده</w:t>
      </w:r>
      <w:r w:rsidR="00AA7E87" w:rsidRPr="009324EA">
        <w:rPr>
          <w:rFonts w:hint="cs"/>
          <w:spacing w:val="-2"/>
          <w:rtl/>
        </w:rPr>
        <w:t>‌</w:t>
      </w:r>
      <w:r w:rsidRPr="009324EA">
        <w:rPr>
          <w:rFonts w:hint="cs"/>
          <w:spacing w:val="-2"/>
          <w:rtl/>
        </w:rPr>
        <w:t>اند. ایشان در این باره فرمودند اگر جوان می</w:t>
      </w:r>
      <w:r w:rsidR="00AA7E87" w:rsidRPr="009324EA">
        <w:rPr>
          <w:rFonts w:hint="cs"/>
          <w:spacing w:val="-2"/>
          <w:rtl/>
        </w:rPr>
        <w:t>‌</w:t>
      </w:r>
      <w:r w:rsidRPr="009324EA">
        <w:rPr>
          <w:rFonts w:hint="cs"/>
          <w:spacing w:val="-2"/>
          <w:rtl/>
        </w:rPr>
        <w:t>خواهد در این حرکت عمومی به شکل معقول و منضبط حضور داشته باشد؛ اولاً به شناخت درست از صحنه و ثانیاً به جهت</w:t>
      </w:r>
      <w:r w:rsidR="00AA7E87" w:rsidRPr="009324EA">
        <w:rPr>
          <w:rFonts w:hint="cs"/>
          <w:spacing w:val="-2"/>
          <w:rtl/>
        </w:rPr>
        <w:t>‌</w:t>
      </w:r>
      <w:r w:rsidRPr="009324EA">
        <w:rPr>
          <w:rFonts w:hint="cs"/>
          <w:spacing w:val="-2"/>
          <w:rtl/>
        </w:rPr>
        <w:t>گیری مشخص به سمت جامعه و تمدن اسلامی و ثالثا به عامل امیدبخش (توجه به ظرفیت</w:t>
      </w:r>
      <w:r w:rsidR="00AA7E87" w:rsidRPr="009324EA">
        <w:rPr>
          <w:rFonts w:hint="cs"/>
          <w:spacing w:val="-2"/>
          <w:rtl/>
        </w:rPr>
        <w:t>‌</w:t>
      </w:r>
      <w:r w:rsidRPr="009324EA">
        <w:rPr>
          <w:rFonts w:hint="cs"/>
          <w:spacing w:val="-2"/>
          <w:rtl/>
        </w:rPr>
        <w:t>های خود و فرسودگی جبهه مقابل) نیاز دارد.</w:t>
      </w:r>
    </w:p>
    <w:p w14:paraId="14C7B234" w14:textId="77777777" w:rsidR="002558FA" w:rsidRDefault="002558FA" w:rsidP="009324EA">
      <w:pPr>
        <w:spacing w:line="420" w:lineRule="exact"/>
        <w:rPr>
          <w:rtl/>
        </w:rPr>
      </w:pPr>
      <w:r>
        <w:rPr>
          <w:rFonts w:hint="cs"/>
          <w:rtl/>
        </w:rPr>
        <w:t>رهبر انقلاب در ادامه، راهکاری را برای آماده</w:t>
      </w:r>
      <w:r w:rsidR="00AA7E87">
        <w:rPr>
          <w:rFonts w:hint="cs"/>
          <w:rtl/>
        </w:rPr>
        <w:t>‌</w:t>
      </w:r>
      <w:r>
        <w:rPr>
          <w:rFonts w:hint="cs"/>
          <w:rtl/>
        </w:rPr>
        <w:t>سازی نسل جوان و به قول خود ایشان: «کارهایی که می</w:t>
      </w:r>
      <w:r w:rsidR="00AA7E87">
        <w:rPr>
          <w:rFonts w:hint="cs"/>
          <w:rtl/>
        </w:rPr>
        <w:t>‌</w:t>
      </w:r>
      <w:r>
        <w:rPr>
          <w:rFonts w:hint="cs"/>
          <w:rtl/>
        </w:rPr>
        <w:t>تواند نسل جوان را در نقش و شأنِ محور بودنِ حرکت عمومی جامعه کمک کند و ظرفیّت لازم را به آنها بدهد» بیان می</w:t>
      </w:r>
      <w:r w:rsidR="00AA7E87">
        <w:rPr>
          <w:rFonts w:hint="cs"/>
          <w:rtl/>
        </w:rPr>
        <w:t>‌</w:t>
      </w:r>
      <w:r>
        <w:rPr>
          <w:rFonts w:hint="cs"/>
          <w:rtl/>
        </w:rPr>
        <w:t>کنند. راهکار ایشان این است که جوان برای آمادگی نسبت به پذیرش مسئولیت سنگین انقلاب باید در «قالب گروهی» (کارگروه) با «دغدغه</w:t>
      </w:r>
      <w:r w:rsidR="00AA7E87">
        <w:rPr>
          <w:rFonts w:hint="cs"/>
          <w:rtl/>
        </w:rPr>
        <w:t>‌</w:t>
      </w:r>
      <w:r>
        <w:rPr>
          <w:rFonts w:hint="cs"/>
          <w:rtl/>
        </w:rPr>
        <w:t>ی انقلابی» و «ناظر به افق تمدن اسلامی» فعالیت کند و گوشه</w:t>
      </w:r>
      <w:r w:rsidR="00AA7E87">
        <w:rPr>
          <w:rFonts w:hint="cs"/>
          <w:rtl/>
        </w:rPr>
        <w:t>‌</w:t>
      </w:r>
      <w:r>
        <w:rPr>
          <w:rFonts w:hint="cs"/>
          <w:rtl/>
        </w:rPr>
        <w:t>ای از بار انقلاب را بردارد. تا جوان مشق فعالیت اجتماعی نداشته باشد آماده</w:t>
      </w:r>
      <w:r w:rsidR="00AA7E87">
        <w:rPr>
          <w:rFonts w:hint="cs"/>
          <w:rtl/>
        </w:rPr>
        <w:t>‌</w:t>
      </w:r>
      <w:r>
        <w:rPr>
          <w:rFonts w:hint="cs"/>
          <w:rtl/>
        </w:rPr>
        <w:t>ی فعالیت اجتماعی نمی</w:t>
      </w:r>
      <w:r w:rsidR="00AA7E87">
        <w:rPr>
          <w:rFonts w:hint="cs"/>
          <w:rtl/>
        </w:rPr>
        <w:t>‌</w:t>
      </w:r>
      <w:r>
        <w:rPr>
          <w:rFonts w:hint="cs"/>
          <w:rtl/>
        </w:rPr>
        <w:t>شود.</w:t>
      </w:r>
      <w:r>
        <w:rPr>
          <w:rFonts w:hint="cs"/>
          <w:rtl/>
        </w:rPr>
        <w:lastRenderedPageBreak/>
        <w:t xml:space="preserve"> تا جوان تمرین کنشگری نکرده باشد امکان حضور اجتماعی موفق ندارد و تا کسی در زمین خاکی محل بازی نکرده باشد شایستگی حضور در تیم ملی را ندارد.</w:t>
      </w:r>
    </w:p>
    <w:p w14:paraId="4C0C2D33" w14:textId="77777777" w:rsidR="002558FA" w:rsidRDefault="002558FA" w:rsidP="00D710A0">
      <w:pPr>
        <w:rPr>
          <w:rtl/>
        </w:rPr>
      </w:pPr>
      <w:r>
        <w:rPr>
          <w:rFonts w:hint="cs"/>
          <w:rtl/>
        </w:rPr>
        <w:t>برای ایجاد این فضا و تقویت آن، باید بستر</w:t>
      </w:r>
      <w:r w:rsidR="00AA7E87">
        <w:rPr>
          <w:rFonts w:hint="cs"/>
          <w:rtl/>
        </w:rPr>
        <w:t>‌</w:t>
      </w:r>
      <w:r>
        <w:rPr>
          <w:rFonts w:hint="cs"/>
          <w:rtl/>
        </w:rPr>
        <w:t>هایی طرّاحی کنیم تا برای جوان مؤمن انقلابی، فرصت نقش</w:t>
      </w:r>
      <w:r w:rsidR="00AA7E87">
        <w:rPr>
          <w:rFonts w:hint="cs"/>
          <w:rtl/>
        </w:rPr>
        <w:t>‌</w:t>
      </w:r>
      <w:r>
        <w:rPr>
          <w:rFonts w:hint="cs"/>
          <w:rtl/>
        </w:rPr>
        <w:t>آفرینی</w:t>
      </w:r>
      <w:r w:rsidR="00AA7E87">
        <w:rPr>
          <w:rFonts w:hint="cs"/>
          <w:rtl/>
        </w:rPr>
        <w:t>‌</w:t>
      </w:r>
      <w:r>
        <w:rPr>
          <w:rFonts w:hint="cs"/>
          <w:rtl/>
        </w:rPr>
        <w:t>هایی ولو جزیی فراهم شود تا او خود را برای عرصه</w:t>
      </w:r>
      <w:r w:rsidR="00AA7E87">
        <w:rPr>
          <w:rFonts w:hint="cs"/>
          <w:rtl/>
        </w:rPr>
        <w:t>‌</w:t>
      </w:r>
      <w:r>
        <w:rPr>
          <w:rFonts w:hint="cs"/>
          <w:rtl/>
        </w:rPr>
        <w:t>های برتر محک بزند و طی فرایندی تدریجی، آماده خدمت</w:t>
      </w:r>
      <w:r w:rsidR="00AA7E87">
        <w:rPr>
          <w:rFonts w:hint="cs"/>
          <w:rtl/>
        </w:rPr>
        <w:t>‌</w:t>
      </w:r>
      <w:r>
        <w:rPr>
          <w:rFonts w:hint="cs"/>
          <w:rtl/>
        </w:rPr>
        <w:t>های بزرگ</w:t>
      </w:r>
      <w:r w:rsidR="00AA7E87">
        <w:rPr>
          <w:rFonts w:hint="cs"/>
          <w:rtl/>
        </w:rPr>
        <w:t>‌</w:t>
      </w:r>
      <w:r>
        <w:rPr>
          <w:rFonts w:hint="cs"/>
          <w:rtl/>
        </w:rPr>
        <w:t>تر گردد؛ چرا که نمی</w:t>
      </w:r>
      <w:r w:rsidR="00AA7E87">
        <w:rPr>
          <w:rFonts w:hint="cs"/>
          <w:rtl/>
        </w:rPr>
        <w:t>‌</w:t>
      </w:r>
      <w:r>
        <w:rPr>
          <w:rFonts w:hint="cs"/>
          <w:rtl/>
        </w:rPr>
        <w:t>توان جوان را بی</w:t>
      </w:r>
      <w:r w:rsidR="00AA7E87">
        <w:rPr>
          <w:rFonts w:hint="cs"/>
          <w:rtl/>
        </w:rPr>
        <w:t>‌</w:t>
      </w:r>
      <w:r>
        <w:rPr>
          <w:rFonts w:hint="cs"/>
          <w:rtl/>
        </w:rPr>
        <w:t>مقدّمه و یکباره در مسئولیت</w:t>
      </w:r>
      <w:r w:rsidR="00AA7E87">
        <w:rPr>
          <w:rFonts w:hint="cs"/>
          <w:rtl/>
        </w:rPr>
        <w:t>‌</w:t>
      </w:r>
      <w:r>
        <w:rPr>
          <w:rFonts w:hint="cs"/>
          <w:rtl/>
        </w:rPr>
        <w:t>های سنگین و خدمات بزرگ</w:t>
      </w:r>
      <w:r w:rsidR="00AA7E87">
        <w:rPr>
          <w:rFonts w:hint="cs"/>
          <w:rtl/>
        </w:rPr>
        <w:t>‌</w:t>
      </w:r>
      <w:r>
        <w:rPr>
          <w:rFonts w:hint="cs"/>
          <w:rtl/>
        </w:rPr>
        <w:t>تر وارد کرد.</w:t>
      </w:r>
    </w:p>
    <w:p w14:paraId="0A2ED77B" w14:textId="77777777" w:rsidR="002558FA" w:rsidRDefault="002558FA" w:rsidP="00D710A0">
      <w:pPr>
        <w:rPr>
          <w:rtl/>
        </w:rPr>
      </w:pPr>
      <w:r>
        <w:rPr>
          <w:rFonts w:hint="cs"/>
          <w:rtl/>
        </w:rPr>
        <w:t>سپردن بخشی از کارها به جوانان و باز کردن عرصه</w:t>
      </w:r>
      <w:r w:rsidR="00AA7E87">
        <w:rPr>
          <w:rFonts w:hint="cs"/>
          <w:rtl/>
        </w:rPr>
        <w:t>‌</w:t>
      </w:r>
      <w:r>
        <w:rPr>
          <w:rFonts w:hint="cs"/>
          <w:rtl/>
        </w:rPr>
        <w:t>هایی برای کنشگری ایشان نوید دهنده</w:t>
      </w:r>
      <w:r w:rsidR="00AA7E87">
        <w:rPr>
          <w:rFonts w:hint="cs"/>
          <w:rtl/>
        </w:rPr>
        <w:t>‌</w:t>
      </w:r>
      <w:r>
        <w:rPr>
          <w:rFonts w:hint="cs"/>
          <w:rtl/>
        </w:rPr>
        <w:t>ی نتایج خوبی در عرصه ورود نسل جوان متعهّد به خدمت</w:t>
      </w:r>
      <w:r w:rsidR="00AA7E87">
        <w:rPr>
          <w:rFonts w:hint="cs"/>
          <w:rtl/>
        </w:rPr>
        <w:t>‌</w:t>
      </w:r>
      <w:r>
        <w:rPr>
          <w:rFonts w:hint="cs"/>
          <w:rtl/>
        </w:rPr>
        <w:t>های بزرگ</w:t>
      </w:r>
      <w:r w:rsidR="00AA7E87">
        <w:rPr>
          <w:rFonts w:hint="cs"/>
          <w:rtl/>
        </w:rPr>
        <w:t>‌</w:t>
      </w:r>
      <w:r>
        <w:rPr>
          <w:rFonts w:hint="cs"/>
          <w:rtl/>
        </w:rPr>
        <w:t>تر است.</w:t>
      </w:r>
    </w:p>
    <w:p w14:paraId="420D52AA" w14:textId="77777777" w:rsidR="002558FA" w:rsidRDefault="002558FA" w:rsidP="00081033">
      <w:pPr>
        <w:pStyle w:val="ab"/>
        <w:rPr>
          <w:rtl/>
        </w:rPr>
      </w:pPr>
      <w:r>
        <w:rPr>
          <w:rFonts w:hint="cs"/>
          <w:rtl/>
        </w:rPr>
        <w:t>نمونه</w:t>
      </w:r>
      <w:r w:rsidR="00AA7E87">
        <w:rPr>
          <w:rFonts w:hint="cs"/>
          <w:rtl/>
        </w:rPr>
        <w:t>‌</w:t>
      </w:r>
      <w:r>
        <w:rPr>
          <w:rFonts w:hint="cs"/>
          <w:rtl/>
        </w:rPr>
        <w:t>هایی از کارهایی که می</w:t>
      </w:r>
      <w:r w:rsidR="00AA7E87">
        <w:rPr>
          <w:rFonts w:hint="cs"/>
          <w:rtl/>
        </w:rPr>
        <w:t>‌</w:t>
      </w:r>
      <w:r>
        <w:rPr>
          <w:rFonts w:hint="cs"/>
          <w:rtl/>
        </w:rPr>
        <w:t>تواند نسل جوان را در نقش و شأنِ محور بودنِ حرکت عمومی جامعه کمک کند و ظرفیّت لازم را به آنها بدهد.... یکی تشکیل کارگروه</w:t>
      </w:r>
      <w:r w:rsidR="00AA7E87">
        <w:rPr>
          <w:rFonts w:hint="cs"/>
          <w:rtl/>
        </w:rPr>
        <w:t>‌</w:t>
      </w:r>
      <w:r>
        <w:rPr>
          <w:rFonts w:hint="cs"/>
          <w:rtl/>
        </w:rPr>
        <w:t>های فرهنگی است؛... یک کار دیگر، تشکیل گروه</w:t>
      </w:r>
      <w:r w:rsidR="00AA7E87">
        <w:rPr>
          <w:rFonts w:hint="cs"/>
          <w:rtl/>
        </w:rPr>
        <w:t>‌</w:t>
      </w:r>
      <w:r>
        <w:rPr>
          <w:rFonts w:hint="cs"/>
          <w:rtl/>
        </w:rPr>
        <w:t>های فعّالیت</w:t>
      </w:r>
      <w:r w:rsidR="00AA7E87">
        <w:rPr>
          <w:rFonts w:hint="cs"/>
          <w:rtl/>
        </w:rPr>
        <w:t>‌</w:t>
      </w:r>
      <w:r>
        <w:rPr>
          <w:rFonts w:hint="cs"/>
          <w:rtl/>
        </w:rPr>
        <w:t xml:space="preserve"> سیاسی [است]؛... سوم تشکیل میزگردها و کرسی</w:t>
      </w:r>
      <w:r w:rsidR="00AA7E87">
        <w:rPr>
          <w:rFonts w:hint="cs"/>
          <w:rtl/>
        </w:rPr>
        <w:t>‌</w:t>
      </w:r>
      <w:r>
        <w:rPr>
          <w:rFonts w:hint="cs"/>
          <w:rtl/>
        </w:rPr>
        <w:t>های آزاداندیشی در دانشگاه</w:t>
      </w:r>
      <w:r w:rsidR="00AA7E87">
        <w:rPr>
          <w:rFonts w:hint="cs"/>
          <w:rtl/>
        </w:rPr>
        <w:t>‌</w:t>
      </w:r>
      <w:r>
        <w:rPr>
          <w:rFonts w:hint="cs"/>
          <w:rtl/>
        </w:rPr>
        <w:t>ها که بنده مکرّر این را تکرار کرده</w:t>
      </w:r>
      <w:r w:rsidR="00AA7E87">
        <w:rPr>
          <w:rFonts w:hint="cs"/>
          <w:rtl/>
        </w:rPr>
        <w:t>‌</w:t>
      </w:r>
      <w:r>
        <w:rPr>
          <w:rFonts w:hint="cs"/>
          <w:rtl/>
        </w:rPr>
        <w:t>ام و تأکید کرده</w:t>
      </w:r>
      <w:r w:rsidR="00AA7E87">
        <w:rPr>
          <w:rFonts w:hint="cs"/>
          <w:rtl/>
        </w:rPr>
        <w:t>‌</w:t>
      </w:r>
      <w:r>
        <w:rPr>
          <w:rFonts w:hint="cs"/>
          <w:rtl/>
        </w:rPr>
        <w:t>ام... یک راهکار دیگر تشکیل گروه</w:t>
      </w:r>
      <w:r w:rsidR="00AA7E87">
        <w:rPr>
          <w:rFonts w:hint="cs"/>
          <w:rtl/>
        </w:rPr>
        <w:t>‌</w:t>
      </w:r>
      <w:r>
        <w:rPr>
          <w:rFonts w:hint="cs"/>
          <w:rtl/>
        </w:rPr>
        <w:t>های نهضتی در ارتباط با مسائل بین</w:t>
      </w:r>
      <w:r w:rsidR="00AA7E87">
        <w:rPr>
          <w:rFonts w:hint="cs"/>
          <w:rtl/>
        </w:rPr>
        <w:t>‌</w:t>
      </w:r>
      <w:r>
        <w:rPr>
          <w:rFonts w:hint="cs"/>
          <w:rtl/>
        </w:rPr>
        <w:t>الملل و مسائل جهان [است].... یک راهکار دیگر تشکیل گروه</w:t>
      </w:r>
      <w:r w:rsidR="00AA7E87">
        <w:rPr>
          <w:rFonts w:hint="cs"/>
          <w:rtl/>
        </w:rPr>
        <w:t>‌</w:t>
      </w:r>
      <w:r>
        <w:rPr>
          <w:rFonts w:hint="cs"/>
          <w:rtl/>
        </w:rPr>
        <w:t>های علمی و همکاری با مراکز علمی [است]. یک راهکار دیگر همکاری با شرکت</w:t>
      </w:r>
      <w:r w:rsidR="00AA7E87">
        <w:rPr>
          <w:rFonts w:hint="cs"/>
          <w:rtl/>
        </w:rPr>
        <w:t>‌</w:t>
      </w:r>
      <w:r>
        <w:rPr>
          <w:rFonts w:hint="cs"/>
          <w:rtl/>
        </w:rPr>
        <w:t>های دانش</w:t>
      </w:r>
      <w:r w:rsidR="00AA7E87">
        <w:rPr>
          <w:rFonts w:hint="cs"/>
          <w:rtl/>
        </w:rPr>
        <w:t>‌</w:t>
      </w:r>
      <w:r>
        <w:rPr>
          <w:rFonts w:hint="cs"/>
          <w:rtl/>
        </w:rPr>
        <w:t>بنیان و کار اقتصادی [است]. یک راهکار بسیار مهم دیگر کارهای خدماتی [است؛ یعنی] همین کارهای گروه</w:t>
      </w:r>
      <w:r w:rsidR="00AA7E87">
        <w:rPr>
          <w:rFonts w:hint="cs"/>
          <w:rtl/>
        </w:rPr>
        <w:t>‌</w:t>
      </w:r>
      <w:r>
        <w:rPr>
          <w:rFonts w:hint="cs"/>
          <w:rtl/>
        </w:rPr>
        <w:t>های جهادی که می</w:t>
      </w:r>
      <w:r w:rsidR="00AA7E87">
        <w:rPr>
          <w:rFonts w:hint="cs"/>
          <w:rtl/>
        </w:rPr>
        <w:t>‌</w:t>
      </w:r>
      <w:r>
        <w:rPr>
          <w:rFonts w:hint="cs"/>
          <w:rtl/>
        </w:rPr>
        <w:t>روند به این مناطق مختلف که یکی از بهترین کارهای دانشجویی است؛... [راهکار دیگر] فعّالیّت</w:t>
      </w:r>
      <w:r w:rsidR="00AA7E87">
        <w:rPr>
          <w:rFonts w:hint="cs"/>
          <w:rtl/>
        </w:rPr>
        <w:t>‌</w:t>
      </w:r>
      <w:r>
        <w:rPr>
          <w:rFonts w:hint="cs"/>
          <w:rtl/>
        </w:rPr>
        <w:t xml:space="preserve">های اطلاعاتی مردمی [است]... و کارهای اجتماعی. ببینید، الان در این فهرستی که من گفتم </w:t>
      </w:r>
      <w:r>
        <w:rPr>
          <w:rFonts w:hint="cs"/>
          <w:rtl/>
        </w:rPr>
        <w:lastRenderedPageBreak/>
        <w:t>تا حالا هفت هشت تا، ده دوازده تا راهکار شده؛ از این قبیل پنجاه تا راهکار می</w:t>
      </w:r>
      <w:r w:rsidR="00AA7E87">
        <w:rPr>
          <w:rFonts w:hint="cs"/>
          <w:rtl/>
        </w:rPr>
        <w:t>‌</w:t>
      </w:r>
      <w:r>
        <w:rPr>
          <w:rFonts w:hint="cs"/>
          <w:rtl/>
        </w:rPr>
        <w:t>شود پیدا کرد..؛ اما بایستی هدایت بشوند، باید برنامه</w:t>
      </w:r>
      <w:r w:rsidR="00AA7E87">
        <w:rPr>
          <w:rFonts w:hint="cs"/>
          <w:rtl/>
        </w:rPr>
        <w:t>‌</w:t>
      </w:r>
      <w:r>
        <w:rPr>
          <w:rFonts w:hint="cs"/>
          <w:rtl/>
        </w:rPr>
        <w:t>ریزی بشود. همه</w:t>
      </w:r>
      <w:r w:rsidR="00AA7E87">
        <w:rPr>
          <w:rFonts w:hint="cs"/>
          <w:rtl/>
        </w:rPr>
        <w:t>‌</w:t>
      </w:r>
      <w:r>
        <w:rPr>
          <w:rFonts w:hint="cs"/>
          <w:rtl/>
        </w:rPr>
        <w:t>ی این کارها باید به وسیله</w:t>
      </w:r>
      <w:r w:rsidR="00AA7E87">
        <w:rPr>
          <w:rFonts w:hint="cs"/>
          <w:rtl/>
        </w:rPr>
        <w:t>‌</w:t>
      </w:r>
      <w:r>
        <w:rPr>
          <w:rFonts w:hint="cs"/>
          <w:rtl/>
        </w:rPr>
        <w:t>ی جوان</w:t>
      </w:r>
      <w:r w:rsidR="00AA7E87">
        <w:rPr>
          <w:rFonts w:hint="cs"/>
          <w:rtl/>
        </w:rPr>
        <w:t>‌</w:t>
      </w:r>
      <w:r>
        <w:rPr>
          <w:rFonts w:hint="cs"/>
          <w:rtl/>
        </w:rPr>
        <w:t>ها برنامه</w:t>
      </w:r>
      <w:r w:rsidR="00AA7E87">
        <w:rPr>
          <w:rFonts w:hint="cs"/>
          <w:rtl/>
        </w:rPr>
        <w:t>‌</w:t>
      </w:r>
      <w:r>
        <w:rPr>
          <w:rFonts w:hint="cs"/>
          <w:rtl/>
        </w:rPr>
        <w:t>ریزی بشود؛ البته همه</w:t>
      </w:r>
      <w:r w:rsidR="00AA7E87">
        <w:rPr>
          <w:rFonts w:hint="cs"/>
          <w:rtl/>
        </w:rPr>
        <w:t>‌</w:t>
      </w:r>
      <w:r>
        <w:rPr>
          <w:rFonts w:hint="cs"/>
          <w:rtl/>
        </w:rPr>
        <w:t>ی اینها هم بایستی با الهام</w:t>
      </w:r>
      <w:r w:rsidR="00AA7E87">
        <w:rPr>
          <w:rFonts w:hint="cs"/>
          <w:rtl/>
        </w:rPr>
        <w:t>‌</w:t>
      </w:r>
      <w:r>
        <w:rPr>
          <w:rFonts w:hint="cs"/>
          <w:rtl/>
        </w:rPr>
        <w:t>گیری از آن جهت</w:t>
      </w:r>
      <w:r w:rsidR="00AA7E87">
        <w:rPr>
          <w:rFonts w:hint="cs"/>
          <w:rtl/>
        </w:rPr>
        <w:t>‌</w:t>
      </w:r>
      <w:r>
        <w:rPr>
          <w:rFonts w:hint="cs"/>
          <w:rtl/>
        </w:rPr>
        <w:t>گیری کلّی که عرض کردم [یعنی] در جهتِ رسیدن به جامعه</w:t>
      </w:r>
      <w:r w:rsidR="00AA7E87">
        <w:rPr>
          <w:rFonts w:hint="cs"/>
          <w:rtl/>
        </w:rPr>
        <w:t>‌</w:t>
      </w:r>
      <w:r>
        <w:rPr>
          <w:rFonts w:hint="cs"/>
          <w:rtl/>
        </w:rPr>
        <w:t>ی اسلامی و تمدّن اسلامی است. در همه</w:t>
      </w:r>
      <w:r w:rsidR="00AA7E87">
        <w:rPr>
          <w:rFonts w:hint="cs"/>
          <w:rtl/>
        </w:rPr>
        <w:t>‌</w:t>
      </w:r>
      <w:r>
        <w:rPr>
          <w:rFonts w:hint="cs"/>
          <w:rtl/>
        </w:rPr>
        <w:t>ی این کارها، آن برنامه</w:t>
      </w:r>
      <w:r w:rsidR="00AA7E87">
        <w:rPr>
          <w:rFonts w:hint="cs"/>
          <w:rtl/>
        </w:rPr>
        <w:t>‌</w:t>
      </w:r>
      <w:r>
        <w:rPr>
          <w:rFonts w:hint="cs"/>
          <w:rtl/>
        </w:rPr>
        <w:t>ریزان، آن مراکز برنامه</w:t>
      </w:r>
      <w:r w:rsidR="00AA7E87">
        <w:rPr>
          <w:rFonts w:hint="cs"/>
          <w:rtl/>
        </w:rPr>
        <w:t>‌</w:t>
      </w:r>
      <w:r>
        <w:rPr>
          <w:rFonts w:hint="cs"/>
          <w:rtl/>
        </w:rPr>
        <w:t xml:space="preserve">ریزی و هدایت </w:t>
      </w:r>
      <w:r w:rsidRPr="00F40C21">
        <w:rPr>
          <w:rFonts w:hint="cs"/>
          <w:position w:val="-5"/>
          <w:rtl/>
        </w:rPr>
        <w:t>-</w:t>
      </w:r>
      <w:r w:rsidR="00866278">
        <w:rPr>
          <w:rFonts w:hint="cs"/>
          <w:rtl/>
        </w:rPr>
        <w:t xml:space="preserve"> </w:t>
      </w:r>
      <w:r>
        <w:rPr>
          <w:rFonts w:hint="cs"/>
          <w:rtl/>
        </w:rPr>
        <w:t>که گفتیم حلقه</w:t>
      </w:r>
      <w:r w:rsidR="00AA7E87">
        <w:rPr>
          <w:rFonts w:hint="cs"/>
          <w:rtl/>
        </w:rPr>
        <w:t>‌</w:t>
      </w:r>
      <w:r>
        <w:rPr>
          <w:rFonts w:hint="cs"/>
          <w:rtl/>
        </w:rPr>
        <w:t>های میانی باید آن را انجام بدهند</w:t>
      </w:r>
      <w:r w:rsidR="00866278">
        <w:rPr>
          <w:rFonts w:hint="cs"/>
          <w:rtl/>
        </w:rPr>
        <w:t xml:space="preserve"> </w:t>
      </w:r>
      <w:r w:rsidRPr="00F40C21">
        <w:rPr>
          <w:rFonts w:hint="cs"/>
          <w:position w:val="-5"/>
          <w:rtl/>
        </w:rPr>
        <w:t>-</w:t>
      </w:r>
      <w:r>
        <w:rPr>
          <w:rFonts w:hint="cs"/>
          <w:rtl/>
        </w:rPr>
        <w:t xml:space="preserve"> باید به آن جهت</w:t>
      </w:r>
      <w:r w:rsidR="00AA7E87">
        <w:rPr>
          <w:rFonts w:hint="cs"/>
          <w:rtl/>
        </w:rPr>
        <w:t>‌</w:t>
      </w:r>
      <w:r>
        <w:rPr>
          <w:rFonts w:hint="cs"/>
          <w:rtl/>
        </w:rPr>
        <w:t>گیری توجّه داشته باشند.</w:t>
      </w:r>
    </w:p>
    <w:p w14:paraId="14291A74" w14:textId="77777777" w:rsidR="002558FA" w:rsidRDefault="002558FA" w:rsidP="00D710A0">
      <w:pPr>
        <w:rPr>
          <w:rtl/>
        </w:rPr>
      </w:pPr>
      <w:r>
        <w:rPr>
          <w:rFonts w:hint="cs"/>
          <w:rtl/>
        </w:rPr>
        <w:t>در نهایت فرموده</w:t>
      </w:r>
      <w:r w:rsidR="00AA7E87">
        <w:rPr>
          <w:rFonts w:hint="cs"/>
          <w:rtl/>
        </w:rPr>
        <w:t>‌</w:t>
      </w:r>
      <w:r>
        <w:rPr>
          <w:rFonts w:hint="cs"/>
          <w:rtl/>
        </w:rPr>
        <w:t xml:space="preserve">اند: </w:t>
      </w:r>
    </w:p>
    <w:p w14:paraId="07E88DB0" w14:textId="77777777" w:rsidR="002558FA" w:rsidRDefault="002558FA" w:rsidP="00081033">
      <w:pPr>
        <w:pStyle w:val="ab"/>
        <w:rPr>
          <w:rtl/>
        </w:rPr>
      </w:pPr>
      <w:r>
        <w:rPr>
          <w:rFonts w:hint="cs"/>
          <w:rtl/>
        </w:rPr>
        <w:t>«نتیجه</w:t>
      </w:r>
      <w:r w:rsidR="00AA7E87">
        <w:rPr>
          <w:rFonts w:hint="cs"/>
          <w:rtl/>
        </w:rPr>
        <w:t>‌</w:t>
      </w:r>
      <w:r>
        <w:rPr>
          <w:rFonts w:hint="cs"/>
          <w:rtl/>
        </w:rPr>
        <w:t>ی اینها چه می</w:t>
      </w:r>
      <w:r w:rsidR="00AA7E87">
        <w:rPr>
          <w:rFonts w:hint="cs"/>
          <w:rtl/>
        </w:rPr>
        <w:t>‌</w:t>
      </w:r>
      <w:r>
        <w:rPr>
          <w:rFonts w:hint="cs"/>
          <w:rtl/>
        </w:rPr>
        <w:t>شود؟ اینجا من این</w:t>
      </w:r>
      <w:r w:rsidR="00AA7E87">
        <w:rPr>
          <w:rFonts w:hint="cs"/>
          <w:rtl/>
        </w:rPr>
        <w:t>‌</w:t>
      </w:r>
      <w:r>
        <w:rPr>
          <w:rFonts w:hint="cs"/>
          <w:rtl/>
        </w:rPr>
        <w:t xml:space="preserve"> جور یادداشت کرده</w:t>
      </w:r>
      <w:r w:rsidR="00AA7E87">
        <w:rPr>
          <w:rFonts w:hint="cs"/>
          <w:rtl/>
        </w:rPr>
        <w:t>‌</w:t>
      </w:r>
      <w:r>
        <w:rPr>
          <w:rFonts w:hint="cs"/>
          <w:rtl/>
        </w:rPr>
        <w:t>ام که سرانجام [اینها]، کشاندن نسل جوان متعهّد به عرصه</w:t>
      </w:r>
      <w:r w:rsidR="00AA7E87">
        <w:rPr>
          <w:rFonts w:hint="cs"/>
          <w:rtl/>
        </w:rPr>
        <w:t>‌</w:t>
      </w:r>
      <w:r>
        <w:rPr>
          <w:rFonts w:hint="cs"/>
          <w:rtl/>
        </w:rPr>
        <w:t>ی مدیریّت کشور [است]، که یکی از دوستان گِله می</w:t>
      </w:r>
      <w:r w:rsidR="00AA7E87">
        <w:rPr>
          <w:rFonts w:hint="cs"/>
          <w:rtl/>
        </w:rPr>
        <w:t>‌</w:t>
      </w:r>
      <w:r>
        <w:rPr>
          <w:rFonts w:hint="cs"/>
          <w:rtl/>
        </w:rPr>
        <w:t>کردند که جوان</w:t>
      </w:r>
      <w:r w:rsidR="00AA7E87">
        <w:rPr>
          <w:rFonts w:hint="cs"/>
          <w:rtl/>
        </w:rPr>
        <w:t>‌</w:t>
      </w:r>
      <w:r>
        <w:rPr>
          <w:rFonts w:hint="cs"/>
          <w:rtl/>
        </w:rPr>
        <w:t>ها را به عرصه</w:t>
      </w:r>
      <w:r w:rsidR="00AA7E87">
        <w:rPr>
          <w:rFonts w:hint="cs"/>
          <w:rtl/>
        </w:rPr>
        <w:t>‌</w:t>
      </w:r>
      <w:r>
        <w:rPr>
          <w:rFonts w:hint="cs"/>
          <w:rtl/>
        </w:rPr>
        <w:t>ی مدیریّت راه نمی</w:t>
      </w:r>
      <w:r w:rsidR="00AA7E87">
        <w:rPr>
          <w:rFonts w:hint="cs"/>
          <w:rtl/>
        </w:rPr>
        <w:t>‌</w:t>
      </w:r>
      <w:r>
        <w:rPr>
          <w:rFonts w:hint="cs"/>
          <w:rtl/>
        </w:rPr>
        <w:t xml:space="preserve">دهند. خب چه </w:t>
      </w:r>
      <w:r w:rsidR="00AA7E87">
        <w:rPr>
          <w:rFonts w:hint="cs"/>
          <w:rtl/>
        </w:rPr>
        <w:t>‌</w:t>
      </w:r>
      <w:r>
        <w:rPr>
          <w:rFonts w:hint="cs"/>
          <w:rtl/>
        </w:rPr>
        <w:t>جوری وارد عرصه</w:t>
      </w:r>
      <w:r w:rsidR="00AA7E87">
        <w:rPr>
          <w:rFonts w:hint="cs"/>
          <w:rtl/>
        </w:rPr>
        <w:t>‌</w:t>
      </w:r>
      <w:r>
        <w:rPr>
          <w:rFonts w:hint="cs"/>
          <w:rtl/>
        </w:rPr>
        <w:t>ی مدیریّت می</w:t>
      </w:r>
      <w:r w:rsidR="00AA7E87">
        <w:rPr>
          <w:rFonts w:hint="cs"/>
          <w:rtl/>
        </w:rPr>
        <w:t>‌</w:t>
      </w:r>
      <w:r>
        <w:rPr>
          <w:rFonts w:hint="cs"/>
          <w:rtl/>
        </w:rPr>
        <w:t>شوند؟ ورود در عرصه</w:t>
      </w:r>
      <w:r w:rsidR="00AA7E87">
        <w:rPr>
          <w:rFonts w:hint="cs"/>
          <w:rtl/>
        </w:rPr>
        <w:t>‌</w:t>
      </w:r>
      <w:r>
        <w:rPr>
          <w:rFonts w:hint="cs"/>
          <w:rtl/>
        </w:rPr>
        <w:t>ی مدیریّت برای نسل جوان از این راه</w:t>
      </w:r>
      <w:r w:rsidR="00AA7E87">
        <w:rPr>
          <w:rFonts w:hint="cs"/>
          <w:rtl/>
        </w:rPr>
        <w:t>‌</w:t>
      </w:r>
      <w:r>
        <w:rPr>
          <w:rFonts w:hint="cs"/>
          <w:rtl/>
        </w:rPr>
        <w:t>ها اتّفاق می</w:t>
      </w:r>
      <w:r w:rsidR="00AA7E87">
        <w:rPr>
          <w:rFonts w:hint="cs"/>
          <w:rtl/>
        </w:rPr>
        <w:t>‌</w:t>
      </w:r>
      <w:r>
        <w:rPr>
          <w:rFonts w:hint="cs"/>
          <w:rtl/>
        </w:rPr>
        <w:t>افتد و طبعاً اگر نسل جوان وارد عرصه</w:t>
      </w:r>
      <w:r w:rsidR="00AA7E87">
        <w:rPr>
          <w:rFonts w:hint="cs"/>
          <w:rtl/>
        </w:rPr>
        <w:t>‌</w:t>
      </w:r>
      <w:r>
        <w:rPr>
          <w:rFonts w:hint="cs"/>
          <w:rtl/>
        </w:rPr>
        <w:t>ی مدیریّت شد، و مدیران ارشد نظام از جمله</w:t>
      </w:r>
      <w:r w:rsidR="00AA7E87">
        <w:rPr>
          <w:rFonts w:hint="cs"/>
          <w:rtl/>
        </w:rPr>
        <w:t>‌</w:t>
      </w:r>
      <w:r>
        <w:rPr>
          <w:rFonts w:hint="cs"/>
          <w:rtl/>
        </w:rPr>
        <w:t>ی جوان</w:t>
      </w:r>
      <w:r w:rsidR="00AA7E87">
        <w:rPr>
          <w:rFonts w:hint="cs"/>
          <w:rtl/>
        </w:rPr>
        <w:t>‌</w:t>
      </w:r>
      <w:r>
        <w:rPr>
          <w:rFonts w:hint="cs"/>
          <w:rtl/>
        </w:rPr>
        <w:t>های متعهّد [شدند]... آن وقت آن حرکت عمومی کشور طبعاً استمرار پیدا می</w:t>
      </w:r>
      <w:r w:rsidR="00AA7E87">
        <w:rPr>
          <w:rFonts w:hint="cs"/>
          <w:rtl/>
        </w:rPr>
        <w:t>‌</w:t>
      </w:r>
      <w:r>
        <w:rPr>
          <w:rFonts w:hint="cs"/>
          <w:rtl/>
        </w:rPr>
        <w:t>کند، سرعت پیدا می</w:t>
      </w:r>
      <w:r w:rsidR="00AA7E87">
        <w:rPr>
          <w:rFonts w:hint="cs"/>
          <w:rtl/>
        </w:rPr>
        <w:t>‌</w:t>
      </w:r>
      <w:r>
        <w:rPr>
          <w:rFonts w:hint="cs"/>
          <w:rtl/>
        </w:rPr>
        <w:t>کند و انجام می</w:t>
      </w:r>
      <w:r w:rsidR="00AA7E87">
        <w:rPr>
          <w:rFonts w:hint="cs"/>
          <w:rtl/>
        </w:rPr>
        <w:t>‌</w:t>
      </w:r>
      <w:r>
        <w:rPr>
          <w:rFonts w:hint="cs"/>
          <w:rtl/>
        </w:rPr>
        <w:t>گیرد».</w:t>
      </w:r>
    </w:p>
    <w:p w14:paraId="7F905F97" w14:textId="77777777" w:rsidR="002558FA" w:rsidRDefault="002558FA" w:rsidP="00D710A0">
      <w:pPr>
        <w:rPr>
          <w:rtl/>
        </w:rPr>
      </w:pPr>
      <w:r>
        <w:rPr>
          <w:rFonts w:hint="cs"/>
          <w:rtl/>
        </w:rPr>
        <w:t>نتیجه</w:t>
      </w:r>
      <w:r w:rsidR="00AA7E87">
        <w:rPr>
          <w:rFonts w:hint="cs"/>
          <w:rtl/>
        </w:rPr>
        <w:t>‌</w:t>
      </w:r>
      <w:r>
        <w:rPr>
          <w:rFonts w:hint="cs"/>
          <w:rtl/>
        </w:rPr>
        <w:t>ای که رهبر انقلاب فرموده</w:t>
      </w:r>
      <w:r w:rsidR="00AA7E87">
        <w:rPr>
          <w:rFonts w:hint="cs"/>
          <w:rtl/>
        </w:rPr>
        <w:t>‌</w:t>
      </w:r>
      <w:r>
        <w:rPr>
          <w:rFonts w:hint="cs"/>
          <w:rtl/>
        </w:rPr>
        <w:t>اند (کشاندن نسل جوان متعهّد به عرصه</w:t>
      </w:r>
      <w:r w:rsidR="00AA7E87">
        <w:rPr>
          <w:rFonts w:hint="cs"/>
          <w:rtl/>
        </w:rPr>
        <w:t>‌</w:t>
      </w:r>
      <w:r>
        <w:rPr>
          <w:rFonts w:hint="cs"/>
          <w:rtl/>
        </w:rPr>
        <w:t>ی مدیریّت کشور) بسیار مهم است؛ زیرا دست یافتن به این نتیجه، معیار درست بودن فعالیت ما و محک ارزیابی این تلاش</w:t>
      </w:r>
      <w:r w:rsidR="00AA7E87">
        <w:rPr>
          <w:rFonts w:hint="cs"/>
          <w:rtl/>
        </w:rPr>
        <w:t>‌</w:t>
      </w:r>
      <w:r>
        <w:rPr>
          <w:rFonts w:hint="cs"/>
          <w:rtl/>
        </w:rPr>
        <w:t>ها خواهد بود. اگر این نتیجه حاصل شود معلوم است که راه را درست رفته</w:t>
      </w:r>
      <w:r w:rsidR="00AA7E87">
        <w:rPr>
          <w:rFonts w:hint="cs"/>
          <w:rtl/>
        </w:rPr>
        <w:t>‌</w:t>
      </w:r>
      <w:r>
        <w:rPr>
          <w:rFonts w:hint="cs"/>
          <w:rtl/>
        </w:rPr>
        <w:t>ایم و آنچه مطلوب رهبری است محقق گشته است و اگر هزار فعالیت مفید انجام دهیم و به این نتیجه دست نیابیم آب د</w:t>
      </w:r>
      <w:r>
        <w:rPr>
          <w:rFonts w:hint="cs"/>
          <w:rtl/>
        </w:rPr>
        <w:lastRenderedPageBreak/>
        <w:t>ر هاون کوبیده</w:t>
      </w:r>
      <w:r w:rsidR="00AA7E87">
        <w:rPr>
          <w:rFonts w:hint="cs"/>
          <w:rtl/>
        </w:rPr>
        <w:t>‌</w:t>
      </w:r>
      <w:r>
        <w:rPr>
          <w:rFonts w:hint="cs"/>
          <w:rtl/>
        </w:rPr>
        <w:t>ایم.</w:t>
      </w:r>
    </w:p>
    <w:p w14:paraId="60B02F12" w14:textId="77777777" w:rsidR="002558FA" w:rsidRDefault="002558FA" w:rsidP="00D710A0">
      <w:pPr>
        <w:rPr>
          <w:rtl/>
        </w:rPr>
      </w:pPr>
      <w:r>
        <w:rPr>
          <w:rFonts w:hint="cs"/>
          <w:rtl/>
        </w:rPr>
        <w:t>گام دوم انقلاب اسلامی، گام حضور مردم خصوصاً جوانان به عرصه</w:t>
      </w:r>
      <w:r w:rsidR="00AA7E87">
        <w:rPr>
          <w:rFonts w:hint="cs"/>
          <w:rtl/>
        </w:rPr>
        <w:t>‌</w:t>
      </w:r>
      <w:r>
        <w:rPr>
          <w:rFonts w:hint="cs"/>
          <w:rtl/>
        </w:rPr>
        <w:t>ی مسئولیت اجتماعی و گامی برای خودسازی، دیگرسازی، جامعه</w:t>
      </w:r>
      <w:r w:rsidR="00AA7E87">
        <w:rPr>
          <w:rFonts w:hint="cs"/>
          <w:rtl/>
        </w:rPr>
        <w:t>‌</w:t>
      </w:r>
      <w:r>
        <w:rPr>
          <w:rFonts w:hint="cs"/>
          <w:rtl/>
        </w:rPr>
        <w:t>سازی و تمدن</w:t>
      </w:r>
      <w:r w:rsidR="00AA7E87">
        <w:rPr>
          <w:rFonts w:hint="cs"/>
          <w:rtl/>
        </w:rPr>
        <w:t>‌</w:t>
      </w:r>
      <w:r>
        <w:rPr>
          <w:rFonts w:hint="cs"/>
          <w:rtl/>
        </w:rPr>
        <w:t xml:space="preserve">سازی است و بنابراین باید به حضور جوانان در آن اهتمام ورزید. </w:t>
      </w:r>
      <w:r w:rsidRPr="00462222">
        <w:rPr>
          <w:rtl/>
        </w:rPr>
        <w:t>از آنجا که اصل</w:t>
      </w:r>
      <w:r w:rsidRPr="00462222">
        <w:rPr>
          <w:rFonts w:hint="cs"/>
          <w:rtl/>
        </w:rPr>
        <w:t>ی</w:t>
      </w:r>
      <w:r w:rsidR="00AA7E87">
        <w:rPr>
          <w:rtl/>
        </w:rPr>
        <w:t>‌</w:t>
      </w:r>
      <w:r>
        <w:rPr>
          <w:rtl/>
        </w:rPr>
        <w:t xml:space="preserve">ترین </w:t>
      </w:r>
      <w:r w:rsidRPr="00462222">
        <w:rPr>
          <w:rtl/>
        </w:rPr>
        <w:t>هدف و مطالب</w:t>
      </w:r>
      <w:r>
        <w:rPr>
          <w:rFonts w:hint="cs"/>
          <w:rtl/>
        </w:rPr>
        <w:t>ه</w:t>
      </w:r>
      <w:r w:rsidR="00AA7E87">
        <w:rPr>
          <w:rFonts w:hint="cs"/>
          <w:rtl/>
        </w:rPr>
        <w:t>‌</w:t>
      </w:r>
      <w:r>
        <w:rPr>
          <w:rFonts w:hint="cs"/>
          <w:rtl/>
        </w:rPr>
        <w:t xml:space="preserve">ی </w:t>
      </w:r>
      <w:r w:rsidRPr="00462222">
        <w:rPr>
          <w:rtl/>
        </w:rPr>
        <w:t>رهبر حک</w:t>
      </w:r>
      <w:r w:rsidRPr="00462222">
        <w:rPr>
          <w:rFonts w:hint="cs"/>
          <w:rtl/>
        </w:rPr>
        <w:t>ی</w:t>
      </w:r>
      <w:r w:rsidRPr="00462222">
        <w:rPr>
          <w:rFonts w:hint="eastAsia"/>
          <w:rtl/>
        </w:rPr>
        <w:t>م</w:t>
      </w:r>
      <w:r w:rsidRPr="00462222">
        <w:rPr>
          <w:rtl/>
        </w:rPr>
        <w:t xml:space="preserve"> انقلاب در </w:t>
      </w:r>
      <w:r>
        <w:rPr>
          <w:rtl/>
        </w:rPr>
        <w:t>بیانه</w:t>
      </w:r>
      <w:r w:rsidR="00AA7E87">
        <w:rPr>
          <w:rtl/>
        </w:rPr>
        <w:t>‌</w:t>
      </w:r>
      <w:r>
        <w:rPr>
          <w:rtl/>
        </w:rPr>
        <w:t xml:space="preserve">ی گام </w:t>
      </w:r>
      <w:r w:rsidRPr="00462222">
        <w:rPr>
          <w:rtl/>
        </w:rPr>
        <w:t>دوم انقلاب، «زم</w:t>
      </w:r>
      <w:r w:rsidRPr="00462222">
        <w:rPr>
          <w:rFonts w:hint="cs"/>
          <w:rtl/>
        </w:rPr>
        <w:t>ی</w:t>
      </w:r>
      <w:r w:rsidRPr="00462222">
        <w:rPr>
          <w:rFonts w:hint="eastAsia"/>
          <w:rtl/>
        </w:rPr>
        <w:t>نه</w:t>
      </w:r>
      <w:r w:rsidR="00AA7E87">
        <w:rPr>
          <w:rtl/>
        </w:rPr>
        <w:t>‌</w:t>
      </w:r>
      <w:r>
        <w:rPr>
          <w:rtl/>
        </w:rPr>
        <w:t xml:space="preserve">سازی </w:t>
      </w:r>
      <w:r w:rsidRPr="00462222">
        <w:rPr>
          <w:rtl/>
        </w:rPr>
        <w:t>برا</w:t>
      </w:r>
      <w:r w:rsidRPr="00462222">
        <w:rPr>
          <w:rFonts w:hint="cs"/>
          <w:rtl/>
        </w:rPr>
        <w:t>ی</w:t>
      </w:r>
      <w:r w:rsidRPr="00462222">
        <w:rPr>
          <w:rtl/>
        </w:rPr>
        <w:t xml:space="preserve"> پذ</w:t>
      </w:r>
      <w:r w:rsidRPr="00462222">
        <w:rPr>
          <w:rFonts w:hint="cs"/>
          <w:rtl/>
        </w:rPr>
        <w:t>ی</w:t>
      </w:r>
      <w:r w:rsidRPr="00462222">
        <w:rPr>
          <w:rFonts w:hint="eastAsia"/>
          <w:rtl/>
        </w:rPr>
        <w:t>رش</w:t>
      </w:r>
      <w:r w:rsidRPr="00462222">
        <w:rPr>
          <w:rtl/>
        </w:rPr>
        <w:t xml:space="preserve"> مسئول</w:t>
      </w:r>
      <w:r w:rsidRPr="00462222">
        <w:rPr>
          <w:rFonts w:hint="cs"/>
          <w:rtl/>
        </w:rPr>
        <w:t>ی</w:t>
      </w:r>
      <w:r w:rsidRPr="00462222">
        <w:rPr>
          <w:rFonts w:hint="eastAsia"/>
          <w:rtl/>
        </w:rPr>
        <w:t>ت</w:t>
      </w:r>
      <w:r w:rsidRPr="00462222">
        <w:rPr>
          <w:rtl/>
        </w:rPr>
        <w:t xml:space="preserve"> و </w:t>
      </w:r>
      <w:r>
        <w:rPr>
          <w:rtl/>
        </w:rPr>
        <w:t>نقش</w:t>
      </w:r>
      <w:r w:rsidR="00AA7E87">
        <w:rPr>
          <w:rtl/>
        </w:rPr>
        <w:t>‌</w:t>
      </w:r>
      <w:r>
        <w:rPr>
          <w:rtl/>
        </w:rPr>
        <w:t>آفرین</w:t>
      </w:r>
      <w:r w:rsidRPr="00462222">
        <w:rPr>
          <w:rFonts w:hint="cs"/>
          <w:rtl/>
        </w:rPr>
        <w:t>ی</w:t>
      </w:r>
      <w:r w:rsidRPr="00462222">
        <w:rPr>
          <w:rtl/>
        </w:rPr>
        <w:t xml:space="preserve"> جوانان برا</w:t>
      </w:r>
      <w:r w:rsidRPr="00462222">
        <w:rPr>
          <w:rFonts w:hint="cs"/>
          <w:rtl/>
        </w:rPr>
        <w:t>ی</w:t>
      </w:r>
      <w:r w:rsidRPr="00462222">
        <w:rPr>
          <w:rtl/>
        </w:rPr>
        <w:t xml:space="preserve"> پ</w:t>
      </w:r>
      <w:r w:rsidRPr="00462222">
        <w:rPr>
          <w:rFonts w:hint="cs"/>
          <w:rtl/>
        </w:rPr>
        <w:t>ی</w:t>
      </w:r>
      <w:r w:rsidRPr="00462222">
        <w:rPr>
          <w:rFonts w:hint="eastAsia"/>
          <w:rtl/>
        </w:rPr>
        <w:t>شران</w:t>
      </w:r>
      <w:r w:rsidRPr="00462222">
        <w:rPr>
          <w:rFonts w:hint="cs"/>
          <w:rtl/>
        </w:rPr>
        <w:t>ی</w:t>
      </w:r>
      <w:r w:rsidRPr="00462222">
        <w:rPr>
          <w:rtl/>
        </w:rPr>
        <w:t xml:space="preserve"> حرکت عموم</w:t>
      </w:r>
      <w:r w:rsidRPr="00462222">
        <w:rPr>
          <w:rFonts w:hint="cs"/>
          <w:rtl/>
        </w:rPr>
        <w:t>ی</w:t>
      </w:r>
      <w:r w:rsidRPr="00462222">
        <w:rPr>
          <w:rtl/>
        </w:rPr>
        <w:t xml:space="preserve"> جامعه به سمت آرمان</w:t>
      </w:r>
      <w:r w:rsidR="00AA7E87">
        <w:rPr>
          <w:rFonts w:hint="cs"/>
          <w:rtl/>
        </w:rPr>
        <w:t>‌</w:t>
      </w:r>
      <w:r w:rsidRPr="00462222">
        <w:rPr>
          <w:rtl/>
        </w:rPr>
        <w:t>ها</w:t>
      </w:r>
      <w:r w:rsidRPr="00462222">
        <w:rPr>
          <w:rFonts w:hint="cs"/>
          <w:rtl/>
        </w:rPr>
        <w:t>ی</w:t>
      </w:r>
      <w:r w:rsidRPr="00462222">
        <w:rPr>
          <w:rtl/>
        </w:rPr>
        <w:t xml:space="preserve"> انقلاب» است </w:t>
      </w:r>
      <w:r>
        <w:rPr>
          <w:rFonts w:hint="cs"/>
          <w:rtl/>
        </w:rPr>
        <w:t>راهبرد مردمی</w:t>
      </w:r>
      <w:r w:rsidR="00AA7E87">
        <w:rPr>
          <w:rFonts w:hint="cs"/>
          <w:rtl/>
        </w:rPr>
        <w:t>‌</w:t>
      </w:r>
      <w:r>
        <w:rPr>
          <w:rFonts w:hint="cs"/>
          <w:rtl/>
        </w:rPr>
        <w:t xml:space="preserve">سازی </w:t>
      </w:r>
      <w:r>
        <w:rPr>
          <w:rtl/>
        </w:rPr>
        <w:t>می</w:t>
      </w:r>
      <w:r w:rsidR="00AA7E87">
        <w:rPr>
          <w:rtl/>
        </w:rPr>
        <w:t>‌</w:t>
      </w:r>
      <w:r w:rsidRPr="00462222">
        <w:rPr>
          <w:rtl/>
        </w:rPr>
        <w:t>تواند</w:t>
      </w:r>
      <w:r>
        <w:rPr>
          <w:rtl/>
        </w:rPr>
        <w:t xml:space="preserve"> </w:t>
      </w:r>
      <w:r w:rsidRPr="00462222">
        <w:rPr>
          <w:rtl/>
        </w:rPr>
        <w:t>بستر لازم برا</w:t>
      </w:r>
      <w:r w:rsidRPr="00462222">
        <w:rPr>
          <w:rFonts w:hint="cs"/>
          <w:rtl/>
        </w:rPr>
        <w:t>ی</w:t>
      </w:r>
      <w:r w:rsidRPr="00462222">
        <w:rPr>
          <w:rtl/>
        </w:rPr>
        <w:t xml:space="preserve"> تمر</w:t>
      </w:r>
      <w:r w:rsidRPr="00462222">
        <w:rPr>
          <w:rFonts w:hint="cs"/>
          <w:rtl/>
        </w:rPr>
        <w:t>ی</w:t>
      </w:r>
      <w:r w:rsidRPr="00462222">
        <w:rPr>
          <w:rFonts w:hint="eastAsia"/>
          <w:rtl/>
        </w:rPr>
        <w:t>ن</w:t>
      </w:r>
      <w:r>
        <w:rPr>
          <w:rFonts w:hint="cs"/>
          <w:rtl/>
        </w:rPr>
        <w:t xml:space="preserve"> </w:t>
      </w:r>
      <w:r>
        <w:rPr>
          <w:rtl/>
        </w:rPr>
        <w:t>نقش</w:t>
      </w:r>
      <w:r w:rsidR="00AA7E87">
        <w:rPr>
          <w:rtl/>
        </w:rPr>
        <w:t>‌</w:t>
      </w:r>
      <w:r>
        <w:rPr>
          <w:rtl/>
        </w:rPr>
        <w:t>آفرین</w:t>
      </w:r>
      <w:r w:rsidRPr="00462222">
        <w:rPr>
          <w:rFonts w:hint="cs"/>
          <w:rtl/>
        </w:rPr>
        <w:t>ی</w:t>
      </w:r>
      <w:r w:rsidRPr="00462222">
        <w:rPr>
          <w:rtl/>
        </w:rPr>
        <w:t xml:space="preserve"> ترب</w:t>
      </w:r>
      <w:r w:rsidRPr="00462222">
        <w:rPr>
          <w:rFonts w:hint="cs"/>
          <w:rtl/>
        </w:rPr>
        <w:t>ی</w:t>
      </w:r>
      <w:r w:rsidRPr="00462222">
        <w:rPr>
          <w:rFonts w:hint="eastAsia"/>
          <w:rtl/>
        </w:rPr>
        <w:t>ت</w:t>
      </w:r>
      <w:r w:rsidRPr="00462222">
        <w:rPr>
          <w:rFonts w:hint="cs"/>
          <w:rtl/>
        </w:rPr>
        <w:t>ی</w:t>
      </w:r>
      <w:r w:rsidRPr="00462222">
        <w:rPr>
          <w:rtl/>
        </w:rPr>
        <w:t xml:space="preserve"> طلاب </w:t>
      </w:r>
      <w:r w:rsidRPr="00462222">
        <w:rPr>
          <w:rFonts w:hint="eastAsia"/>
          <w:rtl/>
        </w:rPr>
        <w:t>جوان</w:t>
      </w:r>
      <w:r w:rsidRPr="00462222">
        <w:rPr>
          <w:rtl/>
        </w:rPr>
        <w:t xml:space="preserve"> در مدارس</w:t>
      </w:r>
      <w:r>
        <w:rPr>
          <w:rtl/>
        </w:rPr>
        <w:t xml:space="preserve"> خصوصاً </w:t>
      </w:r>
      <w:r w:rsidRPr="00462222">
        <w:rPr>
          <w:rtl/>
        </w:rPr>
        <w:t>در راستا</w:t>
      </w:r>
      <w:r w:rsidRPr="00462222">
        <w:rPr>
          <w:rFonts w:hint="cs"/>
          <w:rtl/>
        </w:rPr>
        <w:t>ی</w:t>
      </w:r>
      <w:r w:rsidRPr="00462222">
        <w:rPr>
          <w:rtl/>
        </w:rPr>
        <w:t xml:space="preserve"> توص</w:t>
      </w:r>
      <w:r w:rsidRPr="00462222">
        <w:rPr>
          <w:rFonts w:hint="cs"/>
          <w:rtl/>
        </w:rPr>
        <w:t>ی</w:t>
      </w:r>
      <w:r w:rsidRPr="00462222">
        <w:rPr>
          <w:rFonts w:hint="eastAsia"/>
          <w:rtl/>
        </w:rPr>
        <w:t>ه</w:t>
      </w:r>
      <w:r w:rsidR="00AA7E87">
        <w:rPr>
          <w:rFonts w:hint="cs"/>
          <w:rtl/>
        </w:rPr>
        <w:t>‌</w:t>
      </w:r>
      <w:r>
        <w:rPr>
          <w:rFonts w:hint="cs"/>
          <w:rtl/>
        </w:rPr>
        <w:t>ی</w:t>
      </w:r>
      <w:r w:rsidRPr="00462222">
        <w:rPr>
          <w:rtl/>
        </w:rPr>
        <w:t xml:space="preserve"> دوم ب</w:t>
      </w:r>
      <w:r w:rsidRPr="00462222">
        <w:rPr>
          <w:rFonts w:hint="cs"/>
          <w:rtl/>
        </w:rPr>
        <w:t>ی</w:t>
      </w:r>
      <w:r w:rsidRPr="00462222">
        <w:rPr>
          <w:rFonts w:hint="eastAsia"/>
          <w:rtl/>
        </w:rPr>
        <w:t>ان</w:t>
      </w:r>
      <w:r w:rsidRPr="00462222">
        <w:rPr>
          <w:rFonts w:hint="cs"/>
          <w:rtl/>
        </w:rPr>
        <w:t>ی</w:t>
      </w:r>
      <w:r w:rsidRPr="00462222">
        <w:rPr>
          <w:rFonts w:hint="eastAsia"/>
          <w:rtl/>
        </w:rPr>
        <w:t>ه</w:t>
      </w:r>
      <w:r w:rsidRPr="00462222">
        <w:rPr>
          <w:rtl/>
        </w:rPr>
        <w:t xml:space="preserve"> </w:t>
      </w:r>
      <w:r w:rsidRPr="00462222">
        <w:rPr>
          <w:rFonts w:hint="cs"/>
          <w:rtl/>
        </w:rPr>
        <w:t>ی</w:t>
      </w:r>
      <w:r w:rsidRPr="00462222">
        <w:rPr>
          <w:rFonts w:hint="eastAsia"/>
          <w:rtl/>
        </w:rPr>
        <w:t>عن</w:t>
      </w:r>
      <w:r w:rsidRPr="00462222">
        <w:rPr>
          <w:rFonts w:hint="cs"/>
          <w:rtl/>
        </w:rPr>
        <w:t>ی</w:t>
      </w:r>
      <w:r w:rsidRPr="00462222">
        <w:rPr>
          <w:rtl/>
        </w:rPr>
        <w:t xml:space="preserve"> اخلاق و معنو</w:t>
      </w:r>
      <w:r w:rsidRPr="00462222">
        <w:rPr>
          <w:rFonts w:hint="cs"/>
          <w:rtl/>
        </w:rPr>
        <w:t>ی</w:t>
      </w:r>
      <w:r w:rsidRPr="00462222">
        <w:rPr>
          <w:rFonts w:hint="eastAsia"/>
          <w:rtl/>
        </w:rPr>
        <w:t>ت</w:t>
      </w:r>
      <w:r w:rsidRPr="00462222">
        <w:rPr>
          <w:rtl/>
        </w:rPr>
        <w:t xml:space="preserve"> را فراهم آورد</w:t>
      </w:r>
      <w:r>
        <w:rPr>
          <w:rFonts w:hint="cs"/>
          <w:rtl/>
        </w:rPr>
        <w:t>.</w:t>
      </w:r>
    </w:p>
    <w:p w14:paraId="620AB242" w14:textId="77777777" w:rsidR="009324EA" w:rsidRDefault="009324EA" w:rsidP="009324EA">
      <w:pPr>
        <w:spacing w:line="300" w:lineRule="exact"/>
        <w:rPr>
          <w:rtl/>
        </w:rPr>
      </w:pPr>
    </w:p>
    <w:p w14:paraId="4F657D52" w14:textId="77777777" w:rsidR="002558FA" w:rsidRDefault="002558FA" w:rsidP="0051134F">
      <w:pPr>
        <w:spacing w:line="240" w:lineRule="auto"/>
        <w:ind w:firstLine="0"/>
        <w:jc w:val="center"/>
        <w:rPr>
          <w:rtl/>
        </w:rPr>
      </w:pPr>
      <w:r>
        <w:rPr>
          <w:noProof/>
        </w:rPr>
        <w:drawing>
          <wp:inline distT="0" distB="0" distL="0" distR="0" wp14:anchorId="036B3100" wp14:editId="42437097">
            <wp:extent cx="3600000" cy="1528955"/>
            <wp:effectExtent l="19050" t="0" r="4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992"/>
                    <a:stretch/>
                  </pic:blipFill>
                  <pic:spPr bwMode="auto">
                    <a:xfrm>
                      <a:off x="0" y="0"/>
                      <a:ext cx="3600000" cy="1528955"/>
                    </a:xfrm>
                    <a:prstGeom prst="rect">
                      <a:avLst/>
                    </a:prstGeom>
                    <a:noFill/>
                    <a:ln>
                      <a:noFill/>
                    </a:ln>
                    <a:extLst>
                      <a:ext uri="{53640926-AAD7-44D8-BBD7-CCE9431645EC}">
                        <a14:shadowObscured xmlns:a14="http://schemas.microsoft.com/office/drawing/2010/main"/>
                      </a:ext>
                    </a:extLst>
                  </pic:spPr>
                </pic:pic>
              </a:graphicData>
            </a:graphic>
          </wp:inline>
        </w:drawing>
      </w:r>
    </w:p>
    <w:p w14:paraId="0385897C" w14:textId="77777777" w:rsidR="009324EA" w:rsidRDefault="009324EA" w:rsidP="009324EA">
      <w:pPr>
        <w:spacing w:line="300" w:lineRule="exact"/>
        <w:rPr>
          <w:rtl/>
        </w:rPr>
      </w:pPr>
    </w:p>
    <w:p w14:paraId="34F81398" w14:textId="77777777" w:rsidR="002558FA" w:rsidRDefault="002558FA" w:rsidP="00D710A0">
      <w:pPr>
        <w:rPr>
          <w:rtl/>
          <w:lang w:eastAsia="zh-CN"/>
        </w:rPr>
      </w:pPr>
      <w:r>
        <w:rPr>
          <w:rFonts w:hint="cs"/>
          <w:rtl/>
          <w:lang w:eastAsia="zh-CN"/>
        </w:rPr>
        <w:t>بنابراین ماهیت بیانه</w:t>
      </w:r>
      <w:r w:rsidR="00AA7E87">
        <w:rPr>
          <w:rFonts w:hint="cs"/>
          <w:rtl/>
          <w:lang w:eastAsia="zh-CN"/>
        </w:rPr>
        <w:t>‌</w:t>
      </w:r>
      <w:r>
        <w:rPr>
          <w:rFonts w:hint="cs"/>
          <w:rtl/>
          <w:lang w:eastAsia="zh-CN"/>
        </w:rPr>
        <w:t>ی گام دوم، حرکت</w:t>
      </w:r>
      <w:r w:rsidR="00AA7E87">
        <w:rPr>
          <w:rFonts w:hint="cs"/>
          <w:rtl/>
          <w:lang w:eastAsia="zh-CN"/>
        </w:rPr>
        <w:t>‌</w:t>
      </w:r>
      <w:r>
        <w:rPr>
          <w:rFonts w:hint="cs"/>
          <w:rtl/>
          <w:lang w:eastAsia="zh-CN"/>
        </w:rPr>
        <w:t>آفرینی و جریان</w:t>
      </w:r>
      <w:r w:rsidR="00AA7E87">
        <w:rPr>
          <w:rFonts w:hint="cs"/>
          <w:rtl/>
          <w:lang w:eastAsia="zh-CN"/>
        </w:rPr>
        <w:t>‌</w:t>
      </w:r>
      <w:r>
        <w:rPr>
          <w:rFonts w:hint="cs"/>
          <w:rtl/>
          <w:lang w:eastAsia="zh-CN"/>
        </w:rPr>
        <w:t>سازی است؛ یعنی به جریان انداختن اراده</w:t>
      </w:r>
      <w:r w:rsidR="00AA7E87">
        <w:rPr>
          <w:rFonts w:hint="cs"/>
          <w:rtl/>
          <w:lang w:eastAsia="zh-CN"/>
        </w:rPr>
        <w:t>‌</w:t>
      </w:r>
      <w:r>
        <w:rPr>
          <w:rFonts w:hint="cs"/>
          <w:rtl/>
          <w:lang w:eastAsia="zh-CN"/>
        </w:rPr>
        <w:t>های عمومی و فعال</w:t>
      </w:r>
      <w:r w:rsidR="00AA7E87">
        <w:rPr>
          <w:rFonts w:hint="cs"/>
          <w:rtl/>
          <w:lang w:eastAsia="zh-CN"/>
        </w:rPr>
        <w:t>‌</w:t>
      </w:r>
      <w:r>
        <w:rPr>
          <w:rFonts w:hint="cs"/>
          <w:rtl/>
          <w:lang w:eastAsia="zh-CN"/>
        </w:rPr>
        <w:t>سازی عزم جوانان و صیرورت</w:t>
      </w:r>
      <w:r w:rsidR="00AA7E87">
        <w:rPr>
          <w:rFonts w:hint="cs"/>
          <w:rtl/>
          <w:lang w:eastAsia="zh-CN"/>
        </w:rPr>
        <w:t>‌</w:t>
      </w:r>
      <w:r>
        <w:rPr>
          <w:rFonts w:hint="cs"/>
          <w:rtl/>
          <w:lang w:eastAsia="zh-CN"/>
        </w:rPr>
        <w:t xml:space="preserve">بخشی و پویاسازی آنان برای پاسداری از انقلاب و نصرت دین خدا؛ یعنی دعوت آنان به حضور و مساهمت در </w:t>
      </w:r>
      <w:r w:rsidRPr="00D710A0">
        <w:rPr>
          <w:rFonts w:hint="cs"/>
          <w:rtl/>
        </w:rPr>
        <w:t>مسائل اسلام و نظام اسلامی.</w:t>
      </w:r>
      <w:r>
        <w:rPr>
          <w:rFonts w:hint="cs"/>
          <w:rtl/>
          <w:lang w:eastAsia="zh-CN"/>
        </w:rPr>
        <w:t xml:space="preserve"> این بیانیه شبیه اولین پیام سیاسی امام راحل که با آیه</w:t>
      </w:r>
      <w:r w:rsidR="00AA7E87">
        <w:rPr>
          <w:rFonts w:hint="cs"/>
          <w:rtl/>
          <w:lang w:eastAsia="zh-CN"/>
        </w:rPr>
        <w:t>‌</w:t>
      </w:r>
      <w:r>
        <w:rPr>
          <w:rFonts w:hint="cs"/>
          <w:rtl/>
          <w:lang w:eastAsia="zh-CN"/>
        </w:rPr>
        <w:t>ی شریف «</w:t>
      </w:r>
      <w:r w:rsidRPr="006C20FA">
        <w:rPr>
          <w:rStyle w:val="Char3"/>
          <w:rtl/>
        </w:rPr>
        <w:t>قُلْ إِنَّما أَعِظُكُمْ بِواحِدَة أَنْ تَقُومُوا لِلَّهِ مَثْنى‏ وَ فُرادى</w:t>
      </w:r>
      <w:r>
        <w:rPr>
          <w:rFonts w:hint="cs"/>
          <w:rtl/>
          <w:lang w:eastAsia="zh-CN"/>
        </w:rPr>
        <w:t>‏»</w:t>
      </w:r>
      <w:r w:rsidRPr="005E4B36">
        <w:rPr>
          <w:rStyle w:val="footnotenum"/>
          <w:rtl/>
        </w:rPr>
        <w:footnoteReference w:id="48"/>
      </w:r>
      <w:r>
        <w:rPr>
          <w:rFonts w:hint="cs"/>
          <w:rtl/>
          <w:lang w:eastAsia="zh-CN"/>
        </w:rPr>
        <w:t xml:space="preserve"> آغاز می</w:t>
      </w:r>
      <w:r w:rsidR="00AA7E87">
        <w:rPr>
          <w:rFonts w:hint="cs"/>
          <w:rtl/>
          <w:lang w:eastAsia="zh-CN"/>
        </w:rPr>
        <w:t>‌</w:t>
      </w:r>
      <w:r>
        <w:rPr>
          <w:rFonts w:hint="cs"/>
          <w:rtl/>
          <w:lang w:eastAsia="zh-CN"/>
        </w:rPr>
        <w:t>شد، از مقوله</w:t>
      </w:r>
      <w:r w:rsidR="00AA7E87">
        <w:rPr>
          <w:rFonts w:hint="cs"/>
          <w:rtl/>
          <w:lang w:eastAsia="zh-CN"/>
        </w:rPr>
        <w:t>‌</w:t>
      </w:r>
      <w:r>
        <w:rPr>
          <w:rFonts w:hint="cs"/>
          <w:rtl/>
          <w:lang w:eastAsia="zh-CN"/>
        </w:rPr>
        <w:t>ی توصیه به قیام و اقدام و عمل و جهاد و حر</w:t>
      </w:r>
      <w:r>
        <w:rPr>
          <w:rFonts w:hint="cs"/>
          <w:rtl/>
          <w:lang w:eastAsia="zh-CN"/>
        </w:rPr>
        <w:lastRenderedPageBreak/>
        <w:t>کت و پویایی است و جوان را در مسیر اقامه</w:t>
      </w:r>
      <w:r w:rsidR="00AA7E87">
        <w:rPr>
          <w:rFonts w:hint="cs"/>
          <w:rtl/>
          <w:lang w:eastAsia="zh-CN"/>
        </w:rPr>
        <w:t>‌</w:t>
      </w:r>
      <w:r>
        <w:rPr>
          <w:rFonts w:hint="cs"/>
          <w:rtl/>
          <w:lang w:eastAsia="zh-CN"/>
        </w:rPr>
        <w:t>ی دین راه می</w:t>
      </w:r>
      <w:r w:rsidR="00AA7E87">
        <w:rPr>
          <w:rFonts w:hint="cs"/>
          <w:rtl/>
          <w:lang w:eastAsia="zh-CN"/>
        </w:rPr>
        <w:t>‌</w:t>
      </w:r>
      <w:r>
        <w:rPr>
          <w:rFonts w:hint="cs"/>
          <w:rtl/>
          <w:lang w:eastAsia="zh-CN"/>
        </w:rPr>
        <w:t>اندازد و تلاش دارد از جوان یک عنصر دردمند، پردغدغه، حاضر در میدان، دست</w:t>
      </w:r>
      <w:r w:rsidR="00AA7E87">
        <w:rPr>
          <w:rFonts w:hint="cs"/>
          <w:rtl/>
          <w:lang w:eastAsia="zh-CN"/>
        </w:rPr>
        <w:t>‌</w:t>
      </w:r>
      <w:r>
        <w:rPr>
          <w:rFonts w:hint="cs"/>
          <w:rtl/>
          <w:lang w:eastAsia="zh-CN"/>
        </w:rPr>
        <w:t>اندرکار، صحنه</w:t>
      </w:r>
      <w:r w:rsidR="00AA7E87">
        <w:rPr>
          <w:rFonts w:hint="cs"/>
          <w:rtl/>
          <w:lang w:eastAsia="zh-CN"/>
        </w:rPr>
        <w:t>‌</w:t>
      </w:r>
      <w:r>
        <w:rPr>
          <w:rFonts w:hint="cs"/>
          <w:rtl/>
          <w:lang w:eastAsia="zh-CN"/>
        </w:rPr>
        <w:t>گردان، نقش</w:t>
      </w:r>
      <w:r w:rsidR="00AA7E87">
        <w:rPr>
          <w:rFonts w:hint="cs"/>
          <w:rtl/>
          <w:lang w:eastAsia="zh-CN"/>
        </w:rPr>
        <w:t>‌</w:t>
      </w:r>
      <w:r>
        <w:rPr>
          <w:rFonts w:hint="cs"/>
          <w:rtl/>
          <w:lang w:eastAsia="zh-CN"/>
        </w:rPr>
        <w:t>آفرین، اثربخش، متعهد، رسالت</w:t>
      </w:r>
      <w:r w:rsidR="00AA7E87">
        <w:rPr>
          <w:rFonts w:hint="cs"/>
          <w:rtl/>
          <w:lang w:eastAsia="zh-CN"/>
        </w:rPr>
        <w:t>‌</w:t>
      </w:r>
      <w:r>
        <w:rPr>
          <w:rFonts w:hint="cs"/>
          <w:rtl/>
          <w:lang w:eastAsia="zh-CN"/>
        </w:rPr>
        <w:t>مند و مسئول برای دین و نظام دینی بسازد؛ جوانی که نسبت به تحقق و اقامه</w:t>
      </w:r>
      <w:r w:rsidR="00AA7E87">
        <w:rPr>
          <w:rFonts w:hint="cs"/>
          <w:rtl/>
          <w:lang w:eastAsia="zh-CN"/>
        </w:rPr>
        <w:t>‌</w:t>
      </w:r>
      <w:r>
        <w:rPr>
          <w:rFonts w:hint="cs"/>
          <w:rtl/>
          <w:lang w:eastAsia="zh-CN"/>
        </w:rPr>
        <w:t>ی دین در جان</w:t>
      </w:r>
      <w:r w:rsidR="00AA7E87">
        <w:rPr>
          <w:rFonts w:hint="cs"/>
          <w:rtl/>
          <w:lang w:eastAsia="zh-CN"/>
        </w:rPr>
        <w:t>‌</w:t>
      </w:r>
      <w:r>
        <w:rPr>
          <w:rFonts w:hint="cs"/>
          <w:rtl/>
          <w:lang w:eastAsia="zh-CN"/>
        </w:rPr>
        <w:t>ها و جوامع انسانی، التزام و اهتمام دارد.</w:t>
      </w:r>
    </w:p>
    <w:p w14:paraId="2C1474E1" w14:textId="77777777" w:rsidR="002558FA" w:rsidRDefault="002558FA" w:rsidP="009324EA">
      <w:pPr>
        <w:spacing w:line="428" w:lineRule="exact"/>
        <w:rPr>
          <w:rtl/>
        </w:rPr>
      </w:pPr>
      <w:r>
        <w:rPr>
          <w:rFonts w:hint="cs"/>
          <w:rtl/>
        </w:rPr>
        <w:t xml:space="preserve">به این ترتیب مقیاس تهذیب و تربیت تغییر خواهد کرد و </w:t>
      </w:r>
      <w:r w:rsidRPr="00F46920">
        <w:rPr>
          <w:rtl/>
        </w:rPr>
        <w:t>سطح ترب</w:t>
      </w:r>
      <w:r w:rsidRPr="00F46920">
        <w:rPr>
          <w:rFonts w:hint="cs"/>
          <w:rtl/>
        </w:rPr>
        <w:t>ی</w:t>
      </w:r>
      <w:r w:rsidRPr="00F46920">
        <w:rPr>
          <w:rFonts w:hint="eastAsia"/>
          <w:rtl/>
        </w:rPr>
        <w:t>ت</w:t>
      </w:r>
      <w:r w:rsidRPr="00F46920">
        <w:rPr>
          <w:rtl/>
        </w:rPr>
        <w:t xml:space="preserve"> از ترب</w:t>
      </w:r>
      <w:r w:rsidRPr="00F46920">
        <w:rPr>
          <w:rFonts w:hint="cs"/>
          <w:rtl/>
        </w:rPr>
        <w:t>ی</w:t>
      </w:r>
      <w:r w:rsidRPr="00F46920">
        <w:rPr>
          <w:rFonts w:hint="eastAsia"/>
          <w:rtl/>
        </w:rPr>
        <w:t>ت</w:t>
      </w:r>
      <w:r w:rsidRPr="00F46920">
        <w:rPr>
          <w:rtl/>
        </w:rPr>
        <w:t xml:space="preserve"> فرد</w:t>
      </w:r>
      <w:r w:rsidRPr="00F46920">
        <w:rPr>
          <w:rFonts w:hint="cs"/>
          <w:rtl/>
        </w:rPr>
        <w:t>ی</w:t>
      </w:r>
      <w:r w:rsidRPr="00F46920">
        <w:rPr>
          <w:rtl/>
        </w:rPr>
        <w:t xml:space="preserve"> و </w:t>
      </w:r>
      <w:r w:rsidRPr="00F46920">
        <w:rPr>
          <w:rFonts w:hint="cs"/>
          <w:rtl/>
        </w:rPr>
        <w:t>ی</w:t>
      </w:r>
      <w:r w:rsidRPr="00F46920">
        <w:rPr>
          <w:rFonts w:hint="eastAsia"/>
          <w:rtl/>
        </w:rPr>
        <w:t>ک</w:t>
      </w:r>
      <w:r w:rsidR="00AA7E87">
        <w:rPr>
          <w:rFonts w:hint="cs"/>
          <w:rtl/>
        </w:rPr>
        <w:t>‌</w:t>
      </w:r>
      <w:r w:rsidRPr="00F46920">
        <w:rPr>
          <w:rFonts w:hint="cs"/>
          <w:rtl/>
        </w:rPr>
        <w:t>طرفه</w:t>
      </w:r>
      <w:r w:rsidRPr="00F46920">
        <w:rPr>
          <w:rtl/>
        </w:rPr>
        <w:t xml:space="preserve"> به ترب</w:t>
      </w:r>
      <w:r w:rsidRPr="00F46920">
        <w:rPr>
          <w:rFonts w:hint="cs"/>
          <w:rtl/>
        </w:rPr>
        <w:t>ی</w:t>
      </w:r>
      <w:r w:rsidRPr="00F46920">
        <w:rPr>
          <w:rFonts w:hint="eastAsia"/>
          <w:rtl/>
        </w:rPr>
        <w:t>ت</w:t>
      </w:r>
      <w:r w:rsidRPr="00F46920">
        <w:rPr>
          <w:rtl/>
        </w:rPr>
        <w:t xml:space="preserve"> جمع</w:t>
      </w:r>
      <w:r w:rsidRPr="00F46920">
        <w:rPr>
          <w:rFonts w:hint="cs"/>
          <w:rtl/>
        </w:rPr>
        <w:t>ی</w:t>
      </w:r>
      <w:r>
        <w:rPr>
          <w:rFonts w:hint="cs"/>
          <w:rtl/>
        </w:rPr>
        <w:t xml:space="preserve"> </w:t>
      </w:r>
      <w:r w:rsidRPr="00F46920">
        <w:rPr>
          <w:rtl/>
        </w:rPr>
        <w:t>و تعامل</w:t>
      </w:r>
      <w:r w:rsidRPr="00F46920">
        <w:rPr>
          <w:rFonts w:hint="cs"/>
          <w:rtl/>
        </w:rPr>
        <w:t>ی</w:t>
      </w:r>
      <w:r w:rsidRPr="00F46920">
        <w:rPr>
          <w:rtl/>
        </w:rPr>
        <w:t xml:space="preserve"> </w:t>
      </w:r>
      <w:r>
        <w:rPr>
          <w:rFonts w:hint="cs"/>
          <w:rtl/>
        </w:rPr>
        <w:t xml:space="preserve">ارتقا خواهد یافت؛ زیرا </w:t>
      </w:r>
      <w:r w:rsidRPr="00F46920">
        <w:rPr>
          <w:rtl/>
        </w:rPr>
        <w:t>بر اساس گمانه</w:t>
      </w:r>
      <w:r w:rsidR="00AA7E87">
        <w:rPr>
          <w:rFonts w:hint="cs"/>
          <w:rtl/>
        </w:rPr>
        <w:t>‌</w:t>
      </w:r>
      <w:r w:rsidRPr="00F46920">
        <w:rPr>
          <w:rFonts w:hint="cs"/>
          <w:rtl/>
        </w:rPr>
        <w:t>های</w:t>
      </w:r>
      <w:r>
        <w:rPr>
          <w:rtl/>
        </w:rPr>
        <w:t xml:space="preserve"> برخ</w:t>
      </w:r>
      <w:r w:rsidRPr="00F46920">
        <w:rPr>
          <w:rtl/>
        </w:rPr>
        <w:t>استه از معارف اسلام</w:t>
      </w:r>
      <w:r w:rsidRPr="00F46920">
        <w:rPr>
          <w:rFonts w:hint="cs"/>
          <w:rtl/>
        </w:rPr>
        <w:t>ی</w:t>
      </w:r>
      <w:r w:rsidRPr="00F46920">
        <w:rPr>
          <w:rFonts w:hint="eastAsia"/>
          <w:rtl/>
        </w:rPr>
        <w:t>،</w:t>
      </w:r>
      <w:r w:rsidRPr="00F46920">
        <w:rPr>
          <w:rtl/>
        </w:rPr>
        <w:t xml:space="preserve"> </w:t>
      </w:r>
      <w:r>
        <w:rPr>
          <w:rFonts w:hint="cs"/>
          <w:rtl/>
        </w:rPr>
        <w:t xml:space="preserve">دست خدا با </w:t>
      </w:r>
      <w:r w:rsidRPr="00F46920">
        <w:rPr>
          <w:rtl/>
        </w:rPr>
        <w:t>«جم</w:t>
      </w:r>
      <w:r>
        <w:rPr>
          <w:rFonts w:hint="cs"/>
          <w:rtl/>
        </w:rPr>
        <w:t>ا</w:t>
      </w:r>
      <w:r w:rsidRPr="00F46920">
        <w:rPr>
          <w:rtl/>
        </w:rPr>
        <w:t>ع</w:t>
      </w:r>
      <w:r w:rsidRPr="00F46920">
        <w:rPr>
          <w:rFonts w:hint="eastAsia"/>
          <w:rtl/>
        </w:rPr>
        <w:t>ت»</w:t>
      </w:r>
      <w:r w:rsidRPr="00F46920">
        <w:rPr>
          <w:rtl/>
        </w:rPr>
        <w:t xml:space="preserve"> </w:t>
      </w:r>
      <w:r>
        <w:rPr>
          <w:rFonts w:hint="cs"/>
          <w:rtl/>
        </w:rPr>
        <w:t xml:space="preserve">است </w:t>
      </w:r>
      <w:r w:rsidRPr="00F46920">
        <w:rPr>
          <w:rtl/>
        </w:rPr>
        <w:t>و بس</w:t>
      </w:r>
      <w:r w:rsidRPr="00F46920">
        <w:rPr>
          <w:rFonts w:hint="cs"/>
          <w:rtl/>
        </w:rPr>
        <w:t>ی</w:t>
      </w:r>
      <w:r w:rsidRPr="00F46920">
        <w:rPr>
          <w:rFonts w:hint="eastAsia"/>
          <w:rtl/>
        </w:rPr>
        <w:t>ار</w:t>
      </w:r>
      <w:r w:rsidRPr="00F46920">
        <w:rPr>
          <w:rFonts w:hint="cs"/>
          <w:rtl/>
        </w:rPr>
        <w:t>ی</w:t>
      </w:r>
      <w:r w:rsidRPr="00F46920">
        <w:rPr>
          <w:rtl/>
        </w:rPr>
        <w:t xml:space="preserve"> </w:t>
      </w:r>
      <w:r>
        <w:rPr>
          <w:rFonts w:hint="cs"/>
          <w:rtl/>
        </w:rPr>
        <w:t xml:space="preserve">از </w:t>
      </w:r>
      <w:r w:rsidRPr="00F46920">
        <w:rPr>
          <w:rtl/>
        </w:rPr>
        <w:t>روابط اثرگذار و سازنده</w:t>
      </w:r>
      <w:r w:rsidR="00AA7E87">
        <w:rPr>
          <w:rFonts w:hint="cs"/>
          <w:rtl/>
        </w:rPr>
        <w:t>‌</w:t>
      </w:r>
      <w:r>
        <w:rPr>
          <w:rFonts w:hint="cs"/>
          <w:rtl/>
        </w:rPr>
        <w:t>ی</w:t>
      </w:r>
      <w:r w:rsidRPr="00F46920">
        <w:rPr>
          <w:rtl/>
        </w:rPr>
        <w:t xml:space="preserve"> </w:t>
      </w:r>
      <w:r>
        <w:rPr>
          <w:rFonts w:hint="cs"/>
          <w:rtl/>
        </w:rPr>
        <w:t xml:space="preserve">تربیتی در </w:t>
      </w:r>
      <w:r w:rsidRPr="00F46920">
        <w:rPr>
          <w:rtl/>
        </w:rPr>
        <w:t>م</w:t>
      </w:r>
      <w:r w:rsidRPr="00F46920">
        <w:rPr>
          <w:rFonts w:hint="cs"/>
          <w:rtl/>
        </w:rPr>
        <w:t>ی</w:t>
      </w:r>
      <w:r w:rsidRPr="00F46920">
        <w:rPr>
          <w:rFonts w:hint="eastAsia"/>
          <w:rtl/>
        </w:rPr>
        <w:t>ان</w:t>
      </w:r>
      <w:r w:rsidRPr="00F46920">
        <w:rPr>
          <w:rtl/>
        </w:rPr>
        <w:t xml:space="preserve"> جماعت</w:t>
      </w:r>
      <w:r>
        <w:rPr>
          <w:rFonts w:hint="cs"/>
          <w:rtl/>
        </w:rPr>
        <w:t xml:space="preserve"> شکل می</w:t>
      </w:r>
      <w:r w:rsidR="00AA7E87">
        <w:rPr>
          <w:rFonts w:hint="cs"/>
          <w:rtl/>
        </w:rPr>
        <w:t>‌</w:t>
      </w:r>
      <w:r>
        <w:rPr>
          <w:rFonts w:hint="cs"/>
          <w:rtl/>
        </w:rPr>
        <w:t xml:space="preserve">گیرد و </w:t>
      </w:r>
      <w:r w:rsidRPr="00F46920">
        <w:rPr>
          <w:rtl/>
        </w:rPr>
        <w:t>مصداق</w:t>
      </w:r>
      <w:r w:rsidRPr="00F46920">
        <w:rPr>
          <w:rFonts w:hint="cs"/>
          <w:rtl/>
        </w:rPr>
        <w:t>ی</w:t>
      </w:r>
      <w:r w:rsidRPr="00F46920">
        <w:rPr>
          <w:rtl/>
        </w:rPr>
        <w:t xml:space="preserve"> از «</w:t>
      </w:r>
      <w:r w:rsidRPr="006C20FA">
        <w:rPr>
          <w:rStyle w:val="Char3"/>
          <w:rtl/>
        </w:rPr>
        <w:t>تَعاو</w:t>
      </w:r>
      <w:r w:rsidRPr="006C20FA">
        <w:rPr>
          <w:rStyle w:val="Char3"/>
          <w:rFonts w:hint="cs"/>
          <w:rtl/>
        </w:rPr>
        <w:t>َ</w:t>
      </w:r>
      <w:r w:rsidRPr="006C20FA">
        <w:rPr>
          <w:rStyle w:val="Char3"/>
          <w:rtl/>
        </w:rPr>
        <w:t>ن</w:t>
      </w:r>
      <w:r w:rsidRPr="006C20FA">
        <w:rPr>
          <w:rStyle w:val="Char3"/>
          <w:rFonts w:hint="cs"/>
          <w:rtl/>
        </w:rPr>
        <w:t>و</w:t>
      </w:r>
      <w:r w:rsidRPr="006C20FA">
        <w:rPr>
          <w:rStyle w:val="Char3"/>
          <w:rtl/>
        </w:rPr>
        <w:t>ا عَلَى الْبِرِّ وَ التَّقْوى</w:t>
      </w:r>
      <w:r>
        <w:rPr>
          <w:rtl/>
        </w:rPr>
        <w:t>‏</w:t>
      </w:r>
      <w:r w:rsidRPr="00F46920">
        <w:rPr>
          <w:rFonts w:hint="eastAsia"/>
          <w:rtl/>
        </w:rPr>
        <w:t>»</w:t>
      </w:r>
      <w:r w:rsidRPr="005E4B36">
        <w:rPr>
          <w:rStyle w:val="footnotenum"/>
          <w:rtl/>
        </w:rPr>
        <w:footnoteReference w:id="49"/>
      </w:r>
      <w:r w:rsidRPr="00F46920">
        <w:rPr>
          <w:rtl/>
        </w:rPr>
        <w:t xml:space="preserve"> </w:t>
      </w:r>
      <w:r>
        <w:rPr>
          <w:rFonts w:hint="cs"/>
          <w:rtl/>
        </w:rPr>
        <w:t>می</w:t>
      </w:r>
      <w:r w:rsidR="00AA7E87">
        <w:rPr>
          <w:rFonts w:hint="cs"/>
          <w:rtl/>
        </w:rPr>
        <w:t>‌</w:t>
      </w:r>
      <w:r>
        <w:rPr>
          <w:rFonts w:hint="cs"/>
          <w:rtl/>
        </w:rPr>
        <w:t>گردد</w:t>
      </w:r>
      <w:r>
        <w:rPr>
          <w:rtl/>
        </w:rPr>
        <w:t>.</w:t>
      </w:r>
    </w:p>
    <w:p w14:paraId="27D49A3B" w14:textId="77777777" w:rsidR="002558FA" w:rsidRDefault="002558FA" w:rsidP="009324EA">
      <w:pPr>
        <w:spacing w:line="428" w:lineRule="exact"/>
        <w:rPr>
          <w:rtl/>
          <w:lang w:eastAsia="zh-CN"/>
        </w:rPr>
      </w:pPr>
      <w:r w:rsidRPr="00175FFA">
        <w:rPr>
          <w:rFonts w:hint="cs"/>
          <w:rtl/>
          <w:lang w:eastAsia="zh-CN"/>
        </w:rPr>
        <w:t>رهبر</w:t>
      </w:r>
      <w:r w:rsidRPr="00175FFA">
        <w:rPr>
          <w:rtl/>
          <w:lang w:eastAsia="zh-CN"/>
        </w:rPr>
        <w:t xml:space="preserve"> </w:t>
      </w:r>
      <w:r w:rsidRPr="00175FFA">
        <w:rPr>
          <w:rFonts w:hint="cs"/>
          <w:rtl/>
          <w:lang w:eastAsia="zh-CN"/>
        </w:rPr>
        <w:t>انقلاب</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بیانی</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گام</w:t>
      </w:r>
      <w:r w:rsidRPr="00175FFA">
        <w:rPr>
          <w:rtl/>
          <w:lang w:eastAsia="zh-CN"/>
        </w:rPr>
        <w:t xml:space="preserve"> </w:t>
      </w:r>
      <w:r w:rsidRPr="00175FFA">
        <w:rPr>
          <w:rFonts w:hint="cs"/>
          <w:rtl/>
          <w:lang w:eastAsia="zh-CN"/>
        </w:rPr>
        <w:t>دوم</w:t>
      </w:r>
      <w:r w:rsidRPr="00175FFA">
        <w:rPr>
          <w:rtl/>
          <w:lang w:eastAsia="zh-CN"/>
        </w:rPr>
        <w:t xml:space="preserve"> </w:t>
      </w:r>
      <w:r>
        <w:rPr>
          <w:rtl/>
          <w:lang w:eastAsia="zh-CN"/>
        </w:rPr>
        <w:t>«</w:t>
      </w:r>
      <w:r w:rsidRPr="00175FFA">
        <w:rPr>
          <w:rFonts w:hint="cs"/>
          <w:rtl/>
          <w:lang w:eastAsia="zh-CN"/>
        </w:rPr>
        <w:t>عنصر</w:t>
      </w:r>
      <w:r w:rsidRPr="00175FFA">
        <w:rPr>
          <w:rtl/>
          <w:lang w:eastAsia="zh-CN"/>
        </w:rPr>
        <w:t xml:space="preserve"> </w:t>
      </w:r>
      <w:r w:rsidRPr="00175FFA">
        <w:rPr>
          <w:rFonts w:hint="cs"/>
          <w:rtl/>
          <w:lang w:eastAsia="zh-CN"/>
        </w:rPr>
        <w:t>اراده</w:t>
      </w:r>
      <w:r w:rsidR="00AA7E87">
        <w:rPr>
          <w:rFonts w:hint="cs"/>
          <w:rtl/>
          <w:lang w:eastAsia="zh-CN"/>
        </w:rPr>
        <w:t>‌</w:t>
      </w:r>
      <w:r>
        <w:rPr>
          <w:rFonts w:hint="cs"/>
          <w:rtl/>
          <w:lang w:eastAsia="zh-CN"/>
        </w:rPr>
        <w:t>ی</w:t>
      </w:r>
      <w:r w:rsidRPr="00175FFA">
        <w:rPr>
          <w:rtl/>
          <w:lang w:eastAsia="zh-CN"/>
        </w:rPr>
        <w:t xml:space="preserve"> </w:t>
      </w:r>
      <w:r w:rsidRPr="00175FFA">
        <w:rPr>
          <w:rFonts w:hint="cs"/>
          <w:rtl/>
          <w:lang w:eastAsia="zh-CN"/>
        </w:rPr>
        <w:t>ملی</w:t>
      </w:r>
      <w:r w:rsidRPr="00175FFA">
        <w:rPr>
          <w:rFonts w:hint="eastAsia"/>
          <w:rtl/>
          <w:lang w:eastAsia="zh-CN"/>
        </w:rPr>
        <w:t>»</w:t>
      </w:r>
      <w:r>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روح</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جان</w:t>
      </w:r>
      <w:r w:rsidR="00AA7E87">
        <w:rPr>
          <w:rFonts w:hint="cs"/>
          <w:rtl/>
          <w:lang w:eastAsia="zh-CN"/>
        </w:rPr>
        <w:t>‌</w:t>
      </w:r>
      <w:r w:rsidRPr="00175FFA">
        <w:rPr>
          <w:rFonts w:hint="cs"/>
          <w:rtl/>
          <w:lang w:eastAsia="zh-CN"/>
        </w:rPr>
        <w:t>مای</w:t>
      </w:r>
      <w:r>
        <w:rPr>
          <w:rFonts w:hint="cs"/>
          <w:rtl/>
          <w:lang w:eastAsia="zh-CN"/>
        </w:rPr>
        <w:t>ه</w:t>
      </w:r>
      <w:r w:rsidR="00AA7E87">
        <w:rPr>
          <w:rFonts w:hint="cs"/>
          <w:rtl/>
          <w:lang w:eastAsia="zh-CN"/>
        </w:rPr>
        <w:t>‌</w:t>
      </w:r>
      <w:r>
        <w:rPr>
          <w:rFonts w:hint="cs"/>
          <w:rtl/>
          <w:lang w:eastAsia="zh-CN"/>
        </w:rPr>
        <w:t xml:space="preserve">ی </w:t>
      </w:r>
      <w:r>
        <w:rPr>
          <w:rtl/>
          <w:lang w:eastAsia="zh-CN"/>
        </w:rPr>
        <w:t>«</w:t>
      </w:r>
      <w:r w:rsidRPr="00175FFA">
        <w:rPr>
          <w:rFonts w:hint="cs"/>
          <w:rtl/>
          <w:lang w:eastAsia="zh-CN"/>
        </w:rPr>
        <w:t>پیشرفت</w:t>
      </w:r>
      <w:r w:rsidRPr="00175FFA">
        <w:rPr>
          <w:rtl/>
          <w:lang w:eastAsia="zh-CN"/>
        </w:rPr>
        <w:t xml:space="preserve"> </w:t>
      </w:r>
      <w:r w:rsidRPr="00175FFA">
        <w:rPr>
          <w:rFonts w:hint="cs"/>
          <w:rtl/>
          <w:lang w:eastAsia="zh-CN"/>
        </w:rPr>
        <w:t>همه</w:t>
      </w:r>
      <w:r w:rsidR="00AA7E87">
        <w:rPr>
          <w:rFonts w:hint="cs"/>
          <w:rtl/>
          <w:lang w:eastAsia="zh-CN"/>
        </w:rPr>
        <w:t>‌</w:t>
      </w:r>
      <w:r w:rsidRPr="00175FFA">
        <w:rPr>
          <w:rFonts w:hint="cs"/>
          <w:rtl/>
          <w:lang w:eastAsia="zh-CN"/>
        </w:rPr>
        <w:t>جانبه</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حقیقی</w:t>
      </w:r>
      <w:r>
        <w:rPr>
          <w:rtl/>
          <w:lang w:eastAsia="zh-CN"/>
        </w:rPr>
        <w:t>»</w:t>
      </w:r>
      <w:r w:rsidRPr="00175FFA">
        <w:rPr>
          <w:rtl/>
          <w:lang w:eastAsia="zh-CN"/>
        </w:rPr>
        <w:t xml:space="preserve"> </w:t>
      </w:r>
      <w:r w:rsidRPr="00175FFA">
        <w:rPr>
          <w:rFonts w:hint="cs"/>
          <w:rtl/>
          <w:lang w:eastAsia="zh-CN"/>
        </w:rPr>
        <w:t>معرفی</w:t>
      </w:r>
      <w:r>
        <w:rPr>
          <w:rtl/>
          <w:lang w:eastAsia="zh-CN"/>
        </w:rPr>
        <w:t xml:space="preserve"> می</w:t>
      </w:r>
      <w:r w:rsidR="00AA7E87">
        <w:rPr>
          <w:rtl/>
          <w:lang w:eastAsia="zh-CN"/>
        </w:rPr>
        <w:t>‌</w:t>
      </w:r>
      <w:r w:rsidRPr="00175FFA">
        <w:rPr>
          <w:rFonts w:hint="cs"/>
          <w:rtl/>
          <w:lang w:eastAsia="zh-CN"/>
        </w:rPr>
        <w:t>کن</w:t>
      </w:r>
      <w:r>
        <w:rPr>
          <w:rFonts w:hint="cs"/>
          <w:rtl/>
          <w:lang w:eastAsia="zh-CN"/>
        </w:rPr>
        <w:t>ن</w:t>
      </w:r>
      <w:r w:rsidRPr="00175FFA">
        <w:rPr>
          <w:rFonts w:hint="cs"/>
          <w:rtl/>
          <w:lang w:eastAsia="zh-CN"/>
        </w:rPr>
        <w:t>د</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انقلاب</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کانون</w:t>
      </w:r>
      <w:r w:rsidRPr="00175FFA">
        <w:rPr>
          <w:rtl/>
          <w:lang w:eastAsia="zh-CN"/>
        </w:rPr>
        <w:t xml:space="preserve"> </w:t>
      </w:r>
      <w:r w:rsidRPr="00175FFA">
        <w:rPr>
          <w:rFonts w:hint="cs"/>
          <w:rtl/>
          <w:lang w:eastAsia="zh-CN"/>
        </w:rPr>
        <w:t>مدیریت</w:t>
      </w:r>
      <w:r w:rsidRPr="00175FFA">
        <w:rPr>
          <w:rtl/>
          <w:lang w:eastAsia="zh-CN"/>
        </w:rPr>
        <w:t xml:space="preserve"> </w:t>
      </w:r>
      <w:r w:rsidRPr="00175FFA">
        <w:rPr>
          <w:rFonts w:hint="cs"/>
          <w:rtl/>
          <w:lang w:eastAsia="zh-CN"/>
        </w:rPr>
        <w:t>کشور</w:t>
      </w:r>
      <w:r w:rsidRPr="00175FFA">
        <w:rPr>
          <w:rFonts w:hint="eastAsia"/>
          <w:rtl/>
          <w:lang w:eastAsia="zh-CN"/>
        </w:rPr>
        <w:t>»</w:t>
      </w:r>
      <w:r w:rsidRPr="00175FFA">
        <w:rPr>
          <w:rtl/>
          <w:lang w:eastAsia="zh-CN"/>
        </w:rPr>
        <w:t xml:space="preserve"> </w:t>
      </w:r>
      <w:r w:rsidRPr="00175FFA">
        <w:rPr>
          <w:rFonts w:hint="cs"/>
          <w:rtl/>
          <w:lang w:eastAsia="zh-CN"/>
        </w:rPr>
        <w:t>قرار</w:t>
      </w:r>
      <w:r w:rsidRPr="00175FFA">
        <w:rPr>
          <w:rtl/>
          <w:lang w:eastAsia="zh-CN"/>
        </w:rPr>
        <w:t xml:space="preserve"> </w:t>
      </w:r>
      <w:r w:rsidRPr="00175FFA">
        <w:rPr>
          <w:rFonts w:hint="cs"/>
          <w:rtl/>
          <w:lang w:eastAsia="zh-CN"/>
        </w:rPr>
        <w:t>داد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سپس</w:t>
      </w:r>
      <w:r w:rsidRPr="00175FFA">
        <w:rPr>
          <w:rtl/>
          <w:lang w:eastAsia="zh-CN"/>
        </w:rPr>
        <w:t xml:space="preserve"> </w:t>
      </w:r>
      <w:r w:rsidRPr="00175FFA">
        <w:rPr>
          <w:rFonts w:hint="cs"/>
          <w:rtl/>
          <w:lang w:eastAsia="zh-CN"/>
        </w:rPr>
        <w:t>مبتنی</w:t>
      </w:r>
      <w:r w:rsidRPr="00175FFA">
        <w:rPr>
          <w:rtl/>
          <w:lang w:eastAsia="zh-CN"/>
        </w:rPr>
        <w:t xml:space="preserve"> </w:t>
      </w:r>
      <w:r w:rsidRPr="00175FFA">
        <w:rPr>
          <w:rFonts w:hint="cs"/>
          <w:rtl/>
          <w:lang w:eastAsia="zh-CN"/>
        </w:rPr>
        <w:t>بر</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جوانان</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میدان</w:t>
      </w:r>
      <w:r w:rsidR="00AA7E87">
        <w:rPr>
          <w:rFonts w:hint="cs"/>
          <w:rtl/>
          <w:lang w:eastAsia="zh-CN"/>
        </w:rPr>
        <w:t>‌</w:t>
      </w:r>
      <w:r w:rsidRPr="00175FFA">
        <w:rPr>
          <w:rFonts w:hint="cs"/>
          <w:rtl/>
          <w:lang w:eastAsia="zh-CN"/>
        </w:rPr>
        <w:t>دار</w:t>
      </w:r>
      <w:r w:rsidRPr="00175FFA">
        <w:rPr>
          <w:rtl/>
          <w:lang w:eastAsia="zh-CN"/>
        </w:rPr>
        <w:t xml:space="preserve"> </w:t>
      </w:r>
      <w:r w:rsidRPr="00175FFA">
        <w:rPr>
          <w:rFonts w:hint="cs"/>
          <w:rtl/>
          <w:lang w:eastAsia="zh-CN"/>
        </w:rPr>
        <w:t>اصلی</w:t>
      </w:r>
      <w:r w:rsidRPr="00175FFA">
        <w:rPr>
          <w:rtl/>
          <w:lang w:eastAsia="zh-CN"/>
        </w:rPr>
        <w:t xml:space="preserve"> </w:t>
      </w:r>
      <w:r w:rsidRPr="00175FFA">
        <w:rPr>
          <w:rFonts w:hint="cs"/>
          <w:rtl/>
          <w:lang w:eastAsia="zh-CN"/>
        </w:rPr>
        <w:t>حوادث</w:t>
      </w:r>
      <w:r w:rsidRPr="00175FFA">
        <w:rPr>
          <w:rtl/>
          <w:lang w:eastAsia="zh-CN"/>
        </w:rPr>
        <w:t xml:space="preserve"> </w:t>
      </w:r>
      <w:r w:rsidRPr="00175FFA">
        <w:rPr>
          <w:rFonts w:hint="cs"/>
          <w:rtl/>
          <w:lang w:eastAsia="zh-CN"/>
        </w:rPr>
        <w:t>انقلاب</w:t>
      </w:r>
      <w:r w:rsidRPr="00175FFA">
        <w:rPr>
          <w:rtl/>
          <w:lang w:eastAsia="zh-CN"/>
        </w:rPr>
        <w:t xml:space="preserve"> </w:t>
      </w:r>
      <w:r>
        <w:rPr>
          <w:rFonts w:hint="cs"/>
          <w:rtl/>
          <w:lang w:eastAsia="zh-CN"/>
        </w:rPr>
        <w:t>ساخت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نتیجه</w:t>
      </w:r>
      <w:r w:rsidRPr="00175FFA">
        <w:rPr>
          <w:rtl/>
          <w:lang w:eastAsia="zh-CN"/>
        </w:rPr>
        <w:t xml:space="preserve"> </w:t>
      </w:r>
      <w:r w:rsidRPr="00175FFA">
        <w:rPr>
          <w:rFonts w:hint="cs"/>
          <w:rtl/>
          <w:lang w:eastAsia="zh-CN"/>
        </w:rPr>
        <w:t>روح</w:t>
      </w:r>
      <w:r w:rsidRPr="00175FFA">
        <w:rPr>
          <w:rtl/>
          <w:lang w:eastAsia="zh-CN"/>
        </w:rPr>
        <w:t xml:space="preserve"> </w:t>
      </w:r>
      <w:r w:rsidRPr="00175FFA">
        <w:rPr>
          <w:rFonts w:hint="cs"/>
          <w:rtl/>
          <w:lang w:eastAsia="zh-CN"/>
        </w:rPr>
        <w:t>خودباوری</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طریق</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همگان</w:t>
      </w:r>
      <w:r w:rsidRPr="00175FFA">
        <w:rPr>
          <w:rtl/>
          <w:lang w:eastAsia="zh-CN"/>
        </w:rPr>
        <w:t xml:space="preserve"> </w:t>
      </w:r>
      <w:r w:rsidRPr="00175FFA">
        <w:rPr>
          <w:rFonts w:hint="cs"/>
          <w:rtl/>
          <w:lang w:eastAsia="zh-CN"/>
        </w:rPr>
        <w:t>منتقل</w:t>
      </w:r>
      <w:r>
        <w:rPr>
          <w:rFonts w:hint="cs"/>
          <w:rtl/>
          <w:lang w:eastAsia="zh-CN"/>
        </w:rPr>
        <w:t xml:space="preserve"> کرد</w:t>
      </w:r>
      <w:r w:rsidRPr="00175FFA">
        <w:rPr>
          <w:rtl/>
          <w:lang w:eastAsia="zh-CN"/>
        </w:rPr>
        <w:t>.</w:t>
      </w:r>
      <w:r>
        <w:rPr>
          <w:rtl/>
          <w:lang w:eastAsia="zh-CN"/>
        </w:rPr>
        <w:t xml:space="preserve"> </w:t>
      </w:r>
      <w:r w:rsidRPr="00175FFA">
        <w:rPr>
          <w:rFonts w:hint="cs"/>
          <w:rtl/>
          <w:lang w:eastAsia="zh-CN"/>
        </w:rPr>
        <w:t>شاهد</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نیز</w:t>
      </w:r>
      <w:r w:rsidRPr="00175FFA">
        <w:rPr>
          <w:rtl/>
          <w:lang w:eastAsia="zh-CN"/>
        </w:rPr>
        <w:t xml:space="preserve"> </w:t>
      </w:r>
      <w:r w:rsidRPr="00175FFA">
        <w:rPr>
          <w:rFonts w:hint="cs"/>
          <w:rtl/>
          <w:lang w:eastAsia="zh-CN"/>
        </w:rPr>
        <w:t>توفیقات</w:t>
      </w:r>
      <w:r>
        <w:rPr>
          <w:rtl/>
          <w:lang w:eastAsia="zh-CN"/>
        </w:rPr>
        <w:t xml:space="preserve"> بی</w:t>
      </w:r>
      <w:r w:rsidR="00AA7E87">
        <w:rPr>
          <w:rtl/>
          <w:lang w:eastAsia="zh-CN"/>
        </w:rPr>
        <w:t>‌</w:t>
      </w:r>
      <w:r w:rsidRPr="00175FFA">
        <w:rPr>
          <w:rFonts w:hint="cs"/>
          <w:rtl/>
          <w:lang w:eastAsia="zh-CN"/>
        </w:rPr>
        <w:t>شمار</w:t>
      </w:r>
      <w:r w:rsidRPr="00175FFA">
        <w:rPr>
          <w:rtl/>
          <w:lang w:eastAsia="zh-CN"/>
        </w:rPr>
        <w:t xml:space="preserve"> </w:t>
      </w:r>
      <w:r w:rsidRPr="00175FFA">
        <w:rPr>
          <w:rFonts w:hint="cs"/>
          <w:rtl/>
          <w:lang w:eastAsia="zh-CN"/>
        </w:rPr>
        <w:t>جوان</w:t>
      </w:r>
      <w:r w:rsidRPr="00175FFA">
        <w:rPr>
          <w:rtl/>
          <w:lang w:eastAsia="zh-CN"/>
        </w:rPr>
        <w:t xml:space="preserve"> </w:t>
      </w:r>
      <w:r w:rsidRPr="00175FFA">
        <w:rPr>
          <w:rFonts w:hint="cs"/>
          <w:rtl/>
          <w:lang w:eastAsia="zh-CN"/>
        </w:rPr>
        <w:t>انقلابی</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میدان</w:t>
      </w:r>
      <w:r w:rsidRPr="00175FFA">
        <w:rPr>
          <w:rtl/>
          <w:lang w:eastAsia="zh-CN"/>
        </w:rPr>
        <w:t xml:space="preserve"> </w:t>
      </w:r>
      <w:r w:rsidRPr="00175FFA">
        <w:rPr>
          <w:rFonts w:hint="cs"/>
          <w:rtl/>
          <w:lang w:eastAsia="zh-CN"/>
        </w:rPr>
        <w:t>دفاع</w:t>
      </w:r>
      <w:r w:rsidRPr="00175FFA">
        <w:rPr>
          <w:rtl/>
          <w:lang w:eastAsia="zh-CN"/>
        </w:rPr>
        <w:t xml:space="preserve"> </w:t>
      </w:r>
      <w:r w:rsidRPr="00175FFA">
        <w:rPr>
          <w:rFonts w:hint="cs"/>
          <w:rtl/>
          <w:lang w:eastAsia="zh-CN"/>
        </w:rPr>
        <w:t>مقدس</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جهاد</w:t>
      </w:r>
      <w:r w:rsidRPr="00175FFA">
        <w:rPr>
          <w:rtl/>
          <w:lang w:eastAsia="zh-CN"/>
        </w:rPr>
        <w:t xml:space="preserve"> </w:t>
      </w:r>
      <w:r w:rsidRPr="00175FFA">
        <w:rPr>
          <w:rFonts w:hint="cs"/>
          <w:rtl/>
          <w:lang w:eastAsia="zh-CN"/>
        </w:rPr>
        <w:t>علمی</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کشور</w:t>
      </w:r>
      <w:r w:rsidRPr="00175FFA">
        <w:rPr>
          <w:rtl/>
          <w:lang w:eastAsia="zh-CN"/>
        </w:rPr>
        <w:t xml:space="preserve"> </w:t>
      </w:r>
      <w:r w:rsidRPr="00175FFA">
        <w:rPr>
          <w:rFonts w:hint="cs"/>
          <w:rtl/>
          <w:lang w:eastAsia="zh-CN"/>
        </w:rPr>
        <w:t>رقم</w:t>
      </w:r>
      <w:r w:rsidRPr="00175FFA">
        <w:rPr>
          <w:rtl/>
          <w:lang w:eastAsia="zh-CN"/>
        </w:rPr>
        <w:t xml:space="preserve"> </w:t>
      </w:r>
      <w:r w:rsidRPr="00175FFA">
        <w:rPr>
          <w:rFonts w:hint="cs"/>
          <w:rtl/>
          <w:lang w:eastAsia="zh-CN"/>
        </w:rPr>
        <w:t>زده</w:t>
      </w:r>
      <w:r w:rsidRPr="00175FFA">
        <w:rPr>
          <w:rtl/>
          <w:lang w:eastAsia="zh-CN"/>
        </w:rPr>
        <w:t xml:space="preserve"> </w:t>
      </w:r>
      <w:r w:rsidRPr="00175FFA">
        <w:rPr>
          <w:rFonts w:hint="cs"/>
          <w:rtl/>
          <w:lang w:eastAsia="zh-CN"/>
        </w:rPr>
        <w:t>است</w:t>
      </w:r>
      <w:r>
        <w:rPr>
          <w:rtl/>
          <w:lang w:eastAsia="zh-CN"/>
        </w:rPr>
        <w:t>.</w:t>
      </w:r>
      <w:r w:rsidRPr="00175FFA">
        <w:rPr>
          <w:rtl/>
          <w:lang w:eastAsia="zh-CN"/>
        </w:rPr>
        <w:t xml:space="preserve"> </w:t>
      </w:r>
      <w:r>
        <w:rPr>
          <w:rFonts w:hint="cs"/>
          <w:rtl/>
          <w:lang w:eastAsia="zh-CN"/>
        </w:rPr>
        <w:t xml:space="preserve">به همین ملاک </w:t>
      </w:r>
      <w:r w:rsidRPr="00175FFA">
        <w:rPr>
          <w:rFonts w:hint="cs"/>
          <w:rtl/>
          <w:lang w:eastAsia="zh-CN"/>
        </w:rPr>
        <w:t>جوان</w:t>
      </w:r>
      <w:r w:rsidR="00AA7E87">
        <w:rPr>
          <w:rFonts w:hint="cs"/>
          <w:rtl/>
          <w:lang w:eastAsia="zh-CN"/>
        </w:rPr>
        <w:t>‌</w:t>
      </w:r>
      <w:r w:rsidRPr="00175FFA">
        <w:rPr>
          <w:rFonts w:hint="cs"/>
          <w:rtl/>
          <w:lang w:eastAsia="zh-CN"/>
        </w:rPr>
        <w:t>باوری</w:t>
      </w:r>
      <w:r w:rsidRPr="00175FFA">
        <w:rPr>
          <w:rtl/>
          <w:lang w:eastAsia="zh-CN"/>
        </w:rPr>
        <w:t xml:space="preserve"> </w:t>
      </w:r>
      <w:r w:rsidRPr="00175FFA">
        <w:rPr>
          <w:rFonts w:hint="cs"/>
          <w:rtl/>
          <w:lang w:eastAsia="zh-CN"/>
        </w:rPr>
        <w:t>مسئولان</w:t>
      </w:r>
      <w:r w:rsidRPr="00175FFA">
        <w:rPr>
          <w:rtl/>
          <w:lang w:eastAsia="zh-CN"/>
        </w:rPr>
        <w:t xml:space="preserve"> </w:t>
      </w:r>
      <w:r w:rsidRPr="00175FFA">
        <w:rPr>
          <w:rFonts w:hint="cs"/>
          <w:rtl/>
          <w:lang w:eastAsia="zh-CN"/>
        </w:rPr>
        <w:t>حوزه</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عنصر</w:t>
      </w:r>
      <w:r w:rsidRPr="00175FFA">
        <w:rPr>
          <w:rtl/>
          <w:lang w:eastAsia="zh-CN"/>
        </w:rPr>
        <w:t xml:space="preserve"> </w:t>
      </w:r>
      <w:r w:rsidRPr="00175FFA">
        <w:rPr>
          <w:rFonts w:hint="cs"/>
          <w:rtl/>
          <w:lang w:eastAsia="zh-CN"/>
        </w:rPr>
        <w:t>اراد</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جوان</w:t>
      </w:r>
      <w:r>
        <w:rPr>
          <w:rtl/>
          <w:lang w:eastAsia="zh-CN"/>
        </w:rPr>
        <w:t>،</w:t>
      </w:r>
      <w:r w:rsidRPr="00175FFA">
        <w:rPr>
          <w:rtl/>
          <w:lang w:eastAsia="zh-CN"/>
        </w:rPr>
        <w:t xml:space="preserve"> </w:t>
      </w:r>
      <w:r w:rsidRPr="00175FFA">
        <w:rPr>
          <w:rFonts w:hint="cs"/>
          <w:rtl/>
          <w:lang w:eastAsia="zh-CN"/>
        </w:rPr>
        <w:t>شرط</w:t>
      </w:r>
      <w:r w:rsidRPr="00175FFA">
        <w:rPr>
          <w:rtl/>
          <w:lang w:eastAsia="zh-CN"/>
        </w:rPr>
        <w:t xml:space="preserve"> </w:t>
      </w:r>
      <w:r w:rsidRPr="00175FFA">
        <w:rPr>
          <w:rFonts w:hint="cs"/>
          <w:rtl/>
          <w:lang w:eastAsia="zh-CN"/>
        </w:rPr>
        <w:t>تحول</w:t>
      </w:r>
      <w:r w:rsidRPr="00175FFA">
        <w:rPr>
          <w:rtl/>
          <w:lang w:eastAsia="zh-CN"/>
        </w:rPr>
        <w:t xml:space="preserve"> </w:t>
      </w:r>
      <w:r w:rsidRPr="00175FFA">
        <w:rPr>
          <w:rFonts w:hint="cs"/>
          <w:rtl/>
          <w:lang w:eastAsia="zh-CN"/>
        </w:rPr>
        <w:t>و</w:t>
      </w:r>
      <w:r>
        <w:rPr>
          <w:rFonts w:hint="cs"/>
          <w:rtl/>
          <w:lang w:eastAsia="zh-CN"/>
        </w:rPr>
        <w:t xml:space="preserve"> </w:t>
      </w:r>
      <w:r w:rsidRPr="00175FFA">
        <w:rPr>
          <w:rFonts w:hint="cs"/>
          <w:rtl/>
          <w:lang w:eastAsia="zh-CN"/>
        </w:rPr>
        <w:t>پیشرفت</w:t>
      </w:r>
      <w:r w:rsidRPr="00175FFA">
        <w:rPr>
          <w:rtl/>
          <w:lang w:eastAsia="zh-CN"/>
        </w:rPr>
        <w:t xml:space="preserve"> </w:t>
      </w:r>
      <w:r w:rsidRPr="00175FFA">
        <w:rPr>
          <w:rFonts w:hint="cs"/>
          <w:rtl/>
          <w:lang w:eastAsia="zh-CN"/>
        </w:rPr>
        <w:t>حقی</w:t>
      </w:r>
      <w:r w:rsidRPr="00175FFA">
        <w:rPr>
          <w:rFonts w:hint="cs"/>
          <w:rtl/>
          <w:lang w:eastAsia="zh-CN"/>
        </w:rPr>
        <w:lastRenderedPageBreak/>
        <w:t>قی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همه</w:t>
      </w:r>
      <w:r w:rsidR="00AA7E87">
        <w:rPr>
          <w:rFonts w:hint="cs"/>
          <w:rtl/>
          <w:lang w:eastAsia="zh-CN"/>
        </w:rPr>
        <w:t>‌</w:t>
      </w:r>
      <w:r w:rsidRPr="00175FFA">
        <w:rPr>
          <w:rFonts w:hint="cs"/>
          <w:rtl/>
          <w:lang w:eastAsia="zh-CN"/>
        </w:rPr>
        <w:t>جانب</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حوزه</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تحول</w:t>
      </w:r>
      <w:r w:rsidRPr="00175FFA">
        <w:rPr>
          <w:rtl/>
          <w:lang w:eastAsia="zh-CN"/>
        </w:rPr>
        <w:t xml:space="preserve"> </w:t>
      </w:r>
      <w:r w:rsidRPr="00175FFA">
        <w:rPr>
          <w:rFonts w:hint="cs"/>
          <w:rtl/>
          <w:lang w:eastAsia="zh-CN"/>
        </w:rPr>
        <w:t>تهذیبی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تربیتی</w:t>
      </w:r>
      <w:r w:rsidRPr="00175FFA">
        <w:rPr>
          <w:rtl/>
          <w:lang w:eastAsia="zh-CN"/>
        </w:rPr>
        <w:t xml:space="preserve"> </w:t>
      </w:r>
      <w:r w:rsidRPr="00175FFA">
        <w:rPr>
          <w:rFonts w:hint="cs"/>
          <w:rtl/>
          <w:lang w:eastAsia="zh-CN"/>
        </w:rPr>
        <w:t>نیز</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قاعده</w:t>
      </w:r>
      <w:r w:rsidRPr="00175FFA">
        <w:rPr>
          <w:rtl/>
          <w:lang w:eastAsia="zh-CN"/>
        </w:rPr>
        <w:t xml:space="preserve"> </w:t>
      </w:r>
      <w:r w:rsidRPr="00175FFA">
        <w:rPr>
          <w:rFonts w:hint="cs"/>
          <w:rtl/>
          <w:lang w:eastAsia="zh-CN"/>
        </w:rPr>
        <w:t>مستثنی</w:t>
      </w:r>
      <w:r w:rsidRPr="00175FFA">
        <w:rPr>
          <w:rtl/>
          <w:lang w:eastAsia="zh-CN"/>
        </w:rPr>
        <w:t xml:space="preserve"> </w:t>
      </w:r>
      <w:r w:rsidRPr="00175FFA">
        <w:rPr>
          <w:rFonts w:hint="cs"/>
          <w:rtl/>
          <w:lang w:eastAsia="zh-CN"/>
        </w:rPr>
        <w:t>نیست</w:t>
      </w:r>
      <w:r w:rsidRPr="00175FFA">
        <w:rPr>
          <w:rtl/>
          <w:lang w:eastAsia="zh-CN"/>
        </w:rPr>
        <w:t>.</w:t>
      </w:r>
      <w:r w:rsidRPr="005E4B36">
        <w:rPr>
          <w:rStyle w:val="footnotenum"/>
          <w:rtl/>
        </w:rPr>
        <w:footnoteReference w:id="50"/>
      </w:r>
    </w:p>
    <w:p w14:paraId="222D8FA5" w14:textId="7905B194" w:rsidR="002558FA" w:rsidRDefault="00866278" w:rsidP="001C439F">
      <w:pPr>
        <w:pStyle w:val="Heading2"/>
        <w:rPr>
          <w:rtl/>
        </w:rPr>
      </w:pPr>
      <w:bookmarkStart w:id="49" w:name="_Toc90299454"/>
      <w:bookmarkStart w:id="50" w:name="_Toc99641175"/>
      <w:bookmarkStart w:id="51" w:name="_Toc100472150"/>
      <w:r>
        <w:rPr>
          <w:rFonts w:hint="cs"/>
          <w:rtl/>
        </w:rPr>
        <w:t>14</w:t>
      </w:r>
      <w:r w:rsidR="002558FA">
        <w:rPr>
          <w:rFonts w:hint="cs"/>
          <w:rtl/>
        </w:rPr>
        <w:t>. حضور فعال در میدان تربیت؛ لازمه</w:t>
      </w:r>
      <w:r w:rsidR="00AA7E87">
        <w:rPr>
          <w:rFonts w:hint="cs"/>
          <w:rtl/>
        </w:rPr>
        <w:t>‌</w:t>
      </w:r>
      <w:r w:rsidR="002558FA">
        <w:rPr>
          <w:rFonts w:hint="cs"/>
          <w:rtl/>
        </w:rPr>
        <w:t>ی اخلاق انقلابی و معنویت عصر امام خمینی</w:t>
      </w:r>
      <w:bookmarkEnd w:id="49"/>
      <w:bookmarkEnd w:id="50"/>
      <w:bookmarkEnd w:id="51"/>
    </w:p>
    <w:p w14:paraId="48EC67FC" w14:textId="77777777" w:rsidR="002558FA" w:rsidRPr="009324EA" w:rsidRDefault="002558FA" w:rsidP="009324EA">
      <w:pPr>
        <w:spacing w:line="420" w:lineRule="exact"/>
        <w:rPr>
          <w:spacing w:val="-2"/>
        </w:rPr>
      </w:pPr>
      <w:r w:rsidRPr="009324EA">
        <w:rPr>
          <w:spacing w:val="-2"/>
          <w:rtl/>
        </w:rPr>
        <w:t>اخلاق و معنویتی که نسل جوان را آماده می</w:t>
      </w:r>
      <w:r w:rsidR="00AA7E87" w:rsidRPr="009324EA">
        <w:rPr>
          <w:spacing w:val="-2"/>
          <w:rtl/>
        </w:rPr>
        <w:t>‌</w:t>
      </w:r>
      <w:r w:rsidRPr="009324EA">
        <w:rPr>
          <w:spacing w:val="-2"/>
          <w:rtl/>
        </w:rPr>
        <w:t xml:space="preserve">کند تا بار انقلاب را به دوش کشد همان </w:t>
      </w:r>
      <w:r w:rsidR="00AA7E87" w:rsidRPr="009324EA">
        <w:rPr>
          <w:spacing w:val="-2"/>
          <w:rtl/>
        </w:rPr>
        <w:t>‌</w:t>
      </w:r>
      <w:r w:rsidRPr="009324EA">
        <w:rPr>
          <w:spacing w:val="-2"/>
          <w:rtl/>
        </w:rPr>
        <w:t>اخلاق انقلابی، تربیت حماسی و معنویت اسلام ناب محمدی است که جهان را تحت تأثیر قرار می</w:t>
      </w:r>
      <w:r w:rsidR="00AA7E87" w:rsidRPr="009324EA">
        <w:rPr>
          <w:spacing w:val="-2"/>
          <w:rtl/>
        </w:rPr>
        <w:t>‌</w:t>
      </w:r>
      <w:r w:rsidRPr="009324EA">
        <w:rPr>
          <w:spacing w:val="-2"/>
          <w:rtl/>
        </w:rPr>
        <w:t>دهد و جبهه</w:t>
      </w:r>
      <w:r w:rsidR="00AA7E87" w:rsidRPr="009324EA">
        <w:rPr>
          <w:rFonts w:hint="cs"/>
          <w:spacing w:val="-2"/>
          <w:rtl/>
        </w:rPr>
        <w:t>‌</w:t>
      </w:r>
      <w:r w:rsidRPr="009324EA">
        <w:rPr>
          <w:rFonts w:hint="cs"/>
          <w:spacing w:val="-2"/>
          <w:rtl/>
        </w:rPr>
        <w:t>ی</w:t>
      </w:r>
      <w:r w:rsidRPr="009324EA">
        <w:rPr>
          <w:spacing w:val="-2"/>
          <w:rtl/>
        </w:rPr>
        <w:t xml:space="preserve"> کفر را تضعیف می</w:t>
      </w:r>
      <w:r w:rsidR="00AA7E87" w:rsidRPr="009324EA">
        <w:rPr>
          <w:spacing w:val="-2"/>
          <w:rtl/>
        </w:rPr>
        <w:t>‌</w:t>
      </w:r>
      <w:r w:rsidRPr="009324EA">
        <w:rPr>
          <w:spacing w:val="-2"/>
          <w:rtl/>
        </w:rPr>
        <w:t>کند و طواغیت جهان را به ستوه می</w:t>
      </w:r>
      <w:r w:rsidR="00AA7E87" w:rsidRPr="009324EA">
        <w:rPr>
          <w:spacing w:val="-2"/>
          <w:rtl/>
        </w:rPr>
        <w:t>‌</w:t>
      </w:r>
      <w:r w:rsidRPr="009324EA">
        <w:rPr>
          <w:spacing w:val="-2"/>
          <w:rtl/>
        </w:rPr>
        <w:t>آورد. همان غیرت توحیدی متعالی است که کفر و ظلم را در هیچ نقطه</w:t>
      </w:r>
      <w:r w:rsidR="00AA7E87" w:rsidRPr="009324EA">
        <w:rPr>
          <w:spacing w:val="-2"/>
          <w:rtl/>
        </w:rPr>
        <w:t>‌</w:t>
      </w:r>
      <w:r w:rsidRPr="009324EA">
        <w:rPr>
          <w:spacing w:val="-2"/>
          <w:rtl/>
        </w:rPr>
        <w:t>ای از جهان تحمل نمی</w:t>
      </w:r>
      <w:r w:rsidR="00AA7E87" w:rsidRPr="009324EA">
        <w:rPr>
          <w:spacing w:val="-2"/>
          <w:rtl/>
        </w:rPr>
        <w:t>‌</w:t>
      </w:r>
      <w:r w:rsidRPr="009324EA">
        <w:rPr>
          <w:spacing w:val="-2"/>
          <w:rtl/>
        </w:rPr>
        <w:t>کند، همان روح مبارزه و خروش است که خداوندان زر و زور و تزویر را به زیر می</w:t>
      </w:r>
      <w:r w:rsidR="00AA7E87" w:rsidRPr="009324EA">
        <w:rPr>
          <w:spacing w:val="-2"/>
          <w:rtl/>
        </w:rPr>
        <w:t>‌</w:t>
      </w:r>
      <w:r w:rsidRPr="009324EA">
        <w:rPr>
          <w:spacing w:val="-2"/>
          <w:rtl/>
        </w:rPr>
        <w:t>کشد و در مقابل سلطه</w:t>
      </w:r>
      <w:r w:rsidR="00AA7E87" w:rsidRPr="009324EA">
        <w:rPr>
          <w:rFonts w:hint="cs"/>
          <w:spacing w:val="-2"/>
          <w:rtl/>
        </w:rPr>
        <w:t>‌</w:t>
      </w:r>
      <w:r w:rsidRPr="009324EA">
        <w:rPr>
          <w:rFonts w:hint="cs"/>
          <w:spacing w:val="-2"/>
          <w:rtl/>
        </w:rPr>
        <w:t>ی</w:t>
      </w:r>
      <w:r w:rsidRPr="009324EA">
        <w:rPr>
          <w:spacing w:val="-2"/>
          <w:rtl/>
        </w:rPr>
        <w:t xml:space="preserve"> کفار گرفتار تسلیم و وادادگی نمی</w:t>
      </w:r>
      <w:r w:rsidR="00AA7E87" w:rsidRPr="009324EA">
        <w:rPr>
          <w:spacing w:val="-2"/>
          <w:rtl/>
        </w:rPr>
        <w:t>‌</w:t>
      </w:r>
      <w:r w:rsidRPr="009324EA">
        <w:rPr>
          <w:spacing w:val="-2"/>
          <w:rtl/>
        </w:rPr>
        <w:t xml:space="preserve">شود. </w:t>
      </w:r>
    </w:p>
    <w:p w14:paraId="305E0D7B" w14:textId="77777777" w:rsidR="002558FA" w:rsidRPr="00B2506E" w:rsidRDefault="002558FA" w:rsidP="009324EA">
      <w:pPr>
        <w:spacing w:line="406" w:lineRule="exact"/>
        <w:rPr>
          <w:rtl/>
        </w:rPr>
      </w:pPr>
      <w:r w:rsidRPr="00B2506E">
        <w:rPr>
          <w:rtl/>
        </w:rPr>
        <w:t>الگوی این خودسازی معنوی و اجتماعی، شهدای صدر اسلام، شهدای کربلا، شهدای دفاع مقدس، شهدای مدافع حرم و شهدای مقاومت هستند. و پیش از همه</w:t>
      </w:r>
      <w:r w:rsidR="00AA7E87">
        <w:rPr>
          <w:rtl/>
        </w:rPr>
        <w:t>‌</w:t>
      </w:r>
      <w:r w:rsidRPr="00B2506E">
        <w:rPr>
          <w:rtl/>
        </w:rPr>
        <w:t>ی آنها پیامبران و پیشوایان معصوم که تا آخرین نفس مقابل قدرت</w:t>
      </w:r>
      <w:r w:rsidR="00AA7E87">
        <w:rPr>
          <w:rtl/>
        </w:rPr>
        <w:t>‌</w:t>
      </w:r>
      <w:r w:rsidRPr="00B2506E">
        <w:rPr>
          <w:rtl/>
        </w:rPr>
        <w:t xml:space="preserve">های ظالم و غاصب مبارزه کردند و همگی به شرف شهادت نایل آمدند. </w:t>
      </w:r>
    </w:p>
    <w:p w14:paraId="233806D8" w14:textId="77777777" w:rsidR="002558FA" w:rsidRPr="00B2506E" w:rsidRDefault="002558FA" w:rsidP="00D710A0">
      <w:pPr>
        <w:rPr>
          <w:rtl/>
        </w:rPr>
      </w:pPr>
      <w:r w:rsidRPr="00B2506E">
        <w:rPr>
          <w:rtl/>
        </w:rPr>
        <w:t>رهبانیت اسلامی فاصله گرفتن از جامعه و در کنج عافیت ذکر گفتن یا در گوشه محراب سر بر سجده نهادن و عبادت کردن</w:t>
      </w:r>
      <w:r>
        <w:rPr>
          <w:rtl/>
        </w:rPr>
        <w:t xml:space="preserve"> نیست. رهبا</w:t>
      </w:r>
      <w:r>
        <w:rPr>
          <w:rtl/>
        </w:rPr>
        <w:lastRenderedPageBreak/>
        <w:t>نیت اسلامی جهاد است.</w:t>
      </w:r>
      <w:r w:rsidRPr="005E4B36">
        <w:rPr>
          <w:rStyle w:val="footnotenum"/>
          <w:rtl/>
        </w:rPr>
        <w:footnoteReference w:id="51"/>
      </w:r>
      <w:r w:rsidRPr="00B2506E">
        <w:rPr>
          <w:rtl/>
        </w:rPr>
        <w:t xml:space="preserve"> جهادی در وسط میدان جامعه که عابدان شب و شیرمردان روز برای پاک</w:t>
      </w:r>
      <w:r w:rsidR="00AA7E87">
        <w:rPr>
          <w:rFonts w:hint="cs"/>
          <w:rtl/>
        </w:rPr>
        <w:t>‌</w:t>
      </w:r>
      <w:r w:rsidRPr="00B2506E">
        <w:rPr>
          <w:rtl/>
        </w:rPr>
        <w:t>سازی ارض از لوث وجود فاسدان و ظالمان و برای تحقق اراده</w:t>
      </w:r>
      <w:r w:rsidR="00AA7E87">
        <w:rPr>
          <w:rtl/>
        </w:rPr>
        <w:t>‌</w:t>
      </w:r>
      <w:r w:rsidRPr="00B2506E">
        <w:rPr>
          <w:rtl/>
        </w:rPr>
        <w:t>ی پروردگار بر عهده می</w:t>
      </w:r>
      <w:r w:rsidR="00AA7E87">
        <w:rPr>
          <w:rtl/>
        </w:rPr>
        <w:t>‌</w:t>
      </w:r>
      <w:r w:rsidRPr="00B2506E">
        <w:rPr>
          <w:rtl/>
        </w:rPr>
        <w:t>گیرند. و مگر اوج اخلاق و انتهای معنویت، فانی شدن ار</w:t>
      </w:r>
      <w:r>
        <w:rPr>
          <w:rtl/>
        </w:rPr>
        <w:t>اده</w:t>
      </w:r>
      <w:r w:rsidR="00AA7E87">
        <w:rPr>
          <w:rFonts w:hint="cs"/>
          <w:rtl/>
        </w:rPr>
        <w:t>‌</w:t>
      </w:r>
      <w:r>
        <w:rPr>
          <w:rFonts w:hint="cs"/>
          <w:rtl/>
        </w:rPr>
        <w:t>ی</w:t>
      </w:r>
      <w:r>
        <w:rPr>
          <w:rtl/>
        </w:rPr>
        <w:t xml:space="preserve"> بنده در اراده</w:t>
      </w:r>
      <w:r w:rsidR="00AA7E87">
        <w:rPr>
          <w:rFonts w:hint="cs"/>
          <w:rtl/>
        </w:rPr>
        <w:t>‌</w:t>
      </w:r>
      <w:r>
        <w:rPr>
          <w:rFonts w:hint="cs"/>
          <w:rtl/>
        </w:rPr>
        <w:t>ی</w:t>
      </w:r>
      <w:r>
        <w:rPr>
          <w:rtl/>
        </w:rPr>
        <w:t xml:space="preserve"> پروردگار نیست</w:t>
      </w:r>
      <w:r w:rsidRPr="00B2506E">
        <w:rPr>
          <w:rtl/>
        </w:rPr>
        <w:t xml:space="preserve"> و مگر اراده</w:t>
      </w:r>
      <w:r w:rsidR="00AA7E87">
        <w:rPr>
          <w:rFonts w:hint="cs"/>
          <w:rtl/>
        </w:rPr>
        <w:t>‌</w:t>
      </w:r>
      <w:r>
        <w:rPr>
          <w:rFonts w:hint="cs"/>
          <w:rtl/>
        </w:rPr>
        <w:t>ی</w:t>
      </w:r>
      <w:r w:rsidRPr="00B2506E">
        <w:rPr>
          <w:rtl/>
        </w:rPr>
        <w:t xml:space="preserve"> پروردگار به چیزی غیر از این تعلق گرفته که پرچم توحید در سراسر جهان به اهتزاز درآید و مدیریت زمین یک</w:t>
      </w:r>
      <w:r w:rsidR="00AA7E87">
        <w:rPr>
          <w:rtl/>
        </w:rPr>
        <w:t>‌</w:t>
      </w:r>
      <w:r w:rsidRPr="00B2506E">
        <w:rPr>
          <w:rtl/>
        </w:rPr>
        <w:t xml:space="preserve">پارچه در اختیار صالحان قرار گیرد: </w:t>
      </w:r>
    </w:p>
    <w:p w14:paraId="376B5A2C" w14:textId="77777777" w:rsidR="002558FA" w:rsidRPr="009324EA" w:rsidRDefault="002558FA" w:rsidP="009324EA">
      <w:pPr>
        <w:pStyle w:val="ab"/>
        <w:spacing w:line="420" w:lineRule="exact"/>
        <w:rPr>
          <w:rtl/>
        </w:rPr>
      </w:pPr>
      <w:r w:rsidRPr="009324EA">
        <w:rPr>
          <w:rStyle w:val="Char3"/>
          <w:rtl/>
        </w:rPr>
        <w:t>وَ لَقَدْ كَتَبْنا فِی الزَّبُورِ مِنْ بَعْدِ الذِّكْرِ أَنَّ الْأَرْضَ یرِثُها عِبادِی الصَّالِحُونَ</w:t>
      </w:r>
      <w:r w:rsidRPr="009324EA">
        <w:rPr>
          <w:rFonts w:hint="cs"/>
          <w:rtl/>
        </w:rPr>
        <w:t>.</w:t>
      </w:r>
      <w:r w:rsidRPr="009324EA">
        <w:rPr>
          <w:rStyle w:val="footnotenum"/>
          <w:rtl/>
        </w:rPr>
        <w:footnoteReference w:id="52"/>
      </w:r>
    </w:p>
    <w:p w14:paraId="2C6F0B53" w14:textId="77777777" w:rsidR="002558FA" w:rsidRPr="009324EA" w:rsidRDefault="002558FA" w:rsidP="009324EA">
      <w:pPr>
        <w:pStyle w:val="ab"/>
        <w:spacing w:line="420" w:lineRule="exact"/>
        <w:rPr>
          <w:rtl/>
        </w:rPr>
      </w:pPr>
      <w:r w:rsidRPr="009324EA">
        <w:rPr>
          <w:rStyle w:val="Char3"/>
          <w:rtl/>
        </w:rPr>
        <w:t>اسْتَعینُوا بِاللَّهِ وَ اصْبِرُوا إِنَّ الْأَرْضَ لِلَّهِ یورِثُها مَنْ یشاءُ مِنْ عِبادِهِ وَ الْعاقِبَة لِلْمُتَّقینَ</w:t>
      </w:r>
      <w:r w:rsidRPr="009324EA">
        <w:rPr>
          <w:rFonts w:hint="cs"/>
          <w:rtl/>
        </w:rPr>
        <w:t>.</w:t>
      </w:r>
      <w:r w:rsidRPr="009324EA">
        <w:rPr>
          <w:rStyle w:val="footnotenum"/>
          <w:rtl/>
        </w:rPr>
        <w:footnoteReference w:id="53"/>
      </w:r>
    </w:p>
    <w:p w14:paraId="3B12319D" w14:textId="77777777" w:rsidR="002558FA" w:rsidRPr="009324EA" w:rsidRDefault="002558FA" w:rsidP="009324EA">
      <w:pPr>
        <w:pStyle w:val="ab"/>
        <w:spacing w:line="420" w:lineRule="exact"/>
        <w:rPr>
          <w:rtl/>
        </w:rPr>
      </w:pPr>
      <w:r w:rsidRPr="009324EA">
        <w:rPr>
          <w:rStyle w:val="Char3"/>
          <w:rtl/>
        </w:rPr>
        <w:t>وَ نُریدُ أَنْ نَمُنَّ عَلَى الَّذینَ اسْتُضْعِفُوا فِی الْأَرْضِ وَ نَجْعَلَهُمْ أَئِمَّة وَ نَجْعَلَهُمُ الْوارِثینَ</w:t>
      </w:r>
      <w:r w:rsidRPr="009324EA">
        <w:rPr>
          <w:rtl/>
        </w:rPr>
        <w:t>.</w:t>
      </w:r>
      <w:r w:rsidRPr="009324EA">
        <w:rPr>
          <w:rStyle w:val="footnotenum"/>
          <w:rtl/>
        </w:rPr>
        <w:footnoteReference w:id="54"/>
      </w:r>
    </w:p>
    <w:p w14:paraId="4406324C" w14:textId="77777777" w:rsidR="002558FA" w:rsidRPr="009324EA" w:rsidRDefault="002558FA" w:rsidP="009324EA">
      <w:pPr>
        <w:pStyle w:val="ab"/>
        <w:spacing w:line="420" w:lineRule="exact"/>
      </w:pPr>
      <w:r w:rsidRPr="009324EA">
        <w:rPr>
          <w:rStyle w:val="Char3"/>
          <w:rtl/>
        </w:rPr>
        <w:t>هُوَ الَّذی أَرْسَلَ رَسُولَهُ بِالْهُدى‏ وَ دینِ الْحَقِّ لِیظْهِرَهُ عَلَى الدِّینِ كُلِّهِ وَ لَوْ كَرِهَ الْمُشْرِكُونَ</w:t>
      </w:r>
      <w:r w:rsidRPr="009324EA">
        <w:rPr>
          <w:rFonts w:hint="cs"/>
          <w:rtl/>
        </w:rPr>
        <w:t>.</w:t>
      </w:r>
      <w:r w:rsidRPr="009324EA">
        <w:rPr>
          <w:rStyle w:val="footnotenum"/>
          <w:rtl/>
        </w:rPr>
        <w:footnoteReference w:id="55"/>
      </w:r>
    </w:p>
    <w:p w14:paraId="3CC4546B" w14:textId="77777777" w:rsidR="002558FA" w:rsidRPr="00B2506E" w:rsidRDefault="002558FA" w:rsidP="009324EA">
      <w:pPr>
        <w:spacing w:line="420" w:lineRule="exact"/>
        <w:rPr>
          <w:rtl/>
        </w:rPr>
      </w:pPr>
      <w:r w:rsidRPr="00B2506E">
        <w:rPr>
          <w:rtl/>
        </w:rPr>
        <w:t>ارسال پیامبران، انزال کتاب</w:t>
      </w:r>
      <w:r w:rsidR="00AA7E87">
        <w:rPr>
          <w:rtl/>
        </w:rPr>
        <w:t>‌</w:t>
      </w:r>
      <w:r w:rsidRPr="00B2506E">
        <w:rPr>
          <w:rtl/>
        </w:rPr>
        <w:t>های آسمانی و فرستادن هدایت، همه برای این بوده که دین حق و مکتب اهل بیت بر همه</w:t>
      </w:r>
      <w:r w:rsidR="00AA7E87">
        <w:rPr>
          <w:rtl/>
        </w:rPr>
        <w:t>‌</w:t>
      </w:r>
      <w:r w:rsidRPr="00B2506E">
        <w:rPr>
          <w:rtl/>
        </w:rPr>
        <w:t>ی مکاتب و ادیان جهان غالب شود و سرانجام جهان به دست متقین رقم</w:t>
      </w:r>
      <w:r w:rsidRPr="00B2506E">
        <w:rPr>
          <w:rtl/>
        </w:rPr>
        <w:lastRenderedPageBreak/>
        <w:t xml:space="preserve"> خورد. </w:t>
      </w:r>
    </w:p>
    <w:p w14:paraId="52E7594C" w14:textId="77777777" w:rsidR="002558FA" w:rsidRPr="00B2506E" w:rsidRDefault="002558FA" w:rsidP="00D710A0">
      <w:pPr>
        <w:rPr>
          <w:rtl/>
        </w:rPr>
      </w:pPr>
      <w:r w:rsidRPr="00B2506E">
        <w:rPr>
          <w:rtl/>
        </w:rPr>
        <w:t>به یقین، این آیات حاکی از اراده</w:t>
      </w:r>
      <w:r w:rsidR="00AA7E87">
        <w:rPr>
          <w:rFonts w:hint="cs"/>
          <w:rtl/>
        </w:rPr>
        <w:t>‌</w:t>
      </w:r>
      <w:r>
        <w:rPr>
          <w:rFonts w:hint="cs"/>
          <w:rtl/>
        </w:rPr>
        <w:t>ی</w:t>
      </w:r>
      <w:r>
        <w:rPr>
          <w:rtl/>
        </w:rPr>
        <w:t xml:space="preserve"> تکوینی خدا نیست</w:t>
      </w:r>
      <w:r>
        <w:rPr>
          <w:rFonts w:hint="cs"/>
          <w:rtl/>
        </w:rPr>
        <w:t>؛</w:t>
      </w:r>
      <w:r w:rsidRPr="00B2506E">
        <w:rPr>
          <w:rtl/>
        </w:rPr>
        <w:t xml:space="preserve"> اعلام اراده</w:t>
      </w:r>
      <w:r w:rsidR="00AA7E87">
        <w:rPr>
          <w:rFonts w:hint="cs"/>
          <w:rtl/>
        </w:rPr>
        <w:t>‌</w:t>
      </w:r>
      <w:r>
        <w:rPr>
          <w:rFonts w:hint="cs"/>
          <w:rtl/>
        </w:rPr>
        <w:t>ی</w:t>
      </w:r>
      <w:r w:rsidRPr="00B2506E">
        <w:rPr>
          <w:rtl/>
        </w:rPr>
        <w:t xml:space="preserve"> تشریعی پروردگار است که باید توسط </w:t>
      </w:r>
      <w:r>
        <w:rPr>
          <w:rtl/>
        </w:rPr>
        <w:t>مؤمن</w:t>
      </w:r>
      <w:r w:rsidRPr="00B2506E">
        <w:rPr>
          <w:rtl/>
        </w:rPr>
        <w:t xml:space="preserve">ان محقق شود </w:t>
      </w:r>
      <w:r>
        <w:rPr>
          <w:rtl/>
        </w:rPr>
        <w:t xml:space="preserve">و البته محقق خواهد شد. </w:t>
      </w:r>
      <w:r>
        <w:rPr>
          <w:rFonts w:hint="cs"/>
          <w:rtl/>
        </w:rPr>
        <w:t xml:space="preserve">صرفاً </w:t>
      </w:r>
      <w:r>
        <w:rPr>
          <w:rtl/>
        </w:rPr>
        <w:t>خبر نیست</w:t>
      </w:r>
      <w:r>
        <w:rPr>
          <w:rFonts w:hint="cs"/>
          <w:rtl/>
        </w:rPr>
        <w:t>؛</w:t>
      </w:r>
      <w:r w:rsidRPr="00B2506E">
        <w:rPr>
          <w:rtl/>
        </w:rPr>
        <w:t xml:space="preserve"> انشاء فرمان و دستور </w:t>
      </w:r>
      <w:r>
        <w:rPr>
          <w:rtl/>
        </w:rPr>
        <w:t>تأسیس</w:t>
      </w:r>
      <w:r w:rsidRPr="00B2506E">
        <w:rPr>
          <w:rtl/>
        </w:rPr>
        <w:t xml:space="preserve"> سبک زندگی اسلامی و الهی است که دانش اخلاق اسلامی باید مختصات آن</w:t>
      </w:r>
      <w:r>
        <w:rPr>
          <w:rtl/>
        </w:rPr>
        <w:t xml:space="preserve"> را بیابد و عرضه کند.</w:t>
      </w:r>
    </w:p>
    <w:p w14:paraId="10599CF1" w14:textId="77777777" w:rsidR="002558FA" w:rsidRPr="00B2506E" w:rsidRDefault="002558FA" w:rsidP="009324EA">
      <w:pPr>
        <w:spacing w:line="420" w:lineRule="exact"/>
        <w:rPr>
          <w:rtl/>
        </w:rPr>
      </w:pPr>
      <w:r w:rsidRPr="00B2506E">
        <w:rPr>
          <w:rtl/>
        </w:rPr>
        <w:t>پیامبر اکرم اصحاب خود را بر مدار این اخلاق و با این اندیشه</w:t>
      </w:r>
      <w:r>
        <w:rPr>
          <w:rFonts w:hint="cs"/>
          <w:rtl/>
        </w:rPr>
        <w:t>،</w:t>
      </w:r>
      <w:r w:rsidRPr="00B2506E">
        <w:rPr>
          <w:rtl/>
        </w:rPr>
        <w:t xml:space="preserve"> پرورده بود، یاران امام حسین</w:t>
      </w:r>
      <w:r w:rsidRPr="00081033">
        <w:rPr>
          <w:rStyle w:val="a9"/>
          <w:rFonts w:hint="cs"/>
          <w:rtl/>
        </w:rPr>
        <w:t>7</w:t>
      </w:r>
      <w:r w:rsidRPr="00B2506E">
        <w:rPr>
          <w:rtl/>
        </w:rPr>
        <w:t xml:space="preserve"> چنین بودند و جوان دست</w:t>
      </w:r>
      <w:r w:rsidR="00AA7E87">
        <w:rPr>
          <w:rtl/>
        </w:rPr>
        <w:t>‌</w:t>
      </w:r>
      <w:r w:rsidRPr="00B2506E">
        <w:rPr>
          <w:rtl/>
        </w:rPr>
        <w:t>پرورده</w:t>
      </w:r>
      <w:r w:rsidR="00AA7E87">
        <w:rPr>
          <w:rtl/>
        </w:rPr>
        <w:t>‌</w:t>
      </w:r>
      <w:r w:rsidRPr="00B2506E">
        <w:rPr>
          <w:rtl/>
        </w:rPr>
        <w:t xml:space="preserve">ی مکتب امام راحل نیز که در </w:t>
      </w:r>
      <w:r w:rsidR="00866278">
        <w:rPr>
          <w:rFonts w:hint="cs"/>
          <w:rtl/>
        </w:rPr>
        <w:t>25</w:t>
      </w:r>
      <w:r w:rsidRPr="00B2506E">
        <w:rPr>
          <w:rtl/>
        </w:rPr>
        <w:t xml:space="preserve"> سالگی فرماندهی لشکر را بر ع</w:t>
      </w:r>
      <w:r>
        <w:rPr>
          <w:rFonts w:hint="cs"/>
          <w:rtl/>
        </w:rPr>
        <w:t>ه</w:t>
      </w:r>
      <w:r w:rsidRPr="00B2506E">
        <w:rPr>
          <w:rtl/>
        </w:rPr>
        <w:t>ده می</w:t>
      </w:r>
      <w:r w:rsidR="00AA7E87">
        <w:rPr>
          <w:rtl/>
        </w:rPr>
        <w:t>‌</w:t>
      </w:r>
      <w:r w:rsidRPr="00B2506E">
        <w:rPr>
          <w:rtl/>
        </w:rPr>
        <w:t xml:space="preserve">گرفت همین گونه بار آمده بود. </w:t>
      </w:r>
    </w:p>
    <w:p w14:paraId="58E68558" w14:textId="77777777" w:rsidR="002558FA" w:rsidRDefault="002558FA" w:rsidP="009324EA">
      <w:pPr>
        <w:spacing w:line="420" w:lineRule="exact"/>
        <w:rPr>
          <w:rtl/>
        </w:rPr>
      </w:pPr>
      <w:r w:rsidRPr="00B2506E">
        <w:rPr>
          <w:rtl/>
        </w:rPr>
        <w:t>حضرت امام</w:t>
      </w:r>
      <w:r w:rsidRPr="00081033">
        <w:rPr>
          <w:rStyle w:val="a9"/>
          <w:rFonts w:hint="cs"/>
          <w:rtl/>
        </w:rPr>
        <w:t>;</w:t>
      </w:r>
      <w:r w:rsidRPr="00B2506E">
        <w:rPr>
          <w:rtl/>
        </w:rPr>
        <w:t xml:space="preserve"> از این جو</w:t>
      </w:r>
      <w:r w:rsidRPr="00F55F0C">
        <w:rPr>
          <w:rtl/>
        </w:rPr>
        <w:t xml:space="preserve">انان با تعبیر </w:t>
      </w:r>
      <w:r w:rsidRPr="00F55F0C">
        <w:rPr>
          <w:rFonts w:hint="cs"/>
          <w:rtl/>
        </w:rPr>
        <w:t>«</w:t>
      </w:r>
      <w:r w:rsidRPr="00F55F0C">
        <w:rPr>
          <w:rtl/>
        </w:rPr>
        <w:t>فتح الفتوح انقلاب اسلامی</w:t>
      </w:r>
      <w:r w:rsidRPr="00F55F0C">
        <w:rPr>
          <w:rFonts w:hint="cs"/>
          <w:rtl/>
        </w:rPr>
        <w:t>»</w:t>
      </w:r>
      <w:r w:rsidRPr="00F55F0C">
        <w:rPr>
          <w:rtl/>
        </w:rPr>
        <w:t xml:space="preserve"> یاد می</w:t>
      </w:r>
      <w:r w:rsidR="00AA7E87">
        <w:rPr>
          <w:rtl/>
        </w:rPr>
        <w:t>‌</w:t>
      </w:r>
      <w:r w:rsidRPr="00F55F0C">
        <w:rPr>
          <w:rtl/>
        </w:rPr>
        <w:t xml:space="preserve">کردند و آنان را </w:t>
      </w:r>
      <w:r w:rsidRPr="00F55F0C">
        <w:rPr>
          <w:rFonts w:hint="cs"/>
          <w:rtl/>
        </w:rPr>
        <w:t>«</w:t>
      </w:r>
      <w:r w:rsidRPr="00F55F0C">
        <w:rPr>
          <w:rtl/>
        </w:rPr>
        <w:t>بزرگ</w:t>
      </w:r>
      <w:r w:rsidR="00AA7E87">
        <w:rPr>
          <w:rFonts w:hint="cs"/>
          <w:rtl/>
        </w:rPr>
        <w:t>‌</w:t>
      </w:r>
      <w:r w:rsidRPr="00F55F0C">
        <w:rPr>
          <w:rtl/>
        </w:rPr>
        <w:t>ترین دستاورد و بالاترین افتخار مکتب تشیع</w:t>
      </w:r>
      <w:r w:rsidRPr="00F55F0C">
        <w:rPr>
          <w:rFonts w:hint="cs"/>
          <w:rtl/>
        </w:rPr>
        <w:t>»</w:t>
      </w:r>
      <w:r w:rsidRPr="00F55F0C">
        <w:rPr>
          <w:rtl/>
        </w:rPr>
        <w:t xml:space="preserve"> می</w:t>
      </w:r>
      <w:r w:rsidR="00AA7E87">
        <w:rPr>
          <w:rtl/>
        </w:rPr>
        <w:t>‌</w:t>
      </w:r>
      <w:r w:rsidRPr="00F55F0C">
        <w:rPr>
          <w:rtl/>
        </w:rPr>
        <w:t>دانستند. رهبر انقلاب نیز با همین جوان</w:t>
      </w:r>
      <w:r w:rsidR="00AA7E87">
        <w:rPr>
          <w:rtl/>
        </w:rPr>
        <w:t>‌</w:t>
      </w:r>
      <w:r w:rsidRPr="00F55F0C">
        <w:rPr>
          <w:rtl/>
        </w:rPr>
        <w:t>ها، مسیر مبارزه بعد از پذیرش قطعنامه را پیش بردند و صنایع دفاعی، هسته</w:t>
      </w:r>
      <w:r w:rsidR="00AA7E87">
        <w:rPr>
          <w:rtl/>
        </w:rPr>
        <w:t>‌</w:t>
      </w:r>
      <w:r w:rsidRPr="00F55F0C">
        <w:rPr>
          <w:rtl/>
        </w:rPr>
        <w:t xml:space="preserve">ای، ارتباطی، اطلاعاتی، موشکی، نانو و سایر صنایع را در نبرد علمی پدید آوردند. اخیراً نیز به تشکیل دولت جوان انقلابی در همین راستا </w:t>
      </w:r>
      <w:r>
        <w:rPr>
          <w:rtl/>
        </w:rPr>
        <w:t>تأکید</w:t>
      </w:r>
      <w:r w:rsidRPr="00F55F0C">
        <w:rPr>
          <w:rtl/>
        </w:rPr>
        <w:t xml:space="preserve"> فرموده</w:t>
      </w:r>
      <w:r w:rsidR="00AA7E87">
        <w:rPr>
          <w:rtl/>
        </w:rPr>
        <w:t>‌</w:t>
      </w:r>
      <w:r w:rsidRPr="00F55F0C">
        <w:rPr>
          <w:rtl/>
        </w:rPr>
        <w:t xml:space="preserve">اند. </w:t>
      </w:r>
    </w:p>
    <w:p w14:paraId="1E9658DD" w14:textId="77777777" w:rsidR="002558FA" w:rsidRPr="00F55F0C" w:rsidRDefault="002558FA" w:rsidP="009324EA">
      <w:pPr>
        <w:pStyle w:val="ab"/>
        <w:spacing w:line="420" w:lineRule="exact"/>
        <w:rPr>
          <w:rtl/>
        </w:rPr>
      </w:pPr>
      <w:r>
        <w:rPr>
          <w:rFonts w:hint="eastAsia"/>
          <w:rtl/>
          <w:lang w:eastAsia="zh-CN"/>
        </w:rPr>
        <w:t>«</w:t>
      </w:r>
      <w:r w:rsidR="009324EA" w:rsidRPr="009324EA">
        <w:rPr>
          <w:rtl/>
          <w:lang w:eastAsia="zh-CN"/>
        </w:rPr>
        <w:t>فتح‌الفتوح‌ انقلاب اسلام</w:t>
      </w:r>
      <w:r w:rsidR="009324EA" w:rsidRPr="009324EA">
        <w:rPr>
          <w:rFonts w:hint="cs"/>
          <w:rtl/>
          <w:lang w:eastAsia="zh-CN"/>
        </w:rPr>
        <w:t>ی</w:t>
      </w:r>
      <w:r w:rsidR="009324EA" w:rsidRPr="009324EA">
        <w:rPr>
          <w:rtl/>
          <w:lang w:eastAsia="zh-CN"/>
        </w:rPr>
        <w:t xml:space="preserve"> ا</w:t>
      </w:r>
      <w:r w:rsidR="009324EA" w:rsidRPr="009324EA">
        <w:rPr>
          <w:rFonts w:hint="cs"/>
          <w:rtl/>
          <w:lang w:eastAsia="zh-CN"/>
        </w:rPr>
        <w:t>ینهاست</w:t>
      </w:r>
      <w:r w:rsidR="009324EA" w:rsidRPr="009324EA">
        <w:rPr>
          <w:rtl/>
          <w:lang w:eastAsia="zh-CN"/>
        </w:rPr>
        <w:t>. پ</w:t>
      </w:r>
      <w:r w:rsidR="009324EA" w:rsidRPr="009324EA">
        <w:rPr>
          <w:rFonts w:hint="cs"/>
          <w:rtl/>
          <w:lang w:eastAsia="zh-CN"/>
        </w:rPr>
        <w:t>یشرفت</w:t>
      </w:r>
      <w:r w:rsidR="009324EA" w:rsidRPr="009324EA">
        <w:rPr>
          <w:rtl/>
          <w:lang w:eastAsia="zh-CN"/>
        </w:rPr>
        <w:t xml:space="preserve"> واقع</w:t>
      </w:r>
      <w:r w:rsidR="009324EA" w:rsidRPr="009324EA">
        <w:rPr>
          <w:rFonts w:hint="cs"/>
          <w:rtl/>
          <w:lang w:eastAsia="zh-CN"/>
        </w:rPr>
        <w:t>ی</w:t>
      </w:r>
      <w:r w:rsidR="009324EA" w:rsidRPr="009324EA">
        <w:rPr>
          <w:rtl/>
          <w:lang w:eastAsia="zh-CN"/>
        </w:rPr>
        <w:t xml:space="preserve"> ا</w:t>
      </w:r>
      <w:r w:rsidR="009324EA" w:rsidRPr="009324EA">
        <w:rPr>
          <w:rFonts w:hint="cs"/>
          <w:rtl/>
          <w:lang w:eastAsia="zh-CN"/>
        </w:rPr>
        <w:t>ین</w:t>
      </w:r>
      <w:r w:rsidR="009324EA" w:rsidRPr="009324EA">
        <w:rPr>
          <w:rtl/>
          <w:lang w:eastAsia="zh-CN"/>
        </w:rPr>
        <w:t xml:space="preserve"> است که جوان‌ها</w:t>
      </w:r>
      <w:r w:rsidR="009324EA" w:rsidRPr="009324EA">
        <w:rPr>
          <w:rFonts w:hint="cs"/>
          <w:rtl/>
          <w:lang w:eastAsia="zh-CN"/>
        </w:rPr>
        <w:t>ی</w:t>
      </w:r>
      <w:r w:rsidR="009324EA" w:rsidRPr="009324EA">
        <w:rPr>
          <w:rtl/>
          <w:lang w:eastAsia="zh-CN"/>
        </w:rPr>
        <w:t xml:space="preserve"> ما، نخبگان ما نسبت به آ</w:t>
      </w:r>
      <w:r w:rsidR="009324EA" w:rsidRPr="009324EA">
        <w:rPr>
          <w:rFonts w:hint="cs"/>
          <w:rtl/>
          <w:lang w:eastAsia="zh-CN"/>
        </w:rPr>
        <w:t>ینده</w:t>
      </w:r>
      <w:r w:rsidR="009324EA" w:rsidRPr="009324EA">
        <w:rPr>
          <w:rtl/>
          <w:lang w:eastAsia="zh-CN"/>
        </w:rPr>
        <w:t xml:space="preserve"> احساس مسئول</w:t>
      </w:r>
      <w:r w:rsidR="009324EA" w:rsidRPr="009324EA">
        <w:rPr>
          <w:rFonts w:hint="cs"/>
          <w:rtl/>
          <w:lang w:eastAsia="zh-CN"/>
        </w:rPr>
        <w:t>یت</w:t>
      </w:r>
      <w:r w:rsidR="009324EA" w:rsidRPr="009324EA">
        <w:rPr>
          <w:rtl/>
          <w:lang w:eastAsia="zh-CN"/>
        </w:rPr>
        <w:t xml:space="preserve"> کنند؛ برا</w:t>
      </w:r>
      <w:r w:rsidR="009324EA" w:rsidRPr="009324EA">
        <w:rPr>
          <w:rFonts w:hint="cs"/>
          <w:rtl/>
          <w:lang w:eastAsia="zh-CN"/>
        </w:rPr>
        <w:t>ی</w:t>
      </w:r>
      <w:r w:rsidR="009324EA" w:rsidRPr="009324EA">
        <w:rPr>
          <w:rtl/>
          <w:lang w:eastAsia="zh-CN"/>
        </w:rPr>
        <w:t xml:space="preserve"> خودشان د</w:t>
      </w:r>
      <w:r w:rsidR="009324EA" w:rsidRPr="009324EA">
        <w:rPr>
          <w:rFonts w:hint="cs"/>
          <w:rtl/>
          <w:lang w:eastAsia="zh-CN"/>
        </w:rPr>
        <w:t>یدگاه</w:t>
      </w:r>
      <w:r w:rsidR="009324EA" w:rsidRPr="009324EA">
        <w:rPr>
          <w:rtl/>
          <w:lang w:eastAsia="zh-CN"/>
        </w:rPr>
        <w:t xml:space="preserve"> تعر</w:t>
      </w:r>
      <w:r w:rsidR="009324EA" w:rsidRPr="009324EA">
        <w:rPr>
          <w:rFonts w:hint="cs"/>
          <w:rtl/>
          <w:lang w:eastAsia="zh-CN"/>
        </w:rPr>
        <w:t>یف</w:t>
      </w:r>
      <w:r w:rsidR="009324EA" w:rsidRPr="009324EA">
        <w:rPr>
          <w:rtl/>
          <w:lang w:eastAsia="zh-CN"/>
        </w:rPr>
        <w:t xml:space="preserve"> کنند؛ برا</w:t>
      </w:r>
      <w:r w:rsidR="009324EA" w:rsidRPr="009324EA">
        <w:rPr>
          <w:rFonts w:hint="cs"/>
          <w:rtl/>
          <w:lang w:eastAsia="zh-CN"/>
        </w:rPr>
        <w:t>ی</w:t>
      </w:r>
      <w:r w:rsidR="009324EA" w:rsidRPr="009324EA">
        <w:rPr>
          <w:rtl/>
          <w:lang w:eastAsia="zh-CN"/>
        </w:rPr>
        <w:t xml:space="preserve"> کشور آ</w:t>
      </w:r>
      <w:r w:rsidR="009324EA" w:rsidRPr="009324EA">
        <w:rPr>
          <w:rFonts w:hint="cs"/>
          <w:rtl/>
          <w:lang w:eastAsia="zh-CN"/>
        </w:rPr>
        <w:t>ینده‌ای</w:t>
      </w:r>
      <w:r w:rsidR="009324EA" w:rsidRPr="009324EA">
        <w:rPr>
          <w:rtl/>
          <w:lang w:eastAsia="zh-CN"/>
        </w:rPr>
        <w:t xml:space="preserve"> را تصو</w:t>
      </w:r>
      <w:r w:rsidR="009324EA" w:rsidRPr="009324EA">
        <w:rPr>
          <w:rFonts w:hint="cs"/>
          <w:rtl/>
          <w:lang w:eastAsia="zh-CN"/>
        </w:rPr>
        <w:t>یر</w:t>
      </w:r>
      <w:r w:rsidR="009324EA" w:rsidRPr="009324EA">
        <w:rPr>
          <w:rtl/>
          <w:lang w:eastAsia="zh-CN"/>
        </w:rPr>
        <w:t xml:space="preserve"> کنند و مجسم کنند و احساس کنند و ا</w:t>
      </w:r>
      <w:r w:rsidR="009324EA" w:rsidRPr="009324EA">
        <w:rPr>
          <w:rFonts w:hint="cs"/>
          <w:rtl/>
          <w:lang w:eastAsia="zh-CN"/>
        </w:rPr>
        <w:t>ین</w:t>
      </w:r>
      <w:r w:rsidR="009324EA" w:rsidRPr="009324EA">
        <w:rPr>
          <w:rtl/>
          <w:lang w:eastAsia="zh-CN"/>
        </w:rPr>
        <w:t xml:space="preserve"> احساس را اظهار کنند؛ که آماده‌اند برا</w:t>
      </w:r>
      <w:r w:rsidR="009324EA" w:rsidRPr="009324EA">
        <w:rPr>
          <w:rFonts w:hint="cs"/>
          <w:rtl/>
          <w:lang w:eastAsia="zh-CN"/>
        </w:rPr>
        <w:t>ی</w:t>
      </w:r>
      <w:r w:rsidR="009324EA" w:rsidRPr="009324EA">
        <w:rPr>
          <w:rtl/>
          <w:lang w:eastAsia="zh-CN"/>
        </w:rPr>
        <w:t xml:space="preserve"> رس</w:t>
      </w:r>
      <w:r w:rsidR="009324EA" w:rsidRPr="009324EA">
        <w:rPr>
          <w:rFonts w:hint="cs"/>
          <w:rtl/>
          <w:lang w:eastAsia="zh-CN"/>
        </w:rPr>
        <w:t>یدن</w:t>
      </w:r>
      <w:r w:rsidR="009324EA" w:rsidRPr="009324EA">
        <w:rPr>
          <w:rtl/>
          <w:lang w:eastAsia="zh-CN"/>
        </w:rPr>
        <w:t xml:space="preserve"> </w:t>
      </w:r>
      <w:r w:rsidR="009324EA" w:rsidRPr="009324EA">
        <w:rPr>
          <w:rFonts w:hint="cs"/>
          <w:rtl/>
          <w:lang w:eastAsia="zh-CN"/>
        </w:rPr>
        <w:t>به</w:t>
      </w:r>
      <w:r w:rsidR="009324EA" w:rsidRPr="009324EA">
        <w:rPr>
          <w:rtl/>
          <w:lang w:eastAsia="zh-CN"/>
        </w:rPr>
        <w:t xml:space="preserve"> ا</w:t>
      </w:r>
      <w:r w:rsidR="009324EA" w:rsidRPr="009324EA">
        <w:rPr>
          <w:rFonts w:hint="cs"/>
          <w:rtl/>
          <w:lang w:eastAsia="zh-CN"/>
        </w:rPr>
        <w:t>ین</w:t>
      </w:r>
      <w:r w:rsidR="009324EA" w:rsidRPr="009324EA">
        <w:rPr>
          <w:rtl/>
          <w:lang w:eastAsia="zh-CN"/>
        </w:rPr>
        <w:t xml:space="preserve"> آ</w:t>
      </w:r>
      <w:r w:rsidR="009324EA" w:rsidRPr="009324EA">
        <w:rPr>
          <w:rFonts w:hint="cs"/>
          <w:rtl/>
          <w:lang w:eastAsia="zh-CN"/>
        </w:rPr>
        <w:t>ینده</w:t>
      </w:r>
      <w:r w:rsidR="009324EA" w:rsidRPr="009324EA">
        <w:rPr>
          <w:rtl/>
          <w:lang w:eastAsia="zh-CN"/>
        </w:rPr>
        <w:t xml:space="preserve"> تلاش </w:t>
      </w:r>
      <w:r w:rsidRPr="00175FFA">
        <w:rPr>
          <w:rFonts w:hint="cs"/>
          <w:rtl/>
          <w:lang w:eastAsia="zh-CN"/>
        </w:rPr>
        <w:t>کنند</w:t>
      </w:r>
      <w:r w:rsidRPr="00175FFA">
        <w:rPr>
          <w:rtl/>
          <w:lang w:eastAsia="zh-CN"/>
        </w:rPr>
        <w:t>»</w:t>
      </w:r>
      <w:r>
        <w:rPr>
          <w:rFonts w:hint="cs"/>
          <w:rtl/>
          <w:lang w:eastAsia="zh-CN"/>
        </w:rPr>
        <w:t>.</w:t>
      </w:r>
      <w:r w:rsidRPr="005E4B36">
        <w:rPr>
          <w:rStyle w:val="footnotenum"/>
          <w:rtl/>
        </w:rPr>
        <w:footnoteReference w:id="56"/>
      </w:r>
    </w:p>
    <w:p w14:paraId="08DBCC3D" w14:textId="77777777" w:rsidR="002558FA" w:rsidRPr="009324EA" w:rsidRDefault="002558FA" w:rsidP="009324EA">
      <w:pPr>
        <w:rPr>
          <w:spacing w:val="-2"/>
          <w:rtl/>
        </w:rPr>
      </w:pPr>
      <w:r w:rsidRPr="009324EA">
        <w:rPr>
          <w:spacing w:val="-2"/>
          <w:rtl/>
        </w:rPr>
        <w:t xml:space="preserve">با </w:t>
      </w:r>
      <w:r w:rsidRPr="009324EA">
        <w:rPr>
          <w:rFonts w:hint="cs"/>
          <w:spacing w:val="-2"/>
          <w:rtl/>
        </w:rPr>
        <w:t xml:space="preserve">توضیحاتی که در بند گذشته آمد </w:t>
      </w:r>
      <w:r w:rsidRPr="009324EA">
        <w:rPr>
          <w:spacing w:val="-2"/>
          <w:rtl/>
        </w:rPr>
        <w:t>معلوم می</w:t>
      </w:r>
      <w:r w:rsidR="00AA7E87" w:rsidRPr="009324EA">
        <w:rPr>
          <w:spacing w:val="-2"/>
          <w:rtl/>
        </w:rPr>
        <w:t>‌</w:t>
      </w:r>
      <w:r w:rsidRPr="009324EA">
        <w:rPr>
          <w:spacing w:val="-2"/>
          <w:rtl/>
        </w:rPr>
        <w:t>شود که مسئله</w:t>
      </w:r>
      <w:r w:rsidR="00AA7E87" w:rsidRPr="009324EA">
        <w:rPr>
          <w:spacing w:val="-2"/>
          <w:rtl/>
        </w:rPr>
        <w:t>‌</w:t>
      </w:r>
      <w:r w:rsidRPr="009324EA">
        <w:rPr>
          <w:spacing w:val="-2"/>
          <w:rtl/>
        </w:rPr>
        <w:t xml:space="preserve">ی اصلی </w:t>
      </w:r>
      <w:r w:rsidRPr="009324EA">
        <w:rPr>
          <w:rFonts w:hint="cs"/>
          <w:spacing w:val="-2"/>
          <w:rtl/>
        </w:rPr>
        <w:t xml:space="preserve">در </w:t>
      </w:r>
      <w:r w:rsidRPr="009324EA">
        <w:rPr>
          <w:spacing w:val="-2"/>
          <w:rtl/>
        </w:rPr>
        <w:t>بیانه</w:t>
      </w:r>
      <w:r w:rsidR="00AA7E87" w:rsidRPr="009324EA">
        <w:rPr>
          <w:spacing w:val="-2"/>
          <w:rtl/>
        </w:rPr>
        <w:t>‌</w:t>
      </w:r>
      <w:r w:rsidRPr="009324EA">
        <w:rPr>
          <w:spacing w:val="-2"/>
          <w:rtl/>
        </w:rPr>
        <w:t xml:space="preserve">ی گام </w:t>
      </w:r>
      <w:r w:rsidRPr="009324EA">
        <w:rPr>
          <w:rFonts w:hint="cs"/>
          <w:spacing w:val="-2"/>
          <w:rtl/>
        </w:rPr>
        <w:t>دوم انقلاب</w:t>
      </w:r>
      <w:r w:rsidRPr="009324EA">
        <w:rPr>
          <w:spacing w:val="-2"/>
          <w:rtl/>
        </w:rPr>
        <w:t xml:space="preserve">، صرفاً </w:t>
      </w:r>
      <w:r w:rsidRPr="009324EA">
        <w:rPr>
          <w:rFonts w:hint="cs"/>
          <w:spacing w:val="-2"/>
          <w:rtl/>
        </w:rPr>
        <w:t xml:space="preserve">و اساساً </w:t>
      </w:r>
      <w:r w:rsidRPr="009324EA">
        <w:rPr>
          <w:spacing w:val="-2"/>
          <w:rtl/>
        </w:rPr>
        <w:t>اخلاق و معنویت نیست. مسئله</w:t>
      </w:r>
      <w:r w:rsidR="00AA7E87" w:rsidRPr="009324EA">
        <w:rPr>
          <w:rFonts w:hint="cs"/>
          <w:spacing w:val="-2"/>
          <w:rtl/>
        </w:rPr>
        <w:t>‌</w:t>
      </w:r>
      <w:r w:rsidRPr="009324EA">
        <w:rPr>
          <w:rFonts w:hint="cs"/>
          <w:spacing w:val="-2"/>
          <w:rtl/>
        </w:rPr>
        <w:t>ی</w:t>
      </w:r>
      <w:r w:rsidRPr="009324EA">
        <w:rPr>
          <w:spacing w:val="-2"/>
          <w:rtl/>
        </w:rPr>
        <w:t xml:space="preserve"> اصلی </w:t>
      </w:r>
      <w:r w:rsidRPr="009324EA">
        <w:rPr>
          <w:rFonts w:hint="cs"/>
          <w:spacing w:val="-2"/>
          <w:rtl/>
        </w:rPr>
        <w:t>«</w:t>
      </w:r>
      <w:r w:rsidRPr="009324EA">
        <w:rPr>
          <w:spacing w:val="-2"/>
          <w:rtl/>
        </w:rPr>
        <w:t>ورود نسل جوان به عرصه نیازهای انقلاب و مسئولیت</w:t>
      </w:r>
      <w:r w:rsidR="00AA7E87" w:rsidRPr="009324EA">
        <w:rPr>
          <w:spacing w:val="-2"/>
          <w:rtl/>
        </w:rPr>
        <w:t>‌</w:t>
      </w:r>
      <w:r w:rsidRPr="009324EA">
        <w:rPr>
          <w:spacing w:val="-2"/>
          <w:rtl/>
        </w:rPr>
        <w:t>های بزرگ اجتماعی</w:t>
      </w:r>
      <w:r w:rsidRPr="009324EA">
        <w:rPr>
          <w:rFonts w:hint="cs"/>
          <w:spacing w:val="-2"/>
          <w:rtl/>
        </w:rPr>
        <w:t>»</w:t>
      </w:r>
      <w:r w:rsidRPr="009324EA">
        <w:rPr>
          <w:spacing w:val="-2"/>
          <w:rtl/>
        </w:rPr>
        <w:t xml:space="preserve"> است؛ البت</w:t>
      </w:r>
      <w:r w:rsidRPr="009324EA">
        <w:rPr>
          <w:spacing w:val="-2"/>
          <w:rtl/>
        </w:rPr>
        <w:lastRenderedPageBreak/>
        <w:t>ه برای این منظور باید ظرفیت</w:t>
      </w:r>
      <w:r w:rsidR="00AA7E87" w:rsidRPr="009324EA">
        <w:rPr>
          <w:spacing w:val="-2"/>
          <w:rtl/>
        </w:rPr>
        <w:t>‌</w:t>
      </w:r>
      <w:r w:rsidRPr="009324EA">
        <w:rPr>
          <w:spacing w:val="-2"/>
          <w:rtl/>
        </w:rPr>
        <w:t>های ایمانی و اخلاقی و آمادگی</w:t>
      </w:r>
      <w:r w:rsidR="00AA7E87" w:rsidRPr="009324EA">
        <w:rPr>
          <w:spacing w:val="-2"/>
          <w:rtl/>
        </w:rPr>
        <w:t>‌</w:t>
      </w:r>
      <w:r w:rsidRPr="009324EA">
        <w:rPr>
          <w:spacing w:val="-2"/>
          <w:rtl/>
        </w:rPr>
        <w:t>های معنوی او را افزایش داد. آیا دستگاه کهن اخلاق و معنویت ما، چنین آورده و محصولی دارد؟</w:t>
      </w:r>
      <w:r w:rsidR="00AA7E87" w:rsidRPr="009324EA">
        <w:rPr>
          <w:spacing w:val="-2"/>
          <w:rtl/>
        </w:rPr>
        <w:t>‌</w:t>
      </w:r>
      <w:r w:rsidRPr="009324EA">
        <w:rPr>
          <w:spacing w:val="-2"/>
          <w:rtl/>
        </w:rPr>
        <w:t xml:space="preserve"> آیا نمونه</w:t>
      </w:r>
      <w:r w:rsidR="00AA7E87" w:rsidRPr="009324EA">
        <w:rPr>
          <w:spacing w:val="-2"/>
          <w:rtl/>
        </w:rPr>
        <w:t>‌</w:t>
      </w:r>
      <w:r w:rsidRPr="009324EA">
        <w:rPr>
          <w:spacing w:val="-2"/>
          <w:rtl/>
        </w:rPr>
        <w:t>های برجسته و شاگرد اول</w:t>
      </w:r>
      <w:r w:rsidR="00AA7E87" w:rsidRPr="009324EA">
        <w:rPr>
          <w:spacing w:val="-2"/>
          <w:rtl/>
        </w:rPr>
        <w:t>‌</w:t>
      </w:r>
      <w:r w:rsidRPr="009324EA">
        <w:rPr>
          <w:spacing w:val="-2"/>
          <w:rtl/>
        </w:rPr>
        <w:t>های نظامات معروف اخلاقی و معنوی همین ویژگی</w:t>
      </w:r>
      <w:r w:rsidR="00AA7E87" w:rsidRPr="009324EA">
        <w:rPr>
          <w:spacing w:val="-2"/>
          <w:rtl/>
        </w:rPr>
        <w:t>‌</w:t>
      </w:r>
      <w:r w:rsidRPr="009324EA">
        <w:rPr>
          <w:spacing w:val="-2"/>
          <w:rtl/>
        </w:rPr>
        <w:t>ها را کسب کرده</w:t>
      </w:r>
      <w:r w:rsidR="00AA7E87" w:rsidRPr="009324EA">
        <w:rPr>
          <w:spacing w:val="-2"/>
          <w:rtl/>
        </w:rPr>
        <w:t>‌</w:t>
      </w:r>
      <w:r w:rsidRPr="009324EA">
        <w:rPr>
          <w:spacing w:val="-2"/>
          <w:rtl/>
        </w:rPr>
        <w:t>اند؟</w:t>
      </w:r>
      <w:r w:rsidR="00AA7E87" w:rsidRPr="009324EA">
        <w:rPr>
          <w:spacing w:val="-2"/>
          <w:rtl/>
        </w:rPr>
        <w:t>‌</w:t>
      </w:r>
      <w:r w:rsidRPr="009324EA">
        <w:rPr>
          <w:spacing w:val="-2"/>
          <w:rtl/>
        </w:rPr>
        <w:t xml:space="preserve"> آیا سیر و سلوک معنوی در حلقات تربیتی، عمار و ابوذر و مالک و حبیب و صیاد و چمران و مطهری و بهشتی و سلیمانی تحویل می</w:t>
      </w:r>
      <w:r w:rsidR="00AA7E87" w:rsidRPr="009324EA">
        <w:rPr>
          <w:spacing w:val="-2"/>
          <w:rtl/>
        </w:rPr>
        <w:t>‌</w:t>
      </w:r>
      <w:r w:rsidRPr="009324EA">
        <w:rPr>
          <w:spacing w:val="-2"/>
          <w:rtl/>
        </w:rPr>
        <w:t>دهد؟ آیا سلوک ذیل شخصیت امام خمینی</w:t>
      </w:r>
      <w:r w:rsidRPr="009324EA">
        <w:rPr>
          <w:rStyle w:val="a9"/>
          <w:rFonts w:hint="cs"/>
          <w:spacing w:val="-2"/>
          <w:rtl/>
        </w:rPr>
        <w:t>;</w:t>
      </w:r>
      <w:r w:rsidRPr="009324EA">
        <w:rPr>
          <w:spacing w:val="-2"/>
          <w:rtl/>
        </w:rPr>
        <w:t xml:space="preserve"> با سیر و سلوک معنوی پیش از عصر اقامه</w:t>
      </w:r>
      <w:r w:rsidR="00AA7E87" w:rsidRPr="009324EA">
        <w:rPr>
          <w:spacing w:val="-2"/>
          <w:rtl/>
        </w:rPr>
        <w:t>‌</w:t>
      </w:r>
      <w:r w:rsidRPr="009324EA">
        <w:rPr>
          <w:spacing w:val="-2"/>
          <w:rtl/>
        </w:rPr>
        <w:t>ی دین متفاوت نیست؟ آیا حلقه</w:t>
      </w:r>
      <w:r w:rsidR="00AA7E87" w:rsidRPr="009324EA">
        <w:rPr>
          <w:rFonts w:hint="cs"/>
          <w:spacing w:val="-2"/>
          <w:rtl/>
        </w:rPr>
        <w:t>‌</w:t>
      </w:r>
      <w:r w:rsidRPr="009324EA">
        <w:rPr>
          <w:rFonts w:hint="cs"/>
          <w:spacing w:val="-2"/>
          <w:rtl/>
        </w:rPr>
        <w:t>ی</w:t>
      </w:r>
      <w:r w:rsidRPr="009324EA">
        <w:rPr>
          <w:spacing w:val="-2"/>
          <w:rtl/>
        </w:rPr>
        <w:t xml:space="preserve"> ذکر و مناجات و عبادت عارفان، توان پرورش شیران شب</w:t>
      </w:r>
      <w:r w:rsidR="00AA7E87" w:rsidRPr="009324EA">
        <w:rPr>
          <w:spacing w:val="-2"/>
          <w:rtl/>
        </w:rPr>
        <w:t>‌</w:t>
      </w:r>
      <w:r w:rsidRPr="009324EA">
        <w:rPr>
          <w:spacing w:val="-2"/>
          <w:rtl/>
        </w:rPr>
        <w:t>شکن و موحدان مجاهد تمدن</w:t>
      </w:r>
      <w:r w:rsidR="00AA7E87" w:rsidRPr="009324EA">
        <w:rPr>
          <w:spacing w:val="-2"/>
          <w:rtl/>
        </w:rPr>
        <w:t>‌</w:t>
      </w:r>
      <w:r w:rsidRPr="009324EA">
        <w:rPr>
          <w:spacing w:val="-2"/>
          <w:rtl/>
        </w:rPr>
        <w:t>ساز را دارد؟ آیا دانش اخلاق و معنویت اسلامی خود را برای ارا</w:t>
      </w:r>
      <w:r w:rsidRPr="009324EA">
        <w:rPr>
          <w:rFonts w:hint="cs"/>
          <w:spacing w:val="-2"/>
          <w:rtl/>
        </w:rPr>
        <w:t>ئ</w:t>
      </w:r>
      <w:r w:rsidRPr="009324EA">
        <w:rPr>
          <w:spacing w:val="-2"/>
          <w:rtl/>
        </w:rPr>
        <w:t>ه</w:t>
      </w:r>
      <w:r w:rsidR="00AA7E87" w:rsidRPr="009324EA">
        <w:rPr>
          <w:rFonts w:hint="cs"/>
          <w:spacing w:val="-2"/>
          <w:rtl/>
        </w:rPr>
        <w:t>‌</w:t>
      </w:r>
      <w:r w:rsidRPr="009324EA">
        <w:rPr>
          <w:rFonts w:hint="cs"/>
          <w:spacing w:val="-2"/>
          <w:rtl/>
        </w:rPr>
        <w:t>ی</w:t>
      </w:r>
      <w:r w:rsidRPr="009324EA">
        <w:rPr>
          <w:spacing w:val="-2"/>
          <w:rtl/>
        </w:rPr>
        <w:t xml:space="preserve"> الگوی تربیت معنوی انقلابی آماده کرده است؟</w:t>
      </w:r>
    </w:p>
    <w:p w14:paraId="7336EB3E" w14:textId="77777777" w:rsidR="002558FA" w:rsidRPr="00E655F6" w:rsidRDefault="002558FA" w:rsidP="00D862AE">
      <w:pPr>
        <w:rPr>
          <w:rtl/>
        </w:rPr>
      </w:pPr>
      <w:r>
        <w:rPr>
          <w:rFonts w:hint="cs"/>
          <w:rtl/>
        </w:rPr>
        <w:t>بی</w:t>
      </w:r>
      <w:r w:rsidR="00AA7E87">
        <w:rPr>
          <w:rFonts w:hint="cs"/>
          <w:rtl/>
        </w:rPr>
        <w:t>‌</w:t>
      </w:r>
      <w:r>
        <w:rPr>
          <w:rFonts w:hint="cs"/>
          <w:rtl/>
        </w:rPr>
        <w:t>شک اخلاق عصر اقامه</w:t>
      </w:r>
      <w:r w:rsidR="00AA7E87">
        <w:rPr>
          <w:rFonts w:hint="cs"/>
          <w:rtl/>
        </w:rPr>
        <w:t>‌</w:t>
      </w:r>
      <w:r>
        <w:rPr>
          <w:rFonts w:hint="cs"/>
          <w:rtl/>
        </w:rPr>
        <w:t>ی دین از جنس حماسه و جهاد و اقدام و قیام است و فاصله</w:t>
      </w:r>
      <w:r w:rsidR="00AA7E87">
        <w:rPr>
          <w:rFonts w:hint="cs"/>
          <w:rtl/>
        </w:rPr>
        <w:t>‌</w:t>
      </w:r>
      <w:r>
        <w:rPr>
          <w:rFonts w:hint="cs"/>
          <w:rtl/>
        </w:rPr>
        <w:t>ی مجاهدان و قاعدان فاصله</w:t>
      </w:r>
      <w:r w:rsidR="00AA7E87">
        <w:rPr>
          <w:rFonts w:hint="cs"/>
          <w:rtl/>
        </w:rPr>
        <w:t>‌</w:t>
      </w:r>
      <w:r>
        <w:rPr>
          <w:rFonts w:hint="cs"/>
          <w:rtl/>
        </w:rPr>
        <w:t>ای بس فراوان است. خودسازی در خلأ و معنویت</w:t>
      </w:r>
      <w:r w:rsidR="00AA7E87">
        <w:rPr>
          <w:rFonts w:hint="cs"/>
          <w:rtl/>
        </w:rPr>
        <w:t>‌</w:t>
      </w:r>
      <w:r>
        <w:rPr>
          <w:rFonts w:hint="cs"/>
          <w:rtl/>
        </w:rPr>
        <w:t>ورزی در کنج حجره و حصار مدرسه پایدار و ماندگار نیست و ایمان و قداست در عزلت و فارغ از مسائل اجتماعی ثمره</w:t>
      </w:r>
      <w:r w:rsidR="00AA7E87">
        <w:rPr>
          <w:rFonts w:hint="cs"/>
          <w:rtl/>
        </w:rPr>
        <w:t>‌</w:t>
      </w:r>
      <w:r>
        <w:rPr>
          <w:rFonts w:hint="cs"/>
          <w:rtl/>
        </w:rPr>
        <w:t>ی قابل توجهی ندارد. باید در میدان حوادث و در رویارویی با مسائل و در فشارها و تلاطمات اجتماعی و در متن شرایط محیطی و اقتضائات میدانی و تزاحمات موضوعی از مسی</w:t>
      </w:r>
      <w:r>
        <w:rPr>
          <w:rFonts w:hint="cs"/>
          <w:rtl/>
        </w:rPr>
        <w:lastRenderedPageBreak/>
        <w:t>ر خودسازی به جامعه</w:t>
      </w:r>
      <w:r w:rsidR="00AA7E87">
        <w:rPr>
          <w:rFonts w:hint="cs"/>
          <w:rtl/>
        </w:rPr>
        <w:t>‌</w:t>
      </w:r>
      <w:r>
        <w:rPr>
          <w:rFonts w:hint="cs"/>
          <w:rtl/>
        </w:rPr>
        <w:t>سازی و تمدن</w:t>
      </w:r>
      <w:r w:rsidR="00AA7E87">
        <w:rPr>
          <w:rFonts w:hint="cs"/>
          <w:rtl/>
        </w:rPr>
        <w:t>‌</w:t>
      </w:r>
      <w:r>
        <w:rPr>
          <w:rFonts w:hint="cs"/>
          <w:rtl/>
        </w:rPr>
        <w:t>سازی و تحقق دغدغه</w:t>
      </w:r>
      <w:r w:rsidR="00AA7E87">
        <w:rPr>
          <w:rFonts w:hint="cs"/>
          <w:rtl/>
        </w:rPr>
        <w:t>‌</w:t>
      </w:r>
      <w:r>
        <w:rPr>
          <w:rFonts w:hint="cs"/>
          <w:rtl/>
        </w:rPr>
        <w:t>های ولیّ جامعه رسید.</w:t>
      </w:r>
      <w:r w:rsidRPr="005E4B36">
        <w:rPr>
          <w:rStyle w:val="footnotenum"/>
          <w:rtl/>
        </w:rPr>
        <w:footnoteReference w:id="57"/>
      </w:r>
      <w:r>
        <w:rPr>
          <w:rFonts w:hint="cs"/>
          <w:rtl/>
        </w:rPr>
        <w:t xml:space="preserve"> این مکتب </w:t>
      </w:r>
      <w:r w:rsidRPr="00E655F6">
        <w:rPr>
          <w:rFonts w:hint="cs"/>
          <w:rtl/>
        </w:rPr>
        <w:t>تربیتی</w:t>
      </w:r>
      <w:r w:rsidRPr="00E655F6">
        <w:rPr>
          <w:rtl/>
        </w:rPr>
        <w:t xml:space="preserve"> </w:t>
      </w:r>
      <w:r w:rsidRPr="00E655F6">
        <w:rPr>
          <w:rFonts w:hint="cs"/>
          <w:rtl/>
        </w:rPr>
        <w:t>اما</w:t>
      </w:r>
      <w:r>
        <w:rPr>
          <w:rFonts w:hint="cs"/>
          <w:rtl/>
        </w:rPr>
        <w:t>م راحل</w:t>
      </w:r>
      <w:r w:rsidRPr="00E655F6">
        <w:rPr>
          <w:rtl/>
        </w:rPr>
        <w:t xml:space="preserve"> </w:t>
      </w:r>
      <w:r w:rsidRPr="00E655F6">
        <w:rPr>
          <w:rFonts w:hint="cs"/>
          <w:rtl/>
        </w:rPr>
        <w:t>و</w:t>
      </w:r>
      <w:r w:rsidRPr="00E655F6">
        <w:rPr>
          <w:rtl/>
        </w:rPr>
        <w:t xml:space="preserve"> </w:t>
      </w:r>
      <w:r>
        <w:rPr>
          <w:rFonts w:hint="cs"/>
          <w:rtl/>
        </w:rPr>
        <w:t xml:space="preserve">رهبری معظم و بلکه مکتب تربیتی اصیل اسلامی است؛ </w:t>
      </w:r>
      <w:r w:rsidRPr="00E655F6">
        <w:rPr>
          <w:rFonts w:hint="cs"/>
          <w:rtl/>
        </w:rPr>
        <w:t>تربیت</w:t>
      </w:r>
      <w:r w:rsidRPr="00E655F6">
        <w:rPr>
          <w:rtl/>
        </w:rPr>
        <w:t xml:space="preserve"> </w:t>
      </w:r>
      <w:r w:rsidRPr="00E655F6">
        <w:rPr>
          <w:rFonts w:hint="cs"/>
          <w:rtl/>
        </w:rPr>
        <w:t>انقلابی</w:t>
      </w:r>
      <w:r w:rsidRPr="00E655F6">
        <w:rPr>
          <w:rtl/>
        </w:rPr>
        <w:t xml:space="preserve"> </w:t>
      </w:r>
      <w:r w:rsidRPr="00E655F6">
        <w:rPr>
          <w:rFonts w:hint="cs"/>
          <w:rtl/>
        </w:rPr>
        <w:t>و</w:t>
      </w:r>
      <w:r w:rsidRPr="00E655F6">
        <w:rPr>
          <w:rtl/>
        </w:rPr>
        <w:t xml:space="preserve"> </w:t>
      </w:r>
      <w:r w:rsidRPr="00E655F6">
        <w:rPr>
          <w:rFonts w:hint="cs"/>
          <w:rtl/>
        </w:rPr>
        <w:t>اجتماعی</w:t>
      </w:r>
      <w:r w:rsidRPr="00E655F6">
        <w:rPr>
          <w:rtl/>
        </w:rPr>
        <w:t xml:space="preserve"> </w:t>
      </w:r>
      <w:r w:rsidRPr="00E655F6">
        <w:rPr>
          <w:rFonts w:hint="cs"/>
          <w:rtl/>
        </w:rPr>
        <w:t>و</w:t>
      </w:r>
      <w:r w:rsidRPr="00E655F6">
        <w:rPr>
          <w:rtl/>
        </w:rPr>
        <w:t xml:space="preserve"> </w:t>
      </w:r>
      <w:r>
        <w:rPr>
          <w:rFonts w:hint="cs"/>
          <w:rtl/>
        </w:rPr>
        <w:t>سلوک جمعی تمدن</w:t>
      </w:r>
      <w:r w:rsidR="00AA7E87">
        <w:rPr>
          <w:rFonts w:hint="cs"/>
          <w:rtl/>
        </w:rPr>
        <w:t>‌</w:t>
      </w:r>
      <w:r>
        <w:rPr>
          <w:rFonts w:hint="cs"/>
          <w:rtl/>
        </w:rPr>
        <w:t xml:space="preserve">ساز که میان </w:t>
      </w:r>
      <w:r w:rsidRPr="00E655F6">
        <w:rPr>
          <w:rFonts w:hint="cs"/>
          <w:rtl/>
        </w:rPr>
        <w:t>معنویت</w:t>
      </w:r>
      <w:r w:rsidRPr="00E655F6">
        <w:rPr>
          <w:rtl/>
        </w:rPr>
        <w:t xml:space="preserve"> </w:t>
      </w:r>
      <w:r w:rsidRPr="00E655F6">
        <w:rPr>
          <w:rFonts w:hint="cs"/>
          <w:rtl/>
        </w:rPr>
        <w:t>و</w:t>
      </w:r>
      <w:r w:rsidRPr="00E655F6">
        <w:rPr>
          <w:rtl/>
        </w:rPr>
        <w:t xml:space="preserve"> </w:t>
      </w:r>
      <w:r w:rsidRPr="00E655F6">
        <w:rPr>
          <w:rFonts w:hint="cs"/>
          <w:rtl/>
        </w:rPr>
        <w:t>خدمت</w:t>
      </w:r>
      <w:r w:rsidRPr="00E655F6">
        <w:rPr>
          <w:rtl/>
        </w:rPr>
        <w:t xml:space="preserve"> </w:t>
      </w:r>
      <w:r>
        <w:rPr>
          <w:rFonts w:hint="cs"/>
          <w:rtl/>
        </w:rPr>
        <w:t xml:space="preserve">یا تزکیه و انجام </w:t>
      </w:r>
      <w:r w:rsidRPr="00E655F6">
        <w:rPr>
          <w:rFonts w:hint="cs"/>
          <w:rtl/>
        </w:rPr>
        <w:t>مأموریت</w:t>
      </w:r>
      <w:r>
        <w:rPr>
          <w:rFonts w:hint="cs"/>
          <w:rtl/>
        </w:rPr>
        <w:t xml:space="preserve"> تاریخی جمع می</w:t>
      </w:r>
      <w:r w:rsidR="00AA7E87">
        <w:rPr>
          <w:rFonts w:hint="cs"/>
          <w:rtl/>
        </w:rPr>
        <w:t>‌</w:t>
      </w:r>
      <w:r>
        <w:rPr>
          <w:rFonts w:hint="cs"/>
          <w:rtl/>
        </w:rPr>
        <w:t xml:space="preserve">کند و </w:t>
      </w:r>
      <w:r w:rsidRPr="00E655F6">
        <w:rPr>
          <w:rFonts w:hint="cs"/>
          <w:rtl/>
        </w:rPr>
        <w:t>خودسازی</w:t>
      </w:r>
      <w:r w:rsidRPr="00E655F6">
        <w:rPr>
          <w:rtl/>
        </w:rPr>
        <w:t xml:space="preserve"> </w:t>
      </w:r>
      <w:r w:rsidRPr="00E655F6">
        <w:rPr>
          <w:rFonts w:hint="cs"/>
          <w:rtl/>
        </w:rPr>
        <w:t>در</w:t>
      </w:r>
      <w:r w:rsidRPr="00E655F6">
        <w:rPr>
          <w:rtl/>
        </w:rPr>
        <w:t xml:space="preserve"> </w:t>
      </w:r>
      <w:r w:rsidRPr="00E655F6">
        <w:rPr>
          <w:rFonts w:hint="cs"/>
          <w:rtl/>
        </w:rPr>
        <w:t>دل</w:t>
      </w:r>
      <w:r w:rsidRPr="00E655F6">
        <w:rPr>
          <w:rtl/>
        </w:rPr>
        <w:t xml:space="preserve"> </w:t>
      </w:r>
      <w:r w:rsidRPr="00E655F6">
        <w:rPr>
          <w:rFonts w:hint="cs"/>
          <w:rtl/>
        </w:rPr>
        <w:t>جامعه</w:t>
      </w:r>
      <w:r w:rsidR="00AA7E87">
        <w:rPr>
          <w:rFonts w:hint="cs"/>
          <w:rtl/>
        </w:rPr>
        <w:t>‌</w:t>
      </w:r>
      <w:r w:rsidRPr="00E655F6">
        <w:rPr>
          <w:rFonts w:hint="cs"/>
          <w:rtl/>
        </w:rPr>
        <w:t>سازی</w:t>
      </w:r>
      <w:r>
        <w:rPr>
          <w:rFonts w:hint="cs"/>
          <w:rtl/>
        </w:rPr>
        <w:t xml:space="preserve"> و </w:t>
      </w:r>
      <w:r w:rsidRPr="00E655F6">
        <w:rPr>
          <w:rFonts w:hint="cs"/>
          <w:rtl/>
        </w:rPr>
        <w:t>جامعه</w:t>
      </w:r>
      <w:r w:rsidR="00AA7E87">
        <w:rPr>
          <w:rFonts w:hint="cs"/>
          <w:rtl/>
        </w:rPr>
        <w:t>‌</w:t>
      </w:r>
      <w:r w:rsidRPr="00E655F6">
        <w:rPr>
          <w:rFonts w:hint="cs"/>
          <w:rtl/>
        </w:rPr>
        <w:t>سازی</w:t>
      </w:r>
      <w:r w:rsidRPr="00E655F6">
        <w:rPr>
          <w:rtl/>
        </w:rPr>
        <w:t xml:space="preserve"> </w:t>
      </w:r>
      <w:r w:rsidRPr="00E655F6">
        <w:rPr>
          <w:rFonts w:hint="cs"/>
          <w:rtl/>
        </w:rPr>
        <w:t>برای</w:t>
      </w:r>
      <w:r w:rsidRPr="00E655F6">
        <w:rPr>
          <w:rtl/>
        </w:rPr>
        <w:t xml:space="preserve"> </w:t>
      </w:r>
      <w:r w:rsidRPr="00E655F6">
        <w:rPr>
          <w:rFonts w:hint="cs"/>
          <w:rtl/>
        </w:rPr>
        <w:t>خودسازی</w:t>
      </w:r>
      <w:r w:rsidRPr="00E655F6">
        <w:rPr>
          <w:rtl/>
        </w:rPr>
        <w:t xml:space="preserve"> </w:t>
      </w:r>
      <w:r>
        <w:rPr>
          <w:rFonts w:hint="cs"/>
          <w:rtl/>
        </w:rPr>
        <w:t>را روش خود می</w:t>
      </w:r>
      <w:r w:rsidR="00AA7E87">
        <w:rPr>
          <w:rFonts w:hint="cs"/>
          <w:rtl/>
        </w:rPr>
        <w:t>‌</w:t>
      </w:r>
      <w:r>
        <w:rPr>
          <w:rFonts w:hint="cs"/>
          <w:rtl/>
        </w:rPr>
        <w:t>داند.</w:t>
      </w:r>
    </w:p>
    <w:p w14:paraId="1CEB9460" w14:textId="77777777" w:rsidR="002558FA" w:rsidRDefault="002558FA" w:rsidP="009324EA">
      <w:pPr>
        <w:spacing w:line="428" w:lineRule="exact"/>
        <w:rPr>
          <w:rtl/>
        </w:rPr>
      </w:pPr>
      <w:r>
        <w:rPr>
          <w:rFonts w:hint="cs"/>
          <w:rtl/>
        </w:rPr>
        <w:t>ثمره</w:t>
      </w:r>
      <w:r w:rsidR="00AA7E87">
        <w:rPr>
          <w:rFonts w:hint="cs"/>
          <w:rtl/>
        </w:rPr>
        <w:t>‌</w:t>
      </w:r>
      <w:r>
        <w:rPr>
          <w:rFonts w:hint="cs"/>
          <w:rtl/>
        </w:rPr>
        <w:t>ی خودسازی، جامعه</w:t>
      </w:r>
      <w:r w:rsidR="00AA7E87">
        <w:rPr>
          <w:rFonts w:hint="cs"/>
          <w:rtl/>
        </w:rPr>
        <w:t>‌</w:t>
      </w:r>
      <w:r>
        <w:rPr>
          <w:rFonts w:hint="cs"/>
          <w:rtl/>
        </w:rPr>
        <w:t>سازی و تلاش برای تمدن</w:t>
      </w:r>
      <w:r w:rsidR="00AA7E87">
        <w:rPr>
          <w:rFonts w:hint="cs"/>
          <w:rtl/>
        </w:rPr>
        <w:t>‌</w:t>
      </w:r>
      <w:r>
        <w:rPr>
          <w:rFonts w:hint="cs"/>
          <w:rtl/>
        </w:rPr>
        <w:t>سازی و خدمت به انسان</w:t>
      </w:r>
      <w:r w:rsidR="00AA7E87">
        <w:rPr>
          <w:rFonts w:hint="cs"/>
          <w:rtl/>
        </w:rPr>
        <w:t>‌</w:t>
      </w:r>
      <w:r>
        <w:rPr>
          <w:rFonts w:hint="cs"/>
          <w:rtl/>
        </w:rPr>
        <w:t>ها است و این سیر نیازمند تربیت در مقیاس راهبر تربیتی است؛ بنابراین تقویت انقلاب و خدمت به جامعه، از اهداف تربیت و تهذیب است. رهبر انقلاب در این باره فرموده</w:t>
      </w:r>
      <w:r w:rsidR="00AA7E87">
        <w:rPr>
          <w:rFonts w:hint="cs"/>
          <w:rtl/>
        </w:rPr>
        <w:t>‌</w:t>
      </w:r>
      <w:r>
        <w:rPr>
          <w:rFonts w:hint="cs"/>
          <w:rtl/>
        </w:rPr>
        <w:t>اند:</w:t>
      </w:r>
    </w:p>
    <w:p w14:paraId="14A7DB41" w14:textId="77777777" w:rsidR="002558FA" w:rsidRDefault="002558FA" w:rsidP="009324EA">
      <w:pPr>
        <w:pStyle w:val="ab"/>
        <w:spacing w:line="428" w:lineRule="exact"/>
        <w:rPr>
          <w:rtl/>
        </w:rPr>
      </w:pPr>
      <w:r>
        <w:rPr>
          <w:rFonts w:hint="cs"/>
          <w:rtl/>
        </w:rPr>
        <w:t>«اگر دیدیم در حوزه</w:t>
      </w:r>
      <w:r w:rsidR="00AA7E87">
        <w:rPr>
          <w:rFonts w:hint="cs"/>
          <w:rtl/>
        </w:rPr>
        <w:t>‌</w:t>
      </w:r>
      <w:r>
        <w:rPr>
          <w:rFonts w:hint="cs"/>
          <w:rtl/>
        </w:rPr>
        <w:t>های علمیه، شورِ علمی هست، اما این شورِ علمی و کار علمی، خلأهای نظام را چنان که باید، پر نمی</w:t>
      </w:r>
      <w:r w:rsidR="00AA7E87">
        <w:rPr>
          <w:rFonts w:hint="cs"/>
          <w:rtl/>
        </w:rPr>
        <w:t>‌</w:t>
      </w:r>
      <w:r>
        <w:rPr>
          <w:rFonts w:hint="cs"/>
          <w:rtl/>
        </w:rPr>
        <w:t>کند، باز باید به مسئله تهذیب توجه کنیم. برای این</w:t>
      </w:r>
      <w:r w:rsidR="00AA7E87">
        <w:rPr>
          <w:rFonts w:hint="cs"/>
          <w:rtl/>
        </w:rPr>
        <w:t>‌</w:t>
      </w:r>
      <w:r>
        <w:rPr>
          <w:rFonts w:hint="cs"/>
          <w:rtl/>
        </w:rPr>
        <w:t>که اگر اخلاق و تهذیب نفس در حوزه</w:t>
      </w:r>
      <w:r w:rsidR="00AA7E87">
        <w:rPr>
          <w:rFonts w:hint="cs"/>
          <w:rtl/>
        </w:rPr>
        <w:t>‌</w:t>
      </w:r>
      <w:r>
        <w:rPr>
          <w:rFonts w:hint="cs"/>
          <w:rtl/>
        </w:rPr>
        <w:t>ها باشد و صفای نفس ناشی از آن پیدا شود، هر کلمه</w:t>
      </w:r>
      <w:r w:rsidR="00AA7E87">
        <w:rPr>
          <w:rFonts w:hint="cs"/>
          <w:rtl/>
        </w:rPr>
        <w:t>‌</w:t>
      </w:r>
      <w:r>
        <w:rPr>
          <w:rFonts w:hint="cs"/>
          <w:rtl/>
        </w:rPr>
        <w:t>ای که خوانده شود، باید به نفع مردم و جامعه باشد»</w:t>
      </w:r>
      <w:r w:rsidRPr="005E4B36">
        <w:rPr>
          <w:rStyle w:val="footnotenum"/>
          <w:rtl/>
        </w:rPr>
        <w:footnoteReference w:id="58"/>
      </w:r>
      <w:r>
        <w:rPr>
          <w:rFonts w:hint="cs"/>
          <w:rtl/>
        </w:rPr>
        <w:t>. «معنویت یعنی مسیری که انقلاب با او حفظ می</w:t>
      </w:r>
      <w:r w:rsidR="00AA7E87">
        <w:rPr>
          <w:rFonts w:hint="cs"/>
          <w:rtl/>
        </w:rPr>
        <w:t>‌</w:t>
      </w:r>
      <w:r>
        <w:rPr>
          <w:rFonts w:hint="cs"/>
          <w:rtl/>
        </w:rPr>
        <w:t>شود، تقویت می</w:t>
      </w:r>
      <w:r w:rsidR="00AA7E87">
        <w:rPr>
          <w:rFonts w:hint="cs"/>
          <w:rtl/>
        </w:rPr>
        <w:t>‌</w:t>
      </w:r>
      <w:r>
        <w:rPr>
          <w:rFonts w:hint="cs"/>
          <w:rtl/>
        </w:rPr>
        <w:t>شود، تلألو پیدا می</w:t>
      </w:r>
      <w:r w:rsidR="00AA7E87">
        <w:rPr>
          <w:rFonts w:hint="cs"/>
          <w:rtl/>
        </w:rPr>
        <w:t>‌</w:t>
      </w:r>
      <w:r>
        <w:rPr>
          <w:rFonts w:hint="cs"/>
          <w:rtl/>
        </w:rPr>
        <w:t>کند و آن در حصار درس و کلاس به</w:t>
      </w:r>
      <w:r w:rsidR="00AA7E87">
        <w:rPr>
          <w:rFonts w:hint="cs"/>
          <w:rtl/>
        </w:rPr>
        <w:t>‌</w:t>
      </w:r>
      <w:r>
        <w:rPr>
          <w:rFonts w:hint="cs"/>
          <w:rtl/>
        </w:rPr>
        <w:t>دست نمی</w:t>
      </w:r>
      <w:r w:rsidR="00AA7E87">
        <w:rPr>
          <w:rFonts w:hint="cs"/>
          <w:rtl/>
        </w:rPr>
        <w:t>‌</w:t>
      </w:r>
      <w:r>
        <w:rPr>
          <w:rFonts w:hint="cs"/>
          <w:rtl/>
        </w:rPr>
        <w:t>آید».</w:t>
      </w:r>
      <w:r w:rsidRPr="005E4B36">
        <w:rPr>
          <w:rStyle w:val="footnotenum"/>
          <w:rtl/>
        </w:rPr>
        <w:footnoteReference w:id="59"/>
      </w:r>
    </w:p>
    <w:p w14:paraId="0692FED2" w14:textId="77777777" w:rsidR="002558FA" w:rsidRDefault="002558FA" w:rsidP="009324EA">
      <w:pPr>
        <w:spacing w:line="428" w:lineRule="exact"/>
        <w:rPr>
          <w:rtl/>
        </w:rPr>
      </w:pPr>
      <w:r>
        <w:rPr>
          <w:rFonts w:hint="cs"/>
          <w:rtl/>
        </w:rPr>
        <w:t xml:space="preserve">بنابراین تلاش برای ایجاد </w:t>
      </w:r>
      <w:r w:rsidRPr="00E655F6">
        <w:rPr>
          <w:rFonts w:hint="cs"/>
          <w:rtl/>
        </w:rPr>
        <w:t>محیط</w:t>
      </w:r>
      <w:r w:rsidRPr="00E655F6">
        <w:rPr>
          <w:rtl/>
        </w:rPr>
        <w:t xml:space="preserve"> </w:t>
      </w:r>
      <w:r w:rsidRPr="00E655F6">
        <w:rPr>
          <w:rFonts w:hint="cs"/>
          <w:rtl/>
        </w:rPr>
        <w:t>انسانی</w:t>
      </w:r>
      <w:r w:rsidRPr="00E655F6">
        <w:rPr>
          <w:rtl/>
        </w:rPr>
        <w:t xml:space="preserve"> </w:t>
      </w:r>
      <w:r>
        <w:rPr>
          <w:rFonts w:hint="cs"/>
          <w:rtl/>
        </w:rPr>
        <w:t>و خلق جامعه</w:t>
      </w:r>
      <w:r w:rsidR="00AA7E87">
        <w:rPr>
          <w:rFonts w:hint="cs"/>
          <w:rtl/>
        </w:rPr>
        <w:t>‌</w:t>
      </w:r>
      <w:r>
        <w:rPr>
          <w:rFonts w:hint="cs"/>
          <w:rtl/>
        </w:rPr>
        <w:t xml:space="preserve">ی الهی یکی از </w:t>
      </w:r>
      <w:r>
        <w:rPr>
          <w:rFonts w:hint="cs"/>
          <w:rtl/>
        </w:rPr>
        <w:lastRenderedPageBreak/>
        <w:t xml:space="preserve">عوامل تربیتی است و </w:t>
      </w:r>
      <w:r w:rsidRPr="00E655F6">
        <w:rPr>
          <w:rFonts w:hint="cs"/>
          <w:rtl/>
        </w:rPr>
        <w:t>همه</w:t>
      </w:r>
      <w:r w:rsidR="00AA7E87">
        <w:rPr>
          <w:rFonts w:hint="cs"/>
          <w:rtl/>
        </w:rPr>
        <w:t>‌</w:t>
      </w:r>
      <w:r>
        <w:rPr>
          <w:rFonts w:hint="cs"/>
          <w:rtl/>
        </w:rPr>
        <w:t>ی</w:t>
      </w:r>
      <w:r w:rsidRPr="00E655F6">
        <w:rPr>
          <w:rtl/>
        </w:rPr>
        <w:t xml:space="preserve"> </w:t>
      </w:r>
      <w:r w:rsidRPr="00E655F6">
        <w:rPr>
          <w:rFonts w:hint="cs"/>
          <w:rtl/>
        </w:rPr>
        <w:t>طلاب</w:t>
      </w:r>
      <w:r w:rsidRPr="00E655F6">
        <w:rPr>
          <w:rtl/>
        </w:rPr>
        <w:t xml:space="preserve"> </w:t>
      </w:r>
      <w:r>
        <w:rPr>
          <w:rFonts w:hint="cs"/>
          <w:rtl/>
        </w:rPr>
        <w:t xml:space="preserve">باید بتوانند </w:t>
      </w:r>
      <w:r w:rsidRPr="00E655F6">
        <w:rPr>
          <w:rFonts w:hint="cs"/>
          <w:rtl/>
        </w:rPr>
        <w:t>تبیین</w:t>
      </w:r>
      <w:r w:rsidRPr="00E655F6">
        <w:rPr>
          <w:rtl/>
        </w:rPr>
        <w:t xml:space="preserve"> </w:t>
      </w:r>
      <w:r>
        <w:rPr>
          <w:rFonts w:hint="cs"/>
          <w:rtl/>
        </w:rPr>
        <w:t xml:space="preserve">روشنی </w:t>
      </w:r>
      <w:r w:rsidRPr="00E655F6">
        <w:rPr>
          <w:rFonts w:hint="cs"/>
          <w:rtl/>
        </w:rPr>
        <w:t>از</w:t>
      </w:r>
      <w:r w:rsidRPr="00E655F6">
        <w:rPr>
          <w:rtl/>
        </w:rPr>
        <w:t xml:space="preserve"> </w:t>
      </w:r>
      <w:r w:rsidRPr="00E655F6">
        <w:rPr>
          <w:rFonts w:hint="cs"/>
          <w:rtl/>
        </w:rPr>
        <w:t>معنویت</w:t>
      </w:r>
      <w:r w:rsidRPr="00E655F6">
        <w:rPr>
          <w:rtl/>
        </w:rPr>
        <w:t xml:space="preserve"> </w:t>
      </w:r>
      <w:r w:rsidRPr="00E655F6">
        <w:rPr>
          <w:rFonts w:hint="cs"/>
          <w:rtl/>
        </w:rPr>
        <w:t>تمدن</w:t>
      </w:r>
      <w:r w:rsidR="00AA7E87">
        <w:rPr>
          <w:rFonts w:hint="cs"/>
          <w:rtl/>
        </w:rPr>
        <w:t>‌</w:t>
      </w:r>
      <w:r w:rsidRPr="00E655F6">
        <w:rPr>
          <w:rFonts w:hint="cs"/>
          <w:rtl/>
        </w:rPr>
        <w:t>ساز</w:t>
      </w:r>
      <w:r w:rsidRPr="00E655F6">
        <w:rPr>
          <w:rtl/>
        </w:rPr>
        <w:t xml:space="preserve"> </w:t>
      </w:r>
      <w:r w:rsidRPr="00E655F6">
        <w:rPr>
          <w:rFonts w:hint="cs"/>
          <w:rtl/>
        </w:rPr>
        <w:t>داشته</w:t>
      </w:r>
      <w:r w:rsidRPr="00E655F6">
        <w:rPr>
          <w:rtl/>
        </w:rPr>
        <w:t xml:space="preserve"> </w:t>
      </w:r>
      <w:r w:rsidRPr="00E655F6">
        <w:rPr>
          <w:rFonts w:hint="cs"/>
          <w:rtl/>
        </w:rPr>
        <w:t>باشند</w:t>
      </w:r>
      <w:r w:rsidRPr="00E655F6">
        <w:rPr>
          <w:rtl/>
        </w:rPr>
        <w:t>.</w:t>
      </w:r>
      <w:r>
        <w:rPr>
          <w:rFonts w:hint="cs"/>
          <w:rtl/>
        </w:rPr>
        <w:t xml:space="preserve"> </w:t>
      </w:r>
      <w:r w:rsidRPr="00E655F6">
        <w:rPr>
          <w:rFonts w:hint="cs"/>
          <w:rtl/>
        </w:rPr>
        <w:t>طلاب</w:t>
      </w:r>
      <w:r w:rsidRPr="00E655F6">
        <w:rPr>
          <w:rtl/>
        </w:rPr>
        <w:t xml:space="preserve"> </w:t>
      </w:r>
      <w:r w:rsidRPr="00E655F6">
        <w:rPr>
          <w:rFonts w:hint="cs"/>
          <w:rtl/>
        </w:rPr>
        <w:t>جوان</w:t>
      </w:r>
      <w:r w:rsidRPr="00E655F6">
        <w:rPr>
          <w:rtl/>
        </w:rPr>
        <w:t xml:space="preserve"> </w:t>
      </w:r>
      <w:r>
        <w:rPr>
          <w:rFonts w:hint="cs"/>
          <w:rtl/>
        </w:rPr>
        <w:t xml:space="preserve">باید </w:t>
      </w:r>
      <w:r w:rsidRPr="00E655F6">
        <w:rPr>
          <w:rFonts w:hint="cs"/>
          <w:rtl/>
        </w:rPr>
        <w:t>گفتمان</w:t>
      </w:r>
      <w:r w:rsidRPr="00E655F6">
        <w:rPr>
          <w:rtl/>
        </w:rPr>
        <w:t xml:space="preserve"> </w:t>
      </w:r>
      <w:r w:rsidRPr="00E655F6">
        <w:rPr>
          <w:rFonts w:hint="cs"/>
          <w:rtl/>
        </w:rPr>
        <w:t>تربیت</w:t>
      </w:r>
      <w:r w:rsidRPr="00E655F6">
        <w:rPr>
          <w:rtl/>
        </w:rPr>
        <w:t xml:space="preserve"> </w:t>
      </w:r>
      <w:r w:rsidRPr="00E655F6">
        <w:rPr>
          <w:rFonts w:hint="cs"/>
          <w:rtl/>
        </w:rPr>
        <w:t>را</w:t>
      </w:r>
      <w:r w:rsidRPr="00E655F6">
        <w:rPr>
          <w:rtl/>
        </w:rPr>
        <w:t xml:space="preserve"> </w:t>
      </w:r>
      <w:r w:rsidRPr="00E655F6">
        <w:rPr>
          <w:rFonts w:hint="cs"/>
          <w:rtl/>
        </w:rPr>
        <w:t>در</w:t>
      </w:r>
      <w:r w:rsidRPr="00E655F6">
        <w:rPr>
          <w:rtl/>
        </w:rPr>
        <w:t xml:space="preserve"> </w:t>
      </w:r>
      <w:r w:rsidRPr="00E655F6">
        <w:rPr>
          <w:rFonts w:hint="cs"/>
          <w:rtl/>
        </w:rPr>
        <w:t>حوزه</w:t>
      </w:r>
      <w:r w:rsidRPr="00E655F6">
        <w:rPr>
          <w:rtl/>
        </w:rPr>
        <w:t xml:space="preserve"> </w:t>
      </w:r>
      <w:r w:rsidRPr="00E655F6">
        <w:rPr>
          <w:rFonts w:hint="cs"/>
          <w:rtl/>
        </w:rPr>
        <w:t>و</w:t>
      </w:r>
      <w:r w:rsidRPr="00E655F6">
        <w:rPr>
          <w:rtl/>
        </w:rPr>
        <w:t xml:space="preserve"> </w:t>
      </w:r>
      <w:r w:rsidRPr="00E655F6">
        <w:rPr>
          <w:rFonts w:hint="cs"/>
          <w:rtl/>
        </w:rPr>
        <w:t>در</w:t>
      </w:r>
      <w:r w:rsidRPr="00E655F6">
        <w:rPr>
          <w:rtl/>
        </w:rPr>
        <w:t xml:space="preserve"> </w:t>
      </w:r>
      <w:r w:rsidRPr="00E655F6">
        <w:rPr>
          <w:rFonts w:hint="cs"/>
          <w:rtl/>
        </w:rPr>
        <w:t>جامعه</w:t>
      </w:r>
      <w:r w:rsidRPr="00E655F6">
        <w:rPr>
          <w:rtl/>
        </w:rPr>
        <w:t xml:space="preserve"> </w:t>
      </w:r>
      <w:r w:rsidRPr="00E655F6">
        <w:rPr>
          <w:rFonts w:hint="cs"/>
          <w:rtl/>
        </w:rPr>
        <w:t>به</w:t>
      </w:r>
      <w:r w:rsidRPr="00E655F6">
        <w:rPr>
          <w:rtl/>
        </w:rPr>
        <w:t xml:space="preserve"> </w:t>
      </w:r>
      <w:r w:rsidRPr="00E655F6">
        <w:rPr>
          <w:rFonts w:hint="cs"/>
          <w:rtl/>
        </w:rPr>
        <w:t>پا</w:t>
      </w:r>
      <w:r w:rsidRPr="00E655F6">
        <w:rPr>
          <w:rtl/>
        </w:rPr>
        <w:t xml:space="preserve"> </w:t>
      </w:r>
      <w:r w:rsidRPr="00E655F6">
        <w:rPr>
          <w:rFonts w:hint="cs"/>
          <w:rtl/>
        </w:rPr>
        <w:t>کنند</w:t>
      </w:r>
      <w:r>
        <w:rPr>
          <w:rFonts w:hint="cs"/>
          <w:rtl/>
        </w:rPr>
        <w:t xml:space="preserve"> و </w:t>
      </w:r>
      <w:r w:rsidRPr="00E655F6">
        <w:rPr>
          <w:rFonts w:hint="cs"/>
          <w:rtl/>
        </w:rPr>
        <w:t>مدارس</w:t>
      </w:r>
      <w:r w:rsidRPr="00E655F6">
        <w:rPr>
          <w:rtl/>
        </w:rPr>
        <w:t xml:space="preserve"> </w:t>
      </w:r>
      <w:r>
        <w:rPr>
          <w:rFonts w:hint="cs"/>
          <w:rtl/>
        </w:rPr>
        <w:t xml:space="preserve">علمیه را </w:t>
      </w:r>
      <w:r w:rsidRPr="00E655F6">
        <w:rPr>
          <w:rFonts w:hint="cs"/>
          <w:rtl/>
        </w:rPr>
        <w:t>به</w:t>
      </w:r>
      <w:r w:rsidRPr="00E655F6">
        <w:rPr>
          <w:rtl/>
        </w:rPr>
        <w:t xml:space="preserve"> </w:t>
      </w:r>
      <w:r w:rsidRPr="00E655F6">
        <w:rPr>
          <w:rFonts w:hint="cs"/>
          <w:rtl/>
        </w:rPr>
        <w:t>کارگاه</w:t>
      </w:r>
      <w:r w:rsidR="00AA7E87">
        <w:rPr>
          <w:rFonts w:hint="cs"/>
          <w:rtl/>
        </w:rPr>
        <w:t>‌</w:t>
      </w:r>
      <w:r w:rsidRPr="00E655F6">
        <w:rPr>
          <w:rFonts w:hint="cs"/>
          <w:rtl/>
        </w:rPr>
        <w:t>های</w:t>
      </w:r>
      <w:r w:rsidRPr="00E655F6">
        <w:rPr>
          <w:rtl/>
        </w:rPr>
        <w:t xml:space="preserve"> </w:t>
      </w:r>
      <w:r w:rsidRPr="00E655F6">
        <w:rPr>
          <w:rFonts w:hint="cs"/>
          <w:rtl/>
        </w:rPr>
        <w:t>حل</w:t>
      </w:r>
      <w:r w:rsidRPr="00E655F6">
        <w:rPr>
          <w:rtl/>
        </w:rPr>
        <w:t xml:space="preserve"> </w:t>
      </w:r>
      <w:r w:rsidRPr="00E655F6">
        <w:rPr>
          <w:rFonts w:hint="cs"/>
          <w:rtl/>
        </w:rPr>
        <w:t>مسائل</w:t>
      </w:r>
      <w:r w:rsidRPr="00E655F6">
        <w:rPr>
          <w:rtl/>
        </w:rPr>
        <w:t xml:space="preserve"> </w:t>
      </w:r>
      <w:r w:rsidRPr="00E655F6">
        <w:rPr>
          <w:rFonts w:hint="cs"/>
          <w:rtl/>
        </w:rPr>
        <w:t>معنوی</w:t>
      </w:r>
      <w:r w:rsidRPr="00E655F6">
        <w:rPr>
          <w:rtl/>
        </w:rPr>
        <w:t xml:space="preserve"> </w:t>
      </w:r>
      <w:r w:rsidRPr="00E655F6">
        <w:rPr>
          <w:rFonts w:hint="cs"/>
          <w:rtl/>
        </w:rPr>
        <w:t>و</w:t>
      </w:r>
      <w:r w:rsidRPr="00E655F6">
        <w:rPr>
          <w:rtl/>
        </w:rPr>
        <w:t xml:space="preserve"> </w:t>
      </w:r>
      <w:r w:rsidRPr="00E655F6">
        <w:rPr>
          <w:rFonts w:hint="cs"/>
          <w:rtl/>
        </w:rPr>
        <w:t>اخلاقی</w:t>
      </w:r>
      <w:r w:rsidRPr="00E655F6">
        <w:rPr>
          <w:rtl/>
        </w:rPr>
        <w:t xml:space="preserve"> </w:t>
      </w:r>
      <w:r w:rsidRPr="00E655F6">
        <w:rPr>
          <w:rFonts w:hint="cs"/>
          <w:rtl/>
        </w:rPr>
        <w:t>در</w:t>
      </w:r>
      <w:r w:rsidRPr="00E655F6">
        <w:rPr>
          <w:rtl/>
        </w:rPr>
        <w:t xml:space="preserve"> </w:t>
      </w:r>
      <w:r w:rsidRPr="00E655F6">
        <w:rPr>
          <w:rFonts w:hint="cs"/>
          <w:rtl/>
        </w:rPr>
        <w:t>ساحت</w:t>
      </w:r>
      <w:r w:rsidR="00AA7E87">
        <w:rPr>
          <w:rFonts w:hint="cs"/>
          <w:rtl/>
        </w:rPr>
        <w:t>‌</w:t>
      </w:r>
      <w:r w:rsidRPr="00E655F6">
        <w:rPr>
          <w:rFonts w:hint="cs"/>
          <w:rtl/>
        </w:rPr>
        <w:t>های</w:t>
      </w:r>
      <w:r w:rsidRPr="00E655F6">
        <w:rPr>
          <w:rtl/>
        </w:rPr>
        <w:t xml:space="preserve"> </w:t>
      </w:r>
      <w:r w:rsidRPr="00E655F6">
        <w:rPr>
          <w:rFonts w:hint="cs"/>
          <w:rtl/>
        </w:rPr>
        <w:t>اجتماعی</w:t>
      </w:r>
      <w:r w:rsidRPr="00E655F6">
        <w:rPr>
          <w:rtl/>
        </w:rPr>
        <w:t xml:space="preserve"> </w:t>
      </w:r>
      <w:r w:rsidRPr="00E655F6">
        <w:rPr>
          <w:rFonts w:hint="cs"/>
          <w:rtl/>
        </w:rPr>
        <w:t>تبدیل</w:t>
      </w:r>
      <w:r>
        <w:rPr>
          <w:rFonts w:hint="cs"/>
          <w:rtl/>
        </w:rPr>
        <w:t xml:space="preserve"> سازند</w:t>
      </w:r>
      <w:r w:rsidRPr="00E655F6">
        <w:rPr>
          <w:rtl/>
        </w:rPr>
        <w:t>.</w:t>
      </w:r>
    </w:p>
    <w:p w14:paraId="5046663A" w14:textId="2B81B310" w:rsidR="002558FA" w:rsidRDefault="00866278" w:rsidP="001C439F">
      <w:pPr>
        <w:pStyle w:val="Heading2"/>
        <w:rPr>
          <w:rtl/>
        </w:rPr>
      </w:pPr>
      <w:bookmarkStart w:id="52" w:name="_Toc90299452"/>
      <w:bookmarkStart w:id="53" w:name="_Toc99641176"/>
      <w:bookmarkStart w:id="54" w:name="_Toc100472151"/>
      <w:r>
        <w:rPr>
          <w:rFonts w:hint="cs"/>
          <w:rtl/>
        </w:rPr>
        <w:t>15</w:t>
      </w:r>
      <w:r w:rsidR="002558FA">
        <w:rPr>
          <w:rFonts w:hint="cs"/>
          <w:rtl/>
        </w:rPr>
        <w:t>. رسالت ویژه طلبگی؛ حضور در مقیاس هدایتگری و راهبری</w:t>
      </w:r>
      <w:bookmarkEnd w:id="52"/>
      <w:bookmarkEnd w:id="53"/>
      <w:bookmarkEnd w:id="54"/>
    </w:p>
    <w:p w14:paraId="37CC91CB" w14:textId="77777777" w:rsidR="002558FA" w:rsidRPr="009324EA" w:rsidRDefault="009324EA" w:rsidP="00866278">
      <w:pPr>
        <w:rPr>
          <w:spacing w:val="-2"/>
          <w:rtl/>
          <w:lang w:eastAsia="zh-CN"/>
        </w:rPr>
      </w:pPr>
      <w:r>
        <w:rPr>
          <w:rFonts w:hint="cs"/>
          <w:noProof/>
          <w:spacing w:val="-2"/>
          <w:rtl/>
        </w:rPr>
        <w:drawing>
          <wp:anchor distT="0" distB="0" distL="114300" distR="114300" simplePos="0" relativeHeight="251657216" behindDoc="0" locked="0" layoutInCell="1" allowOverlap="1" wp14:anchorId="30433569" wp14:editId="1D64CDD8">
            <wp:simplePos x="0" y="0"/>
            <wp:positionH relativeFrom="column">
              <wp:posOffset>-2540</wp:posOffset>
            </wp:positionH>
            <wp:positionV relativeFrom="paragraph">
              <wp:posOffset>3607435</wp:posOffset>
            </wp:positionV>
            <wp:extent cx="1951990" cy="1454150"/>
            <wp:effectExtent l="19050" t="0" r="0" b="0"/>
            <wp:wrapSquare wrapText="bothSides"/>
            <wp:docPr id="37" name="Picture 37" descr="پاورپوینت رهبری سازمان 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پاورپوینت رهبری سازمان ها"/>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1990" cy="1454150"/>
                    </a:xfrm>
                    <a:prstGeom prst="rect">
                      <a:avLst/>
                    </a:prstGeom>
                    <a:noFill/>
                    <a:ln>
                      <a:noFill/>
                    </a:ln>
                  </pic:spPr>
                </pic:pic>
              </a:graphicData>
            </a:graphic>
          </wp:anchor>
        </w:drawing>
      </w:r>
      <w:r w:rsidR="002558FA" w:rsidRPr="009324EA">
        <w:rPr>
          <w:rFonts w:hint="cs"/>
          <w:spacing w:val="-2"/>
          <w:rtl/>
        </w:rPr>
        <w:t>آنچه تا کنون گفته شد چه بسا شامل همه</w:t>
      </w:r>
      <w:r w:rsidR="00AA7E87" w:rsidRPr="009324EA">
        <w:rPr>
          <w:rFonts w:hint="cs"/>
          <w:spacing w:val="-2"/>
          <w:rtl/>
        </w:rPr>
        <w:t>‌</w:t>
      </w:r>
      <w:r w:rsidR="002558FA" w:rsidRPr="009324EA">
        <w:rPr>
          <w:rFonts w:hint="cs"/>
          <w:spacing w:val="-2"/>
          <w:rtl/>
        </w:rPr>
        <w:t>ی جوانان باشد. علاوه بر اینها به رسالت اجتماعی و مسئولیت طلبه نیز باید توجه کرد. طلبه</w:t>
      </w:r>
      <w:r w:rsidR="00AA7E87" w:rsidRPr="009324EA">
        <w:rPr>
          <w:rFonts w:hint="cs"/>
          <w:spacing w:val="-2"/>
          <w:rtl/>
        </w:rPr>
        <w:t>‌</w:t>
      </w:r>
      <w:r w:rsidR="002558FA" w:rsidRPr="009324EA">
        <w:rPr>
          <w:rFonts w:hint="cs"/>
          <w:spacing w:val="-2"/>
          <w:rtl/>
        </w:rPr>
        <w:t>ی آرمانی و ایده</w:t>
      </w:r>
      <w:r w:rsidR="00866278" w:rsidRPr="009324EA">
        <w:rPr>
          <w:rFonts w:hint="cs"/>
          <w:spacing w:val="-2"/>
          <w:rtl/>
        </w:rPr>
        <w:t>‌</w:t>
      </w:r>
      <w:r w:rsidR="002558FA" w:rsidRPr="009324EA">
        <w:rPr>
          <w:rFonts w:hint="cs"/>
          <w:spacing w:val="-2"/>
          <w:rtl/>
        </w:rPr>
        <w:t>آل، طلبه</w:t>
      </w:r>
      <w:r w:rsidR="00866278" w:rsidRPr="009324EA">
        <w:rPr>
          <w:rFonts w:hint="cs"/>
          <w:spacing w:val="-2"/>
          <w:rtl/>
        </w:rPr>
        <w:t>‌</w:t>
      </w:r>
      <w:r w:rsidR="002558FA" w:rsidRPr="009324EA">
        <w:rPr>
          <w:rFonts w:hint="cs"/>
          <w:spacing w:val="-2"/>
          <w:rtl/>
        </w:rPr>
        <w:t xml:space="preserve">ای است که در عین اتصاف به فضل علمی و مکارم اخلاق فردی دارای </w:t>
      </w:r>
      <w:r w:rsidR="00866278" w:rsidRPr="009324EA">
        <w:rPr>
          <w:rFonts w:hint="cs"/>
          <w:spacing w:val="-2"/>
          <w:rtl/>
        </w:rPr>
        <w:t>1</w:t>
      </w:r>
      <w:r w:rsidR="002558FA" w:rsidRPr="009324EA">
        <w:rPr>
          <w:rFonts w:hint="cs"/>
          <w:spacing w:val="-2"/>
          <w:rtl/>
        </w:rPr>
        <w:t>. نگاه روشنی به رسالت</w:t>
      </w:r>
      <w:r w:rsidR="00866278" w:rsidRPr="009324EA">
        <w:rPr>
          <w:rFonts w:hint="cs"/>
          <w:spacing w:val="-2"/>
          <w:rtl/>
        </w:rPr>
        <w:t>‌</w:t>
      </w:r>
      <w:r w:rsidR="002558FA" w:rsidRPr="009324EA">
        <w:rPr>
          <w:rFonts w:hint="cs"/>
          <w:spacing w:val="-2"/>
          <w:rtl/>
        </w:rPr>
        <w:t>های اجتماعی حوزوی خود، 2. روحیه</w:t>
      </w:r>
      <w:r w:rsidR="00AA7E87" w:rsidRPr="009324EA">
        <w:rPr>
          <w:rFonts w:hint="cs"/>
          <w:spacing w:val="-2"/>
          <w:rtl/>
        </w:rPr>
        <w:t>‌</w:t>
      </w:r>
      <w:r w:rsidR="002558FA" w:rsidRPr="009324EA">
        <w:rPr>
          <w:rFonts w:hint="cs"/>
          <w:spacing w:val="-2"/>
          <w:rtl/>
        </w:rPr>
        <w:t xml:space="preserve">ی قیام لله و ایجاد تغییر در محیط پیرامونی و 3. کارآمدی و عقلانیت همراه با شجاعت و خطرپذیری باشد؛ بنابراین </w:t>
      </w:r>
      <w:r w:rsidR="002558FA" w:rsidRPr="009324EA">
        <w:rPr>
          <w:rFonts w:hint="cs"/>
          <w:spacing w:val="-2"/>
          <w:rtl/>
          <w:lang w:eastAsia="zh-CN"/>
        </w:rPr>
        <w:t>طلبه همان گونه که وظیفه</w:t>
      </w:r>
      <w:r w:rsidR="00AA7E87" w:rsidRPr="009324EA">
        <w:rPr>
          <w:rFonts w:hint="cs"/>
          <w:spacing w:val="-2"/>
          <w:rtl/>
          <w:lang w:eastAsia="zh-CN"/>
        </w:rPr>
        <w:t>‌</w:t>
      </w:r>
      <w:r w:rsidR="002558FA" w:rsidRPr="009324EA">
        <w:rPr>
          <w:rFonts w:hint="cs"/>
          <w:spacing w:val="-2"/>
          <w:rtl/>
          <w:lang w:eastAsia="zh-CN"/>
        </w:rPr>
        <w:t>ی تهذیب نفس دارد باید میدان</w:t>
      </w:r>
      <w:r w:rsidR="00AA7E87" w:rsidRPr="009324EA">
        <w:rPr>
          <w:rFonts w:hint="cs"/>
          <w:spacing w:val="-2"/>
          <w:rtl/>
          <w:lang w:eastAsia="zh-CN"/>
        </w:rPr>
        <w:t>‌</w:t>
      </w:r>
      <w:r w:rsidR="002558FA" w:rsidRPr="009324EA">
        <w:rPr>
          <w:rFonts w:hint="cs"/>
          <w:spacing w:val="-2"/>
          <w:rtl/>
          <w:lang w:eastAsia="zh-CN"/>
        </w:rPr>
        <w:t>دار تهذیب و تربیت و راهبر اجتماعی باشد و برای این منظور به فرصت رشد و تجربه نیاز دارد.</w:t>
      </w:r>
      <w:r w:rsidR="002558FA" w:rsidRPr="009324EA">
        <w:rPr>
          <w:rFonts w:hint="cs"/>
          <w:spacing w:val="-2"/>
          <w:rtl/>
        </w:rPr>
        <w:t xml:space="preserve"> طلبه باید در </w:t>
      </w:r>
      <w:r w:rsidR="002558FA" w:rsidRPr="009324EA">
        <w:rPr>
          <w:rFonts w:hint="cs"/>
          <w:spacing w:val="-2"/>
          <w:rtl/>
          <w:lang w:eastAsia="zh-CN"/>
        </w:rPr>
        <w:t>تراز راهبر جامعه و امام جماعت تربیت شود و مربی یا مدیر گردد. چنین مطلوبیتی تربیت خاص خود را می</w:t>
      </w:r>
      <w:r w:rsidR="00AA7E87" w:rsidRPr="009324EA">
        <w:rPr>
          <w:rFonts w:hint="cs"/>
          <w:spacing w:val="-2"/>
          <w:rtl/>
          <w:lang w:eastAsia="zh-CN"/>
        </w:rPr>
        <w:t>‌</w:t>
      </w:r>
      <w:r w:rsidR="002558FA" w:rsidRPr="009324EA">
        <w:rPr>
          <w:rFonts w:hint="cs"/>
          <w:spacing w:val="-2"/>
          <w:rtl/>
          <w:lang w:eastAsia="zh-CN"/>
        </w:rPr>
        <w:t xml:space="preserve">طلبد و نیاز به تمرین و ممارست دارد. </w:t>
      </w:r>
      <w:r w:rsidR="002558FA" w:rsidRPr="009324EA">
        <w:rPr>
          <w:rFonts w:hint="cs"/>
          <w:spacing w:val="-2"/>
          <w:rtl/>
        </w:rPr>
        <w:t>حضرت امام زیرکی و هوش و فراست هدایت یک جامعه</w:t>
      </w:r>
      <w:r w:rsidR="00AA7E87" w:rsidRPr="009324EA">
        <w:rPr>
          <w:rFonts w:hint="cs"/>
          <w:spacing w:val="-2"/>
          <w:rtl/>
        </w:rPr>
        <w:t>‌</w:t>
      </w:r>
      <w:r w:rsidR="002558FA" w:rsidRPr="009324EA">
        <w:rPr>
          <w:rFonts w:hint="cs"/>
          <w:spacing w:val="-2"/>
          <w:rtl/>
        </w:rPr>
        <w:t>ی بزرگ اسلامی و حتی غیراسلامی و مدیر و مدبر بودن را علاوه بر خلوص و تقوا و زهد، برای یک مجتهد واقعی، شرط می</w:t>
      </w:r>
      <w:r w:rsidR="00AA7E87" w:rsidRPr="009324EA">
        <w:rPr>
          <w:rFonts w:hint="cs"/>
          <w:spacing w:val="-2"/>
          <w:rtl/>
        </w:rPr>
        <w:t>‌</w:t>
      </w:r>
      <w:r w:rsidR="002558FA" w:rsidRPr="009324EA">
        <w:rPr>
          <w:rFonts w:hint="cs"/>
          <w:spacing w:val="-2"/>
          <w:rtl/>
        </w:rPr>
        <w:t>دانستند.</w:t>
      </w:r>
      <w:r w:rsidR="002558FA" w:rsidRPr="009324EA">
        <w:rPr>
          <w:rStyle w:val="footnotenum"/>
          <w:spacing w:val="-2"/>
          <w:rtl/>
        </w:rPr>
        <w:footnoteReference w:id="60"/>
      </w:r>
      <w:r w:rsidR="002558FA" w:rsidRPr="009324EA">
        <w:rPr>
          <w:rFonts w:hint="cs"/>
          <w:spacing w:val="-2"/>
          <w:rtl/>
        </w:rPr>
        <w:t xml:space="preserve"> سؤال مهم این است که در حین تحصیل طلبگی چگونه و چه زمان این توانایی در طلبه پدید می</w:t>
      </w:r>
      <w:r w:rsidR="00AA7E87" w:rsidRPr="009324EA">
        <w:rPr>
          <w:rFonts w:hint="cs"/>
          <w:spacing w:val="-2"/>
          <w:rtl/>
        </w:rPr>
        <w:t>‌</w:t>
      </w:r>
      <w:r w:rsidR="002558FA" w:rsidRPr="009324EA">
        <w:rPr>
          <w:rFonts w:hint="cs"/>
          <w:spacing w:val="-2"/>
          <w:rtl/>
        </w:rPr>
        <w:t>آید؟ آیا در زندگی طلبگی، حیات تشکیلات</w:t>
      </w:r>
      <w:r w:rsidR="002558FA" w:rsidRPr="009324EA">
        <w:rPr>
          <w:rFonts w:hint="cs"/>
          <w:spacing w:val="-2"/>
          <w:rtl/>
        </w:rPr>
        <w:lastRenderedPageBreak/>
        <w:t>ی و جمعی ضروری نیست؟ به خوبی روشن است که رشد جامع طلبه بدون حضور در عرصه</w:t>
      </w:r>
      <w:r w:rsidR="00AA7E87" w:rsidRPr="009324EA">
        <w:rPr>
          <w:rFonts w:hint="cs"/>
          <w:spacing w:val="-2"/>
          <w:rtl/>
        </w:rPr>
        <w:t>‌</w:t>
      </w:r>
      <w:r w:rsidR="002558FA" w:rsidRPr="009324EA">
        <w:rPr>
          <w:rFonts w:hint="cs"/>
          <w:spacing w:val="-2"/>
          <w:rtl/>
        </w:rPr>
        <w:t xml:space="preserve">ی خدمت اجتماعی خصوصاً در قالب جمعی ممکن نیست. تنها در میدان عمل است که </w:t>
      </w:r>
      <w:r w:rsidR="002558FA" w:rsidRPr="009324EA">
        <w:rPr>
          <w:rFonts w:hint="cs"/>
          <w:spacing w:val="-2"/>
          <w:rtl/>
          <w:lang w:eastAsia="zh-CN"/>
        </w:rPr>
        <w:t>ظرفیت کارگزاری و بلوغ مدیریتی پدید می</w:t>
      </w:r>
      <w:r w:rsidR="00AA7E87" w:rsidRPr="009324EA">
        <w:rPr>
          <w:rFonts w:hint="cs"/>
          <w:spacing w:val="-2"/>
          <w:rtl/>
          <w:lang w:eastAsia="zh-CN"/>
        </w:rPr>
        <w:t>‌</w:t>
      </w:r>
      <w:r w:rsidR="002558FA" w:rsidRPr="009324EA">
        <w:rPr>
          <w:rFonts w:hint="cs"/>
          <w:spacing w:val="-2"/>
          <w:rtl/>
          <w:lang w:eastAsia="zh-CN"/>
        </w:rPr>
        <w:t>آید.</w:t>
      </w:r>
    </w:p>
    <w:p w14:paraId="3E01E09A" w14:textId="77777777" w:rsidR="002558FA" w:rsidRDefault="002558FA" w:rsidP="00D710A0">
      <w:pPr>
        <w:rPr>
          <w:rtl/>
        </w:rPr>
      </w:pPr>
      <w:r w:rsidRPr="00462222">
        <w:rPr>
          <w:rFonts w:hint="eastAsia"/>
          <w:rtl/>
        </w:rPr>
        <w:t>حق</w:t>
      </w:r>
      <w:r w:rsidRPr="00462222">
        <w:rPr>
          <w:rFonts w:hint="cs"/>
          <w:rtl/>
        </w:rPr>
        <w:t>ی</w:t>
      </w:r>
      <w:r w:rsidRPr="00462222">
        <w:rPr>
          <w:rFonts w:hint="eastAsia"/>
          <w:rtl/>
        </w:rPr>
        <w:t>قت</w:t>
      </w:r>
      <w:r w:rsidRPr="00462222">
        <w:rPr>
          <w:rtl/>
        </w:rPr>
        <w:t xml:space="preserve"> آن است که تهذ</w:t>
      </w:r>
      <w:r w:rsidRPr="00462222">
        <w:rPr>
          <w:rFonts w:hint="cs"/>
          <w:rtl/>
        </w:rPr>
        <w:t>ی</w:t>
      </w:r>
      <w:r w:rsidRPr="00462222">
        <w:rPr>
          <w:rFonts w:hint="eastAsia"/>
          <w:rtl/>
        </w:rPr>
        <w:t>ب</w:t>
      </w:r>
      <w:r w:rsidRPr="00462222">
        <w:rPr>
          <w:rtl/>
        </w:rPr>
        <w:t xml:space="preserve"> و ترب</w:t>
      </w:r>
      <w:r w:rsidRPr="00462222">
        <w:rPr>
          <w:rFonts w:hint="cs"/>
          <w:rtl/>
        </w:rPr>
        <w:t>ی</w:t>
      </w:r>
      <w:r w:rsidRPr="00462222">
        <w:rPr>
          <w:rFonts w:hint="eastAsia"/>
          <w:rtl/>
        </w:rPr>
        <w:t>ت</w:t>
      </w:r>
      <w:r w:rsidRPr="00462222">
        <w:rPr>
          <w:rtl/>
        </w:rPr>
        <w:t xml:space="preserve"> </w:t>
      </w:r>
      <w:r>
        <w:rPr>
          <w:rFonts w:hint="cs"/>
          <w:rtl/>
        </w:rPr>
        <w:t xml:space="preserve">تنها با تلاش </w:t>
      </w:r>
      <w:r w:rsidRPr="00462222">
        <w:rPr>
          <w:rtl/>
        </w:rPr>
        <w:t>اسات</w:t>
      </w:r>
      <w:r w:rsidRPr="00462222">
        <w:rPr>
          <w:rFonts w:hint="cs"/>
          <w:rtl/>
        </w:rPr>
        <w:t>ی</w:t>
      </w:r>
      <w:r w:rsidRPr="00462222">
        <w:rPr>
          <w:rFonts w:hint="eastAsia"/>
          <w:rtl/>
        </w:rPr>
        <w:t>د</w:t>
      </w:r>
      <w:r w:rsidRPr="00462222">
        <w:rPr>
          <w:rtl/>
        </w:rPr>
        <w:t xml:space="preserve"> و مسئولان حاصل</w:t>
      </w:r>
      <w:r>
        <w:rPr>
          <w:rtl/>
        </w:rPr>
        <w:t xml:space="preserve"> نمی</w:t>
      </w:r>
      <w:r w:rsidR="00AA7E87">
        <w:rPr>
          <w:rtl/>
        </w:rPr>
        <w:t>‌</w:t>
      </w:r>
      <w:r w:rsidRPr="00462222">
        <w:rPr>
          <w:rtl/>
        </w:rPr>
        <w:t xml:space="preserve">شود و طلاب در مقام سربازان </w:t>
      </w:r>
      <w:r>
        <w:rPr>
          <w:rFonts w:hint="cs"/>
          <w:rtl/>
        </w:rPr>
        <w:t xml:space="preserve">تربیت </w:t>
      </w:r>
      <w:r>
        <w:rPr>
          <w:rtl/>
        </w:rPr>
        <w:t>می</w:t>
      </w:r>
      <w:r w:rsidR="00AA7E87">
        <w:rPr>
          <w:rtl/>
        </w:rPr>
        <w:t>‌</w:t>
      </w:r>
      <w:r w:rsidRPr="00462222">
        <w:rPr>
          <w:rtl/>
        </w:rPr>
        <w:t>با</w:t>
      </w:r>
      <w:r w:rsidRPr="00462222">
        <w:rPr>
          <w:rFonts w:hint="cs"/>
          <w:rtl/>
        </w:rPr>
        <w:t>ی</w:t>
      </w:r>
      <w:r w:rsidRPr="00462222">
        <w:rPr>
          <w:rFonts w:hint="eastAsia"/>
          <w:rtl/>
        </w:rPr>
        <w:t>ست</w:t>
      </w:r>
      <w:r w:rsidRPr="00462222">
        <w:rPr>
          <w:rtl/>
        </w:rPr>
        <w:t xml:space="preserve"> به کمک فرماندهان و</w:t>
      </w:r>
      <w:r>
        <w:rPr>
          <w:rFonts w:hint="cs"/>
          <w:rtl/>
        </w:rPr>
        <w:t xml:space="preserve"> </w:t>
      </w:r>
      <w:r w:rsidRPr="00462222">
        <w:rPr>
          <w:rtl/>
        </w:rPr>
        <w:t>مسئولان آمده و در بستر ساخت سنگرها</w:t>
      </w:r>
      <w:r w:rsidRPr="00462222">
        <w:rPr>
          <w:rFonts w:hint="cs"/>
          <w:rtl/>
        </w:rPr>
        <w:t>ی</w:t>
      </w:r>
      <w:r w:rsidRPr="00462222">
        <w:rPr>
          <w:rtl/>
        </w:rPr>
        <w:t xml:space="preserve"> تهذ</w:t>
      </w:r>
      <w:r w:rsidRPr="00462222">
        <w:rPr>
          <w:rFonts w:hint="cs"/>
          <w:rtl/>
        </w:rPr>
        <w:t>ی</w:t>
      </w:r>
      <w:r w:rsidRPr="00462222">
        <w:rPr>
          <w:rFonts w:hint="eastAsia"/>
          <w:rtl/>
        </w:rPr>
        <w:t>ب</w:t>
      </w:r>
      <w:r w:rsidRPr="00462222">
        <w:rPr>
          <w:rtl/>
        </w:rPr>
        <w:t xml:space="preserve"> و ترب</w:t>
      </w:r>
      <w:r w:rsidRPr="00462222">
        <w:rPr>
          <w:rFonts w:hint="cs"/>
          <w:rtl/>
        </w:rPr>
        <w:t>ی</w:t>
      </w:r>
      <w:r w:rsidRPr="00462222">
        <w:rPr>
          <w:rFonts w:hint="eastAsia"/>
          <w:rtl/>
        </w:rPr>
        <w:t>ت</w:t>
      </w:r>
      <w:r w:rsidRPr="00462222">
        <w:rPr>
          <w:rFonts w:hint="cs"/>
          <w:rtl/>
        </w:rPr>
        <w:t>ی</w:t>
      </w:r>
      <w:r w:rsidRPr="00462222">
        <w:rPr>
          <w:rtl/>
        </w:rPr>
        <w:t xml:space="preserve"> در مدرسه </w:t>
      </w:r>
      <w:r w:rsidRPr="00462222">
        <w:rPr>
          <w:rFonts w:hint="cs"/>
          <w:rtl/>
        </w:rPr>
        <w:t>ی</w:t>
      </w:r>
      <w:r w:rsidRPr="00462222">
        <w:rPr>
          <w:rFonts w:hint="eastAsia"/>
          <w:rtl/>
        </w:rPr>
        <w:t>ا</w:t>
      </w:r>
      <w:r w:rsidRPr="00462222">
        <w:rPr>
          <w:rtl/>
        </w:rPr>
        <w:t xml:space="preserve"> همان برنامه</w:t>
      </w:r>
      <w:r w:rsidR="00AA7E87">
        <w:rPr>
          <w:rtl/>
        </w:rPr>
        <w:t>‌</w:t>
      </w:r>
      <w:r>
        <w:rPr>
          <w:rtl/>
        </w:rPr>
        <w:t xml:space="preserve">های </w:t>
      </w:r>
      <w:r w:rsidRPr="00462222">
        <w:rPr>
          <w:rtl/>
        </w:rPr>
        <w:t>تهذ</w:t>
      </w:r>
      <w:r w:rsidRPr="00462222">
        <w:rPr>
          <w:rFonts w:hint="cs"/>
          <w:rtl/>
        </w:rPr>
        <w:t>ی</w:t>
      </w:r>
      <w:r w:rsidRPr="00462222">
        <w:rPr>
          <w:rFonts w:hint="eastAsia"/>
          <w:rtl/>
        </w:rPr>
        <w:t>ب</w:t>
      </w:r>
      <w:r w:rsidRPr="00462222">
        <w:rPr>
          <w:rFonts w:hint="cs"/>
          <w:rtl/>
        </w:rPr>
        <w:t>ی</w:t>
      </w:r>
      <w:r w:rsidRPr="00462222">
        <w:rPr>
          <w:rtl/>
        </w:rPr>
        <w:t xml:space="preserve"> ترب</w:t>
      </w:r>
      <w:r w:rsidRPr="00462222">
        <w:rPr>
          <w:rFonts w:hint="cs"/>
          <w:rtl/>
        </w:rPr>
        <w:t>ی</w:t>
      </w:r>
      <w:r w:rsidRPr="00462222">
        <w:rPr>
          <w:rFonts w:hint="eastAsia"/>
          <w:rtl/>
        </w:rPr>
        <w:t>ت</w:t>
      </w:r>
      <w:r w:rsidRPr="00462222">
        <w:rPr>
          <w:rFonts w:hint="cs"/>
          <w:rtl/>
        </w:rPr>
        <w:t>ی</w:t>
      </w:r>
      <w:r w:rsidRPr="00462222">
        <w:rPr>
          <w:rtl/>
        </w:rPr>
        <w:t xml:space="preserve"> مدارس، برا</w:t>
      </w:r>
      <w:r w:rsidRPr="00462222">
        <w:rPr>
          <w:rFonts w:hint="cs"/>
          <w:rtl/>
        </w:rPr>
        <w:t>ی</w:t>
      </w:r>
      <w:r w:rsidRPr="00462222">
        <w:rPr>
          <w:rtl/>
        </w:rPr>
        <w:t xml:space="preserve"> </w:t>
      </w:r>
      <w:r>
        <w:rPr>
          <w:rtl/>
        </w:rPr>
        <w:t>نقش</w:t>
      </w:r>
      <w:r w:rsidR="00AA7E87">
        <w:rPr>
          <w:rtl/>
        </w:rPr>
        <w:t>‌</w:t>
      </w:r>
      <w:r>
        <w:rPr>
          <w:rtl/>
        </w:rPr>
        <w:t>آفرین</w:t>
      </w:r>
      <w:r w:rsidRPr="00462222">
        <w:rPr>
          <w:rFonts w:hint="cs"/>
          <w:rtl/>
        </w:rPr>
        <w:t>ی</w:t>
      </w:r>
      <w:r w:rsidR="00AA7E87">
        <w:rPr>
          <w:rtl/>
        </w:rPr>
        <w:t>‌</w:t>
      </w:r>
      <w:r>
        <w:rPr>
          <w:rtl/>
        </w:rPr>
        <w:t xml:space="preserve">های </w:t>
      </w:r>
      <w:r w:rsidRPr="00462222">
        <w:rPr>
          <w:rtl/>
        </w:rPr>
        <w:t>اجتماع</w:t>
      </w:r>
      <w:r w:rsidRPr="00462222">
        <w:rPr>
          <w:rFonts w:hint="cs"/>
          <w:rtl/>
        </w:rPr>
        <w:t>ی</w:t>
      </w:r>
      <w:r w:rsidRPr="00462222">
        <w:rPr>
          <w:rtl/>
        </w:rPr>
        <w:t xml:space="preserve"> در آ</w:t>
      </w:r>
      <w:r w:rsidRPr="00462222">
        <w:rPr>
          <w:rFonts w:hint="cs"/>
          <w:rtl/>
        </w:rPr>
        <w:t>ی</w:t>
      </w:r>
      <w:r w:rsidRPr="00462222">
        <w:rPr>
          <w:rFonts w:hint="eastAsia"/>
          <w:rtl/>
        </w:rPr>
        <w:t>نده</w:t>
      </w:r>
      <w:r w:rsidRPr="00462222">
        <w:rPr>
          <w:rtl/>
        </w:rPr>
        <w:t xml:space="preserve"> مشق راهبر</w:t>
      </w:r>
      <w:r w:rsidRPr="00462222">
        <w:rPr>
          <w:rFonts w:hint="cs"/>
          <w:rtl/>
        </w:rPr>
        <w:t>ی</w:t>
      </w:r>
      <w:r w:rsidRPr="00462222">
        <w:rPr>
          <w:rtl/>
        </w:rPr>
        <w:t xml:space="preserve"> ترب</w:t>
      </w:r>
      <w:r w:rsidRPr="00462222">
        <w:rPr>
          <w:rFonts w:hint="cs"/>
          <w:rtl/>
        </w:rPr>
        <w:t>ی</w:t>
      </w:r>
      <w:r w:rsidRPr="00462222">
        <w:rPr>
          <w:rFonts w:hint="eastAsia"/>
          <w:rtl/>
        </w:rPr>
        <w:t>ت</w:t>
      </w:r>
      <w:r w:rsidRPr="00462222">
        <w:rPr>
          <w:rFonts w:hint="cs"/>
          <w:rtl/>
        </w:rPr>
        <w:t>ی</w:t>
      </w:r>
      <w:r>
        <w:rPr>
          <w:rtl/>
        </w:rPr>
        <w:t xml:space="preserve"> کنند</w:t>
      </w:r>
      <w:r>
        <w:rPr>
          <w:rFonts w:hint="cs"/>
          <w:rtl/>
        </w:rPr>
        <w:t xml:space="preserve">؛ زیرا </w:t>
      </w:r>
      <w:r w:rsidRPr="00175FFA">
        <w:rPr>
          <w:rFonts w:hint="eastAsia"/>
          <w:rtl/>
          <w:lang w:eastAsia="zh-CN"/>
        </w:rPr>
        <w:t>«</w:t>
      </w:r>
      <w:r w:rsidRPr="00175FFA">
        <w:rPr>
          <w:rFonts w:hint="cs"/>
          <w:rtl/>
          <w:lang w:eastAsia="zh-CN"/>
        </w:rPr>
        <w:t>اقام</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دین</w:t>
      </w:r>
      <w:r w:rsidRPr="00175FFA">
        <w:rPr>
          <w:rFonts w:hint="eastAsia"/>
          <w:rtl/>
          <w:lang w:eastAsia="zh-CN"/>
        </w:rPr>
        <w:t>»</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عنوان</w:t>
      </w:r>
      <w:r w:rsidRPr="00175FFA">
        <w:rPr>
          <w:rtl/>
          <w:lang w:eastAsia="zh-CN"/>
        </w:rPr>
        <w:t xml:space="preserve"> </w:t>
      </w:r>
      <w:r w:rsidRPr="00175FFA">
        <w:rPr>
          <w:rFonts w:hint="cs"/>
          <w:rtl/>
          <w:lang w:eastAsia="zh-CN"/>
        </w:rPr>
        <w:t>رسالت</w:t>
      </w:r>
      <w:r w:rsidRPr="00175FFA">
        <w:rPr>
          <w:rtl/>
          <w:lang w:eastAsia="zh-CN"/>
        </w:rPr>
        <w:t xml:space="preserve"> </w:t>
      </w:r>
      <w:r w:rsidRPr="00175FFA">
        <w:rPr>
          <w:rFonts w:hint="cs"/>
          <w:rtl/>
          <w:lang w:eastAsia="zh-CN"/>
        </w:rPr>
        <w:t>اصلی</w:t>
      </w:r>
      <w:r w:rsidRPr="00175FFA">
        <w:rPr>
          <w:rtl/>
          <w:lang w:eastAsia="zh-CN"/>
        </w:rPr>
        <w:t xml:space="preserve"> </w:t>
      </w:r>
      <w:r w:rsidRPr="00175FFA">
        <w:rPr>
          <w:rFonts w:hint="cs"/>
          <w:rtl/>
          <w:lang w:eastAsia="zh-CN"/>
        </w:rPr>
        <w:t>حوزه</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تحقق</w:t>
      </w:r>
      <w:r w:rsidRPr="00175FFA">
        <w:rPr>
          <w:rtl/>
          <w:lang w:eastAsia="zh-CN"/>
        </w:rPr>
        <w:t xml:space="preserve"> </w:t>
      </w:r>
      <w:r w:rsidRPr="00175FFA">
        <w:rPr>
          <w:rFonts w:hint="cs"/>
          <w:rtl/>
          <w:lang w:eastAsia="zh-CN"/>
        </w:rPr>
        <w:t>عملی</w:t>
      </w:r>
      <w:r w:rsidRPr="00175FFA">
        <w:rPr>
          <w:rtl/>
          <w:lang w:eastAsia="zh-CN"/>
        </w:rPr>
        <w:t xml:space="preserve"> </w:t>
      </w:r>
      <w:r>
        <w:rPr>
          <w:rFonts w:hint="cs"/>
          <w:rtl/>
          <w:lang w:eastAsia="zh-CN"/>
        </w:rPr>
        <w:t>تمام</w:t>
      </w:r>
      <w:r w:rsidRPr="00175FFA">
        <w:rPr>
          <w:rtl/>
          <w:lang w:eastAsia="zh-CN"/>
        </w:rPr>
        <w:t xml:space="preserve"> </w:t>
      </w:r>
      <w:r w:rsidRPr="00175FFA">
        <w:rPr>
          <w:rFonts w:hint="cs"/>
          <w:rtl/>
          <w:lang w:eastAsia="zh-CN"/>
        </w:rPr>
        <w:t>شاخص</w:t>
      </w:r>
      <w:r w:rsidR="00AA7E87">
        <w:rPr>
          <w:rFonts w:hint="cs"/>
          <w:rtl/>
          <w:lang w:eastAsia="zh-CN"/>
        </w:rPr>
        <w:t>‌</w:t>
      </w:r>
      <w:r w:rsidRPr="00175FFA">
        <w:rPr>
          <w:rFonts w:hint="cs"/>
          <w:rtl/>
          <w:lang w:eastAsia="zh-CN"/>
        </w:rPr>
        <w:t>های</w:t>
      </w:r>
      <w:r w:rsidRPr="00175FFA">
        <w:rPr>
          <w:rtl/>
          <w:lang w:eastAsia="zh-CN"/>
        </w:rPr>
        <w:t xml:space="preserve"> </w:t>
      </w:r>
      <w:r w:rsidRPr="00175FFA">
        <w:rPr>
          <w:rFonts w:hint="cs"/>
          <w:rtl/>
          <w:lang w:eastAsia="zh-CN"/>
        </w:rPr>
        <w:t>اسلام</w:t>
      </w:r>
      <w:r w:rsidRPr="00175FFA">
        <w:rPr>
          <w:rtl/>
          <w:lang w:eastAsia="zh-CN"/>
        </w:rPr>
        <w:t xml:space="preserve"> </w:t>
      </w:r>
      <w:r w:rsidRPr="00175FFA">
        <w:rPr>
          <w:rFonts w:hint="cs"/>
          <w:rtl/>
          <w:lang w:eastAsia="zh-CN"/>
        </w:rPr>
        <w:t>ناب</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مکتب</w:t>
      </w:r>
      <w:r w:rsidRPr="00175FFA">
        <w:rPr>
          <w:rtl/>
          <w:lang w:eastAsia="zh-CN"/>
        </w:rPr>
        <w:t xml:space="preserve"> </w:t>
      </w:r>
      <w:r w:rsidRPr="00175FFA">
        <w:rPr>
          <w:rFonts w:hint="cs"/>
          <w:rtl/>
          <w:lang w:eastAsia="zh-CN"/>
        </w:rPr>
        <w:t>امام</w:t>
      </w:r>
      <w:r w:rsidRPr="00175FFA">
        <w:rPr>
          <w:rtl/>
          <w:lang w:eastAsia="zh-CN"/>
        </w:rPr>
        <w:t xml:space="preserve"> </w:t>
      </w:r>
      <w:r w:rsidRPr="00175FFA">
        <w:rPr>
          <w:rFonts w:hint="cs"/>
          <w:rtl/>
          <w:lang w:eastAsia="zh-CN"/>
        </w:rPr>
        <w:t>محقق</w:t>
      </w:r>
      <w:r>
        <w:rPr>
          <w:rtl/>
          <w:lang w:eastAsia="zh-CN"/>
        </w:rPr>
        <w:t xml:space="preserve"> می</w:t>
      </w:r>
      <w:r w:rsidR="00AA7E87">
        <w:rPr>
          <w:rtl/>
          <w:lang w:eastAsia="zh-CN"/>
        </w:rPr>
        <w:t>‌</w:t>
      </w:r>
      <w:r w:rsidRPr="00175FFA">
        <w:rPr>
          <w:rFonts w:hint="cs"/>
          <w:rtl/>
          <w:lang w:eastAsia="zh-CN"/>
        </w:rPr>
        <w:t>شود</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جمل</w:t>
      </w:r>
      <w:r>
        <w:rPr>
          <w:rFonts w:hint="cs"/>
          <w:rtl/>
          <w:lang w:eastAsia="zh-CN"/>
        </w:rPr>
        <w:t xml:space="preserve">ه </w:t>
      </w:r>
      <w:r w:rsidRPr="00175FFA">
        <w:rPr>
          <w:rFonts w:hint="cs"/>
          <w:rtl/>
          <w:lang w:eastAsia="zh-CN"/>
        </w:rPr>
        <w:t>مهم</w:t>
      </w:r>
      <w:r w:rsidR="00AA7E87">
        <w:rPr>
          <w:rFonts w:hint="cs"/>
          <w:rtl/>
          <w:lang w:eastAsia="zh-CN"/>
        </w:rPr>
        <w:t>‌</w:t>
      </w:r>
      <w:r w:rsidRPr="00175FFA">
        <w:rPr>
          <w:rFonts w:hint="cs"/>
          <w:rtl/>
          <w:lang w:eastAsia="zh-CN"/>
        </w:rPr>
        <w:t>ترین</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شاخص</w:t>
      </w:r>
      <w:r w:rsidR="00AA7E87">
        <w:rPr>
          <w:rFonts w:hint="cs"/>
          <w:rtl/>
          <w:lang w:eastAsia="zh-CN"/>
        </w:rPr>
        <w:t>‌</w:t>
      </w:r>
      <w:r w:rsidRPr="00175FFA">
        <w:rPr>
          <w:rFonts w:hint="cs"/>
          <w:rtl/>
          <w:lang w:eastAsia="zh-CN"/>
        </w:rPr>
        <w:t>ها</w:t>
      </w:r>
      <w:r w:rsidRPr="00175FFA">
        <w:rPr>
          <w:rtl/>
          <w:lang w:eastAsia="zh-CN"/>
        </w:rPr>
        <w:t xml:space="preserve"> «</w:t>
      </w:r>
      <w:r>
        <w:rPr>
          <w:rFonts w:hint="cs"/>
          <w:rtl/>
          <w:lang w:eastAsia="zh-CN"/>
        </w:rPr>
        <w:t>مردم</w:t>
      </w:r>
      <w:r w:rsidR="00AA7E87">
        <w:rPr>
          <w:rFonts w:hint="cs"/>
          <w:rtl/>
          <w:lang w:eastAsia="zh-CN"/>
        </w:rPr>
        <w:t>‌</w:t>
      </w:r>
      <w:r>
        <w:rPr>
          <w:rFonts w:hint="cs"/>
          <w:rtl/>
          <w:lang w:eastAsia="zh-CN"/>
        </w:rPr>
        <w:t>سالار</w:t>
      </w:r>
      <w:r w:rsidRPr="00175FFA">
        <w:rPr>
          <w:rFonts w:hint="cs"/>
          <w:rtl/>
          <w:lang w:eastAsia="zh-CN"/>
        </w:rPr>
        <w:t>ی</w:t>
      </w:r>
      <w:r w:rsidRPr="00175FFA">
        <w:rPr>
          <w:rtl/>
          <w:lang w:eastAsia="zh-CN"/>
        </w:rPr>
        <w:t xml:space="preserve"> </w:t>
      </w:r>
      <w:r w:rsidRPr="00175FFA">
        <w:rPr>
          <w:rFonts w:hint="cs"/>
          <w:rtl/>
          <w:lang w:eastAsia="zh-CN"/>
        </w:rPr>
        <w:t>دینی</w:t>
      </w:r>
      <w:r w:rsidRPr="00175FFA">
        <w:rPr>
          <w:rFonts w:hint="eastAsia"/>
          <w:rtl/>
          <w:lang w:eastAsia="zh-CN"/>
        </w:rPr>
        <w:t>»</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مسئولان</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مردم</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ساحت</w:t>
      </w:r>
      <w:r w:rsidR="00AA7E87">
        <w:rPr>
          <w:rFonts w:hint="cs"/>
          <w:rtl/>
          <w:lang w:eastAsia="zh-CN"/>
        </w:rPr>
        <w:t>‌</w:t>
      </w:r>
      <w:r w:rsidRPr="00175FFA">
        <w:rPr>
          <w:rFonts w:hint="cs"/>
          <w:rtl/>
          <w:lang w:eastAsia="zh-CN"/>
        </w:rPr>
        <w:t>های</w:t>
      </w:r>
      <w:r w:rsidRPr="00175FFA">
        <w:rPr>
          <w:rtl/>
          <w:lang w:eastAsia="zh-CN"/>
        </w:rPr>
        <w:t xml:space="preserve"> </w:t>
      </w:r>
      <w:r w:rsidRPr="00175FFA">
        <w:rPr>
          <w:rFonts w:hint="cs"/>
          <w:rtl/>
          <w:lang w:eastAsia="zh-CN"/>
        </w:rPr>
        <w:t>گوناگون</w:t>
      </w:r>
      <w:r w:rsidRPr="00175FFA">
        <w:rPr>
          <w:rtl/>
          <w:lang w:eastAsia="zh-CN"/>
        </w:rPr>
        <w:t xml:space="preserve"> </w:t>
      </w:r>
      <w:r w:rsidRPr="00175FFA">
        <w:rPr>
          <w:rFonts w:hint="cs"/>
          <w:rtl/>
          <w:lang w:eastAsia="zh-CN"/>
        </w:rPr>
        <w:t>جامعه</w:t>
      </w:r>
      <w:r w:rsidR="00AA7E87">
        <w:rPr>
          <w:rtl/>
          <w:lang w:eastAsia="zh-CN"/>
        </w:rPr>
        <w:t>‌</w:t>
      </w:r>
      <w:r>
        <w:rPr>
          <w:rtl/>
          <w:lang w:eastAsia="zh-CN"/>
        </w:rPr>
        <w:t xml:space="preserve">سازی </w:t>
      </w:r>
      <w:r w:rsidRPr="00175FFA">
        <w:rPr>
          <w:rFonts w:hint="cs"/>
          <w:rtl/>
          <w:lang w:eastAsia="zh-CN"/>
        </w:rPr>
        <w:t>است</w:t>
      </w:r>
      <w:r w:rsidRPr="00175FFA">
        <w:rPr>
          <w:rtl/>
          <w:lang w:eastAsia="zh-CN"/>
        </w:rPr>
        <w:t xml:space="preserve">. </w:t>
      </w:r>
      <w:r w:rsidRPr="00175FFA">
        <w:rPr>
          <w:rFonts w:hint="cs"/>
          <w:rtl/>
          <w:lang w:eastAsia="zh-CN"/>
        </w:rPr>
        <w:t>طلاب</w:t>
      </w:r>
      <w:r w:rsidRPr="00175FFA">
        <w:rPr>
          <w:rtl/>
          <w:lang w:eastAsia="zh-CN"/>
        </w:rPr>
        <w:t xml:space="preserve"> </w:t>
      </w:r>
      <w:r w:rsidRPr="00175FFA">
        <w:rPr>
          <w:rFonts w:hint="cs"/>
          <w:rtl/>
          <w:lang w:eastAsia="zh-CN"/>
        </w:rPr>
        <w:t>انقلابی</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رسالتشان</w:t>
      </w:r>
      <w:r w:rsidRPr="00175FFA">
        <w:rPr>
          <w:rtl/>
          <w:lang w:eastAsia="zh-CN"/>
        </w:rPr>
        <w:t xml:space="preserve"> </w:t>
      </w:r>
      <w:r w:rsidRPr="00175FFA">
        <w:rPr>
          <w:rFonts w:hint="cs"/>
          <w:rtl/>
          <w:lang w:eastAsia="zh-CN"/>
        </w:rPr>
        <w:t>بسیج</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راهبری</w:t>
      </w:r>
      <w:r w:rsidRPr="00175FFA">
        <w:rPr>
          <w:rtl/>
          <w:lang w:eastAsia="zh-CN"/>
        </w:rPr>
        <w:t xml:space="preserve"> </w:t>
      </w:r>
      <w:r w:rsidRPr="00175FFA">
        <w:rPr>
          <w:rFonts w:hint="cs"/>
          <w:rtl/>
          <w:lang w:eastAsia="zh-CN"/>
        </w:rPr>
        <w:t>معنوی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تربیتی</w:t>
      </w:r>
      <w:r w:rsidRPr="00175FFA">
        <w:rPr>
          <w:rtl/>
          <w:lang w:eastAsia="zh-CN"/>
        </w:rPr>
        <w:t xml:space="preserve"> </w:t>
      </w:r>
      <w:r w:rsidRPr="00175FFA">
        <w:rPr>
          <w:rFonts w:hint="cs"/>
          <w:rtl/>
          <w:lang w:eastAsia="zh-CN"/>
        </w:rPr>
        <w:t>جامعه</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تنها</w:t>
      </w:r>
      <w:r w:rsidRPr="00175FFA">
        <w:rPr>
          <w:rtl/>
          <w:lang w:eastAsia="zh-CN"/>
        </w:rPr>
        <w:t xml:space="preserve"> </w:t>
      </w:r>
      <w:r w:rsidRPr="00175FFA">
        <w:rPr>
          <w:rFonts w:hint="cs"/>
          <w:rtl/>
          <w:lang w:eastAsia="zh-CN"/>
        </w:rPr>
        <w:t>فرصتی</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مهم</w:t>
      </w:r>
      <w:r w:rsidRPr="00175FFA">
        <w:rPr>
          <w:rtl/>
          <w:lang w:eastAsia="zh-CN"/>
        </w:rPr>
        <w:t xml:space="preserve"> </w:t>
      </w:r>
      <w:r w:rsidRPr="00175FFA">
        <w:rPr>
          <w:rFonts w:hint="cs"/>
          <w:rtl/>
          <w:lang w:eastAsia="zh-CN"/>
        </w:rPr>
        <w:t>دارند</w:t>
      </w:r>
      <w:r w:rsidRPr="00175FFA">
        <w:rPr>
          <w:rtl/>
          <w:lang w:eastAsia="zh-CN"/>
        </w:rPr>
        <w:t xml:space="preserve"> </w:t>
      </w:r>
      <w:r w:rsidRPr="00175FFA">
        <w:rPr>
          <w:rFonts w:hint="cs"/>
          <w:rtl/>
          <w:lang w:eastAsia="zh-CN"/>
        </w:rPr>
        <w:t>دوران</w:t>
      </w:r>
      <w:r w:rsidRPr="00175FFA">
        <w:rPr>
          <w:rtl/>
          <w:lang w:eastAsia="zh-CN"/>
        </w:rPr>
        <w:t xml:space="preserve"> </w:t>
      </w:r>
      <w:r w:rsidRPr="00175FFA">
        <w:rPr>
          <w:rFonts w:hint="cs"/>
          <w:rtl/>
          <w:lang w:eastAsia="zh-CN"/>
        </w:rPr>
        <w:t>تحصیل</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مدرسه</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که</w:t>
      </w:r>
      <w:r>
        <w:rPr>
          <w:rtl/>
          <w:lang w:eastAsia="zh-CN"/>
        </w:rPr>
        <w:t xml:space="preserve"> می</w:t>
      </w:r>
      <w:r w:rsidR="00AA7E87">
        <w:rPr>
          <w:rtl/>
          <w:lang w:eastAsia="zh-CN"/>
        </w:rPr>
        <w:t>‌</w:t>
      </w:r>
      <w:r w:rsidRPr="00175FFA">
        <w:rPr>
          <w:rFonts w:hint="cs"/>
          <w:rtl/>
          <w:lang w:eastAsia="zh-CN"/>
        </w:rPr>
        <w:t>بایست</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مشق</w:t>
      </w:r>
      <w:r w:rsidRPr="00175FFA">
        <w:rPr>
          <w:rtl/>
          <w:lang w:eastAsia="zh-CN"/>
        </w:rPr>
        <w:t xml:space="preserve"> </w:t>
      </w:r>
      <w:r w:rsidRPr="00175FFA">
        <w:rPr>
          <w:rFonts w:hint="cs"/>
          <w:rtl/>
          <w:lang w:eastAsia="zh-CN"/>
        </w:rPr>
        <w:t>تعاون</w:t>
      </w:r>
      <w:r w:rsidRPr="00175FFA">
        <w:rPr>
          <w:rtl/>
          <w:lang w:eastAsia="zh-CN"/>
        </w:rPr>
        <w:t xml:space="preserve"> </w:t>
      </w:r>
      <w:r w:rsidRPr="00175FFA">
        <w:rPr>
          <w:rFonts w:hint="cs"/>
          <w:rtl/>
          <w:lang w:eastAsia="zh-CN"/>
        </w:rPr>
        <w:t>تهذیبی</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مدرسه،</w:t>
      </w:r>
      <w:r w:rsidRPr="00175FFA">
        <w:rPr>
          <w:rtl/>
          <w:lang w:eastAsia="zh-CN"/>
        </w:rPr>
        <w:t xml:space="preserve"> </w:t>
      </w:r>
      <w:r w:rsidRPr="00175FFA">
        <w:rPr>
          <w:rFonts w:hint="cs"/>
          <w:rtl/>
          <w:lang w:eastAsia="zh-CN"/>
        </w:rPr>
        <w:t>خود</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بسیج</w:t>
      </w:r>
      <w:r w:rsidRPr="00175FFA">
        <w:rPr>
          <w:rtl/>
          <w:lang w:eastAsia="zh-CN"/>
        </w:rPr>
        <w:t xml:space="preserve"> </w:t>
      </w:r>
      <w:r w:rsidRPr="00175FFA">
        <w:rPr>
          <w:rFonts w:hint="cs"/>
          <w:rtl/>
          <w:lang w:eastAsia="zh-CN"/>
        </w:rPr>
        <w:t>اراده</w:t>
      </w:r>
      <w:r w:rsidR="00AA7E87">
        <w:rPr>
          <w:rtl/>
          <w:lang w:eastAsia="zh-CN"/>
        </w:rPr>
        <w:t>‌</w:t>
      </w:r>
      <w:r>
        <w:rPr>
          <w:rtl/>
          <w:lang w:eastAsia="zh-CN"/>
        </w:rPr>
        <w:t xml:space="preserve">های </w:t>
      </w:r>
      <w:r w:rsidRPr="00175FFA">
        <w:rPr>
          <w:rFonts w:hint="cs"/>
          <w:rtl/>
          <w:lang w:eastAsia="zh-CN"/>
        </w:rPr>
        <w:t>مردمی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راهبری</w:t>
      </w:r>
      <w:r w:rsidRPr="00175FFA">
        <w:rPr>
          <w:rtl/>
          <w:lang w:eastAsia="zh-CN"/>
        </w:rPr>
        <w:t xml:space="preserve"> </w:t>
      </w:r>
      <w:r w:rsidRPr="00175FFA">
        <w:rPr>
          <w:rFonts w:hint="cs"/>
          <w:rtl/>
          <w:lang w:eastAsia="zh-CN"/>
        </w:rPr>
        <w:t>معنوی</w:t>
      </w:r>
      <w:r w:rsidRPr="00175FFA">
        <w:rPr>
          <w:rtl/>
          <w:lang w:eastAsia="zh-CN"/>
        </w:rPr>
        <w:t xml:space="preserve"> </w:t>
      </w:r>
      <w:r w:rsidRPr="00175FFA">
        <w:rPr>
          <w:rFonts w:hint="cs"/>
          <w:rtl/>
          <w:lang w:eastAsia="zh-CN"/>
        </w:rPr>
        <w:t>جامعه</w:t>
      </w:r>
      <w:r w:rsidRPr="00175FFA">
        <w:rPr>
          <w:rtl/>
          <w:lang w:eastAsia="zh-CN"/>
        </w:rPr>
        <w:t xml:space="preserve"> </w:t>
      </w:r>
      <w:r>
        <w:rPr>
          <w:rFonts w:hint="cs"/>
          <w:rtl/>
          <w:lang w:eastAsia="zh-CN"/>
        </w:rPr>
        <w:t xml:space="preserve">آماده </w:t>
      </w:r>
      <w:r w:rsidRPr="00175FFA">
        <w:rPr>
          <w:rFonts w:hint="cs"/>
          <w:rtl/>
          <w:lang w:eastAsia="zh-CN"/>
        </w:rPr>
        <w:t>سازند</w:t>
      </w:r>
      <w:r>
        <w:rPr>
          <w:rtl/>
          <w:lang w:eastAsia="zh-CN"/>
        </w:rPr>
        <w:t>.</w:t>
      </w:r>
    </w:p>
    <w:p w14:paraId="69125533" w14:textId="54FA23C7" w:rsidR="002558FA" w:rsidRDefault="006C480C" w:rsidP="001C439F">
      <w:pPr>
        <w:pStyle w:val="Heading1"/>
        <w:rPr>
          <w:rtl/>
        </w:rPr>
      </w:pPr>
      <w:bookmarkStart w:id="55" w:name="_Toc99641177"/>
      <w:bookmarkStart w:id="56" w:name="_Toc100472152"/>
      <w:r>
        <w:rPr>
          <w:rFonts w:hint="cs"/>
          <w:rtl/>
        </w:rPr>
        <w:t xml:space="preserve">بخش سوم: </w:t>
      </w:r>
      <w:r w:rsidR="002558FA">
        <w:rPr>
          <w:rFonts w:hint="cs"/>
          <w:rtl/>
        </w:rPr>
        <w:t>مردمی</w:t>
      </w:r>
      <w:r w:rsidR="00AA7E87">
        <w:rPr>
          <w:rFonts w:hint="cs"/>
          <w:rtl/>
        </w:rPr>
        <w:t>‌</w:t>
      </w:r>
      <w:r w:rsidR="002558FA">
        <w:rPr>
          <w:rFonts w:hint="cs"/>
          <w:rtl/>
        </w:rPr>
        <w:t>سازی تربیت؛ چگونگی</w:t>
      </w:r>
      <w:bookmarkEnd w:id="55"/>
      <w:bookmarkEnd w:id="56"/>
    </w:p>
    <w:p w14:paraId="7F5B7CE2" w14:textId="77777777" w:rsidR="002558FA" w:rsidRDefault="002558FA" w:rsidP="002063BC">
      <w:pPr>
        <w:pStyle w:val="a7"/>
      </w:pPr>
      <w:r>
        <w:rPr>
          <w:rFonts w:hint="cs"/>
          <w:rtl/>
          <w:lang w:eastAsia="zh-CN"/>
        </w:rPr>
        <w:t>برای مردمی</w:t>
      </w:r>
      <w:r w:rsidR="00AA7E87">
        <w:rPr>
          <w:rFonts w:hint="cs"/>
          <w:rtl/>
          <w:lang w:eastAsia="zh-CN"/>
        </w:rPr>
        <w:t>‌</w:t>
      </w:r>
      <w:r>
        <w:rPr>
          <w:rFonts w:hint="cs"/>
          <w:rtl/>
          <w:lang w:eastAsia="zh-CN"/>
        </w:rPr>
        <w:t>سازی تربیت چه باید کرد؟</w:t>
      </w:r>
      <w:r>
        <w:rPr>
          <w:rFonts w:hint="cs"/>
          <w:rtl/>
        </w:rPr>
        <w:t xml:space="preserve"> چگونه و با چه قالب</w:t>
      </w:r>
      <w:r w:rsidR="00AA7E87">
        <w:rPr>
          <w:rFonts w:hint="cs"/>
          <w:rtl/>
        </w:rPr>
        <w:t>‌</w:t>
      </w:r>
      <w:r>
        <w:rPr>
          <w:rFonts w:hint="cs"/>
          <w:rtl/>
        </w:rPr>
        <w:t>ها و موضوعاتی می</w:t>
      </w:r>
      <w:r w:rsidR="00AA7E87">
        <w:rPr>
          <w:rFonts w:hint="cs"/>
          <w:rtl/>
        </w:rPr>
        <w:t>‌</w:t>
      </w:r>
      <w:r>
        <w:rPr>
          <w:rFonts w:hint="cs"/>
          <w:rtl/>
        </w:rPr>
        <w:t>توان عموم طلاب را به صورت حداکثری به میدان نقش</w:t>
      </w:r>
      <w:r w:rsidR="00AA7E87">
        <w:rPr>
          <w:rFonts w:hint="cs"/>
          <w:rtl/>
        </w:rPr>
        <w:t>‌</w:t>
      </w:r>
      <w:r>
        <w:rPr>
          <w:rFonts w:hint="cs"/>
          <w:rtl/>
        </w:rPr>
        <w:t>آفرینی برای تحول تربیتی و تهذیبی آورد؟ ظرفیت</w:t>
      </w:r>
      <w:r w:rsidR="00AA7E87">
        <w:rPr>
          <w:rFonts w:hint="cs"/>
          <w:rtl/>
        </w:rPr>
        <w:t>‌</w:t>
      </w:r>
      <w:r>
        <w:rPr>
          <w:rFonts w:hint="cs"/>
          <w:rtl/>
        </w:rPr>
        <w:t>ها و امتیازات طلاب در کمک به تهذیب و تربیت در مدارس چیست؟ با چه راهبردی می</w:t>
      </w:r>
      <w:r w:rsidR="00AA7E87">
        <w:rPr>
          <w:rFonts w:hint="cs"/>
          <w:rtl/>
        </w:rPr>
        <w:t>‌</w:t>
      </w:r>
      <w:r>
        <w:rPr>
          <w:rFonts w:hint="cs"/>
          <w:rtl/>
        </w:rPr>
        <w:t>توان طلاب را برای نقش</w:t>
      </w:r>
      <w:r w:rsidR="00AA7E87">
        <w:rPr>
          <w:rFonts w:hint="cs"/>
          <w:rtl/>
        </w:rPr>
        <w:t>‌</w:t>
      </w:r>
      <w:r>
        <w:rPr>
          <w:rFonts w:hint="cs"/>
          <w:rtl/>
        </w:rPr>
        <w:t>آفرینی تربیتی در تمامی ساحات تربیتی ورزیده کرد؟ چه کنیم که طلاب در مدارس علمیه به پا خیزند و به حرکت درآیند؟</w:t>
      </w:r>
    </w:p>
    <w:p w14:paraId="73D2F7DD" w14:textId="77777777" w:rsidR="002558FA" w:rsidRPr="009324EA" w:rsidRDefault="002558FA" w:rsidP="00D862AE">
      <w:pPr>
        <w:rPr>
          <w:spacing w:val="-2"/>
          <w:rtl/>
        </w:rPr>
      </w:pPr>
      <w:r w:rsidRPr="009324EA">
        <w:rPr>
          <w:rFonts w:hint="cs"/>
          <w:spacing w:val="-2"/>
          <w:rtl/>
        </w:rPr>
        <w:t>بی</w:t>
      </w:r>
      <w:r w:rsidR="00AA7E87" w:rsidRPr="009324EA">
        <w:rPr>
          <w:rFonts w:hint="cs"/>
          <w:spacing w:val="-2"/>
          <w:rtl/>
        </w:rPr>
        <w:t>‌</w:t>
      </w:r>
      <w:r w:rsidRPr="009324EA">
        <w:rPr>
          <w:rFonts w:hint="cs"/>
          <w:spacing w:val="-2"/>
          <w:rtl/>
        </w:rPr>
        <w:t>گمان مردمی</w:t>
      </w:r>
      <w:r w:rsidR="00AA7E87" w:rsidRPr="009324EA">
        <w:rPr>
          <w:rFonts w:hint="cs"/>
          <w:spacing w:val="-2"/>
          <w:rtl/>
        </w:rPr>
        <w:t>‌</w:t>
      </w:r>
      <w:r w:rsidRPr="009324EA">
        <w:rPr>
          <w:rFonts w:hint="cs"/>
          <w:spacing w:val="-2"/>
          <w:rtl/>
        </w:rPr>
        <w:t>سازی در این نوشته، یک طرح نیست. یک ایده</w:t>
      </w:r>
      <w:r w:rsidR="00AA7E87" w:rsidRPr="009324EA">
        <w:rPr>
          <w:rFonts w:hint="cs"/>
          <w:spacing w:val="-2"/>
          <w:rtl/>
        </w:rPr>
        <w:t>‌</w:t>
      </w:r>
      <w:r w:rsidRPr="009324EA">
        <w:rPr>
          <w:rFonts w:hint="cs"/>
          <w:spacing w:val="-2"/>
          <w:rtl/>
        </w:rPr>
        <w:t xml:space="preserve">ی </w:t>
      </w:r>
      <w:r w:rsidRPr="009324EA">
        <w:rPr>
          <w:rFonts w:hint="cs"/>
          <w:spacing w:val="-2"/>
          <w:rtl/>
        </w:rPr>
        <w:lastRenderedPageBreak/>
        <w:t>کلان، یک راهبرد کلی و یک نگرش حاکم است که می</w:t>
      </w:r>
      <w:r w:rsidR="00AA7E87" w:rsidRPr="009324EA">
        <w:rPr>
          <w:rFonts w:hint="cs"/>
          <w:spacing w:val="-2"/>
          <w:rtl/>
        </w:rPr>
        <w:t>‌</w:t>
      </w:r>
      <w:r w:rsidRPr="009324EA">
        <w:rPr>
          <w:rFonts w:hint="cs"/>
          <w:spacing w:val="-2"/>
          <w:rtl/>
        </w:rPr>
        <w:t>تواند الهام</w:t>
      </w:r>
      <w:r w:rsidR="00AA7E87" w:rsidRPr="009324EA">
        <w:rPr>
          <w:rFonts w:hint="cs"/>
          <w:spacing w:val="-2"/>
          <w:rtl/>
        </w:rPr>
        <w:t>‌</w:t>
      </w:r>
      <w:r w:rsidRPr="009324EA">
        <w:rPr>
          <w:rFonts w:hint="cs"/>
          <w:spacing w:val="-2"/>
          <w:rtl/>
        </w:rPr>
        <w:t>بخش ده</w:t>
      </w:r>
      <w:r w:rsidR="00AA7E87" w:rsidRPr="009324EA">
        <w:rPr>
          <w:rFonts w:hint="cs"/>
          <w:spacing w:val="-2"/>
          <w:rtl/>
        </w:rPr>
        <w:t>‌</w:t>
      </w:r>
      <w:r w:rsidRPr="009324EA">
        <w:rPr>
          <w:rFonts w:hint="cs"/>
          <w:spacing w:val="-2"/>
          <w:rtl/>
        </w:rPr>
        <w:t>ها طرح اصلاحی و ارتقایی برای بخش</w:t>
      </w:r>
      <w:r w:rsidR="00AA7E87" w:rsidRPr="009324EA">
        <w:rPr>
          <w:rFonts w:hint="cs"/>
          <w:spacing w:val="-2"/>
          <w:rtl/>
        </w:rPr>
        <w:t>‌</w:t>
      </w:r>
      <w:r w:rsidRPr="009324EA">
        <w:rPr>
          <w:rFonts w:hint="cs"/>
          <w:spacing w:val="-2"/>
          <w:rtl/>
        </w:rPr>
        <w:t>های مختلف جامعه، دانشگاه و حوزه</w:t>
      </w:r>
      <w:r w:rsidR="00AA7E87" w:rsidRPr="009324EA">
        <w:rPr>
          <w:rFonts w:hint="cs"/>
          <w:spacing w:val="-2"/>
          <w:rtl/>
        </w:rPr>
        <w:t>‌</w:t>
      </w:r>
      <w:r w:rsidRPr="009324EA">
        <w:rPr>
          <w:rFonts w:hint="cs"/>
          <w:spacing w:val="-2"/>
          <w:rtl/>
        </w:rPr>
        <w:t>های علمیه باشد تا فرایند تربیت را</w:t>
      </w:r>
      <w:r w:rsidR="00C570BD" w:rsidRPr="009324EA">
        <w:rPr>
          <w:rFonts w:hint="cs"/>
          <w:spacing w:val="-2"/>
          <w:rtl/>
        </w:rPr>
        <w:t xml:space="preserve"> </w:t>
      </w:r>
      <w:r w:rsidRPr="009324EA">
        <w:rPr>
          <w:rFonts w:hint="cs"/>
          <w:spacing w:val="-2"/>
          <w:rtl/>
        </w:rPr>
        <w:t xml:space="preserve">فراگیر و به اصطلاح مردمی کند؛ بنابراین به شکل </w:t>
      </w:r>
      <w:r w:rsidRPr="009324EA">
        <w:rPr>
          <w:spacing w:val="-2"/>
          <w:rtl/>
        </w:rPr>
        <w:t>بخش</w:t>
      </w:r>
      <w:r w:rsidR="00AA7E87" w:rsidRPr="009324EA">
        <w:rPr>
          <w:spacing w:val="-2"/>
          <w:rtl/>
        </w:rPr>
        <w:t>‌</w:t>
      </w:r>
      <w:r w:rsidRPr="009324EA">
        <w:rPr>
          <w:spacing w:val="-2"/>
          <w:rtl/>
        </w:rPr>
        <w:t>نامه</w:t>
      </w:r>
      <w:r w:rsidR="00AA7E87" w:rsidRPr="009324EA">
        <w:rPr>
          <w:spacing w:val="-2"/>
          <w:rtl/>
        </w:rPr>
        <w:t>‌</w:t>
      </w:r>
      <w:r w:rsidRPr="009324EA">
        <w:rPr>
          <w:spacing w:val="-2"/>
          <w:rtl/>
        </w:rPr>
        <w:t xml:space="preserve">ای و دستوری </w:t>
      </w:r>
      <w:r w:rsidRPr="009324EA">
        <w:rPr>
          <w:rFonts w:hint="cs"/>
          <w:spacing w:val="-2"/>
          <w:rtl/>
        </w:rPr>
        <w:t>نمی</w:t>
      </w:r>
      <w:r w:rsidR="00AA7E87" w:rsidRPr="009324EA">
        <w:rPr>
          <w:rFonts w:hint="cs"/>
          <w:spacing w:val="-2"/>
          <w:rtl/>
        </w:rPr>
        <w:t>‌</w:t>
      </w:r>
      <w:r w:rsidRPr="009324EA">
        <w:rPr>
          <w:rFonts w:hint="cs"/>
          <w:spacing w:val="-2"/>
          <w:rtl/>
        </w:rPr>
        <w:t>توان آن را اجرا کرد؛ بلکه باید نسبت به آن معرفت</w:t>
      </w:r>
      <w:r w:rsidR="00AA7E87" w:rsidRPr="009324EA">
        <w:rPr>
          <w:rFonts w:hint="cs"/>
          <w:spacing w:val="-2"/>
          <w:rtl/>
        </w:rPr>
        <w:t>‌</w:t>
      </w:r>
      <w:r w:rsidRPr="009324EA">
        <w:rPr>
          <w:rFonts w:hint="cs"/>
          <w:spacing w:val="-2"/>
          <w:rtl/>
        </w:rPr>
        <w:t>زایی، فرهنگ</w:t>
      </w:r>
      <w:r w:rsidR="00AA7E87" w:rsidRPr="009324EA">
        <w:rPr>
          <w:rFonts w:hint="cs"/>
          <w:spacing w:val="-2"/>
          <w:rtl/>
        </w:rPr>
        <w:t>‌</w:t>
      </w:r>
      <w:r w:rsidRPr="009324EA">
        <w:rPr>
          <w:rFonts w:hint="cs"/>
          <w:spacing w:val="-2"/>
          <w:rtl/>
        </w:rPr>
        <w:t xml:space="preserve">سازی و </w:t>
      </w:r>
      <w:r w:rsidRPr="009324EA">
        <w:rPr>
          <w:spacing w:val="-2"/>
          <w:rtl/>
        </w:rPr>
        <w:t>اقناع</w:t>
      </w:r>
      <w:r w:rsidRPr="009324EA">
        <w:rPr>
          <w:rFonts w:hint="cs"/>
          <w:spacing w:val="-2"/>
          <w:rtl/>
        </w:rPr>
        <w:t xml:space="preserve"> داشت؛ به این ترتیب نباید انتظار داشته باشیم قالب</w:t>
      </w:r>
      <w:r w:rsidR="00AA7E87" w:rsidRPr="009324EA">
        <w:rPr>
          <w:rFonts w:hint="cs"/>
          <w:spacing w:val="-2"/>
          <w:rtl/>
        </w:rPr>
        <w:t>‌</w:t>
      </w:r>
      <w:r w:rsidRPr="009324EA">
        <w:rPr>
          <w:rFonts w:hint="cs"/>
          <w:spacing w:val="-2"/>
          <w:rtl/>
        </w:rPr>
        <w:t>های اجرایی و برنامه</w:t>
      </w:r>
      <w:r w:rsidR="00AA7E87" w:rsidRPr="009324EA">
        <w:rPr>
          <w:rFonts w:hint="cs"/>
          <w:spacing w:val="-2"/>
          <w:rtl/>
        </w:rPr>
        <w:t>‌</w:t>
      </w:r>
      <w:r w:rsidRPr="009324EA">
        <w:rPr>
          <w:rFonts w:hint="cs"/>
          <w:spacing w:val="-2"/>
          <w:rtl/>
        </w:rPr>
        <w:t>ی کامل عملیاتی آن ریزبه</w:t>
      </w:r>
      <w:r w:rsidR="00AA7E87" w:rsidRPr="009324EA">
        <w:rPr>
          <w:rFonts w:hint="cs"/>
          <w:spacing w:val="-2"/>
          <w:rtl/>
        </w:rPr>
        <w:t>‌</w:t>
      </w:r>
      <w:r w:rsidRPr="009324EA">
        <w:rPr>
          <w:rFonts w:hint="cs"/>
          <w:spacing w:val="-2"/>
          <w:rtl/>
        </w:rPr>
        <w:t>ریز معلوم یا دیکته شود؛ زیرا اولاً تحدید مدیریتی و تدوین بسته</w:t>
      </w:r>
      <w:r w:rsidR="00AA7E87" w:rsidRPr="009324EA">
        <w:rPr>
          <w:rFonts w:hint="cs"/>
          <w:spacing w:val="-2"/>
          <w:rtl/>
        </w:rPr>
        <w:t>‌</w:t>
      </w:r>
      <w:r w:rsidRPr="009324EA">
        <w:rPr>
          <w:rFonts w:hint="cs"/>
          <w:spacing w:val="-2"/>
          <w:rtl/>
        </w:rPr>
        <w:t>ی کامل کار، قدرت تدبیر و امکان تصمیم</w:t>
      </w:r>
      <w:r w:rsidR="00AA7E87" w:rsidRPr="009324EA">
        <w:rPr>
          <w:rFonts w:hint="cs"/>
          <w:spacing w:val="-2"/>
          <w:rtl/>
        </w:rPr>
        <w:t>‌</w:t>
      </w:r>
      <w:r w:rsidRPr="009324EA">
        <w:rPr>
          <w:rFonts w:hint="cs"/>
          <w:spacing w:val="-2"/>
          <w:rtl/>
        </w:rPr>
        <w:t>گیری و مشارکت را از زیرمجموعه سلب می</w:t>
      </w:r>
      <w:r w:rsidR="00AA7E87" w:rsidRPr="009324EA">
        <w:rPr>
          <w:rFonts w:hint="cs"/>
          <w:spacing w:val="-2"/>
          <w:rtl/>
        </w:rPr>
        <w:t>‌</w:t>
      </w:r>
      <w:r w:rsidRPr="009324EA">
        <w:rPr>
          <w:rFonts w:hint="cs"/>
          <w:spacing w:val="-2"/>
          <w:rtl/>
        </w:rPr>
        <w:t>کند و طبعاً با مردمی</w:t>
      </w:r>
      <w:r w:rsidR="00AA7E87" w:rsidRPr="009324EA">
        <w:rPr>
          <w:rFonts w:hint="cs"/>
          <w:spacing w:val="-2"/>
          <w:rtl/>
        </w:rPr>
        <w:t>‌</w:t>
      </w:r>
      <w:r w:rsidRPr="009324EA">
        <w:rPr>
          <w:rFonts w:hint="cs"/>
          <w:spacing w:val="-2"/>
          <w:rtl/>
        </w:rPr>
        <w:t>سازی منافات دارد. ثانیاً به اقتضای شرایط، مناطق، زمینه</w:t>
      </w:r>
      <w:r w:rsidR="00AA7E87" w:rsidRPr="009324EA">
        <w:rPr>
          <w:rFonts w:hint="cs"/>
          <w:spacing w:val="-2"/>
          <w:rtl/>
        </w:rPr>
        <w:t>‌</w:t>
      </w:r>
      <w:r w:rsidRPr="009324EA">
        <w:rPr>
          <w:rFonts w:hint="cs"/>
          <w:spacing w:val="-2"/>
          <w:rtl/>
        </w:rPr>
        <w:t>ها و مشکلات، متفاوت است؛ اما به هر حال برخی از چارچوب</w:t>
      </w:r>
      <w:r w:rsidR="00AA7E87" w:rsidRPr="009324EA">
        <w:rPr>
          <w:rFonts w:hint="cs"/>
          <w:spacing w:val="-2"/>
          <w:rtl/>
        </w:rPr>
        <w:t>‌</w:t>
      </w:r>
      <w:r w:rsidRPr="009324EA">
        <w:rPr>
          <w:rFonts w:hint="cs"/>
          <w:spacing w:val="-2"/>
          <w:rtl/>
        </w:rPr>
        <w:t>های کلی و نمونه</w:t>
      </w:r>
      <w:r w:rsidR="00AA7E87" w:rsidRPr="009324EA">
        <w:rPr>
          <w:rFonts w:hint="cs"/>
          <w:spacing w:val="-2"/>
          <w:rtl/>
        </w:rPr>
        <w:t>‌</w:t>
      </w:r>
      <w:r w:rsidRPr="009324EA">
        <w:rPr>
          <w:rFonts w:hint="cs"/>
          <w:spacing w:val="-2"/>
          <w:rtl/>
        </w:rPr>
        <w:t xml:space="preserve">های پیشنهادی را برای تأسیس و تصویر درست این حرکت لاجرم باید نشان داد. </w:t>
      </w:r>
    </w:p>
    <w:p w14:paraId="7F7BCC99" w14:textId="77777777" w:rsidR="002558FA" w:rsidRPr="009324EA" w:rsidRDefault="002558FA" w:rsidP="009324EA">
      <w:pPr>
        <w:spacing w:line="428" w:lineRule="exact"/>
        <w:rPr>
          <w:rtl/>
        </w:rPr>
      </w:pPr>
      <w:r w:rsidRPr="009324EA">
        <w:rPr>
          <w:rFonts w:hint="cs"/>
          <w:rtl/>
        </w:rPr>
        <w:t>به شکل عام، اگر مسئولان بخواهند مردمی</w:t>
      </w:r>
      <w:r w:rsidR="00AA7E87" w:rsidRPr="009324EA">
        <w:rPr>
          <w:rFonts w:hint="cs"/>
          <w:rtl/>
        </w:rPr>
        <w:t>‌</w:t>
      </w:r>
      <w:r w:rsidRPr="009324EA">
        <w:rPr>
          <w:rFonts w:hint="cs"/>
          <w:rtl/>
        </w:rPr>
        <w:t>سازی کنند، باید امور زیر را پی</w:t>
      </w:r>
      <w:r w:rsidR="00AA7E87" w:rsidRPr="009324EA">
        <w:rPr>
          <w:rFonts w:hint="cs"/>
          <w:rtl/>
        </w:rPr>
        <w:t>‌</w:t>
      </w:r>
      <w:r w:rsidRPr="009324EA">
        <w:rPr>
          <w:rFonts w:hint="cs"/>
          <w:rtl/>
        </w:rPr>
        <w:t>گیری نمایند:</w:t>
      </w:r>
    </w:p>
    <w:p w14:paraId="4B64F867" w14:textId="77777777" w:rsidR="002558FA" w:rsidRPr="001C439F" w:rsidRDefault="001C439F" w:rsidP="009324EA">
      <w:pPr>
        <w:pStyle w:val="af4"/>
        <w:spacing w:line="428" w:lineRule="exact"/>
        <w:rPr>
          <w:rtl/>
          <w:lang w:eastAsia="zh-CN"/>
        </w:rPr>
      </w:pPr>
      <w:r w:rsidRPr="00D710A0">
        <w:rPr>
          <w:rFonts w:hint="cs"/>
          <w:rtl/>
        </w:rPr>
        <w:t xml:space="preserve">ـ </w:t>
      </w:r>
      <w:r w:rsidR="002558FA" w:rsidRPr="001C439F">
        <w:rPr>
          <w:rFonts w:hint="cs"/>
          <w:rtl/>
          <w:lang w:eastAsia="zh-CN"/>
        </w:rPr>
        <w:t>اجازه، فرصت و میدان دادن به مردم [در اینجا یعنی طلاب] در کار سازندگی و اصلاح اجتماعی</w:t>
      </w:r>
      <w:r w:rsidR="002558FA">
        <w:rPr>
          <w:rFonts w:hint="cs"/>
          <w:rtl/>
        </w:rPr>
        <w:t>[در اینجا مشارکت در فرایند تربیت]</w:t>
      </w:r>
      <w:r w:rsidR="002558FA" w:rsidRPr="001C439F">
        <w:rPr>
          <w:rFonts w:hint="cs"/>
          <w:rtl/>
          <w:lang w:eastAsia="zh-CN"/>
        </w:rPr>
        <w:t>؛</w:t>
      </w:r>
    </w:p>
    <w:p w14:paraId="7B9A53C4" w14:textId="77777777" w:rsidR="002558FA" w:rsidRPr="001C439F" w:rsidRDefault="001C439F" w:rsidP="009324EA">
      <w:pPr>
        <w:pStyle w:val="af4"/>
        <w:spacing w:line="428" w:lineRule="exact"/>
        <w:rPr>
          <w:rtl/>
          <w:lang w:eastAsia="zh-CN"/>
        </w:rPr>
      </w:pPr>
      <w:r w:rsidRPr="00D710A0">
        <w:rPr>
          <w:rFonts w:hint="cs"/>
          <w:rtl/>
        </w:rPr>
        <w:t xml:space="preserve">ـ </w:t>
      </w:r>
      <w:r w:rsidR="002558FA" w:rsidRPr="001C439F">
        <w:rPr>
          <w:rFonts w:hint="cs"/>
          <w:rtl/>
          <w:lang w:eastAsia="zh-CN"/>
        </w:rPr>
        <w:t>ایجاد این گفتمان در بین طلاب و تشویق و ترغیب آنان؛</w:t>
      </w:r>
    </w:p>
    <w:p w14:paraId="6A8C89ED" w14:textId="77777777" w:rsidR="002558FA" w:rsidRPr="001C439F" w:rsidRDefault="001C439F" w:rsidP="009324EA">
      <w:pPr>
        <w:pStyle w:val="af4"/>
        <w:spacing w:line="428" w:lineRule="exact"/>
        <w:rPr>
          <w:lang w:eastAsia="zh-CN"/>
        </w:rPr>
      </w:pPr>
      <w:r w:rsidRPr="00D710A0">
        <w:rPr>
          <w:rFonts w:hint="cs"/>
          <w:rtl/>
        </w:rPr>
        <w:t xml:space="preserve">ـ </w:t>
      </w:r>
      <w:r w:rsidR="002558FA" w:rsidRPr="001C439F">
        <w:rPr>
          <w:rFonts w:hint="cs"/>
          <w:rtl/>
          <w:lang w:eastAsia="zh-CN"/>
        </w:rPr>
        <w:t>پدید آوردن زمینه</w:t>
      </w:r>
      <w:r w:rsidR="00AA7E87">
        <w:rPr>
          <w:rFonts w:hint="cs"/>
          <w:rtl/>
          <w:lang w:eastAsia="zh-CN"/>
        </w:rPr>
        <w:t>‌</w:t>
      </w:r>
      <w:r w:rsidR="002558FA" w:rsidRPr="001C439F">
        <w:rPr>
          <w:rFonts w:hint="cs"/>
          <w:rtl/>
          <w:lang w:eastAsia="zh-CN"/>
        </w:rPr>
        <w:t>های فعالیت اجتماعی و حمایت از مشارکت آنان؛</w:t>
      </w:r>
    </w:p>
    <w:p w14:paraId="2C942F87" w14:textId="77777777" w:rsidR="002558FA" w:rsidRPr="001C439F" w:rsidRDefault="001C439F" w:rsidP="009324EA">
      <w:pPr>
        <w:pStyle w:val="af4"/>
        <w:spacing w:line="428" w:lineRule="exact"/>
        <w:rPr>
          <w:lang w:eastAsia="zh-CN"/>
        </w:rPr>
      </w:pPr>
      <w:r w:rsidRPr="00D710A0">
        <w:rPr>
          <w:rFonts w:hint="cs"/>
          <w:rtl/>
        </w:rPr>
        <w:t xml:space="preserve">ـ </w:t>
      </w:r>
      <w:r w:rsidR="002558FA" w:rsidRPr="001C439F">
        <w:rPr>
          <w:rFonts w:hint="cs"/>
          <w:rtl/>
          <w:lang w:eastAsia="zh-CN"/>
        </w:rPr>
        <w:t>واسپا</w:t>
      </w:r>
      <w:r w:rsidR="002558FA" w:rsidRPr="001C439F">
        <w:rPr>
          <w:rFonts w:hint="cs"/>
          <w:rtl/>
          <w:lang w:eastAsia="zh-CN"/>
        </w:rPr>
        <w:lastRenderedPageBreak/>
        <w:t xml:space="preserve">ری مسئولیت به </w:t>
      </w:r>
      <w:bookmarkStart w:id="57" w:name="_Toc90299456"/>
      <w:r w:rsidR="002558FA" w:rsidRPr="001C439F">
        <w:rPr>
          <w:rFonts w:hint="cs"/>
          <w:rtl/>
          <w:lang w:eastAsia="zh-CN"/>
        </w:rPr>
        <w:t>طلاب</w:t>
      </w:r>
      <w:r w:rsidR="002558FA">
        <w:rPr>
          <w:rFonts w:hint="cs"/>
          <w:rtl/>
          <w:lang w:eastAsia="zh-CN"/>
        </w:rPr>
        <w:t xml:space="preserve"> و گروه</w:t>
      </w:r>
      <w:r w:rsidR="00AA7E87">
        <w:rPr>
          <w:rFonts w:hint="cs"/>
          <w:rtl/>
          <w:lang w:eastAsia="zh-CN"/>
        </w:rPr>
        <w:t>‌</w:t>
      </w:r>
      <w:r w:rsidR="002558FA">
        <w:rPr>
          <w:rFonts w:hint="cs"/>
          <w:rtl/>
          <w:lang w:eastAsia="zh-CN"/>
        </w:rPr>
        <w:t>های طلبگی</w:t>
      </w:r>
      <w:r w:rsidR="002558FA" w:rsidRPr="001C439F">
        <w:rPr>
          <w:rFonts w:hint="cs"/>
          <w:rtl/>
          <w:lang w:eastAsia="zh-CN"/>
        </w:rPr>
        <w:t>؛</w:t>
      </w:r>
    </w:p>
    <w:p w14:paraId="4BF00D22" w14:textId="77777777" w:rsidR="002558FA" w:rsidRPr="001C439F" w:rsidRDefault="001C439F" w:rsidP="009324EA">
      <w:pPr>
        <w:pStyle w:val="af4"/>
        <w:spacing w:line="428" w:lineRule="exact"/>
        <w:rPr>
          <w:lang w:eastAsia="zh-CN"/>
        </w:rPr>
      </w:pPr>
      <w:r w:rsidRPr="00D710A0">
        <w:rPr>
          <w:rFonts w:hint="cs"/>
          <w:rtl/>
        </w:rPr>
        <w:t xml:space="preserve">ـ </w:t>
      </w:r>
      <w:r w:rsidR="002558FA" w:rsidRPr="001C439F">
        <w:rPr>
          <w:rFonts w:hint="cs"/>
          <w:rtl/>
        </w:rPr>
        <w:t>پدید آوردن تشکل</w:t>
      </w:r>
      <w:r w:rsidR="00AA7E87">
        <w:rPr>
          <w:rFonts w:hint="cs"/>
          <w:rtl/>
        </w:rPr>
        <w:t>‌</w:t>
      </w:r>
      <w:r w:rsidR="002558FA" w:rsidRPr="001C439F">
        <w:rPr>
          <w:rFonts w:hint="cs"/>
          <w:rtl/>
        </w:rPr>
        <w:t>ها و کارگروه</w:t>
      </w:r>
      <w:r w:rsidR="00AA7E87">
        <w:rPr>
          <w:rFonts w:hint="cs"/>
          <w:rtl/>
        </w:rPr>
        <w:t>‌</w:t>
      </w:r>
      <w:r w:rsidR="002558FA" w:rsidRPr="001C439F">
        <w:rPr>
          <w:rFonts w:hint="cs"/>
          <w:rtl/>
        </w:rPr>
        <w:t>های طلبگی</w:t>
      </w:r>
      <w:r w:rsidR="002558FA" w:rsidRPr="001C439F">
        <w:rPr>
          <w:rFonts w:hint="cs"/>
          <w:rtl/>
          <w:lang w:eastAsia="zh-CN"/>
        </w:rPr>
        <w:t>.</w:t>
      </w:r>
      <w:r w:rsidR="002558FA" w:rsidRPr="005E4B36">
        <w:rPr>
          <w:rStyle w:val="footnotenum"/>
        </w:rPr>
        <w:footnoteReference w:id="61"/>
      </w:r>
    </w:p>
    <w:p w14:paraId="5334A8F1" w14:textId="77777777" w:rsidR="002558FA" w:rsidRPr="00331FD0" w:rsidRDefault="002558FA" w:rsidP="00D710A0">
      <w:pPr>
        <w:rPr>
          <w:lang w:eastAsia="zh-CN"/>
        </w:rPr>
      </w:pPr>
      <w:r>
        <w:rPr>
          <w:rFonts w:hint="cs"/>
          <w:rtl/>
        </w:rPr>
        <w:t>علاوه بر نگرش</w:t>
      </w:r>
      <w:r w:rsidR="00AA7E87">
        <w:rPr>
          <w:rFonts w:hint="cs"/>
          <w:rtl/>
        </w:rPr>
        <w:t>‌</w:t>
      </w:r>
      <w:r>
        <w:rPr>
          <w:rFonts w:hint="cs"/>
          <w:rtl/>
        </w:rPr>
        <w:t>سازی و انگیزه</w:t>
      </w:r>
      <w:r w:rsidR="00AA7E87">
        <w:rPr>
          <w:rFonts w:hint="cs"/>
          <w:rtl/>
        </w:rPr>
        <w:t>‌</w:t>
      </w:r>
      <w:r>
        <w:rPr>
          <w:rFonts w:hint="cs"/>
          <w:rtl/>
        </w:rPr>
        <w:t>بخشی، توفیق طلاب در نقش</w:t>
      </w:r>
      <w:r w:rsidR="00AA7E87">
        <w:rPr>
          <w:rFonts w:hint="cs"/>
          <w:rtl/>
        </w:rPr>
        <w:t>‌</w:t>
      </w:r>
      <w:r>
        <w:rPr>
          <w:rFonts w:hint="cs"/>
          <w:rtl/>
        </w:rPr>
        <w:t>آفرینی تربیتی، مرهون ایجاد میدان است. تعریف میدان و ایجاد نقش</w:t>
      </w:r>
      <w:r w:rsidR="00AA7E87">
        <w:rPr>
          <w:rFonts w:hint="cs"/>
          <w:rtl/>
        </w:rPr>
        <w:t>‌</w:t>
      </w:r>
      <w:r>
        <w:rPr>
          <w:rFonts w:hint="cs"/>
          <w:rtl/>
        </w:rPr>
        <w:t>های فراوان برای نقش</w:t>
      </w:r>
      <w:r w:rsidR="00AA7E87">
        <w:rPr>
          <w:rFonts w:hint="cs"/>
          <w:rtl/>
        </w:rPr>
        <w:t>‌</w:t>
      </w:r>
      <w:r>
        <w:rPr>
          <w:rFonts w:hint="cs"/>
          <w:rtl/>
        </w:rPr>
        <w:t>آفرینی</w:t>
      </w:r>
      <w:r w:rsidR="00AA7E87">
        <w:rPr>
          <w:rFonts w:hint="cs"/>
          <w:rtl/>
        </w:rPr>
        <w:t>‌</w:t>
      </w:r>
      <w:r>
        <w:rPr>
          <w:rFonts w:hint="cs"/>
          <w:rtl/>
        </w:rPr>
        <w:t>های تربیتی طلاب در قالب</w:t>
      </w:r>
      <w:r w:rsidR="00AA7E87">
        <w:rPr>
          <w:rFonts w:hint="cs"/>
          <w:rtl/>
        </w:rPr>
        <w:t>‌</w:t>
      </w:r>
      <w:r>
        <w:rPr>
          <w:rFonts w:hint="cs"/>
          <w:rtl/>
        </w:rPr>
        <w:t>ها و موضوعات متنوع خصوصاً با تسهیل در کار گروهی می</w:t>
      </w:r>
      <w:r w:rsidR="00AA7E87">
        <w:rPr>
          <w:rFonts w:hint="cs"/>
          <w:rtl/>
        </w:rPr>
        <w:t>‌</w:t>
      </w:r>
      <w:r>
        <w:rPr>
          <w:rFonts w:hint="cs"/>
          <w:rtl/>
        </w:rPr>
        <w:t>تواند تمامی سطوح استعدادها و تنوع دغدغه</w:t>
      </w:r>
      <w:r w:rsidR="00AA7E87">
        <w:rPr>
          <w:rFonts w:hint="cs"/>
          <w:rtl/>
        </w:rPr>
        <w:t>‌</w:t>
      </w:r>
      <w:r>
        <w:rPr>
          <w:rFonts w:hint="cs"/>
          <w:rtl/>
        </w:rPr>
        <w:t>های طلاب را پوشش دهد و به میدان آورد.</w:t>
      </w:r>
      <w:r w:rsidRPr="00331FD0">
        <w:rPr>
          <w:lang w:eastAsia="zh-CN"/>
        </w:rPr>
        <w:t xml:space="preserve"> </w:t>
      </w:r>
    </w:p>
    <w:p w14:paraId="26420C5B" w14:textId="77777777" w:rsidR="002558FA" w:rsidRDefault="00866278" w:rsidP="001C439F">
      <w:pPr>
        <w:pStyle w:val="Heading2"/>
        <w:rPr>
          <w:rtl/>
        </w:rPr>
      </w:pPr>
      <w:bookmarkStart w:id="58" w:name="_Toc99641178"/>
      <w:bookmarkStart w:id="59" w:name="_Toc100472153"/>
      <w:r>
        <w:rPr>
          <w:rFonts w:hint="cs"/>
          <w:rtl/>
        </w:rPr>
        <w:t>1</w:t>
      </w:r>
      <w:r w:rsidR="002558FA">
        <w:rPr>
          <w:rFonts w:hint="cs"/>
          <w:rtl/>
        </w:rPr>
        <w:t>. اضلاع فعالیت مردمی</w:t>
      </w:r>
      <w:bookmarkEnd w:id="58"/>
      <w:bookmarkEnd w:id="59"/>
    </w:p>
    <w:p w14:paraId="4EE0BAA0" w14:textId="77777777" w:rsidR="0051134F" w:rsidRDefault="002558FA" w:rsidP="00D710A0">
      <w:pPr>
        <w:rPr>
          <w:rtl/>
        </w:rPr>
      </w:pPr>
      <w:r>
        <w:rPr>
          <w:rFonts w:hint="cs"/>
          <w:rtl/>
          <w:lang w:eastAsia="zh-CN"/>
        </w:rPr>
        <w:t>جریان مردمی در صورت مطلوب خود سه وصف یا سه ضلع دارد:</w:t>
      </w:r>
      <w:r>
        <w:rPr>
          <w:rFonts w:hint="cs"/>
          <w:rtl/>
        </w:rPr>
        <w:t xml:space="preserve"> اول: </w:t>
      </w:r>
      <w:r w:rsidR="00AA7E87">
        <w:rPr>
          <w:rFonts w:hint="cs"/>
          <w:rtl/>
        </w:rPr>
        <w:t>‌</w:t>
      </w:r>
      <w:r>
        <w:rPr>
          <w:rFonts w:hint="cs"/>
          <w:rtl/>
        </w:rPr>
        <w:t>احساس مسئولیت ک</w:t>
      </w:r>
      <w:r>
        <w:rPr>
          <w:rFonts w:hint="cs"/>
          <w:rtl/>
        </w:rPr>
        <w:lastRenderedPageBreak/>
        <w:t>ردن و به میدان آمدن افراد؛ دوم: دغدغه متعالی و آرمان بلند؛ سوم: فعالیت گروهی.</w:t>
      </w:r>
    </w:p>
    <w:p w14:paraId="1E64757A" w14:textId="77777777" w:rsidR="002558FA" w:rsidRDefault="002558FA" w:rsidP="006C20FA">
      <w:pPr>
        <w:spacing w:line="240" w:lineRule="auto"/>
        <w:ind w:firstLine="0"/>
        <w:jc w:val="center"/>
        <w:rPr>
          <w:rtl/>
        </w:rPr>
      </w:pPr>
      <w:r>
        <w:rPr>
          <w:noProof/>
          <w:rtl/>
        </w:rPr>
        <w:drawing>
          <wp:inline distT="0" distB="0" distL="0" distR="0" wp14:anchorId="3F39A2FF" wp14:editId="212EEE13">
            <wp:extent cx="2593697" cy="2325984"/>
            <wp:effectExtent l="0" t="57150" r="0" b="0"/>
            <wp:docPr id="1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EFB8BA3" w14:textId="77777777" w:rsidR="002558FA" w:rsidRDefault="002558FA" w:rsidP="00D710A0">
      <w:pPr>
        <w:rPr>
          <w:rtl/>
          <w:lang w:eastAsia="zh-CN"/>
        </w:rPr>
      </w:pPr>
      <w:r>
        <w:rPr>
          <w:rFonts w:hint="cs"/>
          <w:rtl/>
          <w:lang w:eastAsia="zh-CN"/>
        </w:rPr>
        <w:t>می</w:t>
      </w:r>
      <w:r w:rsidR="00AA7E87">
        <w:rPr>
          <w:rFonts w:hint="cs"/>
          <w:rtl/>
          <w:lang w:eastAsia="zh-CN"/>
        </w:rPr>
        <w:t>‌</w:t>
      </w:r>
      <w:r>
        <w:rPr>
          <w:rFonts w:hint="cs"/>
          <w:rtl/>
          <w:lang w:eastAsia="zh-CN"/>
        </w:rPr>
        <w:t>توان این مطلوبیت</w:t>
      </w:r>
      <w:r w:rsidR="00AA7E87">
        <w:rPr>
          <w:rFonts w:hint="cs"/>
          <w:rtl/>
          <w:lang w:eastAsia="zh-CN"/>
        </w:rPr>
        <w:t>‌</w:t>
      </w:r>
      <w:r>
        <w:rPr>
          <w:rFonts w:hint="cs"/>
          <w:rtl/>
          <w:lang w:eastAsia="zh-CN"/>
        </w:rPr>
        <w:t>ها را به شکل مجزا و جداگانه دنبال کرد؛ مثلاً احساس مسئولیت و جوشش درونی را به شکل فردی و بدون وصف جمعی یا در یک فعالیت جمعی غیرآرمانی پدید آورد یا مهارت</w:t>
      </w:r>
      <w:r w:rsidR="00AA7E87">
        <w:rPr>
          <w:rFonts w:hint="cs"/>
          <w:rtl/>
          <w:lang w:eastAsia="zh-CN"/>
        </w:rPr>
        <w:t>‌</w:t>
      </w:r>
      <w:r>
        <w:rPr>
          <w:rFonts w:hint="cs"/>
          <w:rtl/>
          <w:lang w:eastAsia="zh-CN"/>
        </w:rPr>
        <w:t>های کار گروهی را در یک فعالیت غیرآرمانی مانند بازی فوتبال یا یک فعالیت اجتماعی نازل تمرین کرد. ما در اینجا تلاش می</w:t>
      </w:r>
      <w:r w:rsidR="00AA7E87">
        <w:rPr>
          <w:rFonts w:hint="cs"/>
          <w:rtl/>
          <w:lang w:eastAsia="zh-CN"/>
        </w:rPr>
        <w:t>‌</w:t>
      </w:r>
      <w:r>
        <w:rPr>
          <w:rFonts w:hint="cs"/>
          <w:rtl/>
          <w:lang w:eastAsia="zh-CN"/>
        </w:rPr>
        <w:t>کنیم همین صورت مطلوب را بیان کنیم و از تلفیق احساس مسئولیت با دغدغه متعالی در یک سازه</w:t>
      </w:r>
      <w:r w:rsidR="00AA7E87">
        <w:rPr>
          <w:rFonts w:hint="cs"/>
          <w:rtl/>
          <w:lang w:eastAsia="zh-CN"/>
        </w:rPr>
        <w:t>‌</w:t>
      </w:r>
      <w:r>
        <w:rPr>
          <w:rFonts w:hint="cs"/>
          <w:rtl/>
          <w:lang w:eastAsia="zh-CN"/>
        </w:rPr>
        <w:t xml:space="preserve">ی گروهی مطلوبیت بیشتری را دنبال کنیم. </w:t>
      </w:r>
    </w:p>
    <w:p w14:paraId="6328962C" w14:textId="694A8807" w:rsidR="002558FA" w:rsidRDefault="002558FA" w:rsidP="009324EA">
      <w:pPr>
        <w:spacing w:line="400" w:lineRule="exact"/>
        <w:rPr>
          <w:rtl/>
          <w:lang w:eastAsia="zh-CN"/>
        </w:rPr>
      </w:pPr>
      <w:r>
        <w:rPr>
          <w:rFonts w:hint="cs"/>
          <w:rtl/>
          <w:lang w:eastAsia="zh-CN"/>
        </w:rPr>
        <w:t>بنابراین صورت شایسته</w:t>
      </w:r>
      <w:r w:rsidR="00D65438">
        <w:rPr>
          <w:rFonts w:hint="cs"/>
          <w:rtl/>
          <w:lang w:eastAsia="zh-CN"/>
        </w:rPr>
        <w:t>‌ی</w:t>
      </w:r>
      <w:r>
        <w:rPr>
          <w:rFonts w:hint="cs"/>
          <w:rtl/>
          <w:lang w:eastAsia="zh-CN"/>
        </w:rPr>
        <w:t xml:space="preserve"> مردمی</w:t>
      </w:r>
      <w:r w:rsidR="00AA7E87">
        <w:rPr>
          <w:rFonts w:hint="cs"/>
          <w:rtl/>
          <w:lang w:eastAsia="zh-CN"/>
        </w:rPr>
        <w:t>‌</w:t>
      </w:r>
      <w:r>
        <w:rPr>
          <w:rFonts w:hint="cs"/>
          <w:rtl/>
          <w:lang w:eastAsia="zh-CN"/>
        </w:rPr>
        <w:t>سازی این است که انسان</w:t>
      </w:r>
      <w:r w:rsidR="00AA7E87">
        <w:rPr>
          <w:rFonts w:hint="cs"/>
          <w:rtl/>
          <w:lang w:eastAsia="zh-CN"/>
        </w:rPr>
        <w:t>‌</w:t>
      </w:r>
      <w:r>
        <w:rPr>
          <w:rFonts w:hint="cs"/>
          <w:rtl/>
          <w:lang w:eastAsia="zh-CN"/>
        </w:rPr>
        <w:t>ها به شکل خودانگیخته و با احساس مسئولیت، در یک سازه</w:t>
      </w:r>
      <w:r w:rsidR="00AA7E87">
        <w:rPr>
          <w:rFonts w:hint="cs"/>
          <w:rtl/>
          <w:lang w:eastAsia="zh-CN"/>
        </w:rPr>
        <w:t>‌</w:t>
      </w:r>
      <w:r>
        <w:rPr>
          <w:rFonts w:hint="cs"/>
          <w:rtl/>
          <w:lang w:eastAsia="zh-CN"/>
        </w:rPr>
        <w:t>ی گروهی در راه خدا و به سوی آرمان بلند تمدن</w:t>
      </w:r>
      <w:r w:rsidR="00AA7E87">
        <w:rPr>
          <w:rFonts w:hint="cs"/>
          <w:rtl/>
          <w:lang w:eastAsia="zh-CN"/>
        </w:rPr>
        <w:t>‌</w:t>
      </w:r>
      <w:r>
        <w:rPr>
          <w:rFonts w:hint="cs"/>
          <w:rtl/>
          <w:lang w:eastAsia="zh-CN"/>
        </w:rPr>
        <w:t>سازی اسلامی کاری کنند.</w:t>
      </w:r>
    </w:p>
    <w:p w14:paraId="27160B66" w14:textId="77777777" w:rsidR="002558FA" w:rsidRPr="001C439F" w:rsidRDefault="002558FA" w:rsidP="009324EA">
      <w:pPr>
        <w:pStyle w:val="Heading3"/>
        <w:spacing w:line="400" w:lineRule="exact"/>
        <w:rPr>
          <w:rtl/>
        </w:rPr>
      </w:pPr>
      <w:bookmarkStart w:id="60" w:name="_Toc99641179"/>
      <w:bookmarkStart w:id="61" w:name="_Toc100472154"/>
      <w:r w:rsidRPr="001C439F">
        <w:rPr>
          <w:rFonts w:hint="cs"/>
          <w:rtl/>
        </w:rPr>
        <w:t xml:space="preserve">اول: </w:t>
      </w:r>
      <w:r w:rsidR="00AA7E87">
        <w:rPr>
          <w:rFonts w:hint="cs"/>
          <w:rtl/>
        </w:rPr>
        <w:t>‌</w:t>
      </w:r>
      <w:r w:rsidRPr="001C439F">
        <w:rPr>
          <w:rFonts w:hint="cs"/>
          <w:rtl/>
        </w:rPr>
        <w:t>احساس مسئولیت کردن و به میدان آمدن</w:t>
      </w:r>
      <w:bookmarkEnd w:id="60"/>
      <w:bookmarkEnd w:id="61"/>
      <w:r w:rsidRPr="001C439F">
        <w:rPr>
          <w:rFonts w:hint="cs"/>
          <w:rtl/>
        </w:rPr>
        <w:t xml:space="preserve"> </w:t>
      </w:r>
    </w:p>
    <w:p w14:paraId="13C013BC" w14:textId="77777777" w:rsidR="002558FA" w:rsidRDefault="002558FA" w:rsidP="009324EA">
      <w:pPr>
        <w:spacing w:line="400" w:lineRule="exact"/>
        <w:rPr>
          <w:rtl/>
        </w:rPr>
      </w:pPr>
      <w:r>
        <w:rPr>
          <w:rFonts w:hint="cs"/>
          <w:rtl/>
        </w:rPr>
        <w:t>اولین شرط حضور مردمی احساس مسئولیت و جوشش درونی است؛ یعنی کنار ننشستن و به انتظار نماندن؛ مصرف</w:t>
      </w:r>
      <w:r w:rsidR="00AA7E87">
        <w:rPr>
          <w:rFonts w:hint="cs"/>
          <w:rtl/>
        </w:rPr>
        <w:t>‌</w:t>
      </w:r>
      <w:r>
        <w:rPr>
          <w:rFonts w:hint="cs"/>
          <w:rtl/>
        </w:rPr>
        <w:t>کننده، منفعل، بی</w:t>
      </w:r>
      <w:r w:rsidR="00AA7E87">
        <w:rPr>
          <w:rFonts w:hint="cs"/>
          <w:rtl/>
        </w:rPr>
        <w:t>‌</w:t>
      </w:r>
      <w:r>
        <w:rPr>
          <w:rFonts w:hint="cs"/>
          <w:rtl/>
        </w:rPr>
        <w:t>خیال و تماشاچی نبودن، مایه گذاشتن و هزینه</w:t>
      </w:r>
      <w:r w:rsidR="00AA7E87">
        <w:rPr>
          <w:rFonts w:hint="cs"/>
          <w:rtl/>
        </w:rPr>
        <w:t>‌</w:t>
      </w:r>
      <w:r>
        <w:rPr>
          <w:rFonts w:hint="cs"/>
          <w:rtl/>
        </w:rPr>
        <w:t>کردن بدون الزام حاکمیتی و وظیفه</w:t>
      </w:r>
      <w:r w:rsidR="00AA7E87">
        <w:rPr>
          <w:rFonts w:hint="cs"/>
          <w:rtl/>
        </w:rPr>
        <w:t>‌</w:t>
      </w:r>
      <w:r>
        <w:rPr>
          <w:rFonts w:hint="cs"/>
          <w:rtl/>
        </w:rPr>
        <w:t xml:space="preserve">ی ابلاغی، مشارکت داوطلبانه و آگاهانه بدون مسئولیت سازمانی و رسمی. توصیه به حضور مردمی </w:t>
      </w:r>
      <w:r w:rsidRPr="00696EFF">
        <w:rPr>
          <w:rFonts w:hint="cs"/>
          <w:rtl/>
          <w:lang w:eastAsia="zh-CN"/>
        </w:rPr>
        <w:t>توصیه به قیام و اقدام و عمل و جهاد و حرکت و پویایی است و از جوان یک عنصر دردمند، پردغدغه، حاضر در میدان، دست</w:t>
      </w:r>
      <w:r w:rsidR="00AA7E87">
        <w:rPr>
          <w:rFonts w:hint="cs"/>
          <w:rtl/>
          <w:lang w:eastAsia="zh-CN"/>
        </w:rPr>
        <w:t>‌</w:t>
      </w:r>
      <w:r w:rsidRPr="00696EFF">
        <w:rPr>
          <w:rFonts w:hint="cs"/>
          <w:rtl/>
          <w:lang w:eastAsia="zh-CN"/>
        </w:rPr>
        <w:t>اندرکار، صحنه</w:t>
      </w:r>
      <w:r w:rsidR="00AA7E87">
        <w:rPr>
          <w:rFonts w:hint="cs"/>
          <w:rtl/>
          <w:lang w:eastAsia="zh-CN"/>
        </w:rPr>
        <w:t>‌</w:t>
      </w:r>
      <w:r w:rsidRPr="00696EFF">
        <w:rPr>
          <w:rFonts w:hint="cs"/>
          <w:rtl/>
          <w:lang w:eastAsia="zh-CN"/>
        </w:rPr>
        <w:t>گردان، نقش</w:t>
      </w:r>
      <w:r w:rsidR="00AA7E87">
        <w:rPr>
          <w:rFonts w:hint="cs"/>
          <w:rtl/>
          <w:lang w:eastAsia="zh-CN"/>
        </w:rPr>
        <w:t>‌</w:t>
      </w:r>
      <w:r w:rsidRPr="00696EFF">
        <w:rPr>
          <w:rFonts w:hint="cs"/>
          <w:rtl/>
          <w:lang w:eastAsia="zh-CN"/>
        </w:rPr>
        <w:t>آفرین، اثربخش، متعهد، رسالت</w:t>
      </w:r>
      <w:r w:rsidR="00AA7E87">
        <w:rPr>
          <w:rFonts w:hint="cs"/>
          <w:rtl/>
          <w:lang w:eastAsia="zh-CN"/>
        </w:rPr>
        <w:t>‌</w:t>
      </w:r>
      <w:r w:rsidRPr="00696EFF">
        <w:rPr>
          <w:rFonts w:hint="cs"/>
          <w:rtl/>
          <w:lang w:eastAsia="zh-CN"/>
        </w:rPr>
        <w:t xml:space="preserve">مند و مسئول برای </w:t>
      </w:r>
      <w:r>
        <w:rPr>
          <w:rFonts w:hint="cs"/>
          <w:rtl/>
          <w:lang w:eastAsia="zh-CN"/>
        </w:rPr>
        <w:t xml:space="preserve">جامعه و </w:t>
      </w:r>
      <w:r w:rsidRPr="00696EFF">
        <w:rPr>
          <w:rFonts w:hint="cs"/>
          <w:rtl/>
          <w:lang w:eastAsia="zh-CN"/>
        </w:rPr>
        <w:t>دین می</w:t>
      </w:r>
      <w:r w:rsidR="00AA7E87">
        <w:rPr>
          <w:rFonts w:hint="cs"/>
          <w:rtl/>
          <w:lang w:eastAsia="zh-CN"/>
        </w:rPr>
        <w:t>‌</w:t>
      </w:r>
      <w:r w:rsidRPr="00696EFF">
        <w:rPr>
          <w:rFonts w:hint="cs"/>
          <w:rtl/>
          <w:lang w:eastAsia="zh-CN"/>
        </w:rPr>
        <w:t>سازد.</w:t>
      </w:r>
    </w:p>
    <w:p w14:paraId="4AC1D84E" w14:textId="77777777" w:rsidR="002558FA" w:rsidRPr="001C439F" w:rsidRDefault="002558FA" w:rsidP="009324EA">
      <w:pPr>
        <w:pStyle w:val="Heading3"/>
        <w:spacing w:line="400" w:lineRule="exact"/>
        <w:rPr>
          <w:rtl/>
        </w:rPr>
      </w:pPr>
      <w:bookmarkStart w:id="62" w:name="_Toc99641180"/>
      <w:bookmarkStart w:id="63" w:name="_Toc100472155"/>
      <w:r w:rsidRPr="001C439F">
        <w:rPr>
          <w:rFonts w:hint="cs"/>
          <w:rtl/>
        </w:rPr>
        <w:t>دوم: آرمان و هدف متعالی</w:t>
      </w:r>
      <w:bookmarkEnd w:id="62"/>
      <w:bookmarkEnd w:id="63"/>
    </w:p>
    <w:p w14:paraId="09940D58" w14:textId="20477CF9" w:rsidR="002558FA" w:rsidRDefault="002558FA" w:rsidP="009324EA">
      <w:pPr>
        <w:spacing w:line="400" w:lineRule="exact"/>
        <w:rPr>
          <w:rtl/>
          <w:lang w:eastAsia="zh-CN"/>
        </w:rPr>
      </w:pPr>
      <w:r>
        <w:rPr>
          <w:rFonts w:hint="cs"/>
          <w:rtl/>
          <w:lang w:eastAsia="zh-CN"/>
        </w:rPr>
        <w:t>عنصر دوم در مردمی</w:t>
      </w:r>
      <w:r w:rsidR="00AA7E87">
        <w:rPr>
          <w:rFonts w:hint="cs"/>
          <w:rtl/>
          <w:lang w:eastAsia="zh-CN"/>
        </w:rPr>
        <w:t>‌</w:t>
      </w:r>
      <w:r>
        <w:rPr>
          <w:rFonts w:hint="cs"/>
          <w:rtl/>
          <w:lang w:eastAsia="zh-CN"/>
        </w:rPr>
        <w:t>سازی این است که هدف این فعالیت، بزرگ، متعالی و ارزنده باشد. احساس مسئولیت کردن و غیرت نشان دادن در یک فعالیت کم</w:t>
      </w:r>
      <w:r w:rsidR="00AA7E87">
        <w:rPr>
          <w:rFonts w:hint="cs"/>
          <w:rtl/>
          <w:lang w:eastAsia="zh-CN"/>
        </w:rPr>
        <w:t>‌</w:t>
      </w:r>
      <w:r>
        <w:rPr>
          <w:rFonts w:hint="cs"/>
          <w:rtl/>
          <w:lang w:eastAsia="zh-CN"/>
        </w:rPr>
        <w:t>مایه یا نازل مانند بازی</w:t>
      </w:r>
      <w:r w:rsidR="00AA7E87">
        <w:rPr>
          <w:rFonts w:hint="cs"/>
          <w:rtl/>
          <w:lang w:eastAsia="zh-CN"/>
        </w:rPr>
        <w:t>‌</w:t>
      </w:r>
      <w:r>
        <w:rPr>
          <w:rFonts w:hint="cs"/>
          <w:rtl/>
          <w:lang w:eastAsia="zh-CN"/>
        </w:rPr>
        <w:t>ها، مفید نیست؛ یعنی این</w:t>
      </w:r>
      <w:r>
        <w:rPr>
          <w:rFonts w:hint="cs"/>
          <w:rtl/>
          <w:lang w:eastAsia="zh-CN"/>
        </w:rPr>
        <w:lastRenderedPageBreak/>
        <w:t xml:space="preserve"> روح حمیت و جدیت و قاطعیت باید در میدان واقعی نه در برابر دشمن فرضی به کار آید.</w:t>
      </w:r>
    </w:p>
    <w:p w14:paraId="0FD096C1" w14:textId="7788616C" w:rsidR="002558FA" w:rsidRDefault="002558FA" w:rsidP="009324EA">
      <w:pPr>
        <w:spacing w:line="400" w:lineRule="exact"/>
        <w:rPr>
          <w:rtl/>
        </w:rPr>
      </w:pPr>
      <w:r>
        <w:rPr>
          <w:rFonts w:hint="cs"/>
          <w:rtl/>
          <w:lang w:eastAsia="zh-CN"/>
        </w:rPr>
        <w:t>تفکر اسلامی و شیعی برای این منظور آرمان بزرگ اصلاح جهان را پیشنهاد کرده و همه مؤمنان را به این عرصه مجاهدت فراخوانده است.</w:t>
      </w:r>
      <w:r w:rsidRPr="005E4B36">
        <w:rPr>
          <w:rStyle w:val="footnotenum"/>
          <w:rtl/>
        </w:rPr>
        <w:footnoteReference w:id="62"/>
      </w:r>
      <w:r>
        <w:rPr>
          <w:rFonts w:hint="cs"/>
          <w:rtl/>
          <w:lang w:eastAsia="zh-CN"/>
        </w:rPr>
        <w:t xml:space="preserve"> </w:t>
      </w:r>
      <w:r>
        <w:rPr>
          <w:rFonts w:hint="cs"/>
          <w:rtl/>
        </w:rPr>
        <w:t>مقوم شخصیت ایمانی</w:t>
      </w:r>
      <w:r w:rsidR="00F36834">
        <w:rPr>
          <w:rFonts w:hint="cs"/>
          <w:rtl/>
        </w:rPr>
        <w:t>،</w:t>
      </w:r>
      <w:r>
        <w:rPr>
          <w:rFonts w:hint="cs"/>
          <w:rtl/>
        </w:rPr>
        <w:t xml:space="preserve"> درد اقامه</w:t>
      </w:r>
      <w:r w:rsidR="00AA7E87">
        <w:rPr>
          <w:rFonts w:hint="cs"/>
          <w:rtl/>
        </w:rPr>
        <w:t>‌</w:t>
      </w:r>
      <w:r>
        <w:rPr>
          <w:rFonts w:hint="cs"/>
          <w:rtl/>
        </w:rPr>
        <w:t>ی دین در سراسر عالم را داشتن و مخلصانه و مجاهدانه در حل مسایل آن کوشیدن است. منطق زندگی دینی منطق بسیج است؛ یعنی نصرت دین خدا و مایه گذاشتن و هزینه کردن برای اسلام؛ هزینه کردن مال و جان و توان و ذهن و استعداد و ذخیره</w:t>
      </w:r>
      <w:r w:rsidR="00AA7E87">
        <w:rPr>
          <w:rFonts w:hint="cs"/>
          <w:rtl/>
        </w:rPr>
        <w:t>‌</w:t>
      </w:r>
      <w:r>
        <w:rPr>
          <w:rFonts w:hint="cs"/>
          <w:rtl/>
        </w:rPr>
        <w:t xml:space="preserve">های انسانی برای حاکمیت اسلام در تمام شئون فردی و اجتماعی. </w:t>
      </w:r>
    </w:p>
    <w:p w14:paraId="50341CEA" w14:textId="77777777" w:rsidR="002558FA" w:rsidRDefault="002558FA" w:rsidP="009324EA">
      <w:pPr>
        <w:spacing w:line="400" w:lineRule="exact"/>
        <w:rPr>
          <w:rtl/>
        </w:rPr>
      </w:pPr>
      <w:r>
        <w:rPr>
          <w:rFonts w:hint="cs"/>
          <w:rtl/>
        </w:rPr>
        <w:t>قرآن کریم از جمله دعاهای مؤمنان را درخواست غلبه بر جبهه</w:t>
      </w:r>
      <w:r w:rsidR="00AA7E87">
        <w:rPr>
          <w:rFonts w:hint="cs"/>
          <w:rtl/>
        </w:rPr>
        <w:t>‌</w:t>
      </w:r>
      <w:r>
        <w:rPr>
          <w:rFonts w:hint="cs"/>
          <w:rtl/>
        </w:rPr>
        <w:t>ی کفر برشمرده است؛ «</w:t>
      </w:r>
      <w:r w:rsidRPr="006C20FA">
        <w:rPr>
          <w:rStyle w:val="Char3"/>
          <w:rtl/>
        </w:rPr>
        <w:t>وَ ثَبِّتْ أَقْدامَنا وَ انْصُرْنا عَلَى الْقَوْمِ الْكافِرينَ</w:t>
      </w:r>
      <w:r w:rsidRPr="00081033">
        <w:rPr>
          <w:rFonts w:hint="cs"/>
          <w:rtl/>
        </w:rPr>
        <w:t>»؛</w:t>
      </w:r>
      <w:r w:rsidRPr="005E4B36">
        <w:rPr>
          <w:rStyle w:val="footnotenum"/>
          <w:rtl/>
        </w:rPr>
        <w:footnoteReference w:id="63"/>
      </w:r>
      <w:r w:rsidRPr="00081033">
        <w:rPr>
          <w:rFonts w:hint="cs"/>
          <w:rtl/>
        </w:rPr>
        <w:t xml:space="preserve"> </w:t>
      </w:r>
      <w:r>
        <w:rPr>
          <w:rFonts w:hint="cs"/>
          <w:rtl/>
        </w:rPr>
        <w:t>یعنی هر انسان مؤمنی از ابتدای بلوغ باید در اندیشه</w:t>
      </w:r>
      <w:r w:rsidR="00AA7E87">
        <w:rPr>
          <w:rFonts w:hint="cs"/>
          <w:rtl/>
        </w:rPr>
        <w:t>‌</w:t>
      </w:r>
      <w:r>
        <w:rPr>
          <w:rFonts w:hint="cs"/>
          <w:rtl/>
        </w:rPr>
        <w:t>ی ریشه</w:t>
      </w:r>
      <w:r w:rsidR="00AA7E87">
        <w:rPr>
          <w:rFonts w:hint="cs"/>
          <w:rtl/>
        </w:rPr>
        <w:t>‌</w:t>
      </w:r>
      <w:r>
        <w:rPr>
          <w:rFonts w:hint="cs"/>
          <w:rtl/>
        </w:rPr>
        <w:t xml:space="preserve">کنی کفر و اعتلای پرچم توحید باشد. </w:t>
      </w:r>
    </w:p>
    <w:p w14:paraId="7A461CB0" w14:textId="77777777" w:rsidR="002558FA" w:rsidRDefault="002558FA" w:rsidP="009324EA">
      <w:pPr>
        <w:spacing w:line="400" w:lineRule="exact"/>
        <w:rPr>
          <w:rtl/>
        </w:rPr>
      </w:pPr>
      <w:r>
        <w:rPr>
          <w:rFonts w:hint="cs"/>
          <w:rtl/>
        </w:rPr>
        <w:t>افق کار خیلی مهم است. ممکن است یک جمع تشکیل شود و از ظرفیت بی</w:t>
      </w:r>
      <w:r w:rsidR="00AA7E87">
        <w:rPr>
          <w:rFonts w:hint="cs"/>
          <w:rtl/>
        </w:rPr>
        <w:t>‌</w:t>
      </w:r>
      <w:r>
        <w:rPr>
          <w:rFonts w:hint="cs"/>
          <w:rtl/>
        </w:rPr>
        <w:t>بدیل فعالیت گروهی در یک کار غیرمهم استفاده کند؛ مثلاً جمعی که در زمینه</w:t>
      </w:r>
      <w:r w:rsidR="00AA7E87">
        <w:rPr>
          <w:rFonts w:hint="cs"/>
          <w:rtl/>
        </w:rPr>
        <w:t>‌</w:t>
      </w:r>
      <w:r>
        <w:rPr>
          <w:rFonts w:hint="cs"/>
          <w:rtl/>
        </w:rPr>
        <w:t>ی یک هنر فعالیت و مباحثه می</w:t>
      </w:r>
      <w:r w:rsidR="00AA7E87">
        <w:rPr>
          <w:rFonts w:hint="cs"/>
          <w:rtl/>
        </w:rPr>
        <w:t>‌</w:t>
      </w:r>
      <w:r>
        <w:rPr>
          <w:rFonts w:hint="cs"/>
          <w:rtl/>
        </w:rPr>
        <w:t>کنند اما کمکی به اهداف و مقاصد انقلاب اسلامی نمی</w:t>
      </w:r>
      <w:r w:rsidR="00AA7E87">
        <w:rPr>
          <w:rFonts w:hint="cs"/>
          <w:rtl/>
        </w:rPr>
        <w:t>‌</w:t>
      </w:r>
      <w:r>
        <w:rPr>
          <w:rFonts w:hint="cs"/>
          <w:rtl/>
        </w:rPr>
        <w:t xml:space="preserve">کنند، آرمان ندارد و رسالت اجتماعی بزرگی را هدف نگرفته است. </w:t>
      </w:r>
    </w:p>
    <w:p w14:paraId="6EC78A6A" w14:textId="77777777" w:rsidR="002558FA" w:rsidRDefault="002558FA" w:rsidP="009324EA">
      <w:pPr>
        <w:spacing w:line="400" w:lineRule="exact"/>
        <w:rPr>
          <w:rtl/>
        </w:rPr>
      </w:pPr>
      <w:r>
        <w:rPr>
          <w:rFonts w:hint="cs"/>
          <w:rtl/>
        </w:rPr>
        <w:t>روح انقلابی مقصد را بزرگ و در ابعاد جهانی می</w:t>
      </w:r>
      <w:r w:rsidR="00AA7E87">
        <w:rPr>
          <w:rFonts w:hint="cs"/>
          <w:rtl/>
        </w:rPr>
        <w:t>‌</w:t>
      </w:r>
      <w:r>
        <w:rPr>
          <w:rFonts w:hint="cs"/>
          <w:rtl/>
        </w:rPr>
        <w:t>بیند و به خرده</w:t>
      </w:r>
      <w:r w:rsidR="00AA7E87">
        <w:rPr>
          <w:rFonts w:hint="cs"/>
          <w:rtl/>
        </w:rPr>
        <w:t>‌</w:t>
      </w:r>
      <w:r>
        <w:rPr>
          <w:rFonts w:hint="cs"/>
          <w:rtl/>
        </w:rPr>
        <w:t>فعالیت</w:t>
      </w:r>
      <w:r w:rsidR="00AA7E87">
        <w:rPr>
          <w:rFonts w:hint="cs"/>
          <w:rtl/>
        </w:rPr>
        <w:t>‌</w:t>
      </w:r>
      <w:r>
        <w:rPr>
          <w:rFonts w:hint="cs"/>
          <w:rtl/>
        </w:rPr>
        <w:t>های نه چندان مفید قناعت نمی</w:t>
      </w:r>
      <w:r w:rsidR="00AA7E87">
        <w:rPr>
          <w:rFonts w:hint="cs"/>
          <w:rtl/>
        </w:rPr>
        <w:t>‌</w:t>
      </w:r>
      <w:r>
        <w:rPr>
          <w:rFonts w:hint="cs"/>
          <w:rtl/>
        </w:rPr>
        <w:t>کند. تفاوت انسان انقلابی با غیرانقلابی در این است که انسان انقلابی اسلام را در عرصه جهان می</w:t>
      </w:r>
      <w:r w:rsidR="00AA7E87">
        <w:rPr>
          <w:rFonts w:hint="cs"/>
          <w:rtl/>
        </w:rPr>
        <w:t>‌</w:t>
      </w:r>
      <w:r>
        <w:rPr>
          <w:rFonts w:hint="cs"/>
          <w:rtl/>
        </w:rPr>
        <w:t xml:space="preserve">خواهد اما انسان </w:t>
      </w:r>
      <w:r>
        <w:rPr>
          <w:rFonts w:hint="cs"/>
          <w:rtl/>
        </w:rPr>
        <w:lastRenderedPageBreak/>
        <w:t>غیرانقلابی یا اسلام فردی دارد و یا اسلام را محدود به محله و منطقه خود می</w:t>
      </w:r>
      <w:r w:rsidR="00AA7E87">
        <w:rPr>
          <w:rFonts w:hint="cs"/>
          <w:rtl/>
        </w:rPr>
        <w:t>‌</w:t>
      </w:r>
      <w:r>
        <w:rPr>
          <w:rFonts w:hint="cs"/>
          <w:rtl/>
        </w:rPr>
        <w:t>بیند.</w:t>
      </w:r>
      <w:r w:rsidRPr="005E4B36">
        <w:rPr>
          <w:rStyle w:val="footnotenum"/>
          <w:rtl/>
        </w:rPr>
        <w:footnoteReference w:id="64"/>
      </w:r>
    </w:p>
    <w:p w14:paraId="7815F5B9" w14:textId="77777777" w:rsidR="002558FA" w:rsidRPr="009324EA" w:rsidRDefault="002558FA" w:rsidP="009324EA">
      <w:pPr>
        <w:spacing w:line="400" w:lineRule="exact"/>
        <w:rPr>
          <w:spacing w:val="-2"/>
          <w:rtl/>
        </w:rPr>
      </w:pPr>
      <w:r w:rsidRPr="009324EA">
        <w:rPr>
          <w:rFonts w:hint="cs"/>
          <w:spacing w:val="-2"/>
          <w:rtl/>
        </w:rPr>
        <w:t>در واقع صرف اینکه شخص احساس مسئولیت کند و روحیه</w:t>
      </w:r>
      <w:r w:rsidR="00AA7E87" w:rsidRPr="009324EA">
        <w:rPr>
          <w:rFonts w:hint="cs"/>
          <w:spacing w:val="-2"/>
          <w:rtl/>
        </w:rPr>
        <w:t>‌</w:t>
      </w:r>
      <w:r w:rsidRPr="009324EA">
        <w:rPr>
          <w:rFonts w:hint="cs"/>
          <w:spacing w:val="-2"/>
          <w:rtl/>
        </w:rPr>
        <w:t>ی حل مسئله داشته باشد و در یک قالب گروهی، فعال باشد کافی نیست. باید نظام مسائلی را که دنبال می</w:t>
      </w:r>
      <w:r w:rsidR="00AA7E87" w:rsidRPr="009324EA">
        <w:rPr>
          <w:rFonts w:hint="cs"/>
          <w:spacing w:val="-2"/>
          <w:rtl/>
        </w:rPr>
        <w:t>‌</w:t>
      </w:r>
      <w:r w:rsidRPr="009324EA">
        <w:rPr>
          <w:rFonts w:hint="cs"/>
          <w:spacing w:val="-2"/>
          <w:rtl/>
        </w:rPr>
        <w:t>کند و مشکلاتی را که حل می</w:t>
      </w:r>
      <w:r w:rsidR="00AA7E87" w:rsidRPr="009324EA">
        <w:rPr>
          <w:rFonts w:hint="cs"/>
          <w:spacing w:val="-2"/>
          <w:rtl/>
        </w:rPr>
        <w:t>‌</w:t>
      </w:r>
      <w:r w:rsidRPr="009324EA">
        <w:rPr>
          <w:rFonts w:hint="cs"/>
          <w:spacing w:val="-2"/>
          <w:rtl/>
        </w:rPr>
        <w:t>کند کاملاً در دستگاه کلان مسائل اجتماعی ولیّ جامعه باشد و همساز و همپای آن پیش رود. این جهت</w:t>
      </w:r>
      <w:r w:rsidR="00AA7E87" w:rsidRPr="009324EA">
        <w:rPr>
          <w:rFonts w:hint="cs"/>
          <w:spacing w:val="-2"/>
          <w:rtl/>
        </w:rPr>
        <w:t>‌</w:t>
      </w:r>
      <w:r w:rsidRPr="009324EA">
        <w:rPr>
          <w:rFonts w:hint="cs"/>
          <w:spacing w:val="-2"/>
          <w:rtl/>
        </w:rPr>
        <w:t>گیری مهم است که ولایت را شکل می</w:t>
      </w:r>
      <w:r w:rsidR="00AA7E87" w:rsidRPr="009324EA">
        <w:rPr>
          <w:rFonts w:hint="cs"/>
          <w:spacing w:val="-2"/>
          <w:rtl/>
        </w:rPr>
        <w:t>‌</w:t>
      </w:r>
      <w:r w:rsidRPr="009324EA">
        <w:rPr>
          <w:rFonts w:hint="cs"/>
          <w:spacing w:val="-2"/>
          <w:rtl/>
        </w:rPr>
        <w:t>دهد. پرداختن به مشغولیت</w:t>
      </w:r>
      <w:r w:rsidR="00AA7E87" w:rsidRPr="009324EA">
        <w:rPr>
          <w:rFonts w:hint="cs"/>
          <w:spacing w:val="-2"/>
          <w:rtl/>
        </w:rPr>
        <w:t>‌</w:t>
      </w:r>
      <w:r w:rsidRPr="009324EA">
        <w:rPr>
          <w:rFonts w:hint="cs"/>
          <w:spacing w:val="-2"/>
          <w:rtl/>
        </w:rPr>
        <w:t>های نابجا و خرده</w:t>
      </w:r>
      <w:r w:rsidR="00AA7E87" w:rsidRPr="009324EA">
        <w:rPr>
          <w:rFonts w:hint="cs"/>
          <w:spacing w:val="-2"/>
          <w:rtl/>
        </w:rPr>
        <w:t>‌</w:t>
      </w:r>
      <w:r w:rsidRPr="009324EA">
        <w:rPr>
          <w:rFonts w:hint="cs"/>
          <w:spacing w:val="-2"/>
          <w:rtl/>
        </w:rPr>
        <w:t>مسائل کم</w:t>
      </w:r>
      <w:r w:rsidR="00AA7E87" w:rsidRPr="009324EA">
        <w:rPr>
          <w:rFonts w:hint="cs"/>
          <w:spacing w:val="-2"/>
          <w:rtl/>
        </w:rPr>
        <w:t>‌</w:t>
      </w:r>
      <w:r w:rsidRPr="009324EA">
        <w:rPr>
          <w:rFonts w:hint="cs"/>
          <w:spacing w:val="-2"/>
          <w:rtl/>
        </w:rPr>
        <w:t>فایده که در طرح کلان رهبری جامعه جا ندارد روا نیست و توصیه نمی</w:t>
      </w:r>
      <w:r w:rsidR="00AA7E87" w:rsidRPr="009324EA">
        <w:rPr>
          <w:rFonts w:hint="cs"/>
          <w:spacing w:val="-2"/>
          <w:rtl/>
        </w:rPr>
        <w:t>‌</w:t>
      </w:r>
      <w:r w:rsidRPr="009324EA">
        <w:rPr>
          <w:rFonts w:hint="cs"/>
          <w:spacing w:val="-2"/>
          <w:rtl/>
        </w:rPr>
        <w:t>شود.</w:t>
      </w:r>
    </w:p>
    <w:p w14:paraId="7D80A5BA" w14:textId="77777777" w:rsidR="002558FA" w:rsidRDefault="002558FA" w:rsidP="009324EA">
      <w:pPr>
        <w:spacing w:line="400" w:lineRule="exact"/>
        <w:rPr>
          <w:rtl/>
        </w:rPr>
      </w:pPr>
      <w:r w:rsidRPr="00BE7BF6">
        <w:rPr>
          <w:rFonts w:hint="cs"/>
          <w:rtl/>
        </w:rPr>
        <w:t>ی</w:t>
      </w:r>
      <w:r w:rsidRPr="00BE7BF6">
        <w:rPr>
          <w:rFonts w:hint="eastAsia"/>
          <w:rtl/>
        </w:rPr>
        <w:t>ک</w:t>
      </w:r>
      <w:r w:rsidRPr="00BE7BF6">
        <w:rPr>
          <w:rtl/>
        </w:rPr>
        <w:t xml:space="preserve"> حرکت مردم</w:t>
      </w:r>
      <w:r w:rsidRPr="00BE7BF6">
        <w:rPr>
          <w:rFonts w:hint="cs"/>
          <w:rtl/>
        </w:rPr>
        <w:t>ی</w:t>
      </w:r>
      <w:r w:rsidRPr="00BE7BF6">
        <w:rPr>
          <w:rtl/>
        </w:rPr>
        <w:t xml:space="preserve"> م</w:t>
      </w:r>
      <w:r w:rsidRPr="00BE7BF6">
        <w:rPr>
          <w:rFonts w:hint="cs"/>
          <w:rtl/>
        </w:rPr>
        <w:t>ی</w:t>
      </w:r>
      <w:r w:rsidR="00AA7E87">
        <w:rPr>
          <w:rFonts w:hint="cs"/>
          <w:rtl/>
        </w:rPr>
        <w:t>‌</w:t>
      </w:r>
      <w:r w:rsidRPr="00BE7BF6">
        <w:rPr>
          <w:rFonts w:hint="eastAsia"/>
          <w:rtl/>
        </w:rPr>
        <w:t>با</w:t>
      </w:r>
      <w:r w:rsidRPr="00BE7BF6">
        <w:rPr>
          <w:rFonts w:hint="cs"/>
          <w:rtl/>
        </w:rPr>
        <w:t>ی</w:t>
      </w:r>
      <w:r w:rsidRPr="00BE7BF6">
        <w:rPr>
          <w:rFonts w:hint="eastAsia"/>
          <w:rtl/>
        </w:rPr>
        <w:t>ست</w:t>
      </w:r>
      <w:r w:rsidRPr="00BE7BF6">
        <w:rPr>
          <w:rtl/>
        </w:rPr>
        <w:t xml:space="preserve"> به عنوان بخش</w:t>
      </w:r>
      <w:r w:rsidRPr="00BE7BF6">
        <w:rPr>
          <w:rFonts w:hint="cs"/>
          <w:rtl/>
        </w:rPr>
        <w:t>ی</w:t>
      </w:r>
      <w:r w:rsidRPr="00BE7BF6">
        <w:rPr>
          <w:rtl/>
        </w:rPr>
        <w:t xml:space="preserve"> از </w:t>
      </w:r>
      <w:r w:rsidRPr="00BE7BF6">
        <w:rPr>
          <w:rFonts w:hint="cs"/>
          <w:rtl/>
        </w:rPr>
        <w:t>ی</w:t>
      </w:r>
      <w:r w:rsidRPr="00BE7BF6">
        <w:rPr>
          <w:rFonts w:hint="eastAsia"/>
          <w:rtl/>
        </w:rPr>
        <w:t>ک</w:t>
      </w:r>
      <w:r w:rsidRPr="00BE7BF6">
        <w:rPr>
          <w:rtl/>
        </w:rPr>
        <w:t xml:space="preserve"> جبهه</w:t>
      </w:r>
      <w:r w:rsidR="00AA7E87">
        <w:rPr>
          <w:rFonts w:hint="cs"/>
          <w:rtl/>
        </w:rPr>
        <w:t>‌</w:t>
      </w:r>
      <w:r>
        <w:rPr>
          <w:rFonts w:hint="cs"/>
          <w:rtl/>
        </w:rPr>
        <w:t>ی</w:t>
      </w:r>
      <w:r w:rsidRPr="00BE7BF6">
        <w:rPr>
          <w:rtl/>
        </w:rPr>
        <w:t xml:space="preserve"> بزرگ</w:t>
      </w:r>
      <w:r>
        <w:rPr>
          <w:rFonts w:hint="cs"/>
          <w:rtl/>
        </w:rPr>
        <w:t>،</w:t>
      </w:r>
      <w:r w:rsidRPr="00BE7BF6">
        <w:rPr>
          <w:rtl/>
        </w:rPr>
        <w:t xml:space="preserve"> نقش</w:t>
      </w:r>
      <w:r w:rsidR="00AA7E87">
        <w:rPr>
          <w:rtl/>
        </w:rPr>
        <w:t>‌</w:t>
      </w:r>
      <w:r w:rsidRPr="00BE7BF6">
        <w:rPr>
          <w:rtl/>
        </w:rPr>
        <w:t>آفر</w:t>
      </w:r>
      <w:r w:rsidRPr="00BE7BF6">
        <w:rPr>
          <w:rFonts w:hint="cs"/>
          <w:rtl/>
        </w:rPr>
        <w:t>ی</w:t>
      </w:r>
      <w:r w:rsidRPr="00BE7BF6">
        <w:rPr>
          <w:rFonts w:hint="eastAsia"/>
          <w:rtl/>
        </w:rPr>
        <w:t>ن</w:t>
      </w:r>
      <w:r w:rsidRPr="00BE7BF6">
        <w:rPr>
          <w:rFonts w:hint="cs"/>
          <w:rtl/>
        </w:rPr>
        <w:t>ی</w:t>
      </w:r>
      <w:r w:rsidRPr="00BE7BF6">
        <w:rPr>
          <w:rtl/>
        </w:rPr>
        <w:t xml:space="preserve"> داشته باشد و هماهنگ با نقشه</w:t>
      </w:r>
      <w:r w:rsidR="00AA7E87">
        <w:rPr>
          <w:rFonts w:hint="cs"/>
          <w:rtl/>
        </w:rPr>
        <w:t>‌</w:t>
      </w:r>
      <w:r>
        <w:rPr>
          <w:rFonts w:hint="cs"/>
          <w:rtl/>
        </w:rPr>
        <w:t>ی</w:t>
      </w:r>
      <w:r w:rsidRPr="00BE7BF6">
        <w:rPr>
          <w:rtl/>
        </w:rPr>
        <w:t xml:space="preserve"> جامع</w:t>
      </w:r>
      <w:r w:rsidR="00AA7E87">
        <w:rPr>
          <w:rtl/>
        </w:rPr>
        <w:t>‌</w:t>
      </w:r>
      <w:r w:rsidRPr="00BE7BF6">
        <w:rPr>
          <w:rtl/>
        </w:rPr>
        <w:t>تر</w:t>
      </w:r>
      <w:r w:rsidRPr="00BE7BF6">
        <w:rPr>
          <w:rFonts w:hint="cs"/>
          <w:rtl/>
        </w:rPr>
        <w:t>ی</w:t>
      </w:r>
      <w:r w:rsidRPr="00BE7BF6">
        <w:rPr>
          <w:rtl/>
        </w:rPr>
        <w:t xml:space="preserve"> باشد</w:t>
      </w:r>
      <w:r>
        <w:rPr>
          <w:rFonts w:hint="cs"/>
          <w:rtl/>
        </w:rPr>
        <w:t>؛</w:t>
      </w:r>
      <w:r w:rsidRPr="00BE7BF6">
        <w:rPr>
          <w:rtl/>
        </w:rPr>
        <w:t xml:space="preserve"> نقشه جامع</w:t>
      </w:r>
      <w:r w:rsidR="00AA7E87">
        <w:rPr>
          <w:rtl/>
        </w:rPr>
        <w:t>‌</w:t>
      </w:r>
      <w:r w:rsidRPr="00BE7BF6">
        <w:rPr>
          <w:rtl/>
        </w:rPr>
        <w:t>تر</w:t>
      </w:r>
      <w:r w:rsidRPr="00BE7BF6">
        <w:rPr>
          <w:rFonts w:hint="cs"/>
          <w:rtl/>
        </w:rPr>
        <w:t>ی</w:t>
      </w:r>
      <w:r w:rsidRPr="00BE7BF6">
        <w:rPr>
          <w:rtl/>
        </w:rPr>
        <w:t xml:space="preserve"> که عل</w:t>
      </w:r>
      <w:r w:rsidRPr="00BE7BF6">
        <w:rPr>
          <w:rFonts w:hint="cs"/>
          <w:rtl/>
        </w:rPr>
        <w:t>ی</w:t>
      </w:r>
      <w:r w:rsidR="00AA7E87">
        <w:rPr>
          <w:rFonts w:hint="cs"/>
          <w:rtl/>
        </w:rPr>
        <w:t>‌</w:t>
      </w:r>
      <w:r w:rsidRPr="00BE7BF6">
        <w:rPr>
          <w:rtl/>
        </w:rPr>
        <w:t>القاعده نقشه</w:t>
      </w:r>
      <w:r w:rsidR="00AA7E87">
        <w:rPr>
          <w:rFonts w:hint="cs"/>
          <w:rtl/>
        </w:rPr>
        <w:t>‌</w:t>
      </w:r>
      <w:r>
        <w:rPr>
          <w:rFonts w:hint="cs"/>
          <w:rtl/>
        </w:rPr>
        <w:t>ی</w:t>
      </w:r>
      <w:r w:rsidRPr="00BE7BF6">
        <w:rPr>
          <w:rtl/>
        </w:rPr>
        <w:t xml:space="preserve"> ول</w:t>
      </w:r>
      <w:r w:rsidRPr="00BE7BF6">
        <w:rPr>
          <w:rFonts w:hint="cs"/>
          <w:rtl/>
        </w:rPr>
        <w:t>ی</w:t>
      </w:r>
      <w:r>
        <w:rPr>
          <w:rFonts w:hint="cs"/>
          <w:rtl/>
        </w:rPr>
        <w:t>ّ</w:t>
      </w:r>
      <w:r w:rsidRPr="00BE7BF6">
        <w:rPr>
          <w:rtl/>
        </w:rPr>
        <w:t xml:space="preserve"> جامعه است و در آن اصول و قواعد و اولو</w:t>
      </w:r>
      <w:r w:rsidRPr="00BE7BF6">
        <w:rPr>
          <w:rFonts w:hint="cs"/>
          <w:rtl/>
        </w:rPr>
        <w:t>ی</w:t>
      </w:r>
      <w:r w:rsidRPr="00BE7BF6">
        <w:rPr>
          <w:rFonts w:hint="eastAsia"/>
          <w:rtl/>
        </w:rPr>
        <w:t>ت</w:t>
      </w:r>
      <w:r w:rsidR="00AA7E87">
        <w:rPr>
          <w:rFonts w:hint="eastAsia"/>
          <w:rtl/>
        </w:rPr>
        <w:t>‌</w:t>
      </w:r>
      <w:r w:rsidRPr="00BE7BF6">
        <w:rPr>
          <w:rFonts w:hint="eastAsia"/>
          <w:rtl/>
        </w:rPr>
        <w:t>ها</w:t>
      </w:r>
      <w:r w:rsidRPr="00BE7BF6">
        <w:rPr>
          <w:rtl/>
        </w:rPr>
        <w:t xml:space="preserve"> </w:t>
      </w:r>
      <w:r w:rsidRPr="00BE7BF6">
        <w:rPr>
          <w:rFonts w:hint="eastAsia"/>
          <w:rtl/>
        </w:rPr>
        <w:t>تا</w:t>
      </w:r>
      <w:r w:rsidRPr="00BE7BF6">
        <w:rPr>
          <w:rtl/>
        </w:rPr>
        <w:t xml:space="preserve"> حدود</w:t>
      </w:r>
      <w:r w:rsidRPr="00BE7BF6">
        <w:rPr>
          <w:rFonts w:hint="cs"/>
          <w:rtl/>
        </w:rPr>
        <w:t>ی</w:t>
      </w:r>
      <w:r w:rsidRPr="00BE7BF6">
        <w:rPr>
          <w:rtl/>
        </w:rPr>
        <w:t xml:space="preserve"> مشخص م</w:t>
      </w:r>
      <w:r w:rsidRPr="00BE7BF6">
        <w:rPr>
          <w:rFonts w:hint="cs"/>
          <w:rtl/>
        </w:rPr>
        <w:t>ی</w:t>
      </w:r>
      <w:r w:rsidR="00AA7E87">
        <w:rPr>
          <w:rFonts w:hint="cs"/>
          <w:rtl/>
        </w:rPr>
        <w:t>‌</w:t>
      </w:r>
      <w:r w:rsidRPr="00BE7BF6">
        <w:rPr>
          <w:rFonts w:hint="eastAsia"/>
          <w:rtl/>
        </w:rPr>
        <w:t>شود</w:t>
      </w:r>
      <w:r>
        <w:rPr>
          <w:rFonts w:hint="cs"/>
          <w:rtl/>
        </w:rPr>
        <w:t>.</w:t>
      </w:r>
      <w:r w:rsidRPr="00BE7BF6">
        <w:rPr>
          <w:rtl/>
        </w:rPr>
        <w:t xml:space="preserve"> جر</w:t>
      </w:r>
      <w:r w:rsidRPr="00BE7BF6">
        <w:rPr>
          <w:rFonts w:hint="cs"/>
          <w:rtl/>
        </w:rPr>
        <w:t>ی</w:t>
      </w:r>
      <w:r w:rsidRPr="00BE7BF6">
        <w:rPr>
          <w:rFonts w:hint="eastAsia"/>
          <w:rtl/>
        </w:rPr>
        <w:t>ان</w:t>
      </w:r>
      <w:r w:rsidR="00AA7E87">
        <w:rPr>
          <w:rFonts w:hint="eastAsia"/>
          <w:rtl/>
        </w:rPr>
        <w:t>‌</w:t>
      </w:r>
      <w:r w:rsidRPr="00BE7BF6">
        <w:rPr>
          <w:rFonts w:hint="eastAsia"/>
          <w:rtl/>
        </w:rPr>
        <w:t>ها</w:t>
      </w:r>
      <w:r w:rsidRPr="00BE7BF6">
        <w:rPr>
          <w:rFonts w:hint="cs"/>
          <w:rtl/>
        </w:rPr>
        <w:t>ی</w:t>
      </w:r>
      <w:r w:rsidRPr="00BE7BF6">
        <w:rPr>
          <w:rtl/>
        </w:rPr>
        <w:t xml:space="preserve"> خودجوش آتش به اخت</w:t>
      </w:r>
      <w:r w:rsidRPr="00BE7BF6">
        <w:rPr>
          <w:rFonts w:hint="cs"/>
          <w:rtl/>
        </w:rPr>
        <w:t>ی</w:t>
      </w:r>
      <w:r w:rsidRPr="00BE7BF6">
        <w:rPr>
          <w:rFonts w:hint="eastAsia"/>
          <w:rtl/>
        </w:rPr>
        <w:t>ار</w:t>
      </w:r>
      <w:r w:rsidRPr="00BE7BF6">
        <w:rPr>
          <w:rtl/>
        </w:rPr>
        <w:t xml:space="preserve"> </w:t>
      </w:r>
      <w:r>
        <w:rPr>
          <w:rFonts w:hint="cs"/>
          <w:rtl/>
        </w:rPr>
        <w:t xml:space="preserve">و مردمی، </w:t>
      </w:r>
      <w:r w:rsidRPr="00BE7BF6">
        <w:rPr>
          <w:rtl/>
        </w:rPr>
        <w:t>هرچند در حرکت و فعال</w:t>
      </w:r>
      <w:r w:rsidRPr="00BE7BF6">
        <w:rPr>
          <w:rFonts w:hint="cs"/>
          <w:rtl/>
        </w:rPr>
        <w:t>ی</w:t>
      </w:r>
      <w:r w:rsidRPr="00BE7BF6">
        <w:rPr>
          <w:rFonts w:hint="eastAsia"/>
          <w:rtl/>
        </w:rPr>
        <w:t>ت</w:t>
      </w:r>
      <w:r w:rsidRPr="00BE7BF6">
        <w:rPr>
          <w:rtl/>
        </w:rPr>
        <w:t xml:space="preserve"> خود استقلال و آزاد</w:t>
      </w:r>
      <w:r w:rsidRPr="00BE7BF6">
        <w:rPr>
          <w:rFonts w:hint="cs"/>
          <w:rtl/>
        </w:rPr>
        <w:t>ی</w:t>
      </w:r>
      <w:r w:rsidRPr="00BE7BF6">
        <w:rPr>
          <w:rtl/>
        </w:rPr>
        <w:t xml:space="preserve"> دارند </w:t>
      </w:r>
      <w:r>
        <w:rPr>
          <w:rFonts w:hint="cs"/>
          <w:rtl/>
        </w:rPr>
        <w:t xml:space="preserve">ولی </w:t>
      </w:r>
      <w:r w:rsidRPr="00BE7BF6">
        <w:rPr>
          <w:rtl/>
        </w:rPr>
        <w:t>م</w:t>
      </w:r>
      <w:r w:rsidRPr="00BE7BF6">
        <w:rPr>
          <w:rFonts w:hint="cs"/>
          <w:rtl/>
        </w:rPr>
        <w:t>ی</w:t>
      </w:r>
      <w:r w:rsidR="00AA7E87">
        <w:rPr>
          <w:rFonts w:hint="cs"/>
          <w:rtl/>
        </w:rPr>
        <w:t>‌</w:t>
      </w:r>
      <w:r w:rsidRPr="00BE7BF6">
        <w:rPr>
          <w:rFonts w:hint="eastAsia"/>
          <w:rtl/>
        </w:rPr>
        <w:t>با</w:t>
      </w:r>
      <w:r w:rsidRPr="00BE7BF6">
        <w:rPr>
          <w:rFonts w:hint="cs"/>
          <w:rtl/>
        </w:rPr>
        <w:t>ی</w:t>
      </w:r>
      <w:r w:rsidRPr="00BE7BF6">
        <w:rPr>
          <w:rFonts w:hint="eastAsia"/>
          <w:rtl/>
        </w:rPr>
        <w:t>ست</w:t>
      </w:r>
      <w:r w:rsidRPr="00BE7BF6">
        <w:rPr>
          <w:rtl/>
        </w:rPr>
        <w:t xml:space="preserve"> با نقشه</w:t>
      </w:r>
      <w:r w:rsidR="00AA7E87">
        <w:rPr>
          <w:rFonts w:hint="cs"/>
          <w:rtl/>
        </w:rPr>
        <w:t>‌</w:t>
      </w:r>
      <w:r>
        <w:rPr>
          <w:rFonts w:hint="cs"/>
          <w:rtl/>
        </w:rPr>
        <w:t>ی</w:t>
      </w:r>
      <w:r w:rsidRPr="00BE7BF6">
        <w:rPr>
          <w:rtl/>
        </w:rPr>
        <w:t xml:space="preserve"> کلان جبهه</w:t>
      </w:r>
      <w:r w:rsidR="00AA7E87">
        <w:rPr>
          <w:rFonts w:hint="cs"/>
          <w:rtl/>
        </w:rPr>
        <w:t>‌</w:t>
      </w:r>
      <w:r>
        <w:rPr>
          <w:rFonts w:hint="cs"/>
          <w:rtl/>
        </w:rPr>
        <w:t>ی</w:t>
      </w:r>
      <w:r w:rsidRPr="00BE7BF6">
        <w:rPr>
          <w:rtl/>
        </w:rPr>
        <w:t xml:space="preserve"> فرهنگ</w:t>
      </w:r>
      <w:r w:rsidRPr="00BE7BF6">
        <w:rPr>
          <w:rFonts w:hint="cs"/>
          <w:rtl/>
        </w:rPr>
        <w:t>ی</w:t>
      </w:r>
      <w:r w:rsidRPr="00BE7BF6">
        <w:rPr>
          <w:rtl/>
        </w:rPr>
        <w:t xml:space="preserve"> و ترب</w:t>
      </w:r>
      <w:r w:rsidRPr="00BE7BF6">
        <w:rPr>
          <w:rFonts w:hint="cs"/>
          <w:rtl/>
        </w:rPr>
        <w:t>ی</w:t>
      </w:r>
      <w:r w:rsidRPr="00BE7BF6">
        <w:rPr>
          <w:rFonts w:hint="eastAsia"/>
          <w:rtl/>
        </w:rPr>
        <w:t>ت</w:t>
      </w:r>
      <w:r w:rsidRPr="00BE7BF6">
        <w:rPr>
          <w:rFonts w:hint="cs"/>
          <w:rtl/>
        </w:rPr>
        <w:t>ی</w:t>
      </w:r>
      <w:r w:rsidRPr="00BE7BF6">
        <w:rPr>
          <w:rtl/>
        </w:rPr>
        <w:t xml:space="preserve"> هماهنگ باشند و</w:t>
      </w:r>
      <w:r>
        <w:rPr>
          <w:rFonts w:hint="cs"/>
          <w:rtl/>
        </w:rPr>
        <w:t>گرنه</w:t>
      </w:r>
      <w:r w:rsidRPr="00BE7BF6">
        <w:rPr>
          <w:rtl/>
        </w:rPr>
        <w:t xml:space="preserve"> دچار تشتت، </w:t>
      </w:r>
      <w:r w:rsidRPr="00BE7BF6">
        <w:rPr>
          <w:rtl/>
        </w:rPr>
        <w:lastRenderedPageBreak/>
        <w:t>اختلاف</w:t>
      </w:r>
      <w:r>
        <w:rPr>
          <w:rFonts w:hint="cs"/>
          <w:rtl/>
        </w:rPr>
        <w:t>،</w:t>
      </w:r>
      <w:r w:rsidRPr="00BE7BF6">
        <w:rPr>
          <w:rtl/>
        </w:rPr>
        <w:t xml:space="preserve"> تهافت، غفلت از اولو</w:t>
      </w:r>
      <w:r w:rsidRPr="00BE7BF6">
        <w:rPr>
          <w:rFonts w:hint="cs"/>
          <w:rtl/>
        </w:rPr>
        <w:t>ی</w:t>
      </w:r>
      <w:r w:rsidRPr="00BE7BF6">
        <w:rPr>
          <w:rFonts w:hint="eastAsia"/>
          <w:rtl/>
        </w:rPr>
        <w:t>ت</w:t>
      </w:r>
      <w:r w:rsidR="00AA7E87">
        <w:rPr>
          <w:rFonts w:hint="eastAsia"/>
          <w:rtl/>
        </w:rPr>
        <w:t>‌</w:t>
      </w:r>
      <w:r w:rsidRPr="00BE7BF6">
        <w:rPr>
          <w:rFonts w:hint="eastAsia"/>
          <w:rtl/>
        </w:rPr>
        <w:t>ها</w:t>
      </w:r>
      <w:r>
        <w:rPr>
          <w:rFonts w:hint="cs"/>
          <w:rtl/>
        </w:rPr>
        <w:t>،</w:t>
      </w:r>
      <w:r w:rsidRPr="00BE7BF6">
        <w:rPr>
          <w:rtl/>
        </w:rPr>
        <w:t xml:space="preserve"> </w:t>
      </w:r>
      <w:r w:rsidRPr="00BE7BF6">
        <w:rPr>
          <w:rFonts w:hint="eastAsia"/>
          <w:rtl/>
        </w:rPr>
        <w:t>هدر</w:t>
      </w:r>
      <w:r w:rsidRPr="00BE7BF6">
        <w:rPr>
          <w:rtl/>
        </w:rPr>
        <w:t xml:space="preserve"> رفتن ظرف</w:t>
      </w:r>
      <w:r w:rsidRPr="00BE7BF6">
        <w:rPr>
          <w:rFonts w:hint="cs"/>
          <w:rtl/>
        </w:rPr>
        <w:t>ی</w:t>
      </w:r>
      <w:r w:rsidRPr="00BE7BF6">
        <w:rPr>
          <w:rFonts w:hint="eastAsia"/>
          <w:rtl/>
        </w:rPr>
        <w:t>ت</w:t>
      </w:r>
      <w:r w:rsidR="00AA7E87">
        <w:rPr>
          <w:rFonts w:hint="eastAsia"/>
          <w:rtl/>
        </w:rPr>
        <w:t>‌</w:t>
      </w:r>
      <w:r w:rsidRPr="00BE7BF6">
        <w:rPr>
          <w:rFonts w:hint="eastAsia"/>
          <w:rtl/>
        </w:rPr>
        <w:t>ها</w:t>
      </w:r>
      <w:r>
        <w:rPr>
          <w:rFonts w:hint="cs"/>
          <w:rtl/>
        </w:rPr>
        <w:t xml:space="preserve"> </w:t>
      </w:r>
      <w:r w:rsidRPr="00BE7BF6">
        <w:rPr>
          <w:rFonts w:hint="eastAsia"/>
          <w:rtl/>
        </w:rPr>
        <w:t>و</w:t>
      </w:r>
      <w:r w:rsidRPr="00BE7BF6">
        <w:rPr>
          <w:rtl/>
        </w:rPr>
        <w:t>... م</w:t>
      </w:r>
      <w:r w:rsidRPr="00BE7BF6">
        <w:rPr>
          <w:rFonts w:hint="cs"/>
          <w:rtl/>
        </w:rPr>
        <w:t>ی</w:t>
      </w:r>
      <w:r w:rsidR="00AA7E87">
        <w:rPr>
          <w:rFonts w:hint="cs"/>
          <w:rtl/>
        </w:rPr>
        <w:t>‌</w:t>
      </w:r>
      <w:r w:rsidRPr="00BE7BF6">
        <w:rPr>
          <w:rtl/>
        </w:rPr>
        <w:t>گرد</w:t>
      </w:r>
      <w:r>
        <w:rPr>
          <w:rFonts w:hint="cs"/>
          <w:rtl/>
        </w:rPr>
        <w:t>ن</w:t>
      </w:r>
      <w:r w:rsidRPr="00BE7BF6">
        <w:rPr>
          <w:rtl/>
        </w:rPr>
        <w:t>د. «هماهنگ</w:t>
      </w:r>
      <w:r w:rsidRPr="00BE7BF6">
        <w:rPr>
          <w:rFonts w:hint="cs"/>
          <w:rtl/>
        </w:rPr>
        <w:t>ی</w:t>
      </w:r>
      <w:r w:rsidRPr="00BE7BF6">
        <w:rPr>
          <w:rFonts w:hint="eastAsia"/>
          <w:rtl/>
        </w:rPr>
        <w:t>»</w:t>
      </w:r>
      <w:r w:rsidRPr="00BE7BF6">
        <w:rPr>
          <w:rtl/>
        </w:rPr>
        <w:t xml:space="preserve"> در «شبکه</w:t>
      </w:r>
      <w:r w:rsidR="00AA7E87">
        <w:rPr>
          <w:rFonts w:hint="cs"/>
          <w:rtl/>
        </w:rPr>
        <w:t>‌</w:t>
      </w:r>
      <w:r>
        <w:rPr>
          <w:rFonts w:hint="cs"/>
          <w:rtl/>
        </w:rPr>
        <w:t>ی</w:t>
      </w:r>
      <w:r w:rsidRPr="00BE7BF6">
        <w:rPr>
          <w:rtl/>
        </w:rPr>
        <w:t xml:space="preserve"> ولا</w:t>
      </w:r>
      <w:r w:rsidRPr="00BE7BF6">
        <w:rPr>
          <w:rFonts w:hint="cs"/>
          <w:rtl/>
        </w:rPr>
        <w:t>ی</w:t>
      </w:r>
      <w:r w:rsidRPr="00BE7BF6">
        <w:rPr>
          <w:rFonts w:hint="eastAsia"/>
          <w:rtl/>
        </w:rPr>
        <w:t>ت»</w:t>
      </w:r>
      <w:r w:rsidRPr="00BE7BF6">
        <w:rPr>
          <w:rtl/>
        </w:rPr>
        <w:t xml:space="preserve"> شکل م</w:t>
      </w:r>
      <w:r w:rsidRPr="00BE7BF6">
        <w:rPr>
          <w:rFonts w:hint="cs"/>
          <w:rtl/>
        </w:rPr>
        <w:t>ی</w:t>
      </w:r>
      <w:r w:rsidR="00AA7E87">
        <w:rPr>
          <w:rFonts w:hint="cs"/>
          <w:rtl/>
        </w:rPr>
        <w:t>‌</w:t>
      </w:r>
      <w:r w:rsidRPr="00BE7BF6">
        <w:rPr>
          <w:rtl/>
        </w:rPr>
        <w:t>گ</w:t>
      </w:r>
      <w:r w:rsidRPr="00BE7BF6">
        <w:rPr>
          <w:rFonts w:hint="cs"/>
          <w:rtl/>
        </w:rPr>
        <w:t>ی</w:t>
      </w:r>
      <w:r w:rsidRPr="00BE7BF6">
        <w:rPr>
          <w:rFonts w:hint="eastAsia"/>
          <w:rtl/>
        </w:rPr>
        <w:t>رد؛</w:t>
      </w:r>
      <w:r w:rsidRPr="00BE7BF6">
        <w:rPr>
          <w:rtl/>
        </w:rPr>
        <w:t xml:space="preserve"> اجزا و اعضا</w:t>
      </w:r>
      <w:r w:rsidRPr="00BE7BF6">
        <w:rPr>
          <w:rFonts w:hint="cs"/>
          <w:rtl/>
        </w:rPr>
        <w:t>ی</w:t>
      </w:r>
      <w:r w:rsidRPr="00BE7BF6">
        <w:rPr>
          <w:rtl/>
        </w:rPr>
        <w:t xml:space="preserve"> </w:t>
      </w:r>
      <w:r w:rsidRPr="00BE7BF6">
        <w:rPr>
          <w:rFonts w:hint="cs"/>
          <w:rtl/>
        </w:rPr>
        <w:t>ی</w:t>
      </w:r>
      <w:r w:rsidRPr="00BE7BF6">
        <w:rPr>
          <w:rFonts w:hint="eastAsia"/>
          <w:rtl/>
        </w:rPr>
        <w:t>ک</w:t>
      </w:r>
      <w:r w:rsidRPr="00BE7BF6">
        <w:rPr>
          <w:rtl/>
        </w:rPr>
        <w:t xml:space="preserve"> مجموعه حول </w:t>
      </w:r>
      <w:r w:rsidRPr="00BE7BF6">
        <w:rPr>
          <w:rFonts w:hint="cs"/>
          <w:rtl/>
        </w:rPr>
        <w:t>ی</w:t>
      </w:r>
      <w:r w:rsidRPr="00BE7BF6">
        <w:rPr>
          <w:rFonts w:hint="eastAsia"/>
          <w:rtl/>
        </w:rPr>
        <w:t>ک</w:t>
      </w:r>
      <w:r w:rsidRPr="00BE7BF6">
        <w:rPr>
          <w:rtl/>
        </w:rPr>
        <w:t xml:space="preserve"> محور</w:t>
      </w:r>
      <w:r>
        <w:rPr>
          <w:rFonts w:hint="cs"/>
          <w:rtl/>
        </w:rPr>
        <w:t>،</w:t>
      </w:r>
      <w:r w:rsidRPr="00BE7BF6">
        <w:rPr>
          <w:rtl/>
        </w:rPr>
        <w:t xml:space="preserve"> هماهنگ م</w:t>
      </w:r>
      <w:r w:rsidRPr="00BE7BF6">
        <w:rPr>
          <w:rFonts w:hint="cs"/>
          <w:rtl/>
        </w:rPr>
        <w:t>ی</w:t>
      </w:r>
      <w:r w:rsidR="00AA7E87">
        <w:rPr>
          <w:rFonts w:hint="cs"/>
          <w:rtl/>
        </w:rPr>
        <w:t>‌</w:t>
      </w:r>
      <w:r w:rsidRPr="00BE7BF6">
        <w:rPr>
          <w:rFonts w:hint="eastAsia"/>
          <w:rtl/>
        </w:rPr>
        <w:t>شوند</w:t>
      </w:r>
      <w:r w:rsidRPr="00BE7BF6">
        <w:rPr>
          <w:rtl/>
        </w:rPr>
        <w:t xml:space="preserve"> و محورها حول محور بالاتر و همه</w:t>
      </w:r>
      <w:r w:rsidR="00AA7E87">
        <w:rPr>
          <w:rFonts w:hint="cs"/>
          <w:rtl/>
        </w:rPr>
        <w:t>‌</w:t>
      </w:r>
      <w:r>
        <w:rPr>
          <w:rFonts w:hint="cs"/>
          <w:rtl/>
        </w:rPr>
        <w:t>ی</w:t>
      </w:r>
      <w:r w:rsidRPr="00BE7BF6">
        <w:rPr>
          <w:rtl/>
        </w:rPr>
        <w:t xml:space="preserve"> آنها حول محور اصل</w:t>
      </w:r>
      <w:r w:rsidRPr="00BE7BF6">
        <w:rPr>
          <w:rFonts w:hint="cs"/>
          <w:rtl/>
        </w:rPr>
        <w:t>ی</w:t>
      </w:r>
      <w:r w:rsidRPr="00BE7BF6">
        <w:rPr>
          <w:rtl/>
        </w:rPr>
        <w:t xml:space="preserve"> </w:t>
      </w:r>
      <w:r w:rsidRPr="00BE7BF6">
        <w:rPr>
          <w:rFonts w:hint="cs"/>
          <w:rtl/>
        </w:rPr>
        <w:t>ی</w:t>
      </w:r>
      <w:r w:rsidRPr="00BE7BF6">
        <w:rPr>
          <w:rFonts w:hint="eastAsia"/>
          <w:rtl/>
        </w:rPr>
        <w:t>عن</w:t>
      </w:r>
      <w:r w:rsidRPr="00BE7BF6">
        <w:rPr>
          <w:rFonts w:hint="cs"/>
          <w:rtl/>
        </w:rPr>
        <w:t>ی</w:t>
      </w:r>
      <w:r w:rsidRPr="00BE7BF6">
        <w:rPr>
          <w:rtl/>
        </w:rPr>
        <w:t xml:space="preserve"> ول</w:t>
      </w:r>
      <w:r w:rsidRPr="00BE7BF6">
        <w:rPr>
          <w:rFonts w:hint="cs"/>
          <w:rtl/>
        </w:rPr>
        <w:t>ی</w:t>
      </w:r>
      <w:r>
        <w:rPr>
          <w:rFonts w:hint="cs"/>
          <w:rtl/>
        </w:rPr>
        <w:t>ّ</w:t>
      </w:r>
      <w:r w:rsidRPr="00BE7BF6">
        <w:rPr>
          <w:rtl/>
        </w:rPr>
        <w:t xml:space="preserve"> اجتماع</w:t>
      </w:r>
      <w:r w:rsidRPr="00BE7BF6">
        <w:rPr>
          <w:rFonts w:hint="cs"/>
          <w:rtl/>
        </w:rPr>
        <w:t>ی</w:t>
      </w:r>
      <w:r w:rsidRPr="00BE7BF6">
        <w:rPr>
          <w:rtl/>
        </w:rPr>
        <w:t>. و ا</w:t>
      </w:r>
      <w:r w:rsidRPr="00BE7BF6">
        <w:rPr>
          <w:rFonts w:hint="cs"/>
          <w:rtl/>
        </w:rPr>
        <w:t>ی</w:t>
      </w:r>
      <w:r w:rsidRPr="00BE7BF6">
        <w:rPr>
          <w:rFonts w:hint="eastAsia"/>
          <w:rtl/>
        </w:rPr>
        <w:t>ن</w:t>
      </w:r>
      <w:r>
        <w:rPr>
          <w:rFonts w:hint="cs"/>
          <w:rtl/>
        </w:rPr>
        <w:t xml:space="preserve"> </w:t>
      </w:r>
      <w:r w:rsidRPr="00BE7BF6">
        <w:rPr>
          <w:rFonts w:hint="eastAsia"/>
          <w:rtl/>
        </w:rPr>
        <w:t>گونه</w:t>
      </w:r>
      <w:r w:rsidRPr="00BE7BF6">
        <w:rPr>
          <w:rtl/>
        </w:rPr>
        <w:t xml:space="preserve"> جبهه و به تعب</w:t>
      </w:r>
      <w:r w:rsidRPr="00BE7BF6">
        <w:rPr>
          <w:rFonts w:hint="cs"/>
          <w:rtl/>
        </w:rPr>
        <w:t>ی</w:t>
      </w:r>
      <w:r w:rsidRPr="00BE7BF6">
        <w:rPr>
          <w:rFonts w:hint="eastAsia"/>
          <w:rtl/>
        </w:rPr>
        <w:t>ر</w:t>
      </w:r>
      <w:r w:rsidRPr="00BE7BF6">
        <w:rPr>
          <w:rtl/>
        </w:rPr>
        <w:t xml:space="preserve"> مقام معظم رهبر</w:t>
      </w:r>
      <w:r w:rsidRPr="00BE7BF6">
        <w:rPr>
          <w:rFonts w:hint="cs"/>
          <w:rtl/>
        </w:rPr>
        <w:t>ی</w:t>
      </w:r>
      <w:r w:rsidRPr="00BE7BF6">
        <w:rPr>
          <w:rtl/>
        </w:rPr>
        <w:t xml:space="preserve"> «شبکه عظ</w:t>
      </w:r>
      <w:r w:rsidRPr="00BE7BF6">
        <w:rPr>
          <w:rFonts w:hint="cs"/>
          <w:rtl/>
        </w:rPr>
        <w:t>ی</w:t>
      </w:r>
      <w:r w:rsidRPr="00BE7BF6">
        <w:rPr>
          <w:rFonts w:hint="eastAsia"/>
          <w:rtl/>
        </w:rPr>
        <w:t>م</w:t>
      </w:r>
      <w:r w:rsidRPr="00BE7BF6">
        <w:rPr>
          <w:rtl/>
        </w:rPr>
        <w:t xml:space="preserve"> مردم</w:t>
      </w:r>
      <w:r w:rsidRPr="00BE7BF6">
        <w:rPr>
          <w:rFonts w:hint="cs"/>
          <w:rtl/>
        </w:rPr>
        <w:t>ی</w:t>
      </w:r>
      <w:r w:rsidRPr="00BE7BF6">
        <w:rPr>
          <w:rFonts w:hint="eastAsia"/>
          <w:rtl/>
        </w:rPr>
        <w:t>»</w:t>
      </w:r>
      <w:r w:rsidRPr="00BE7BF6">
        <w:rPr>
          <w:rtl/>
        </w:rPr>
        <w:t xml:space="preserve"> ش</w:t>
      </w:r>
      <w:r w:rsidRPr="00BE7BF6">
        <w:rPr>
          <w:rFonts w:hint="eastAsia"/>
          <w:rtl/>
        </w:rPr>
        <w:t>کل</w:t>
      </w:r>
      <w:r w:rsidRPr="00BE7BF6">
        <w:rPr>
          <w:rtl/>
        </w:rPr>
        <w:t xml:space="preserve"> م</w:t>
      </w:r>
      <w:r w:rsidRPr="00BE7BF6">
        <w:rPr>
          <w:rFonts w:hint="cs"/>
          <w:rtl/>
        </w:rPr>
        <w:t>ی</w:t>
      </w:r>
      <w:r w:rsidR="00AA7E87">
        <w:rPr>
          <w:rFonts w:hint="cs"/>
          <w:rtl/>
        </w:rPr>
        <w:t>‌</w:t>
      </w:r>
      <w:r w:rsidRPr="00BE7BF6">
        <w:rPr>
          <w:rtl/>
        </w:rPr>
        <w:t>گ</w:t>
      </w:r>
      <w:r w:rsidRPr="00BE7BF6">
        <w:rPr>
          <w:rFonts w:hint="cs"/>
          <w:rtl/>
        </w:rPr>
        <w:t>ی</w:t>
      </w:r>
      <w:r w:rsidRPr="00BE7BF6">
        <w:rPr>
          <w:rFonts w:hint="eastAsia"/>
          <w:rtl/>
        </w:rPr>
        <w:t>رد</w:t>
      </w:r>
      <w:r w:rsidRPr="00BE7BF6">
        <w:rPr>
          <w:rtl/>
        </w:rPr>
        <w:t>.</w:t>
      </w:r>
    </w:p>
    <w:p w14:paraId="4B62C396" w14:textId="77777777" w:rsidR="002558FA" w:rsidRPr="00B9484F" w:rsidRDefault="002558FA" w:rsidP="00D710A0">
      <w:pPr>
        <w:rPr>
          <w:rtl/>
        </w:rPr>
      </w:pPr>
      <w:r>
        <w:rPr>
          <w:rFonts w:hint="cs"/>
          <w:rtl/>
        </w:rPr>
        <w:t>بله؛ این گروه</w:t>
      </w:r>
      <w:r w:rsidR="00AA7E87">
        <w:rPr>
          <w:rFonts w:hint="cs"/>
          <w:rtl/>
        </w:rPr>
        <w:t>‌</w:t>
      </w:r>
      <w:r>
        <w:rPr>
          <w:rFonts w:hint="cs"/>
          <w:rtl/>
        </w:rPr>
        <w:t>ها اوایل از باب تمرین و یا کسب آمادگی و ورزیدگی از یک کار کوچک شروع می</w:t>
      </w:r>
      <w:r w:rsidR="00AA7E87">
        <w:rPr>
          <w:rFonts w:hint="cs"/>
          <w:rtl/>
        </w:rPr>
        <w:t>‌</w:t>
      </w:r>
      <w:r>
        <w:rPr>
          <w:rFonts w:hint="cs"/>
          <w:rtl/>
        </w:rPr>
        <w:t>کنند و سنگ بزرگ یا لقمه</w:t>
      </w:r>
      <w:r w:rsidR="00AA7E87">
        <w:rPr>
          <w:rFonts w:hint="cs"/>
          <w:rtl/>
        </w:rPr>
        <w:t>‌</w:t>
      </w:r>
      <w:r>
        <w:rPr>
          <w:rFonts w:hint="cs"/>
          <w:rtl/>
        </w:rPr>
        <w:t>ی گلوگیر برنمی</w:t>
      </w:r>
      <w:r w:rsidR="00AA7E87">
        <w:rPr>
          <w:rFonts w:hint="cs"/>
          <w:rtl/>
        </w:rPr>
        <w:t>‌</w:t>
      </w:r>
      <w:r>
        <w:rPr>
          <w:rFonts w:hint="cs"/>
          <w:rtl/>
        </w:rPr>
        <w:t>دارند؛ مثلا مسائل واقعی پیرامون خود در مدرسه را رصد می</w:t>
      </w:r>
      <w:r w:rsidR="00AA7E87">
        <w:rPr>
          <w:rFonts w:hint="cs"/>
          <w:rtl/>
        </w:rPr>
        <w:t>‌</w:t>
      </w:r>
      <w:r>
        <w:rPr>
          <w:rFonts w:hint="cs"/>
          <w:rtl/>
        </w:rPr>
        <w:t>کنند و به سرانجام می</w:t>
      </w:r>
      <w:r w:rsidR="00AA7E87">
        <w:rPr>
          <w:rFonts w:hint="cs"/>
          <w:rtl/>
        </w:rPr>
        <w:t>‌</w:t>
      </w:r>
      <w:r>
        <w:rPr>
          <w:rFonts w:hint="cs"/>
          <w:rtl/>
        </w:rPr>
        <w:t>رسانند؛ سپس این بار را سنگین</w:t>
      </w:r>
      <w:r w:rsidR="00AA7E87">
        <w:rPr>
          <w:rFonts w:hint="cs"/>
          <w:rtl/>
        </w:rPr>
        <w:t>‌</w:t>
      </w:r>
      <w:r>
        <w:rPr>
          <w:rFonts w:hint="cs"/>
          <w:rtl/>
        </w:rPr>
        <w:t>تر می</w:t>
      </w:r>
      <w:r w:rsidR="00AA7E87">
        <w:rPr>
          <w:rFonts w:hint="cs"/>
          <w:rtl/>
        </w:rPr>
        <w:t>‌</w:t>
      </w:r>
      <w:r>
        <w:rPr>
          <w:rFonts w:hint="cs"/>
          <w:rtl/>
        </w:rPr>
        <w:t>کنند؛ مثلاً در حل مسایل محله و شهر خود می</w:t>
      </w:r>
      <w:r w:rsidR="00AA7E87">
        <w:rPr>
          <w:rFonts w:hint="cs"/>
          <w:rtl/>
        </w:rPr>
        <w:t>‌</w:t>
      </w:r>
      <w:r>
        <w:rPr>
          <w:rFonts w:hint="cs"/>
          <w:rtl/>
        </w:rPr>
        <w:t>کوشند؛ اما در نهایت باید به آن افق بلند نظر داشته باشند و خود را برای قرار گرفتن در سنگرهای کلیدی آماده سازند. باید بدانند که اسلام یک حقیقت جهانی و یک آیین بین</w:t>
      </w:r>
      <w:r w:rsidR="00AA7E87">
        <w:rPr>
          <w:rFonts w:hint="cs"/>
          <w:rtl/>
        </w:rPr>
        <w:t>‌</w:t>
      </w:r>
      <w:r>
        <w:rPr>
          <w:rFonts w:hint="cs"/>
          <w:rtl/>
        </w:rPr>
        <w:t>المللی است؛ بنابراین باید برای حاکمیت اسلام بر همه</w:t>
      </w:r>
      <w:r w:rsidR="00AA7E87">
        <w:rPr>
          <w:rFonts w:hint="cs"/>
          <w:rtl/>
        </w:rPr>
        <w:t>‌</w:t>
      </w:r>
      <w:r>
        <w:rPr>
          <w:rFonts w:hint="cs"/>
          <w:rtl/>
        </w:rPr>
        <w:t>ی زمین برنامه</w:t>
      </w:r>
      <w:r w:rsidR="00AA7E87">
        <w:rPr>
          <w:rFonts w:hint="cs"/>
          <w:rtl/>
        </w:rPr>
        <w:t>‌</w:t>
      </w:r>
      <w:r>
        <w:rPr>
          <w:rFonts w:hint="cs"/>
          <w:rtl/>
        </w:rPr>
        <w:t>ریزی کرد و به کارهای کوچک قناعت نورزید. به این ترتیب فرد از فردیت خارج می</w:t>
      </w:r>
      <w:r w:rsidR="00AA7E87">
        <w:rPr>
          <w:rFonts w:hint="cs"/>
          <w:rtl/>
        </w:rPr>
        <w:t>‌</w:t>
      </w:r>
      <w:r>
        <w:rPr>
          <w:rFonts w:hint="cs"/>
          <w:rtl/>
        </w:rPr>
        <w:t>شود و در مسیر امامت قرار می</w:t>
      </w:r>
      <w:r w:rsidR="00AA7E87">
        <w:rPr>
          <w:rFonts w:hint="cs"/>
          <w:rtl/>
        </w:rPr>
        <w:t>‌</w:t>
      </w:r>
      <w:r>
        <w:rPr>
          <w:rFonts w:hint="cs"/>
          <w:rtl/>
        </w:rPr>
        <w:t>گیرد.</w:t>
      </w:r>
    </w:p>
    <w:p w14:paraId="26F62471" w14:textId="77777777" w:rsidR="002558FA" w:rsidRPr="00175FFA" w:rsidRDefault="002558FA" w:rsidP="00D710A0">
      <w:pPr>
        <w:rPr>
          <w:rtl/>
          <w:lang w:eastAsia="zh-CN"/>
        </w:rPr>
      </w:pPr>
      <w:r w:rsidRPr="00175FFA">
        <w:rPr>
          <w:rFonts w:hint="cs"/>
          <w:rtl/>
          <w:lang w:eastAsia="zh-CN"/>
        </w:rPr>
        <w:t>راهبرد</w:t>
      </w:r>
      <w:r w:rsidRPr="00175FFA">
        <w:rPr>
          <w:rtl/>
          <w:lang w:eastAsia="zh-CN"/>
        </w:rPr>
        <w:t xml:space="preserve"> </w:t>
      </w:r>
      <w:r>
        <w:rPr>
          <w:rFonts w:hint="cs"/>
          <w:rtl/>
          <w:lang w:eastAsia="zh-CN"/>
        </w:rPr>
        <w:t xml:space="preserve">اجرایی این موضوع تعریف یک مدل پلکانی یا حرکت از ساده به مشکل است و البته </w:t>
      </w:r>
      <w:r w:rsidRPr="00175FFA">
        <w:rPr>
          <w:rFonts w:hint="cs"/>
          <w:rtl/>
          <w:lang w:eastAsia="zh-CN"/>
        </w:rPr>
        <w:t>تعریف</w:t>
      </w:r>
      <w:r w:rsidRPr="00175FFA">
        <w:rPr>
          <w:rtl/>
          <w:lang w:eastAsia="zh-CN"/>
        </w:rPr>
        <w:t xml:space="preserve"> </w:t>
      </w:r>
      <w:r w:rsidRPr="00175FFA">
        <w:rPr>
          <w:rFonts w:hint="cs"/>
          <w:rtl/>
          <w:lang w:eastAsia="zh-CN"/>
        </w:rPr>
        <w:t>الگوها</w:t>
      </w:r>
      <w:r>
        <w:rPr>
          <w:rFonts w:hint="cs"/>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موضوعات</w:t>
      </w:r>
      <w:r w:rsidRPr="00175FFA">
        <w:rPr>
          <w:rtl/>
          <w:lang w:eastAsia="zh-CN"/>
        </w:rPr>
        <w:t xml:space="preserve"> </w:t>
      </w:r>
      <w:r>
        <w:rPr>
          <w:rFonts w:hint="cs"/>
          <w:rtl/>
          <w:lang w:eastAsia="zh-CN"/>
        </w:rPr>
        <w:t xml:space="preserve">متنوع </w:t>
      </w:r>
      <w:r w:rsidRPr="00175FFA">
        <w:rPr>
          <w:rFonts w:hint="cs"/>
          <w:rtl/>
          <w:lang w:eastAsia="zh-CN"/>
        </w:rPr>
        <w:t>برای</w:t>
      </w:r>
      <w:r w:rsidRPr="00175FFA">
        <w:rPr>
          <w:rtl/>
          <w:lang w:eastAsia="zh-CN"/>
        </w:rPr>
        <w:t xml:space="preserve"> </w:t>
      </w:r>
      <w:r w:rsidRPr="00175FFA">
        <w:rPr>
          <w:rFonts w:hint="cs"/>
          <w:rtl/>
          <w:lang w:eastAsia="zh-CN"/>
        </w:rPr>
        <w:t>پوشش</w:t>
      </w:r>
      <w:r w:rsidRPr="00175FFA">
        <w:rPr>
          <w:rtl/>
          <w:lang w:eastAsia="zh-CN"/>
        </w:rPr>
        <w:t xml:space="preserve"> </w:t>
      </w:r>
      <w:r>
        <w:rPr>
          <w:rFonts w:hint="cs"/>
          <w:rtl/>
          <w:lang w:eastAsia="zh-CN"/>
        </w:rPr>
        <w:t>تمام</w:t>
      </w:r>
      <w:r w:rsidRPr="00175FFA">
        <w:rPr>
          <w:rtl/>
          <w:lang w:eastAsia="zh-CN"/>
        </w:rPr>
        <w:t xml:space="preserve"> </w:t>
      </w:r>
      <w:r w:rsidRPr="00175FFA">
        <w:rPr>
          <w:rFonts w:hint="cs"/>
          <w:rtl/>
          <w:lang w:eastAsia="zh-CN"/>
        </w:rPr>
        <w:t>سطوح</w:t>
      </w:r>
      <w:r w:rsidRPr="00175FFA">
        <w:rPr>
          <w:rtl/>
          <w:lang w:eastAsia="zh-CN"/>
        </w:rPr>
        <w:t xml:space="preserve"> </w:t>
      </w:r>
      <w:r>
        <w:rPr>
          <w:rtl/>
          <w:lang w:eastAsia="zh-CN"/>
        </w:rPr>
        <w:t>«</w:t>
      </w:r>
      <w:r w:rsidRPr="00175FFA">
        <w:rPr>
          <w:rFonts w:hint="cs"/>
          <w:rtl/>
          <w:lang w:eastAsia="zh-CN"/>
        </w:rPr>
        <w:t>استعدادها</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توان</w:t>
      </w:r>
      <w:r w:rsidR="00AA7E87">
        <w:rPr>
          <w:rFonts w:hint="cs"/>
          <w:rtl/>
          <w:lang w:eastAsia="zh-CN"/>
        </w:rPr>
        <w:t>‌</w:t>
      </w:r>
      <w:r w:rsidRPr="00175FFA">
        <w:rPr>
          <w:rFonts w:hint="cs"/>
          <w:rtl/>
          <w:lang w:eastAsia="zh-CN"/>
        </w:rPr>
        <w:t>ها</w:t>
      </w:r>
      <w:r>
        <w:rPr>
          <w:rtl/>
          <w:lang w:eastAsia="zh-CN"/>
        </w:rPr>
        <w:t xml:space="preserve">» </w:t>
      </w:r>
      <w:r w:rsidRPr="00175FFA">
        <w:rPr>
          <w:rFonts w:hint="cs"/>
          <w:rtl/>
          <w:lang w:eastAsia="zh-CN"/>
        </w:rPr>
        <w:t>و</w:t>
      </w:r>
      <w:r w:rsidRPr="00175FFA">
        <w:rPr>
          <w:rtl/>
          <w:lang w:eastAsia="zh-CN"/>
        </w:rPr>
        <w:t xml:space="preserve"> </w:t>
      </w:r>
      <w:r>
        <w:rPr>
          <w:rFonts w:hint="cs"/>
          <w:rtl/>
          <w:lang w:eastAsia="zh-CN"/>
        </w:rPr>
        <w:t>تمام</w:t>
      </w:r>
      <w:r w:rsidRPr="00175FFA">
        <w:rPr>
          <w:rtl/>
          <w:lang w:eastAsia="zh-CN"/>
        </w:rPr>
        <w:t xml:space="preserve"> </w:t>
      </w:r>
      <w:r w:rsidRPr="00175FFA">
        <w:rPr>
          <w:rFonts w:hint="cs"/>
          <w:rtl/>
          <w:lang w:eastAsia="zh-CN"/>
        </w:rPr>
        <w:t>انواع</w:t>
      </w:r>
      <w:r w:rsidRPr="00175FFA">
        <w:rPr>
          <w:rtl/>
          <w:lang w:eastAsia="zh-CN"/>
        </w:rPr>
        <w:t xml:space="preserve"> </w:t>
      </w:r>
      <w:r>
        <w:rPr>
          <w:rtl/>
          <w:lang w:eastAsia="zh-CN"/>
        </w:rPr>
        <w:t>«</w:t>
      </w:r>
      <w:r w:rsidRPr="00175FFA">
        <w:rPr>
          <w:rFonts w:hint="cs"/>
          <w:rtl/>
          <w:lang w:eastAsia="zh-CN"/>
        </w:rPr>
        <w:t>علائق</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دغدغه</w:t>
      </w:r>
      <w:r w:rsidR="00AA7E87">
        <w:rPr>
          <w:rFonts w:hint="cs"/>
          <w:rtl/>
          <w:lang w:eastAsia="zh-CN"/>
        </w:rPr>
        <w:t>‌</w:t>
      </w:r>
      <w:r w:rsidRPr="00175FFA">
        <w:rPr>
          <w:rFonts w:hint="cs"/>
          <w:rtl/>
          <w:lang w:eastAsia="zh-CN"/>
        </w:rPr>
        <w:t>ها</w:t>
      </w:r>
      <w:r w:rsidRPr="00175FFA">
        <w:rPr>
          <w:rFonts w:hint="eastAsia"/>
          <w:rtl/>
          <w:lang w:eastAsia="zh-CN"/>
        </w:rPr>
        <w:t>»</w:t>
      </w:r>
      <w:r w:rsidRPr="00175FFA">
        <w:rPr>
          <w:rtl/>
          <w:lang w:eastAsia="zh-CN"/>
        </w:rPr>
        <w:t xml:space="preserve"> </w:t>
      </w:r>
      <w:r>
        <w:rPr>
          <w:rFonts w:hint="cs"/>
          <w:rtl/>
          <w:lang w:eastAsia="zh-CN"/>
        </w:rPr>
        <w:t>به این منظور کمک می</w:t>
      </w:r>
      <w:r w:rsidR="00AA7E87">
        <w:rPr>
          <w:rFonts w:hint="cs"/>
          <w:rtl/>
          <w:lang w:eastAsia="zh-CN"/>
        </w:rPr>
        <w:t>‌</w:t>
      </w:r>
      <w:r>
        <w:rPr>
          <w:rFonts w:hint="cs"/>
          <w:rtl/>
          <w:lang w:eastAsia="zh-CN"/>
        </w:rPr>
        <w:t xml:space="preserve">کند؛ زیرا </w:t>
      </w:r>
      <w:r w:rsidRPr="00175FFA">
        <w:rPr>
          <w:rFonts w:hint="cs"/>
          <w:rtl/>
          <w:lang w:eastAsia="zh-CN"/>
        </w:rPr>
        <w:t>یکی</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مهم</w:t>
      </w:r>
      <w:r w:rsidR="00AA7E87">
        <w:rPr>
          <w:rFonts w:hint="cs"/>
          <w:rtl/>
          <w:lang w:eastAsia="zh-CN"/>
        </w:rPr>
        <w:t>‌</w:t>
      </w:r>
      <w:r w:rsidRPr="00175FFA">
        <w:rPr>
          <w:rFonts w:hint="cs"/>
          <w:rtl/>
          <w:lang w:eastAsia="zh-CN"/>
        </w:rPr>
        <w:t>ترین</w:t>
      </w:r>
      <w:r w:rsidRPr="00175FFA">
        <w:rPr>
          <w:rtl/>
          <w:lang w:eastAsia="zh-CN"/>
        </w:rPr>
        <w:t xml:space="preserve"> </w:t>
      </w:r>
      <w:r w:rsidRPr="00175FFA">
        <w:rPr>
          <w:rFonts w:hint="cs"/>
          <w:rtl/>
          <w:lang w:eastAsia="zh-CN"/>
        </w:rPr>
        <w:t>علت</w:t>
      </w:r>
      <w:r w:rsidR="00AA7E87">
        <w:rPr>
          <w:rFonts w:hint="cs"/>
          <w:rtl/>
          <w:lang w:eastAsia="zh-CN"/>
        </w:rPr>
        <w:t>‌</w:t>
      </w:r>
      <w:r w:rsidRPr="00175FFA">
        <w:rPr>
          <w:rFonts w:hint="cs"/>
          <w:rtl/>
          <w:lang w:eastAsia="zh-CN"/>
        </w:rPr>
        <w:t>های</w:t>
      </w:r>
      <w:r w:rsidRPr="00175FFA">
        <w:rPr>
          <w:rtl/>
          <w:lang w:eastAsia="zh-CN"/>
        </w:rPr>
        <w:t xml:space="preserve"> </w:t>
      </w:r>
      <w:r w:rsidRPr="00175FFA">
        <w:rPr>
          <w:rFonts w:hint="cs"/>
          <w:rtl/>
          <w:lang w:eastAsia="zh-CN"/>
        </w:rPr>
        <w:t>عدم</w:t>
      </w:r>
      <w:r w:rsidRPr="00175FFA">
        <w:rPr>
          <w:rtl/>
          <w:lang w:eastAsia="zh-CN"/>
        </w:rPr>
        <w:t xml:space="preserve"> </w:t>
      </w:r>
      <w:r w:rsidRPr="00175FFA">
        <w:rPr>
          <w:rFonts w:hint="cs"/>
          <w:rtl/>
          <w:lang w:eastAsia="zh-CN"/>
        </w:rPr>
        <w:t>مشارکت</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هر</w:t>
      </w:r>
      <w:r w:rsidRPr="00175FFA">
        <w:rPr>
          <w:rtl/>
          <w:lang w:eastAsia="zh-CN"/>
        </w:rPr>
        <w:t xml:space="preserve"> </w:t>
      </w:r>
      <w:r w:rsidRPr="00175FFA">
        <w:rPr>
          <w:rFonts w:hint="cs"/>
          <w:rtl/>
          <w:lang w:eastAsia="zh-CN"/>
        </w:rPr>
        <w:t>ساحتی،</w:t>
      </w:r>
      <w:r w:rsidRPr="00175FFA">
        <w:rPr>
          <w:rtl/>
          <w:lang w:eastAsia="zh-CN"/>
        </w:rPr>
        <w:t xml:space="preserve"> </w:t>
      </w:r>
      <w:r w:rsidRPr="00175FFA">
        <w:rPr>
          <w:rFonts w:hint="cs"/>
          <w:rtl/>
          <w:lang w:eastAsia="zh-CN"/>
        </w:rPr>
        <w:t>نداشتن</w:t>
      </w:r>
      <w:r w:rsidRPr="00175FFA">
        <w:rPr>
          <w:rtl/>
          <w:lang w:eastAsia="zh-CN"/>
        </w:rPr>
        <w:t xml:space="preserve"> </w:t>
      </w:r>
      <w:r w:rsidRPr="00175FFA">
        <w:rPr>
          <w:rFonts w:hint="cs"/>
          <w:rtl/>
          <w:lang w:eastAsia="zh-CN"/>
        </w:rPr>
        <w:t>تصویر</w:t>
      </w:r>
      <w:r w:rsidRPr="00175FFA">
        <w:rPr>
          <w:rtl/>
          <w:lang w:eastAsia="zh-CN"/>
        </w:rPr>
        <w:t xml:space="preserve"> </w:t>
      </w:r>
      <w:r w:rsidRPr="00175FFA">
        <w:rPr>
          <w:rFonts w:hint="cs"/>
          <w:rtl/>
          <w:lang w:eastAsia="zh-CN"/>
        </w:rPr>
        <w:t>کامل</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تنوع</w:t>
      </w:r>
      <w:r w:rsidRPr="00175FFA">
        <w:rPr>
          <w:rtl/>
          <w:lang w:eastAsia="zh-CN"/>
        </w:rPr>
        <w:t xml:space="preserve"> </w:t>
      </w:r>
      <w:r w:rsidRPr="00175FFA">
        <w:rPr>
          <w:rFonts w:hint="cs"/>
          <w:rtl/>
          <w:lang w:eastAsia="zh-CN"/>
        </w:rPr>
        <w:t>نقش</w:t>
      </w:r>
      <w:r w:rsidR="00AA7E87">
        <w:rPr>
          <w:rtl/>
          <w:lang w:eastAsia="zh-CN"/>
        </w:rPr>
        <w:t>‌</w:t>
      </w:r>
      <w:r>
        <w:rPr>
          <w:rtl/>
          <w:lang w:eastAsia="zh-CN"/>
        </w:rPr>
        <w:t xml:space="preserve">ها </w:t>
      </w:r>
      <w:r w:rsidRPr="00175FFA">
        <w:rPr>
          <w:rFonts w:hint="cs"/>
          <w:rtl/>
          <w:lang w:eastAsia="zh-CN"/>
        </w:rPr>
        <w:t>آن</w:t>
      </w:r>
      <w:r>
        <w:rPr>
          <w:rFonts w:hint="cs"/>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مطابق</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سطوح</w:t>
      </w:r>
      <w:r w:rsidRPr="00175FFA">
        <w:rPr>
          <w:rtl/>
          <w:lang w:eastAsia="zh-CN"/>
        </w:rPr>
        <w:t xml:space="preserve"> </w:t>
      </w:r>
      <w:r w:rsidRPr="00175FFA">
        <w:rPr>
          <w:rFonts w:hint="cs"/>
          <w:rtl/>
          <w:lang w:eastAsia="zh-CN"/>
        </w:rPr>
        <w:t>مقدورات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توانایی</w:t>
      </w:r>
      <w:r w:rsidR="00AA7E87">
        <w:rPr>
          <w:rtl/>
          <w:lang w:eastAsia="zh-CN"/>
        </w:rPr>
        <w:t>‌</w:t>
      </w:r>
      <w:r>
        <w:rPr>
          <w:rtl/>
          <w:lang w:eastAsia="zh-CN"/>
        </w:rPr>
        <w:t xml:space="preserve">ها </w:t>
      </w:r>
      <w:r w:rsidRPr="00175FFA">
        <w:rPr>
          <w:rFonts w:hint="cs"/>
          <w:rtl/>
          <w:lang w:eastAsia="zh-CN"/>
        </w:rPr>
        <w:t>است</w:t>
      </w:r>
      <w:r w:rsidRPr="00175FFA">
        <w:rPr>
          <w:rtl/>
          <w:lang w:eastAsia="zh-CN"/>
        </w:rPr>
        <w:t>.</w:t>
      </w:r>
      <w:r>
        <w:rPr>
          <w:rtl/>
          <w:lang w:eastAsia="zh-CN"/>
        </w:rPr>
        <w:t xml:space="preserve"> </w:t>
      </w:r>
      <w:r w:rsidRPr="00175FFA">
        <w:rPr>
          <w:rFonts w:hint="cs"/>
          <w:rtl/>
          <w:lang w:eastAsia="zh-CN"/>
        </w:rPr>
        <w:t>تجرب</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دفاع</w:t>
      </w:r>
      <w:r w:rsidRPr="00175FFA">
        <w:rPr>
          <w:rtl/>
          <w:lang w:eastAsia="zh-CN"/>
        </w:rPr>
        <w:t xml:space="preserve"> </w:t>
      </w:r>
      <w:r w:rsidRPr="00175FFA">
        <w:rPr>
          <w:rFonts w:hint="cs"/>
          <w:rtl/>
          <w:lang w:eastAsia="zh-CN"/>
        </w:rPr>
        <w:t>مقدس</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مدل</w:t>
      </w:r>
      <w:r w:rsidR="00AA7E87">
        <w:rPr>
          <w:rFonts w:hint="cs"/>
          <w:rtl/>
          <w:lang w:eastAsia="zh-CN"/>
        </w:rPr>
        <w:t>‌</w:t>
      </w:r>
      <w:r w:rsidRPr="00175FFA">
        <w:rPr>
          <w:rFonts w:hint="cs"/>
          <w:rtl/>
          <w:lang w:eastAsia="zh-CN"/>
        </w:rPr>
        <w:t>سازی</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تنوع</w:t>
      </w:r>
      <w:r w:rsidRPr="00175FFA">
        <w:rPr>
          <w:rtl/>
          <w:lang w:eastAsia="zh-CN"/>
        </w:rPr>
        <w:t xml:space="preserve"> </w:t>
      </w:r>
      <w:r>
        <w:rPr>
          <w:rFonts w:hint="cs"/>
          <w:rtl/>
          <w:lang w:eastAsia="zh-CN"/>
        </w:rPr>
        <w:t>نقش</w:t>
      </w:r>
      <w:r w:rsidR="00AA7E87">
        <w:rPr>
          <w:rFonts w:hint="cs"/>
          <w:rtl/>
          <w:lang w:eastAsia="zh-CN"/>
        </w:rPr>
        <w:t>‌</w:t>
      </w:r>
      <w:r>
        <w:rPr>
          <w:rFonts w:hint="cs"/>
          <w:rtl/>
          <w:lang w:eastAsia="zh-CN"/>
        </w:rPr>
        <w:t>آفرین</w:t>
      </w:r>
      <w:r w:rsidRPr="00175FFA">
        <w:rPr>
          <w:rFonts w:hint="cs"/>
          <w:rtl/>
          <w:lang w:eastAsia="zh-CN"/>
        </w:rPr>
        <w:t>ی</w:t>
      </w:r>
      <w:r w:rsidR="00AA7E87">
        <w:rPr>
          <w:rFonts w:hint="cs"/>
          <w:rtl/>
          <w:lang w:eastAsia="zh-CN"/>
        </w:rPr>
        <w:t>‌</w:t>
      </w:r>
      <w:r w:rsidRPr="00175FFA">
        <w:rPr>
          <w:rFonts w:hint="cs"/>
          <w:rtl/>
          <w:lang w:eastAsia="zh-CN"/>
        </w:rPr>
        <w:t>ها</w:t>
      </w:r>
      <w:r w:rsidRPr="00175FFA">
        <w:rPr>
          <w:rFonts w:hint="eastAsia"/>
          <w:rtl/>
          <w:lang w:eastAsia="zh-CN"/>
        </w:rPr>
        <w:t>»</w:t>
      </w:r>
      <w:r>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شبک</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عظیم</w:t>
      </w:r>
      <w:r w:rsidRPr="00175FFA">
        <w:rPr>
          <w:rtl/>
          <w:lang w:eastAsia="zh-CN"/>
        </w:rPr>
        <w:t xml:space="preserve"> </w:t>
      </w:r>
      <w:r w:rsidRPr="00175FFA">
        <w:rPr>
          <w:rFonts w:hint="cs"/>
          <w:rtl/>
          <w:lang w:eastAsia="zh-CN"/>
        </w:rPr>
        <w:t>مردمی</w:t>
      </w:r>
      <w:r w:rsidRPr="00175FFA">
        <w:rPr>
          <w:rFonts w:hint="eastAsia"/>
          <w:rtl/>
          <w:lang w:eastAsia="zh-CN"/>
        </w:rPr>
        <w:t>»</w:t>
      </w:r>
      <w:r>
        <w:rPr>
          <w:rtl/>
          <w:lang w:eastAsia="zh-CN"/>
        </w:rPr>
        <w:t xml:space="preserve"> می</w:t>
      </w:r>
      <w:r w:rsidR="00AA7E87">
        <w:rPr>
          <w:rtl/>
          <w:lang w:eastAsia="zh-CN"/>
        </w:rPr>
        <w:t>‌</w:t>
      </w:r>
      <w:r w:rsidRPr="00175FFA">
        <w:rPr>
          <w:rFonts w:hint="cs"/>
          <w:rtl/>
          <w:lang w:eastAsia="zh-CN"/>
        </w:rPr>
        <w:t>تواند</w:t>
      </w:r>
      <w:r w:rsidRPr="00175FFA">
        <w:rPr>
          <w:rtl/>
          <w:lang w:eastAsia="zh-CN"/>
        </w:rPr>
        <w:t xml:space="preserve"> </w:t>
      </w:r>
      <w:r w:rsidRPr="00175FFA">
        <w:rPr>
          <w:rFonts w:hint="cs"/>
          <w:rtl/>
          <w:lang w:eastAsia="zh-CN"/>
        </w:rPr>
        <w:t>الهام</w:t>
      </w:r>
      <w:r w:rsidR="00AA7E87">
        <w:rPr>
          <w:rFonts w:hint="cs"/>
          <w:rtl/>
          <w:lang w:eastAsia="zh-CN"/>
        </w:rPr>
        <w:t>‌</w:t>
      </w:r>
      <w:r w:rsidRPr="00175FFA">
        <w:rPr>
          <w:rFonts w:hint="cs"/>
          <w:rtl/>
          <w:lang w:eastAsia="zh-CN"/>
        </w:rPr>
        <w:t>بخش</w:t>
      </w:r>
      <w:r w:rsidRPr="00175FFA">
        <w:rPr>
          <w:rtl/>
          <w:lang w:eastAsia="zh-CN"/>
        </w:rPr>
        <w:t xml:space="preserve"> </w:t>
      </w:r>
      <w:r w:rsidRPr="00175FFA">
        <w:rPr>
          <w:rFonts w:hint="cs"/>
          <w:rtl/>
          <w:lang w:eastAsia="zh-CN"/>
        </w:rPr>
        <w:t>باشد</w:t>
      </w:r>
      <w:r w:rsidRPr="00175FFA">
        <w:rPr>
          <w:rtl/>
          <w:lang w:eastAsia="zh-CN"/>
        </w:rPr>
        <w:t xml:space="preserve">. </w:t>
      </w:r>
      <w:r w:rsidRPr="00175FFA">
        <w:rPr>
          <w:rFonts w:hint="cs"/>
          <w:rtl/>
          <w:lang w:eastAsia="zh-CN"/>
        </w:rPr>
        <w:t>طبق</w:t>
      </w:r>
      <w:r w:rsidRPr="00175FFA">
        <w:rPr>
          <w:rtl/>
          <w:lang w:eastAsia="zh-CN"/>
        </w:rPr>
        <w:t xml:space="preserve"> </w:t>
      </w:r>
      <w:r w:rsidRPr="00175FFA">
        <w:rPr>
          <w:rFonts w:hint="cs"/>
          <w:rtl/>
          <w:lang w:eastAsia="zh-CN"/>
        </w:rPr>
        <w:t>فرمود</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رهبر</w:t>
      </w:r>
      <w:r w:rsidRPr="00175FFA">
        <w:rPr>
          <w:rtl/>
          <w:lang w:eastAsia="zh-CN"/>
        </w:rPr>
        <w:t xml:space="preserve"> </w:t>
      </w:r>
      <w:r w:rsidRPr="00175FFA">
        <w:rPr>
          <w:rFonts w:hint="cs"/>
          <w:rtl/>
          <w:lang w:eastAsia="zh-CN"/>
        </w:rPr>
        <w:t>انقلاب</w:t>
      </w:r>
      <w:r w:rsidRPr="00175FFA">
        <w:rPr>
          <w:rtl/>
          <w:lang w:eastAsia="zh-CN"/>
        </w:rPr>
        <w:t xml:space="preserve"> </w:t>
      </w:r>
      <w:r w:rsidRPr="00175FFA">
        <w:rPr>
          <w:rFonts w:hint="cs"/>
          <w:rtl/>
          <w:lang w:eastAsia="zh-CN"/>
        </w:rPr>
        <w:t>باید</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تجرب</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مشارکت</w:t>
      </w:r>
      <w:r w:rsidRPr="00175FFA">
        <w:rPr>
          <w:rtl/>
          <w:lang w:eastAsia="zh-CN"/>
        </w:rPr>
        <w:t xml:space="preserve"> </w:t>
      </w:r>
      <w:r w:rsidRPr="00175FFA">
        <w:rPr>
          <w:rFonts w:hint="cs"/>
          <w:rtl/>
          <w:lang w:eastAsia="zh-CN"/>
        </w:rPr>
        <w:t>متنوع</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دفاع</w:t>
      </w:r>
      <w:r w:rsidRPr="00175FFA">
        <w:rPr>
          <w:rtl/>
          <w:lang w:eastAsia="zh-CN"/>
        </w:rPr>
        <w:t xml:space="preserve"> </w:t>
      </w:r>
      <w:r w:rsidRPr="00175FFA">
        <w:rPr>
          <w:rFonts w:hint="cs"/>
          <w:rtl/>
          <w:lang w:eastAsia="zh-CN"/>
        </w:rPr>
        <w:t>مقدس</w:t>
      </w:r>
      <w:r w:rsidRPr="00175FFA">
        <w:rPr>
          <w:rtl/>
          <w:lang w:eastAsia="zh-CN"/>
        </w:rPr>
        <w:t xml:space="preserve"> </w:t>
      </w:r>
      <w:r w:rsidRPr="00175FFA">
        <w:rPr>
          <w:rFonts w:hint="cs"/>
          <w:rtl/>
          <w:lang w:eastAsia="zh-CN"/>
        </w:rPr>
        <w:t>الگوسازی</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تنوع</w:t>
      </w:r>
      <w:r w:rsidRPr="00175FFA">
        <w:rPr>
          <w:rtl/>
          <w:lang w:eastAsia="zh-CN"/>
        </w:rPr>
        <w:t xml:space="preserve"> </w:t>
      </w:r>
      <w:r w:rsidRPr="00175FFA">
        <w:rPr>
          <w:rFonts w:hint="cs"/>
          <w:rtl/>
          <w:lang w:eastAsia="zh-CN"/>
        </w:rPr>
        <w:t>تعریف</w:t>
      </w:r>
      <w:r w:rsidRPr="00175FFA">
        <w:rPr>
          <w:rtl/>
          <w:lang w:eastAsia="zh-CN"/>
        </w:rPr>
        <w:t xml:space="preserve"> </w:t>
      </w:r>
      <w:r w:rsidRPr="00175FFA">
        <w:rPr>
          <w:rFonts w:hint="cs"/>
          <w:rtl/>
          <w:lang w:eastAsia="zh-CN"/>
        </w:rPr>
        <w:t>نقش</w:t>
      </w:r>
      <w:r>
        <w:rPr>
          <w:rtl/>
          <w:lang w:eastAsia="zh-CN"/>
        </w:rPr>
        <w:t>،</w:t>
      </w:r>
      <w:r w:rsidRPr="00175FFA">
        <w:rPr>
          <w:rtl/>
          <w:lang w:eastAsia="zh-CN"/>
        </w:rPr>
        <w:t xml:space="preserve"> </w:t>
      </w:r>
      <w:r w:rsidRPr="00175FFA">
        <w:rPr>
          <w:rFonts w:hint="cs"/>
          <w:rtl/>
          <w:lang w:eastAsia="zh-CN"/>
        </w:rPr>
        <w:t>زمین</w:t>
      </w:r>
      <w:r>
        <w:rPr>
          <w:rFonts w:hint="cs"/>
          <w:rtl/>
          <w:lang w:eastAsia="zh-CN"/>
        </w:rPr>
        <w:t>ه</w:t>
      </w:r>
      <w:r w:rsidR="00AA7E87">
        <w:rPr>
          <w:rFonts w:hint="cs"/>
          <w:rtl/>
          <w:lang w:eastAsia="zh-CN"/>
        </w:rPr>
        <w:t>‌</w:t>
      </w:r>
      <w:r>
        <w:rPr>
          <w:rFonts w:hint="cs"/>
          <w:rtl/>
          <w:lang w:eastAsia="zh-CN"/>
        </w:rPr>
        <w:t xml:space="preserve">ی </w:t>
      </w:r>
      <w:r w:rsidRPr="00175FFA">
        <w:rPr>
          <w:rFonts w:hint="cs"/>
          <w:rtl/>
          <w:lang w:eastAsia="zh-CN"/>
        </w:rPr>
        <w:t>مشارکت</w:t>
      </w:r>
      <w:r w:rsidRPr="00175FFA">
        <w:rPr>
          <w:rtl/>
          <w:lang w:eastAsia="zh-CN"/>
        </w:rPr>
        <w:t xml:space="preserve"> </w:t>
      </w:r>
      <w:r w:rsidRPr="00175FFA">
        <w:rPr>
          <w:rFonts w:hint="cs"/>
          <w:rtl/>
          <w:lang w:eastAsia="zh-CN"/>
        </w:rPr>
        <w:t>حداکثری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بروز</w:t>
      </w:r>
      <w:r w:rsidRPr="00175FFA">
        <w:rPr>
          <w:rtl/>
          <w:lang w:eastAsia="zh-CN"/>
        </w:rPr>
        <w:t xml:space="preserve"> </w:t>
      </w:r>
      <w:r w:rsidRPr="00175FFA">
        <w:rPr>
          <w:rFonts w:hint="cs"/>
          <w:rtl/>
          <w:lang w:eastAsia="zh-CN"/>
        </w:rPr>
        <w:lastRenderedPageBreak/>
        <w:t>استعدادها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فراهم</w:t>
      </w:r>
      <w:r w:rsidRPr="00175FFA">
        <w:rPr>
          <w:rtl/>
          <w:lang w:eastAsia="zh-CN"/>
        </w:rPr>
        <w:t xml:space="preserve"> </w:t>
      </w:r>
      <w:r w:rsidRPr="00175FFA">
        <w:rPr>
          <w:rFonts w:hint="cs"/>
          <w:rtl/>
          <w:lang w:eastAsia="zh-CN"/>
        </w:rPr>
        <w:t>ساخت</w:t>
      </w:r>
      <w:r>
        <w:rPr>
          <w:rFonts w:hint="cs"/>
          <w:rtl/>
          <w:lang w:eastAsia="zh-CN"/>
        </w:rPr>
        <w:t>.</w:t>
      </w:r>
    </w:p>
    <w:p w14:paraId="4BE0B973" w14:textId="77777777" w:rsidR="002558FA" w:rsidRPr="00175FFA" w:rsidRDefault="002558FA" w:rsidP="009324EA">
      <w:pPr>
        <w:pStyle w:val="ab"/>
        <w:rPr>
          <w:rtl/>
          <w:lang w:eastAsia="zh-CN"/>
        </w:rPr>
      </w:pPr>
      <w:r>
        <w:rPr>
          <w:rFonts w:hint="eastAsia"/>
          <w:rtl/>
          <w:lang w:eastAsia="zh-CN"/>
        </w:rPr>
        <w:t>«</w:t>
      </w:r>
      <w:r w:rsidR="009324EA" w:rsidRPr="009324EA">
        <w:rPr>
          <w:rtl/>
          <w:lang w:eastAsia="zh-CN"/>
        </w:rPr>
        <w:t>در دفاع مقدّس برا</w:t>
      </w:r>
      <w:r w:rsidR="009324EA" w:rsidRPr="009324EA">
        <w:rPr>
          <w:rFonts w:hint="cs"/>
          <w:rtl/>
          <w:lang w:eastAsia="zh-CN"/>
        </w:rPr>
        <w:t>ی</w:t>
      </w:r>
      <w:r w:rsidR="009324EA" w:rsidRPr="009324EA">
        <w:rPr>
          <w:rtl/>
          <w:lang w:eastAsia="zh-CN"/>
        </w:rPr>
        <w:t xml:space="preserve"> حضور مردم</w:t>
      </w:r>
      <w:r w:rsidR="009324EA" w:rsidRPr="009324EA">
        <w:rPr>
          <w:rFonts w:hint="cs"/>
          <w:rtl/>
          <w:lang w:eastAsia="zh-CN"/>
        </w:rPr>
        <w:t>ی</w:t>
      </w:r>
      <w:r w:rsidR="009324EA" w:rsidRPr="009324EA">
        <w:rPr>
          <w:rtl/>
          <w:lang w:eastAsia="zh-CN"/>
        </w:rPr>
        <w:t xml:space="preserve"> </w:t>
      </w:r>
      <w:r w:rsidR="009324EA" w:rsidRPr="009324EA">
        <w:rPr>
          <w:rFonts w:hint="cs"/>
          <w:rtl/>
          <w:lang w:eastAsia="zh-CN"/>
        </w:rPr>
        <w:t>یک</w:t>
      </w:r>
      <w:r w:rsidR="009324EA" w:rsidRPr="009324EA">
        <w:rPr>
          <w:rtl/>
          <w:lang w:eastAsia="zh-CN"/>
        </w:rPr>
        <w:t xml:space="preserve"> مدل‌ساز</w:t>
      </w:r>
      <w:r w:rsidR="009324EA" w:rsidRPr="009324EA">
        <w:rPr>
          <w:rFonts w:hint="cs"/>
          <w:rtl/>
          <w:lang w:eastAsia="zh-CN"/>
        </w:rPr>
        <w:t>ی</w:t>
      </w:r>
      <w:r w:rsidR="009324EA" w:rsidRPr="009324EA">
        <w:rPr>
          <w:rtl/>
          <w:lang w:eastAsia="zh-CN"/>
        </w:rPr>
        <w:t xml:space="preserve"> جد</w:t>
      </w:r>
      <w:r w:rsidR="009324EA" w:rsidRPr="009324EA">
        <w:rPr>
          <w:rFonts w:hint="cs"/>
          <w:rtl/>
          <w:lang w:eastAsia="zh-CN"/>
        </w:rPr>
        <w:t>یدی</w:t>
      </w:r>
      <w:r w:rsidR="009324EA" w:rsidRPr="009324EA">
        <w:rPr>
          <w:rtl/>
          <w:lang w:eastAsia="zh-CN"/>
        </w:rPr>
        <w:t xml:space="preserve"> انجام گرفت. نحوه‌</w:t>
      </w:r>
      <w:r w:rsidR="009324EA" w:rsidRPr="009324EA">
        <w:rPr>
          <w:rFonts w:hint="cs"/>
          <w:rtl/>
          <w:lang w:eastAsia="zh-CN"/>
        </w:rPr>
        <w:t>ی</w:t>
      </w:r>
      <w:r w:rsidR="009324EA" w:rsidRPr="009324EA">
        <w:rPr>
          <w:rtl/>
          <w:lang w:eastAsia="zh-CN"/>
        </w:rPr>
        <w:t xml:space="preserve"> حضور مردم</w:t>
      </w:r>
      <w:r w:rsidR="009324EA" w:rsidRPr="009324EA">
        <w:rPr>
          <w:rFonts w:hint="cs"/>
          <w:rtl/>
          <w:lang w:eastAsia="zh-CN"/>
        </w:rPr>
        <w:t>ی</w:t>
      </w:r>
      <w:r w:rsidR="009324EA" w:rsidRPr="009324EA">
        <w:rPr>
          <w:rtl/>
          <w:lang w:eastAsia="zh-CN"/>
        </w:rPr>
        <w:t xml:space="preserve"> </w:t>
      </w:r>
      <w:r w:rsidR="009324EA" w:rsidRPr="009324EA">
        <w:rPr>
          <w:rFonts w:hint="cs"/>
          <w:rtl/>
          <w:lang w:eastAsia="zh-CN"/>
        </w:rPr>
        <w:t>یک</w:t>
      </w:r>
      <w:r w:rsidR="009324EA" w:rsidRPr="009324EA">
        <w:rPr>
          <w:rtl/>
          <w:lang w:eastAsia="zh-CN"/>
        </w:rPr>
        <w:t xml:space="preserve"> نحوه‌</w:t>
      </w:r>
      <w:r w:rsidR="009324EA" w:rsidRPr="009324EA">
        <w:rPr>
          <w:rFonts w:hint="cs"/>
          <w:rtl/>
          <w:lang w:eastAsia="zh-CN"/>
        </w:rPr>
        <w:t>ی</w:t>
      </w:r>
      <w:r w:rsidR="009324EA" w:rsidRPr="009324EA">
        <w:rPr>
          <w:rtl/>
          <w:lang w:eastAsia="zh-CN"/>
        </w:rPr>
        <w:t xml:space="preserve"> شگفت‌آور</w:t>
      </w:r>
      <w:r w:rsidR="009324EA" w:rsidRPr="009324EA">
        <w:rPr>
          <w:rFonts w:hint="cs"/>
          <w:rtl/>
          <w:lang w:eastAsia="zh-CN"/>
        </w:rPr>
        <w:t>ی</w:t>
      </w:r>
      <w:r w:rsidR="009324EA" w:rsidRPr="009324EA">
        <w:rPr>
          <w:rtl/>
          <w:lang w:eastAsia="zh-CN"/>
        </w:rPr>
        <w:t xml:space="preserve"> است و بر اساس ا</w:t>
      </w:r>
      <w:r w:rsidR="009324EA" w:rsidRPr="009324EA">
        <w:rPr>
          <w:rFonts w:hint="cs"/>
          <w:rtl/>
          <w:lang w:eastAsia="zh-CN"/>
        </w:rPr>
        <w:t>ین</w:t>
      </w:r>
      <w:r w:rsidR="009324EA" w:rsidRPr="009324EA">
        <w:rPr>
          <w:rtl/>
          <w:lang w:eastAsia="zh-CN"/>
        </w:rPr>
        <w:t xml:space="preserve"> حضور، بُروز استعدادها [است] که حالا من مختصر</w:t>
      </w:r>
      <w:r w:rsidR="009324EA" w:rsidRPr="009324EA">
        <w:rPr>
          <w:rFonts w:hint="cs"/>
          <w:rtl/>
          <w:lang w:eastAsia="zh-CN"/>
        </w:rPr>
        <w:t>ی</w:t>
      </w:r>
      <w:r w:rsidR="009324EA" w:rsidRPr="009324EA">
        <w:rPr>
          <w:rtl/>
          <w:lang w:eastAsia="zh-CN"/>
        </w:rPr>
        <w:t xml:space="preserve"> درباره‌</w:t>
      </w:r>
      <w:r w:rsidR="009324EA" w:rsidRPr="009324EA">
        <w:rPr>
          <w:rFonts w:hint="cs"/>
          <w:rtl/>
          <w:lang w:eastAsia="zh-CN"/>
        </w:rPr>
        <w:t>ی</w:t>
      </w:r>
      <w:r w:rsidR="009324EA" w:rsidRPr="009324EA">
        <w:rPr>
          <w:rtl/>
          <w:lang w:eastAsia="zh-CN"/>
        </w:rPr>
        <w:t xml:space="preserve"> هر کدام از ا</w:t>
      </w:r>
      <w:r w:rsidR="009324EA" w:rsidRPr="009324EA">
        <w:rPr>
          <w:rFonts w:hint="cs"/>
          <w:rtl/>
          <w:lang w:eastAsia="zh-CN"/>
        </w:rPr>
        <w:t>ینها</w:t>
      </w:r>
      <w:r w:rsidR="009324EA" w:rsidRPr="009324EA">
        <w:rPr>
          <w:rtl/>
          <w:lang w:eastAsia="zh-CN"/>
        </w:rPr>
        <w:t xml:space="preserve"> عرض </w:t>
      </w:r>
      <w:r>
        <w:rPr>
          <w:rtl/>
          <w:lang w:eastAsia="zh-CN"/>
        </w:rPr>
        <w:t>می</w:t>
      </w:r>
      <w:r w:rsidR="00AA7E87">
        <w:rPr>
          <w:rtl/>
          <w:lang w:eastAsia="zh-CN"/>
        </w:rPr>
        <w:t>‌</w:t>
      </w:r>
      <w:r w:rsidRPr="00175FFA">
        <w:rPr>
          <w:rFonts w:hint="cs"/>
          <w:rtl/>
          <w:lang w:eastAsia="zh-CN"/>
        </w:rPr>
        <w:t>کنم</w:t>
      </w:r>
      <w:r w:rsidRPr="00175FFA">
        <w:rPr>
          <w:rtl/>
          <w:lang w:eastAsia="zh-CN"/>
        </w:rPr>
        <w:t>.</w:t>
      </w:r>
    </w:p>
    <w:p w14:paraId="073745AD" w14:textId="77777777" w:rsidR="002558FA" w:rsidRPr="009A789A" w:rsidRDefault="002558FA" w:rsidP="009A789A">
      <w:pPr>
        <w:pStyle w:val="ab"/>
        <w:rPr>
          <w:spacing w:val="-2"/>
          <w:rtl/>
          <w:lang w:eastAsia="zh-CN"/>
        </w:rPr>
      </w:pPr>
      <w:r w:rsidRPr="009A789A">
        <w:rPr>
          <w:rFonts w:hint="cs"/>
          <w:spacing w:val="-2"/>
          <w:rtl/>
          <w:lang w:eastAsia="zh-CN"/>
        </w:rPr>
        <w:t>اوّلاً</w:t>
      </w:r>
      <w:r w:rsidRPr="009A789A">
        <w:rPr>
          <w:spacing w:val="-2"/>
          <w:rtl/>
          <w:lang w:eastAsia="zh-CN"/>
        </w:rPr>
        <w:t xml:space="preserve"> </w:t>
      </w:r>
      <w:r w:rsidRPr="009A789A">
        <w:rPr>
          <w:rFonts w:hint="cs"/>
          <w:spacing w:val="-2"/>
          <w:rtl/>
          <w:lang w:eastAsia="zh-CN"/>
        </w:rPr>
        <w:t>همه</w:t>
      </w:r>
      <w:r w:rsidR="00AA7E87" w:rsidRPr="009A789A">
        <w:rPr>
          <w:rFonts w:hint="cs"/>
          <w:spacing w:val="-2"/>
          <w:rtl/>
          <w:lang w:eastAsia="zh-CN"/>
        </w:rPr>
        <w:t>‌</w:t>
      </w:r>
      <w:r w:rsidRPr="009A789A">
        <w:rPr>
          <w:rFonts w:hint="cs"/>
          <w:spacing w:val="-2"/>
          <w:rtl/>
          <w:lang w:eastAsia="zh-CN"/>
        </w:rPr>
        <w:t>ی</w:t>
      </w:r>
      <w:r w:rsidRPr="009A789A">
        <w:rPr>
          <w:spacing w:val="-2"/>
          <w:rtl/>
          <w:lang w:eastAsia="zh-CN"/>
        </w:rPr>
        <w:t xml:space="preserve"> </w:t>
      </w:r>
      <w:r w:rsidRPr="009A789A">
        <w:rPr>
          <w:rFonts w:hint="cs"/>
          <w:spacing w:val="-2"/>
          <w:rtl/>
          <w:lang w:eastAsia="zh-CN"/>
        </w:rPr>
        <w:t>آحاد</w:t>
      </w:r>
      <w:r w:rsidRPr="009A789A">
        <w:rPr>
          <w:spacing w:val="-2"/>
          <w:rtl/>
          <w:lang w:eastAsia="zh-CN"/>
        </w:rPr>
        <w:t xml:space="preserve"> </w:t>
      </w:r>
      <w:r w:rsidRPr="009A789A">
        <w:rPr>
          <w:rFonts w:hint="cs"/>
          <w:spacing w:val="-2"/>
          <w:rtl/>
          <w:lang w:eastAsia="zh-CN"/>
        </w:rPr>
        <w:t>ملّت</w:t>
      </w:r>
      <w:r w:rsidRPr="009A789A">
        <w:rPr>
          <w:spacing w:val="-2"/>
          <w:rtl/>
          <w:lang w:eastAsia="zh-CN"/>
        </w:rPr>
        <w:t xml:space="preserve"> </w:t>
      </w:r>
      <w:r w:rsidRPr="009A789A">
        <w:rPr>
          <w:rFonts w:hint="cs"/>
          <w:spacing w:val="-2"/>
          <w:rtl/>
          <w:lang w:eastAsia="zh-CN"/>
        </w:rPr>
        <w:t>ایران،</w:t>
      </w:r>
      <w:r w:rsidRPr="009A789A">
        <w:rPr>
          <w:spacing w:val="-2"/>
          <w:rtl/>
          <w:lang w:eastAsia="zh-CN"/>
        </w:rPr>
        <w:t xml:space="preserve"> </w:t>
      </w:r>
      <w:r w:rsidRPr="009A789A">
        <w:rPr>
          <w:rFonts w:hint="cs"/>
          <w:spacing w:val="-2"/>
          <w:rtl/>
          <w:lang w:eastAsia="zh-CN"/>
        </w:rPr>
        <w:t>آنهایی</w:t>
      </w:r>
      <w:r w:rsidRPr="009A789A">
        <w:rPr>
          <w:spacing w:val="-2"/>
          <w:rtl/>
          <w:lang w:eastAsia="zh-CN"/>
        </w:rPr>
        <w:t xml:space="preserve"> </w:t>
      </w:r>
      <w:r w:rsidRPr="009A789A">
        <w:rPr>
          <w:rFonts w:hint="cs"/>
          <w:spacing w:val="-2"/>
          <w:rtl/>
          <w:lang w:eastAsia="zh-CN"/>
        </w:rPr>
        <w:t>که</w:t>
      </w:r>
      <w:r w:rsidRPr="009A789A">
        <w:rPr>
          <w:spacing w:val="-2"/>
          <w:rtl/>
          <w:lang w:eastAsia="zh-CN"/>
        </w:rPr>
        <w:t xml:space="preserve"> </w:t>
      </w:r>
      <w:r w:rsidRPr="009A789A">
        <w:rPr>
          <w:rFonts w:hint="cs"/>
          <w:spacing w:val="-2"/>
          <w:rtl/>
          <w:lang w:eastAsia="zh-CN"/>
        </w:rPr>
        <w:t>مایل</w:t>
      </w:r>
      <w:r w:rsidRPr="009A789A">
        <w:rPr>
          <w:spacing w:val="-2"/>
          <w:rtl/>
          <w:lang w:eastAsia="zh-CN"/>
        </w:rPr>
        <w:t xml:space="preserve"> </w:t>
      </w:r>
      <w:r w:rsidRPr="009A789A">
        <w:rPr>
          <w:rFonts w:hint="cs"/>
          <w:spacing w:val="-2"/>
          <w:rtl/>
          <w:lang w:eastAsia="zh-CN"/>
        </w:rPr>
        <w:t>بودند</w:t>
      </w:r>
      <w:r w:rsidRPr="009A789A">
        <w:rPr>
          <w:spacing w:val="-2"/>
          <w:rtl/>
          <w:lang w:eastAsia="zh-CN"/>
        </w:rPr>
        <w:t xml:space="preserve"> </w:t>
      </w:r>
      <w:r w:rsidRPr="009A789A">
        <w:rPr>
          <w:rFonts w:hint="cs"/>
          <w:spacing w:val="-2"/>
          <w:rtl/>
          <w:lang w:eastAsia="zh-CN"/>
        </w:rPr>
        <w:t>در</w:t>
      </w:r>
      <w:r w:rsidRPr="009A789A">
        <w:rPr>
          <w:spacing w:val="-2"/>
          <w:rtl/>
          <w:lang w:eastAsia="zh-CN"/>
        </w:rPr>
        <w:t xml:space="preserve"> </w:t>
      </w:r>
      <w:r w:rsidRPr="009A789A">
        <w:rPr>
          <w:rFonts w:hint="cs"/>
          <w:spacing w:val="-2"/>
          <w:rtl/>
          <w:lang w:eastAsia="zh-CN"/>
        </w:rPr>
        <w:t>این</w:t>
      </w:r>
      <w:r w:rsidRPr="009A789A">
        <w:rPr>
          <w:spacing w:val="-2"/>
          <w:rtl/>
          <w:lang w:eastAsia="zh-CN"/>
        </w:rPr>
        <w:t xml:space="preserve"> </w:t>
      </w:r>
      <w:r w:rsidRPr="009A789A">
        <w:rPr>
          <w:rFonts w:hint="cs"/>
          <w:spacing w:val="-2"/>
          <w:rtl/>
          <w:lang w:eastAsia="zh-CN"/>
        </w:rPr>
        <w:t>عرصه</w:t>
      </w:r>
      <w:r w:rsidRPr="009A789A">
        <w:rPr>
          <w:spacing w:val="-2"/>
          <w:rtl/>
          <w:lang w:eastAsia="zh-CN"/>
        </w:rPr>
        <w:t xml:space="preserve"> </w:t>
      </w:r>
      <w:r w:rsidRPr="009A789A">
        <w:rPr>
          <w:rFonts w:hint="cs"/>
          <w:spacing w:val="-2"/>
          <w:rtl/>
          <w:lang w:eastAsia="zh-CN"/>
        </w:rPr>
        <w:t>شرکت</w:t>
      </w:r>
      <w:r w:rsidRPr="009A789A">
        <w:rPr>
          <w:spacing w:val="-2"/>
          <w:rtl/>
          <w:lang w:eastAsia="zh-CN"/>
        </w:rPr>
        <w:t xml:space="preserve"> </w:t>
      </w:r>
      <w:r w:rsidR="009A789A" w:rsidRPr="009A789A">
        <w:rPr>
          <w:spacing w:val="-2"/>
          <w:rtl/>
          <w:lang w:eastAsia="zh-CN"/>
        </w:rPr>
        <w:t xml:space="preserve">کنند، هر که بود، هر چه بود، توانست در </w:t>
      </w:r>
      <w:r w:rsidR="009A789A" w:rsidRPr="009A789A">
        <w:rPr>
          <w:rFonts w:hint="cs"/>
          <w:spacing w:val="-2"/>
          <w:rtl/>
          <w:lang w:eastAsia="zh-CN"/>
        </w:rPr>
        <w:t>یک</w:t>
      </w:r>
      <w:r w:rsidR="009A789A" w:rsidRPr="009A789A">
        <w:rPr>
          <w:spacing w:val="-2"/>
          <w:rtl/>
          <w:lang w:eastAsia="zh-CN"/>
        </w:rPr>
        <w:t xml:space="preserve"> شبکه‌</w:t>
      </w:r>
      <w:r w:rsidR="009A789A" w:rsidRPr="009A789A">
        <w:rPr>
          <w:rFonts w:hint="cs"/>
          <w:spacing w:val="-2"/>
          <w:rtl/>
          <w:lang w:eastAsia="zh-CN"/>
        </w:rPr>
        <w:t>ی</w:t>
      </w:r>
      <w:r w:rsidR="009A789A" w:rsidRPr="009A789A">
        <w:rPr>
          <w:spacing w:val="-2"/>
          <w:rtl/>
          <w:lang w:eastAsia="zh-CN"/>
        </w:rPr>
        <w:t xml:space="preserve"> زنده، کارآمد، داوطلبانه و پُرشور جا</w:t>
      </w:r>
      <w:r w:rsidR="009A789A" w:rsidRPr="009A789A">
        <w:rPr>
          <w:rFonts w:hint="cs"/>
          <w:spacing w:val="-2"/>
          <w:rtl/>
          <w:lang w:eastAsia="zh-CN"/>
        </w:rPr>
        <w:t>ی</w:t>
      </w:r>
      <w:r w:rsidR="009A789A" w:rsidRPr="009A789A">
        <w:rPr>
          <w:spacing w:val="-2"/>
          <w:rtl/>
          <w:lang w:eastAsia="zh-CN"/>
        </w:rPr>
        <w:t xml:space="preserve"> خودش را پ</w:t>
      </w:r>
      <w:r w:rsidR="009A789A" w:rsidRPr="009A789A">
        <w:rPr>
          <w:rFonts w:hint="cs"/>
          <w:spacing w:val="-2"/>
          <w:rtl/>
          <w:lang w:eastAsia="zh-CN"/>
        </w:rPr>
        <w:t>یدا</w:t>
      </w:r>
      <w:r w:rsidR="009A789A" w:rsidRPr="009A789A">
        <w:rPr>
          <w:spacing w:val="-2"/>
          <w:rtl/>
          <w:lang w:eastAsia="zh-CN"/>
        </w:rPr>
        <w:t xml:space="preserve"> کند. فرض بفرما</w:t>
      </w:r>
      <w:r w:rsidR="009A789A" w:rsidRPr="009A789A">
        <w:rPr>
          <w:rFonts w:hint="cs"/>
          <w:spacing w:val="-2"/>
          <w:rtl/>
          <w:lang w:eastAsia="zh-CN"/>
        </w:rPr>
        <w:t>یید</w:t>
      </w:r>
      <w:r w:rsidR="009A789A" w:rsidRPr="009A789A">
        <w:rPr>
          <w:spacing w:val="-2"/>
          <w:rtl/>
          <w:lang w:eastAsia="zh-CN"/>
        </w:rPr>
        <w:t xml:space="preserve"> </w:t>
      </w:r>
      <w:r w:rsidR="009A789A" w:rsidRPr="009A789A">
        <w:rPr>
          <w:rFonts w:hint="cs"/>
          <w:spacing w:val="-2"/>
          <w:rtl/>
          <w:lang w:eastAsia="zh-CN"/>
        </w:rPr>
        <w:t>یک</w:t>
      </w:r>
      <w:r w:rsidR="009A789A" w:rsidRPr="009A789A">
        <w:rPr>
          <w:spacing w:val="-2"/>
          <w:rtl/>
          <w:lang w:eastAsia="zh-CN"/>
        </w:rPr>
        <w:t xml:space="preserve"> رزمنده‌</w:t>
      </w:r>
      <w:r w:rsidR="009A789A" w:rsidRPr="009A789A">
        <w:rPr>
          <w:rFonts w:hint="cs"/>
          <w:spacing w:val="-2"/>
          <w:rtl/>
          <w:lang w:eastAsia="zh-CN"/>
        </w:rPr>
        <w:t>ی</w:t>
      </w:r>
      <w:r w:rsidR="009A789A" w:rsidRPr="009A789A">
        <w:rPr>
          <w:spacing w:val="-2"/>
          <w:rtl/>
          <w:lang w:eastAsia="zh-CN"/>
        </w:rPr>
        <w:t xml:space="preserve"> س</w:t>
      </w:r>
      <w:r w:rsidR="009A789A" w:rsidRPr="009A789A">
        <w:rPr>
          <w:rFonts w:hint="cs"/>
          <w:spacing w:val="-2"/>
          <w:rtl/>
          <w:lang w:eastAsia="zh-CN"/>
        </w:rPr>
        <w:t>یزده</w:t>
      </w:r>
      <w:r w:rsidR="009A789A" w:rsidRPr="009A789A">
        <w:rPr>
          <w:spacing w:val="-2"/>
          <w:rtl/>
          <w:lang w:eastAsia="zh-CN"/>
        </w:rPr>
        <w:t xml:space="preserve"> چهارده ساله که حالا مثلاً با دست‌کار</w:t>
      </w:r>
      <w:r w:rsidR="009A789A" w:rsidRPr="009A789A">
        <w:rPr>
          <w:rFonts w:hint="cs"/>
          <w:spacing w:val="-2"/>
          <w:rtl/>
          <w:lang w:eastAsia="zh-CN"/>
        </w:rPr>
        <w:t>ی</w:t>
      </w:r>
      <w:r w:rsidR="009A789A" w:rsidRPr="009A789A">
        <w:rPr>
          <w:spacing w:val="-2"/>
          <w:rtl/>
          <w:lang w:eastAsia="zh-CN"/>
        </w:rPr>
        <w:t xml:space="preserve"> در شناسنامه موفّق شده بود خودش را به جبهه برساند، جا</w:t>
      </w:r>
      <w:r w:rsidR="009A789A" w:rsidRPr="009A789A">
        <w:rPr>
          <w:rFonts w:hint="cs"/>
          <w:spacing w:val="-2"/>
          <w:rtl/>
          <w:lang w:eastAsia="zh-CN"/>
        </w:rPr>
        <w:t>یش</w:t>
      </w:r>
      <w:r w:rsidR="009A789A" w:rsidRPr="009A789A">
        <w:rPr>
          <w:spacing w:val="-2"/>
          <w:rtl/>
          <w:lang w:eastAsia="zh-CN"/>
        </w:rPr>
        <w:t xml:space="preserve"> مشخّص بود؛ </w:t>
      </w:r>
      <w:r w:rsidR="009A789A" w:rsidRPr="009A789A">
        <w:rPr>
          <w:rFonts w:hint="cs"/>
          <w:spacing w:val="-2"/>
          <w:rtl/>
          <w:lang w:eastAsia="zh-CN"/>
        </w:rPr>
        <w:t>یعنی</w:t>
      </w:r>
      <w:r w:rsidR="009A789A" w:rsidRPr="009A789A">
        <w:rPr>
          <w:spacing w:val="-2"/>
          <w:rtl/>
          <w:lang w:eastAsia="zh-CN"/>
        </w:rPr>
        <w:t xml:space="preserve"> م</w:t>
      </w:r>
      <w:r w:rsidR="009A789A" w:rsidRPr="009A789A">
        <w:rPr>
          <w:rFonts w:hint="cs"/>
          <w:spacing w:val="-2"/>
          <w:rtl/>
          <w:lang w:eastAsia="zh-CN"/>
        </w:rPr>
        <w:t>ی‌توانست</w:t>
      </w:r>
      <w:r w:rsidR="009A789A" w:rsidRPr="009A789A">
        <w:rPr>
          <w:spacing w:val="-2"/>
          <w:rtl/>
          <w:lang w:eastAsia="zh-CN"/>
        </w:rPr>
        <w:t xml:space="preserve"> جا</w:t>
      </w:r>
      <w:r w:rsidR="009A789A" w:rsidRPr="009A789A">
        <w:rPr>
          <w:rFonts w:hint="cs"/>
          <w:spacing w:val="-2"/>
          <w:rtl/>
          <w:lang w:eastAsia="zh-CN"/>
        </w:rPr>
        <w:t>ی</w:t>
      </w:r>
      <w:r w:rsidR="009A789A" w:rsidRPr="009A789A">
        <w:rPr>
          <w:spacing w:val="-2"/>
          <w:rtl/>
          <w:lang w:eastAsia="zh-CN"/>
        </w:rPr>
        <w:t xml:space="preserve"> خود را پ</w:t>
      </w:r>
      <w:r w:rsidR="009A789A" w:rsidRPr="009A789A">
        <w:rPr>
          <w:rFonts w:hint="cs"/>
          <w:spacing w:val="-2"/>
          <w:rtl/>
          <w:lang w:eastAsia="zh-CN"/>
        </w:rPr>
        <w:t>یدا</w:t>
      </w:r>
      <w:r w:rsidR="009A789A" w:rsidRPr="009A789A">
        <w:rPr>
          <w:spacing w:val="-2"/>
          <w:rtl/>
          <w:lang w:eastAsia="zh-CN"/>
        </w:rPr>
        <w:t xml:space="preserve"> کند، ب</w:t>
      </w:r>
      <w:r w:rsidR="009A789A" w:rsidRPr="009A789A">
        <w:rPr>
          <w:rFonts w:hint="cs"/>
          <w:spacing w:val="-2"/>
          <w:rtl/>
          <w:lang w:eastAsia="zh-CN"/>
        </w:rPr>
        <w:t>یکار</w:t>
      </w:r>
      <w:r w:rsidR="009A789A" w:rsidRPr="009A789A">
        <w:rPr>
          <w:spacing w:val="-2"/>
          <w:rtl/>
          <w:lang w:eastAsia="zh-CN"/>
        </w:rPr>
        <w:t xml:space="preserve"> نمانَد؛ فرض بفرما</w:t>
      </w:r>
      <w:r w:rsidR="009A789A" w:rsidRPr="009A789A">
        <w:rPr>
          <w:rFonts w:hint="cs"/>
          <w:spacing w:val="-2"/>
          <w:rtl/>
          <w:lang w:eastAsia="zh-CN"/>
        </w:rPr>
        <w:t>یید</w:t>
      </w:r>
      <w:r w:rsidR="009A789A" w:rsidRPr="009A789A">
        <w:rPr>
          <w:spacing w:val="-2"/>
          <w:rtl/>
          <w:lang w:eastAsia="zh-CN"/>
        </w:rPr>
        <w:t xml:space="preserve"> که آب ب</w:t>
      </w:r>
      <w:r w:rsidR="009A789A" w:rsidRPr="009A789A">
        <w:rPr>
          <w:rFonts w:hint="cs"/>
          <w:spacing w:val="-2"/>
          <w:rtl/>
          <w:lang w:eastAsia="zh-CN"/>
        </w:rPr>
        <w:t>یاورد،</w:t>
      </w:r>
      <w:r w:rsidR="009A789A" w:rsidRPr="009A789A">
        <w:rPr>
          <w:spacing w:val="-2"/>
          <w:rtl/>
          <w:lang w:eastAsia="zh-CN"/>
        </w:rPr>
        <w:t xml:space="preserve"> خبر ببرد، پ</w:t>
      </w:r>
      <w:r w:rsidR="009A789A" w:rsidRPr="009A789A">
        <w:rPr>
          <w:rFonts w:hint="cs"/>
          <w:spacing w:val="-2"/>
          <w:rtl/>
          <w:lang w:eastAsia="zh-CN"/>
        </w:rPr>
        <w:t>یام‌رسان</w:t>
      </w:r>
      <w:r w:rsidR="009A789A" w:rsidRPr="009A789A">
        <w:rPr>
          <w:spacing w:val="-2"/>
          <w:rtl/>
          <w:lang w:eastAsia="zh-CN"/>
        </w:rPr>
        <w:t xml:space="preserve"> باشد و از ا</w:t>
      </w:r>
      <w:r w:rsidR="009A789A" w:rsidRPr="009A789A">
        <w:rPr>
          <w:rFonts w:hint="cs"/>
          <w:spacing w:val="-2"/>
          <w:rtl/>
          <w:lang w:eastAsia="zh-CN"/>
        </w:rPr>
        <w:t>ین</w:t>
      </w:r>
      <w:r w:rsidR="009A789A" w:rsidRPr="009A789A">
        <w:rPr>
          <w:spacing w:val="-2"/>
          <w:rtl/>
          <w:lang w:eastAsia="zh-CN"/>
        </w:rPr>
        <w:t xml:space="preserve"> قب</w:t>
      </w:r>
      <w:r w:rsidR="009A789A" w:rsidRPr="009A789A">
        <w:rPr>
          <w:rFonts w:hint="cs"/>
          <w:spacing w:val="-2"/>
          <w:rtl/>
          <w:lang w:eastAsia="zh-CN"/>
        </w:rPr>
        <w:t>یل</w:t>
      </w:r>
      <w:r w:rsidR="009A789A" w:rsidRPr="009A789A">
        <w:rPr>
          <w:spacing w:val="-2"/>
          <w:rtl/>
          <w:lang w:eastAsia="zh-CN"/>
        </w:rPr>
        <w:t xml:space="preserve"> کارها. </w:t>
      </w:r>
      <w:r w:rsidR="009A789A" w:rsidRPr="009A789A">
        <w:rPr>
          <w:rFonts w:hint="cs"/>
          <w:spacing w:val="-2"/>
          <w:rtl/>
          <w:lang w:eastAsia="zh-CN"/>
        </w:rPr>
        <w:t>یک</w:t>
      </w:r>
      <w:r w:rsidR="009A789A" w:rsidRPr="009A789A">
        <w:rPr>
          <w:spacing w:val="-2"/>
          <w:rtl/>
          <w:lang w:eastAsia="zh-CN"/>
        </w:rPr>
        <w:t xml:space="preserve"> پ</w:t>
      </w:r>
      <w:r w:rsidR="009A789A" w:rsidRPr="009A789A">
        <w:rPr>
          <w:rFonts w:hint="cs"/>
          <w:spacing w:val="-2"/>
          <w:rtl/>
          <w:lang w:eastAsia="zh-CN"/>
        </w:rPr>
        <w:t>یرمرد</w:t>
      </w:r>
      <w:r w:rsidR="009A789A" w:rsidRPr="009A789A">
        <w:rPr>
          <w:spacing w:val="-2"/>
          <w:rtl/>
          <w:lang w:eastAsia="zh-CN"/>
        </w:rPr>
        <w:t xml:space="preserve"> هفتادساله هم که م</w:t>
      </w:r>
      <w:r w:rsidR="009A789A" w:rsidRPr="009A789A">
        <w:rPr>
          <w:rFonts w:hint="cs"/>
          <w:spacing w:val="-2"/>
          <w:rtl/>
          <w:lang w:eastAsia="zh-CN"/>
        </w:rPr>
        <w:t>ی‌رفت</w:t>
      </w:r>
      <w:r w:rsidR="009A789A" w:rsidRPr="009A789A">
        <w:rPr>
          <w:spacing w:val="-2"/>
          <w:rtl/>
          <w:lang w:eastAsia="zh-CN"/>
        </w:rPr>
        <w:t xml:space="preserve"> جبهه، او هم هم</w:t>
      </w:r>
      <w:r w:rsidR="009A789A" w:rsidRPr="009A789A">
        <w:rPr>
          <w:rFonts w:hint="cs"/>
          <w:spacing w:val="-2"/>
          <w:rtl/>
          <w:lang w:eastAsia="zh-CN"/>
        </w:rPr>
        <w:t>ین</w:t>
      </w:r>
      <w:r w:rsidR="009A789A" w:rsidRPr="009A789A">
        <w:rPr>
          <w:spacing w:val="-2"/>
          <w:rtl/>
          <w:lang w:eastAsia="zh-CN"/>
        </w:rPr>
        <w:t xml:space="preserve"> جور؛ او هم م</w:t>
      </w:r>
      <w:r w:rsidR="009A789A" w:rsidRPr="009A789A">
        <w:rPr>
          <w:rFonts w:hint="cs"/>
          <w:spacing w:val="-2"/>
          <w:rtl/>
          <w:lang w:eastAsia="zh-CN"/>
        </w:rPr>
        <w:t>ی‌توانست</w:t>
      </w:r>
      <w:r w:rsidR="009A789A" w:rsidRPr="009A789A">
        <w:rPr>
          <w:spacing w:val="-2"/>
          <w:rtl/>
          <w:lang w:eastAsia="zh-CN"/>
        </w:rPr>
        <w:t xml:space="preserve"> کار خودش</w:t>
      </w:r>
      <w:r w:rsidRPr="009A789A">
        <w:rPr>
          <w:spacing w:val="-2"/>
          <w:rtl/>
          <w:lang w:eastAsia="zh-CN"/>
        </w:rPr>
        <w:t xml:space="preserve"> </w:t>
      </w:r>
      <w:r w:rsidRPr="009A789A">
        <w:rPr>
          <w:rFonts w:hint="cs"/>
          <w:spacing w:val="-2"/>
          <w:rtl/>
          <w:lang w:eastAsia="zh-CN"/>
        </w:rPr>
        <w:t>را</w:t>
      </w:r>
      <w:r w:rsidRPr="009A789A">
        <w:rPr>
          <w:spacing w:val="-2"/>
          <w:rtl/>
          <w:lang w:eastAsia="zh-CN"/>
        </w:rPr>
        <w:t xml:space="preserve"> </w:t>
      </w:r>
      <w:r w:rsidRPr="009A789A">
        <w:rPr>
          <w:rFonts w:hint="cs"/>
          <w:spacing w:val="-2"/>
          <w:rtl/>
          <w:lang w:eastAsia="zh-CN"/>
        </w:rPr>
        <w:t>پیدا</w:t>
      </w:r>
      <w:r w:rsidRPr="009A789A">
        <w:rPr>
          <w:spacing w:val="-2"/>
          <w:rtl/>
          <w:lang w:eastAsia="zh-CN"/>
        </w:rPr>
        <w:t xml:space="preserve"> </w:t>
      </w:r>
      <w:r w:rsidRPr="009A789A">
        <w:rPr>
          <w:rFonts w:hint="cs"/>
          <w:spacing w:val="-2"/>
          <w:rtl/>
          <w:lang w:eastAsia="zh-CN"/>
        </w:rPr>
        <w:t>کند</w:t>
      </w:r>
      <w:r w:rsidRPr="009A789A">
        <w:rPr>
          <w:spacing w:val="-2"/>
          <w:rtl/>
          <w:lang w:eastAsia="zh-CN"/>
        </w:rPr>
        <w:t xml:space="preserve">. </w:t>
      </w:r>
      <w:r w:rsidRPr="009A789A">
        <w:rPr>
          <w:rFonts w:hint="cs"/>
          <w:spacing w:val="-2"/>
          <w:rtl/>
          <w:lang w:eastAsia="zh-CN"/>
        </w:rPr>
        <w:t>توقّعی</w:t>
      </w:r>
      <w:r w:rsidRPr="009A789A">
        <w:rPr>
          <w:spacing w:val="-2"/>
          <w:rtl/>
          <w:lang w:eastAsia="zh-CN"/>
        </w:rPr>
        <w:t xml:space="preserve"> </w:t>
      </w:r>
      <w:r w:rsidRPr="009A789A">
        <w:rPr>
          <w:rFonts w:hint="cs"/>
          <w:spacing w:val="-2"/>
          <w:rtl/>
          <w:lang w:eastAsia="zh-CN"/>
        </w:rPr>
        <w:t>که</w:t>
      </w:r>
      <w:r w:rsidRPr="009A789A">
        <w:rPr>
          <w:spacing w:val="-2"/>
          <w:rtl/>
          <w:lang w:eastAsia="zh-CN"/>
        </w:rPr>
        <w:t xml:space="preserve"> </w:t>
      </w:r>
      <w:r w:rsidRPr="009A789A">
        <w:rPr>
          <w:rFonts w:hint="cs"/>
          <w:spacing w:val="-2"/>
          <w:rtl/>
          <w:lang w:eastAsia="zh-CN"/>
        </w:rPr>
        <w:t>از</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پیرمرد</w:t>
      </w:r>
      <w:r w:rsidRPr="009A789A">
        <w:rPr>
          <w:spacing w:val="-2"/>
          <w:rtl/>
          <w:lang w:eastAsia="zh-CN"/>
        </w:rPr>
        <w:t xml:space="preserve"> </w:t>
      </w:r>
      <w:r w:rsidRPr="009A789A">
        <w:rPr>
          <w:rFonts w:hint="cs"/>
          <w:spacing w:val="-2"/>
          <w:rtl/>
          <w:lang w:eastAsia="zh-CN"/>
        </w:rPr>
        <w:t>در</w:t>
      </w:r>
      <w:r w:rsidRPr="009A789A">
        <w:rPr>
          <w:spacing w:val="-2"/>
          <w:rtl/>
          <w:lang w:eastAsia="zh-CN"/>
        </w:rPr>
        <w:t xml:space="preserve"> </w:t>
      </w:r>
      <w:r w:rsidRPr="009A789A">
        <w:rPr>
          <w:rFonts w:hint="cs"/>
          <w:spacing w:val="-2"/>
          <w:rtl/>
          <w:lang w:eastAsia="zh-CN"/>
        </w:rPr>
        <w:t>جبهه</w:t>
      </w:r>
      <w:r w:rsidRPr="009A789A">
        <w:rPr>
          <w:spacing w:val="-2"/>
          <w:rtl/>
          <w:lang w:eastAsia="zh-CN"/>
        </w:rPr>
        <w:t xml:space="preserve"> </w:t>
      </w:r>
      <w:r w:rsidRPr="009A789A">
        <w:rPr>
          <w:rFonts w:hint="cs"/>
          <w:spacing w:val="-2"/>
          <w:rtl/>
          <w:lang w:eastAsia="zh-CN"/>
        </w:rPr>
        <w:t>وجود</w:t>
      </w:r>
      <w:r w:rsidRPr="009A789A">
        <w:rPr>
          <w:spacing w:val="-2"/>
          <w:rtl/>
          <w:lang w:eastAsia="zh-CN"/>
        </w:rPr>
        <w:t xml:space="preserve"> </w:t>
      </w:r>
      <w:r w:rsidRPr="009A789A">
        <w:rPr>
          <w:rFonts w:hint="cs"/>
          <w:spacing w:val="-2"/>
          <w:rtl/>
          <w:lang w:eastAsia="zh-CN"/>
        </w:rPr>
        <w:t>داشت،</w:t>
      </w:r>
      <w:r w:rsidRPr="009A789A">
        <w:rPr>
          <w:spacing w:val="-2"/>
          <w:rtl/>
          <w:lang w:eastAsia="zh-CN"/>
        </w:rPr>
        <w:t xml:space="preserve"> کاملاً </w:t>
      </w:r>
      <w:r w:rsidRPr="009A789A">
        <w:rPr>
          <w:rFonts w:hint="cs"/>
          <w:spacing w:val="-2"/>
          <w:rtl/>
          <w:lang w:eastAsia="zh-CN"/>
        </w:rPr>
        <w:t>مشخّص</w:t>
      </w:r>
      <w:r w:rsidRPr="009A789A">
        <w:rPr>
          <w:spacing w:val="-2"/>
          <w:rtl/>
          <w:lang w:eastAsia="zh-CN"/>
        </w:rPr>
        <w:t xml:space="preserve"> </w:t>
      </w:r>
      <w:r w:rsidRPr="009A789A">
        <w:rPr>
          <w:rFonts w:hint="cs"/>
          <w:spacing w:val="-2"/>
          <w:rtl/>
          <w:lang w:eastAsia="zh-CN"/>
        </w:rPr>
        <w:t>بود،</w:t>
      </w:r>
      <w:r w:rsidRPr="009A789A">
        <w:rPr>
          <w:spacing w:val="-2"/>
          <w:rtl/>
          <w:lang w:eastAsia="zh-CN"/>
        </w:rPr>
        <w:t xml:space="preserve"> </w:t>
      </w:r>
      <w:r w:rsidRPr="009A789A">
        <w:rPr>
          <w:rFonts w:hint="cs"/>
          <w:spacing w:val="-2"/>
          <w:rtl/>
          <w:lang w:eastAsia="zh-CN"/>
        </w:rPr>
        <w:t>معلوم</w:t>
      </w:r>
      <w:r w:rsidRPr="009A789A">
        <w:rPr>
          <w:spacing w:val="-2"/>
          <w:rtl/>
          <w:lang w:eastAsia="zh-CN"/>
        </w:rPr>
        <w:t xml:space="preserve"> </w:t>
      </w:r>
      <w:r w:rsidRPr="009A789A">
        <w:rPr>
          <w:rFonts w:hint="cs"/>
          <w:spacing w:val="-2"/>
          <w:rtl/>
          <w:lang w:eastAsia="zh-CN"/>
        </w:rPr>
        <w:t>بود؛</w:t>
      </w:r>
      <w:r w:rsidRPr="009A789A">
        <w:rPr>
          <w:spacing w:val="-2"/>
          <w:rtl/>
          <w:lang w:eastAsia="zh-CN"/>
        </w:rPr>
        <w:t xml:space="preserve"> </w:t>
      </w:r>
      <w:r w:rsidRPr="009A789A">
        <w:rPr>
          <w:rFonts w:hint="cs"/>
          <w:spacing w:val="-2"/>
          <w:rtl/>
          <w:lang w:eastAsia="zh-CN"/>
        </w:rPr>
        <w:t>هیچ</w:t>
      </w:r>
      <w:r w:rsidRPr="009A789A">
        <w:rPr>
          <w:spacing w:val="-2"/>
          <w:rtl/>
          <w:lang w:eastAsia="zh-CN"/>
        </w:rPr>
        <w:t xml:space="preserve"> </w:t>
      </w:r>
      <w:r w:rsidRPr="009A789A">
        <w:rPr>
          <w:rFonts w:hint="cs"/>
          <w:spacing w:val="-2"/>
          <w:rtl/>
          <w:lang w:eastAsia="zh-CN"/>
        </w:rPr>
        <w:t>کس</w:t>
      </w:r>
      <w:r w:rsidRPr="009A789A">
        <w:rPr>
          <w:spacing w:val="-2"/>
          <w:rtl/>
          <w:lang w:eastAsia="zh-CN"/>
        </w:rPr>
        <w:t xml:space="preserve"> </w:t>
      </w:r>
      <w:r w:rsidRPr="009A789A">
        <w:rPr>
          <w:rFonts w:hint="cs"/>
          <w:spacing w:val="-2"/>
          <w:rtl/>
          <w:lang w:eastAsia="zh-CN"/>
        </w:rPr>
        <w:t>بی</w:t>
      </w:r>
      <w:r w:rsidR="00AA7E87" w:rsidRPr="009A789A">
        <w:rPr>
          <w:rFonts w:hint="cs"/>
          <w:spacing w:val="-2"/>
          <w:rtl/>
          <w:lang w:eastAsia="zh-CN"/>
        </w:rPr>
        <w:t>‌</w:t>
      </w:r>
      <w:r w:rsidRPr="009A789A">
        <w:rPr>
          <w:rFonts w:hint="cs"/>
          <w:spacing w:val="-2"/>
          <w:rtl/>
          <w:lang w:eastAsia="zh-CN"/>
        </w:rPr>
        <w:t>کار</w:t>
      </w:r>
      <w:r w:rsidRPr="009A789A">
        <w:rPr>
          <w:spacing w:val="-2"/>
          <w:rtl/>
          <w:lang w:eastAsia="zh-CN"/>
        </w:rPr>
        <w:t xml:space="preserve"> نمی</w:t>
      </w:r>
      <w:r w:rsidR="00AA7E87" w:rsidRPr="009A789A">
        <w:rPr>
          <w:spacing w:val="-2"/>
          <w:rtl/>
          <w:lang w:eastAsia="zh-CN"/>
        </w:rPr>
        <w:t>‌</w:t>
      </w:r>
      <w:r w:rsidRPr="009A789A">
        <w:rPr>
          <w:rFonts w:hint="cs"/>
          <w:spacing w:val="-2"/>
          <w:rtl/>
          <w:lang w:eastAsia="zh-CN"/>
        </w:rPr>
        <w:t>مانْد؛</w:t>
      </w:r>
      <w:r w:rsidRPr="009A789A">
        <w:rPr>
          <w:spacing w:val="-2"/>
          <w:rtl/>
          <w:lang w:eastAsia="zh-CN"/>
        </w:rPr>
        <w:t xml:space="preserve"> </w:t>
      </w:r>
      <w:r w:rsidRPr="009A789A">
        <w:rPr>
          <w:rFonts w:hint="cs"/>
          <w:spacing w:val="-2"/>
          <w:rtl/>
          <w:lang w:eastAsia="zh-CN"/>
        </w:rPr>
        <w:t>نه</w:t>
      </w:r>
      <w:r w:rsidRPr="009A789A">
        <w:rPr>
          <w:spacing w:val="-2"/>
          <w:rtl/>
          <w:lang w:eastAsia="zh-CN"/>
        </w:rPr>
        <w:t xml:space="preserve"> </w:t>
      </w:r>
      <w:r w:rsidRPr="009A789A">
        <w:rPr>
          <w:rFonts w:hint="cs"/>
          <w:spacing w:val="-2"/>
          <w:rtl/>
          <w:lang w:eastAsia="zh-CN"/>
        </w:rPr>
        <w:t>آن</w:t>
      </w:r>
      <w:r w:rsidRPr="009A789A">
        <w:rPr>
          <w:spacing w:val="-2"/>
          <w:rtl/>
          <w:lang w:eastAsia="zh-CN"/>
        </w:rPr>
        <w:t xml:space="preserve"> </w:t>
      </w:r>
      <w:r w:rsidRPr="009A789A">
        <w:rPr>
          <w:rFonts w:hint="cs"/>
          <w:spacing w:val="-2"/>
          <w:rtl/>
          <w:lang w:eastAsia="zh-CN"/>
        </w:rPr>
        <w:t>بچّه</w:t>
      </w:r>
      <w:r w:rsidR="00AA7E87" w:rsidRPr="009A789A">
        <w:rPr>
          <w:rFonts w:hint="cs"/>
          <w:spacing w:val="-2"/>
          <w:rtl/>
          <w:lang w:eastAsia="zh-CN"/>
        </w:rPr>
        <w:t>‌</w:t>
      </w:r>
      <w:r w:rsidRPr="009A789A">
        <w:rPr>
          <w:rFonts w:hint="cs"/>
          <w:spacing w:val="-2"/>
          <w:rtl/>
          <w:lang w:eastAsia="zh-CN"/>
        </w:rPr>
        <w:t>ی</w:t>
      </w:r>
      <w:r w:rsidRPr="009A789A">
        <w:rPr>
          <w:spacing w:val="-2"/>
          <w:rtl/>
          <w:lang w:eastAsia="zh-CN"/>
        </w:rPr>
        <w:t xml:space="preserve"> </w:t>
      </w:r>
      <w:r w:rsidRPr="009A789A">
        <w:rPr>
          <w:rFonts w:hint="cs"/>
          <w:spacing w:val="-2"/>
          <w:rtl/>
          <w:lang w:eastAsia="zh-CN"/>
        </w:rPr>
        <w:t>سیزده</w:t>
      </w:r>
      <w:r w:rsidR="00AA7E87" w:rsidRPr="009A789A">
        <w:rPr>
          <w:rFonts w:hint="cs"/>
          <w:spacing w:val="-2"/>
          <w:rtl/>
          <w:lang w:eastAsia="zh-CN"/>
        </w:rPr>
        <w:t>‌</w:t>
      </w:r>
      <w:r w:rsidRPr="009A789A">
        <w:rPr>
          <w:rFonts w:hint="cs"/>
          <w:spacing w:val="-2"/>
          <w:rtl/>
          <w:lang w:eastAsia="zh-CN"/>
        </w:rPr>
        <w:t>ساله</w:t>
      </w:r>
      <w:r w:rsidRPr="009A789A">
        <w:rPr>
          <w:spacing w:val="-2"/>
          <w:rtl/>
          <w:lang w:eastAsia="zh-CN"/>
        </w:rPr>
        <w:t xml:space="preserve"> </w:t>
      </w:r>
      <w:r w:rsidRPr="009A789A">
        <w:rPr>
          <w:rFonts w:hint="cs"/>
          <w:spacing w:val="-2"/>
          <w:rtl/>
          <w:lang w:eastAsia="zh-CN"/>
        </w:rPr>
        <w:t>بی</w:t>
      </w:r>
      <w:r w:rsidR="00AA7E87" w:rsidRPr="009A789A">
        <w:rPr>
          <w:rFonts w:hint="cs"/>
          <w:spacing w:val="-2"/>
          <w:rtl/>
          <w:lang w:eastAsia="zh-CN"/>
        </w:rPr>
        <w:t>‌</w:t>
      </w:r>
      <w:r w:rsidRPr="009A789A">
        <w:rPr>
          <w:rFonts w:hint="cs"/>
          <w:spacing w:val="-2"/>
          <w:rtl/>
          <w:lang w:eastAsia="zh-CN"/>
        </w:rPr>
        <w:t>کار</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ماند،</w:t>
      </w:r>
      <w:r w:rsidRPr="009A789A">
        <w:rPr>
          <w:spacing w:val="-2"/>
          <w:rtl/>
          <w:lang w:eastAsia="zh-CN"/>
        </w:rPr>
        <w:t xml:space="preserve"> </w:t>
      </w:r>
      <w:r w:rsidRPr="009A789A">
        <w:rPr>
          <w:rFonts w:hint="cs"/>
          <w:spacing w:val="-2"/>
          <w:rtl/>
          <w:lang w:eastAsia="zh-CN"/>
        </w:rPr>
        <w:t>نه</w:t>
      </w:r>
      <w:r w:rsidRPr="009A789A">
        <w:rPr>
          <w:spacing w:val="-2"/>
          <w:rtl/>
          <w:lang w:eastAsia="zh-CN"/>
        </w:rPr>
        <w:t xml:space="preserve"> </w:t>
      </w:r>
      <w:r w:rsidRPr="009A789A">
        <w:rPr>
          <w:rFonts w:hint="cs"/>
          <w:spacing w:val="-2"/>
          <w:rtl/>
          <w:lang w:eastAsia="zh-CN"/>
        </w:rPr>
        <w:t>آن</w:t>
      </w:r>
      <w:r w:rsidRPr="009A789A">
        <w:rPr>
          <w:spacing w:val="-2"/>
          <w:rtl/>
          <w:lang w:eastAsia="zh-CN"/>
        </w:rPr>
        <w:t xml:space="preserve"> </w:t>
      </w:r>
      <w:r w:rsidRPr="009A789A">
        <w:rPr>
          <w:rFonts w:hint="cs"/>
          <w:spacing w:val="-2"/>
          <w:rtl/>
          <w:lang w:eastAsia="zh-CN"/>
        </w:rPr>
        <w:t>پیرمرد</w:t>
      </w:r>
      <w:r w:rsidRPr="009A789A">
        <w:rPr>
          <w:spacing w:val="-2"/>
          <w:rtl/>
          <w:lang w:eastAsia="zh-CN"/>
        </w:rPr>
        <w:t xml:space="preserve"> </w:t>
      </w:r>
      <w:r w:rsidRPr="009A789A">
        <w:rPr>
          <w:rFonts w:hint="cs"/>
          <w:spacing w:val="-2"/>
          <w:rtl/>
          <w:lang w:eastAsia="zh-CN"/>
        </w:rPr>
        <w:t>هفتادساله</w:t>
      </w:r>
      <w:r w:rsidRPr="009A789A">
        <w:rPr>
          <w:spacing w:val="-2"/>
          <w:rtl/>
          <w:lang w:eastAsia="zh-CN"/>
        </w:rPr>
        <w:t xml:space="preserve"> </w:t>
      </w:r>
      <w:r w:rsidRPr="009A789A">
        <w:rPr>
          <w:rFonts w:hint="cs"/>
          <w:spacing w:val="-2"/>
          <w:rtl/>
          <w:lang w:eastAsia="zh-CN"/>
        </w:rPr>
        <w:t>بی</w:t>
      </w:r>
      <w:r w:rsidR="00AA7E87" w:rsidRPr="009A789A">
        <w:rPr>
          <w:rFonts w:hint="cs"/>
          <w:spacing w:val="-2"/>
          <w:rtl/>
          <w:lang w:eastAsia="zh-CN"/>
        </w:rPr>
        <w:t>‌</w:t>
      </w:r>
      <w:r w:rsidRPr="009A789A">
        <w:rPr>
          <w:rFonts w:hint="cs"/>
          <w:spacing w:val="-2"/>
          <w:rtl/>
          <w:lang w:eastAsia="zh-CN"/>
        </w:rPr>
        <w:t>کار</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ماند</w:t>
      </w:r>
      <w:r w:rsidRPr="009A789A">
        <w:rPr>
          <w:spacing w:val="-2"/>
          <w:rtl/>
          <w:lang w:eastAsia="zh-CN"/>
        </w:rPr>
        <w:t xml:space="preserve">. </w:t>
      </w:r>
      <w:r w:rsidRPr="009A789A">
        <w:rPr>
          <w:rFonts w:hint="cs"/>
          <w:spacing w:val="-2"/>
          <w:rtl/>
          <w:lang w:eastAsia="zh-CN"/>
        </w:rPr>
        <w:t>یا</w:t>
      </w:r>
      <w:r w:rsidRPr="009A789A">
        <w:rPr>
          <w:spacing w:val="-2"/>
          <w:rtl/>
          <w:lang w:eastAsia="zh-CN"/>
        </w:rPr>
        <w:t xml:space="preserve"> </w:t>
      </w:r>
      <w:r w:rsidRPr="009A789A">
        <w:rPr>
          <w:rFonts w:hint="cs"/>
          <w:spacing w:val="-2"/>
          <w:rtl/>
          <w:lang w:eastAsia="zh-CN"/>
        </w:rPr>
        <w:t>فرض</w:t>
      </w:r>
      <w:r w:rsidRPr="009A789A">
        <w:rPr>
          <w:spacing w:val="-2"/>
          <w:rtl/>
          <w:lang w:eastAsia="zh-CN"/>
        </w:rPr>
        <w:t xml:space="preserve"> </w:t>
      </w:r>
      <w:r w:rsidRPr="009A789A">
        <w:rPr>
          <w:rFonts w:hint="cs"/>
          <w:spacing w:val="-2"/>
          <w:rtl/>
          <w:lang w:eastAsia="zh-CN"/>
        </w:rPr>
        <w:t>بفرمایید</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دختر</w:t>
      </w:r>
      <w:r w:rsidRPr="009A789A">
        <w:rPr>
          <w:spacing w:val="-2"/>
          <w:rtl/>
          <w:lang w:eastAsia="zh-CN"/>
        </w:rPr>
        <w:t xml:space="preserve"> </w:t>
      </w:r>
      <w:r w:rsidRPr="009A789A">
        <w:rPr>
          <w:rFonts w:hint="cs"/>
          <w:spacing w:val="-2"/>
          <w:rtl/>
          <w:lang w:eastAsia="zh-CN"/>
        </w:rPr>
        <w:t>دانش</w:t>
      </w:r>
      <w:r w:rsidR="00AA7E87" w:rsidRPr="009A789A">
        <w:rPr>
          <w:rFonts w:hint="cs"/>
          <w:spacing w:val="-2"/>
          <w:rtl/>
          <w:lang w:eastAsia="zh-CN"/>
        </w:rPr>
        <w:t>‌</w:t>
      </w:r>
      <w:r w:rsidRPr="009A789A">
        <w:rPr>
          <w:rFonts w:hint="cs"/>
          <w:spacing w:val="-2"/>
          <w:rtl/>
          <w:lang w:eastAsia="zh-CN"/>
        </w:rPr>
        <w:t>آموز</w:t>
      </w:r>
      <w:r w:rsidRPr="009A789A">
        <w:rPr>
          <w:spacing w:val="-2"/>
          <w:rtl/>
          <w:lang w:eastAsia="zh-CN"/>
        </w:rPr>
        <w:t xml:space="preserve"> </w:t>
      </w:r>
      <w:r w:rsidRPr="009A789A">
        <w:rPr>
          <w:rFonts w:hint="cs"/>
          <w:spacing w:val="-2"/>
          <w:rtl/>
          <w:lang w:eastAsia="zh-CN"/>
        </w:rPr>
        <w:t>هشت</w:t>
      </w:r>
      <w:r w:rsidRPr="009A789A">
        <w:rPr>
          <w:spacing w:val="-2"/>
          <w:rtl/>
          <w:lang w:eastAsia="zh-CN"/>
        </w:rPr>
        <w:t xml:space="preserve"> </w:t>
      </w:r>
      <w:r w:rsidRPr="009A789A">
        <w:rPr>
          <w:rFonts w:hint="cs"/>
          <w:spacing w:val="-2"/>
          <w:rtl/>
          <w:lang w:eastAsia="zh-CN"/>
        </w:rPr>
        <w:t>نُه</w:t>
      </w:r>
      <w:r w:rsidRPr="009A789A">
        <w:rPr>
          <w:spacing w:val="-2"/>
          <w:rtl/>
          <w:lang w:eastAsia="zh-CN"/>
        </w:rPr>
        <w:t xml:space="preserve"> </w:t>
      </w:r>
      <w:r w:rsidR="00AA7E87" w:rsidRPr="009A789A">
        <w:rPr>
          <w:spacing w:val="-2"/>
          <w:rtl/>
          <w:lang w:eastAsia="zh-CN"/>
        </w:rPr>
        <w:t>‌</w:t>
      </w:r>
      <w:r w:rsidRPr="009A789A">
        <w:rPr>
          <w:rFonts w:hint="cs"/>
          <w:spacing w:val="-2"/>
          <w:rtl/>
          <w:lang w:eastAsia="zh-CN"/>
        </w:rPr>
        <w:t>ساله،</w:t>
      </w:r>
      <w:r w:rsidRPr="009A789A">
        <w:rPr>
          <w:spacing w:val="-2"/>
          <w:rtl/>
          <w:lang w:eastAsia="zh-CN"/>
        </w:rPr>
        <w:t xml:space="preserve"> </w:t>
      </w:r>
      <w:r w:rsidRPr="009A789A">
        <w:rPr>
          <w:rFonts w:hint="cs"/>
          <w:spacing w:val="-2"/>
          <w:rtl/>
          <w:lang w:eastAsia="zh-CN"/>
        </w:rPr>
        <w:t>ده</w:t>
      </w:r>
      <w:r w:rsidRPr="009A789A">
        <w:rPr>
          <w:spacing w:val="-2"/>
          <w:rtl/>
          <w:lang w:eastAsia="zh-CN"/>
        </w:rPr>
        <w:t xml:space="preserve"> </w:t>
      </w:r>
      <w:r w:rsidRPr="009A789A">
        <w:rPr>
          <w:rFonts w:hint="cs"/>
          <w:spacing w:val="-2"/>
          <w:rtl/>
          <w:lang w:eastAsia="zh-CN"/>
        </w:rPr>
        <w:t>ساله</w:t>
      </w:r>
      <w:r w:rsidRPr="009A789A">
        <w:rPr>
          <w:spacing w:val="-2"/>
          <w:rtl/>
          <w:lang w:eastAsia="zh-CN"/>
        </w:rPr>
        <w:t xml:space="preserve"> </w:t>
      </w:r>
      <w:r w:rsidR="00866278" w:rsidRPr="00F40C21">
        <w:rPr>
          <w:rFonts w:hint="cs"/>
          <w:spacing w:val="-2"/>
          <w:position w:val="-5"/>
          <w:rtl/>
          <w:lang w:eastAsia="zh-CN"/>
        </w:rPr>
        <w:t>-</w:t>
      </w:r>
      <w:r w:rsidR="00866278" w:rsidRPr="009A789A">
        <w:rPr>
          <w:rFonts w:hint="cs"/>
          <w:spacing w:val="-2"/>
          <w:rtl/>
          <w:lang w:eastAsia="zh-CN"/>
        </w:rPr>
        <w:t xml:space="preserve"> </w:t>
      </w:r>
      <w:r w:rsidRPr="009A789A">
        <w:rPr>
          <w:rFonts w:hint="cs"/>
          <w:spacing w:val="-2"/>
          <w:rtl/>
          <w:lang w:eastAsia="zh-CN"/>
        </w:rPr>
        <w:t>دبستانی</w:t>
      </w:r>
      <w:r w:rsidR="00866278" w:rsidRPr="009A789A">
        <w:rPr>
          <w:rFonts w:hint="cs"/>
          <w:spacing w:val="-2"/>
          <w:rtl/>
          <w:lang w:eastAsia="zh-CN"/>
        </w:rPr>
        <w:t xml:space="preserve"> </w:t>
      </w:r>
      <w:r w:rsidRPr="00F40C21">
        <w:rPr>
          <w:spacing w:val="-2"/>
          <w:position w:val="-5"/>
          <w:rtl/>
          <w:lang w:eastAsia="zh-CN"/>
        </w:rPr>
        <w:t>-</w:t>
      </w:r>
      <w:r w:rsidRPr="009A789A">
        <w:rPr>
          <w:spacing w:val="-2"/>
          <w:rtl/>
          <w:lang w:eastAsia="zh-CN"/>
        </w:rPr>
        <w:t xml:space="preserve"> </w:t>
      </w:r>
      <w:r w:rsidRPr="009A789A">
        <w:rPr>
          <w:rFonts w:hint="cs"/>
          <w:spacing w:val="-2"/>
          <w:rtl/>
          <w:lang w:eastAsia="zh-CN"/>
        </w:rPr>
        <w:t>که</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خواست</w:t>
      </w:r>
      <w:r w:rsidRPr="009A789A">
        <w:rPr>
          <w:spacing w:val="-2"/>
          <w:rtl/>
          <w:lang w:eastAsia="zh-CN"/>
        </w:rPr>
        <w:t xml:space="preserve"> </w:t>
      </w:r>
      <w:r w:rsidRPr="009A789A">
        <w:rPr>
          <w:rFonts w:hint="cs"/>
          <w:spacing w:val="-2"/>
          <w:rtl/>
          <w:lang w:eastAsia="zh-CN"/>
        </w:rPr>
        <w:t>در</w:t>
      </w:r>
      <w:r w:rsidRPr="009A789A">
        <w:rPr>
          <w:spacing w:val="-2"/>
          <w:rtl/>
          <w:lang w:eastAsia="zh-CN"/>
        </w:rPr>
        <w:t xml:space="preserve"> </w:t>
      </w:r>
      <w:r w:rsidRPr="009A789A">
        <w:rPr>
          <w:rFonts w:hint="cs"/>
          <w:spacing w:val="-2"/>
          <w:rtl/>
          <w:lang w:eastAsia="zh-CN"/>
        </w:rPr>
        <w:t>این</w:t>
      </w:r>
      <w:r w:rsidRPr="009A789A">
        <w:rPr>
          <w:spacing w:val="-2"/>
          <w:rtl/>
          <w:lang w:eastAsia="zh-CN"/>
        </w:rPr>
        <w:t xml:space="preserve"> </w:t>
      </w:r>
      <w:r w:rsidRPr="009A789A">
        <w:rPr>
          <w:rFonts w:hint="cs"/>
          <w:spacing w:val="-2"/>
          <w:rtl/>
          <w:lang w:eastAsia="zh-CN"/>
        </w:rPr>
        <w:t>کار،</w:t>
      </w:r>
      <w:r w:rsidRPr="009A789A">
        <w:rPr>
          <w:spacing w:val="-2"/>
          <w:rtl/>
          <w:lang w:eastAsia="zh-CN"/>
        </w:rPr>
        <w:t xml:space="preserve"> </w:t>
      </w:r>
      <w:r w:rsidRPr="009A789A">
        <w:rPr>
          <w:rFonts w:hint="cs"/>
          <w:spacing w:val="-2"/>
          <w:rtl/>
          <w:lang w:eastAsia="zh-CN"/>
        </w:rPr>
        <w:t>او</w:t>
      </w:r>
      <w:r w:rsidRPr="009A789A">
        <w:rPr>
          <w:spacing w:val="-2"/>
          <w:rtl/>
          <w:lang w:eastAsia="zh-CN"/>
        </w:rPr>
        <w:t xml:space="preserve"> </w:t>
      </w:r>
      <w:r w:rsidRPr="009A789A">
        <w:rPr>
          <w:rFonts w:hint="cs"/>
          <w:spacing w:val="-2"/>
          <w:rtl/>
          <w:lang w:eastAsia="zh-CN"/>
        </w:rPr>
        <w:t>هم</w:t>
      </w:r>
      <w:r w:rsidRPr="009A789A">
        <w:rPr>
          <w:spacing w:val="-2"/>
          <w:rtl/>
          <w:lang w:eastAsia="zh-CN"/>
        </w:rPr>
        <w:t xml:space="preserve"> </w:t>
      </w:r>
      <w:r w:rsidRPr="009A789A">
        <w:rPr>
          <w:rFonts w:hint="cs"/>
          <w:spacing w:val="-2"/>
          <w:rtl/>
          <w:lang w:eastAsia="zh-CN"/>
        </w:rPr>
        <w:t>شرکت</w:t>
      </w:r>
      <w:r w:rsidRPr="009A789A">
        <w:rPr>
          <w:spacing w:val="-2"/>
          <w:rtl/>
          <w:lang w:eastAsia="zh-CN"/>
        </w:rPr>
        <w:t xml:space="preserve"> </w:t>
      </w:r>
      <w:r w:rsidRPr="009A789A">
        <w:rPr>
          <w:rFonts w:hint="cs"/>
          <w:spacing w:val="-2"/>
          <w:rtl/>
          <w:lang w:eastAsia="zh-CN"/>
        </w:rPr>
        <w:t>کند،</w:t>
      </w:r>
      <w:r w:rsidRPr="009A789A">
        <w:rPr>
          <w:spacing w:val="-2"/>
          <w:rtl/>
          <w:lang w:eastAsia="zh-CN"/>
        </w:rPr>
        <w:t xml:space="preserve"> </w:t>
      </w:r>
      <w:r w:rsidRPr="009A789A">
        <w:rPr>
          <w:rFonts w:hint="cs"/>
          <w:spacing w:val="-2"/>
          <w:rtl/>
          <w:lang w:eastAsia="zh-CN"/>
        </w:rPr>
        <w:t>جای</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را</w:t>
      </w:r>
      <w:r w:rsidRPr="009A789A">
        <w:rPr>
          <w:spacing w:val="-2"/>
          <w:rtl/>
          <w:lang w:eastAsia="zh-CN"/>
        </w:rPr>
        <w:t xml:space="preserve"> </w:t>
      </w:r>
      <w:r w:rsidRPr="009A789A">
        <w:rPr>
          <w:rFonts w:hint="cs"/>
          <w:spacing w:val="-2"/>
          <w:rtl/>
          <w:lang w:eastAsia="zh-CN"/>
        </w:rPr>
        <w:t>پیدا</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کرد؛</w:t>
      </w:r>
      <w:r w:rsidRPr="009A789A">
        <w:rPr>
          <w:spacing w:val="-2"/>
          <w:rtl/>
          <w:lang w:eastAsia="zh-CN"/>
        </w:rPr>
        <w:t xml:space="preserve"> </w:t>
      </w:r>
      <w:r w:rsidRPr="009A789A">
        <w:rPr>
          <w:rFonts w:hint="cs"/>
          <w:spacing w:val="-2"/>
          <w:rtl/>
          <w:lang w:eastAsia="zh-CN"/>
        </w:rPr>
        <w:t>برمی</w:t>
      </w:r>
      <w:r w:rsidR="00AA7E87" w:rsidRPr="009A789A">
        <w:rPr>
          <w:rFonts w:hint="cs"/>
          <w:spacing w:val="-2"/>
          <w:rtl/>
          <w:lang w:eastAsia="zh-CN"/>
        </w:rPr>
        <w:t>‌</w:t>
      </w:r>
      <w:r w:rsidRPr="009A789A">
        <w:rPr>
          <w:rFonts w:hint="cs"/>
          <w:spacing w:val="-2"/>
          <w:rtl/>
          <w:lang w:eastAsia="zh-CN"/>
        </w:rPr>
        <w:t>داشت</w:t>
      </w:r>
      <w:r w:rsidRPr="009A789A">
        <w:rPr>
          <w:spacing w:val="-2"/>
          <w:rtl/>
          <w:lang w:eastAsia="zh-CN"/>
        </w:rPr>
        <w:t xml:space="preserve"> </w:t>
      </w:r>
      <w:r w:rsidRPr="009A789A">
        <w:rPr>
          <w:rFonts w:hint="cs"/>
          <w:spacing w:val="-2"/>
          <w:rtl/>
          <w:lang w:eastAsia="zh-CN"/>
        </w:rPr>
        <w:t>نامه</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نوشت</w:t>
      </w:r>
      <w:r w:rsidRPr="009A789A">
        <w:rPr>
          <w:spacing w:val="-2"/>
          <w:rtl/>
          <w:lang w:eastAsia="zh-CN"/>
        </w:rPr>
        <w:t xml:space="preserve"> </w:t>
      </w:r>
      <w:r w:rsidRPr="009A789A">
        <w:rPr>
          <w:rFonts w:hint="cs"/>
          <w:spacing w:val="-2"/>
          <w:rtl/>
          <w:lang w:eastAsia="zh-CN"/>
        </w:rPr>
        <w:t>به</w:t>
      </w:r>
      <w:r w:rsidRPr="009A789A">
        <w:rPr>
          <w:spacing w:val="-2"/>
          <w:rtl/>
          <w:lang w:eastAsia="zh-CN"/>
        </w:rPr>
        <w:t xml:space="preserve"> </w:t>
      </w:r>
      <w:r w:rsidRPr="009A789A">
        <w:rPr>
          <w:rFonts w:hint="cs"/>
          <w:spacing w:val="-2"/>
          <w:rtl/>
          <w:lang w:eastAsia="zh-CN"/>
        </w:rPr>
        <w:t>برادر</w:t>
      </w:r>
      <w:r w:rsidRPr="009A789A">
        <w:rPr>
          <w:spacing w:val="-2"/>
          <w:rtl/>
          <w:lang w:eastAsia="zh-CN"/>
        </w:rPr>
        <w:t xml:space="preserve"> </w:t>
      </w:r>
      <w:r w:rsidRPr="009A789A">
        <w:rPr>
          <w:rFonts w:hint="cs"/>
          <w:spacing w:val="-2"/>
          <w:rtl/>
          <w:lang w:eastAsia="zh-CN"/>
        </w:rPr>
        <w:t>رزمنده</w:t>
      </w:r>
      <w:r w:rsidR="00AA7E87" w:rsidRPr="009A789A">
        <w:rPr>
          <w:rFonts w:hint="cs"/>
          <w:spacing w:val="-2"/>
          <w:rtl/>
          <w:lang w:eastAsia="zh-CN"/>
        </w:rPr>
        <w:t>‌</w:t>
      </w:r>
      <w:r w:rsidRPr="009A789A">
        <w:rPr>
          <w:rFonts w:hint="cs"/>
          <w:spacing w:val="-2"/>
          <w:rtl/>
          <w:lang w:eastAsia="zh-CN"/>
        </w:rPr>
        <w:t>ی</w:t>
      </w:r>
      <w:r w:rsidRPr="009A789A">
        <w:rPr>
          <w:spacing w:val="-2"/>
          <w:rtl/>
          <w:lang w:eastAsia="zh-CN"/>
        </w:rPr>
        <w:t xml:space="preserve"> </w:t>
      </w:r>
      <w:r w:rsidRPr="009A789A">
        <w:rPr>
          <w:rFonts w:hint="cs"/>
          <w:spacing w:val="-2"/>
          <w:rtl/>
          <w:lang w:eastAsia="zh-CN"/>
        </w:rPr>
        <w:t>ناشناس</w:t>
      </w:r>
      <w:r w:rsidRPr="009A789A">
        <w:rPr>
          <w:spacing w:val="-2"/>
          <w:rtl/>
          <w:lang w:eastAsia="zh-CN"/>
        </w:rPr>
        <w:t xml:space="preserve"> </w:t>
      </w:r>
      <w:r w:rsidRPr="009A789A">
        <w:rPr>
          <w:rFonts w:hint="cs"/>
          <w:spacing w:val="-2"/>
          <w:rtl/>
          <w:lang w:eastAsia="zh-CN"/>
        </w:rPr>
        <w:t>و</w:t>
      </w:r>
      <w:r w:rsidRPr="009A789A">
        <w:rPr>
          <w:spacing w:val="-2"/>
          <w:rtl/>
          <w:lang w:eastAsia="zh-CN"/>
        </w:rPr>
        <w:t xml:space="preserve"> </w:t>
      </w:r>
      <w:r w:rsidRPr="009A789A">
        <w:rPr>
          <w:rFonts w:hint="cs"/>
          <w:spacing w:val="-2"/>
          <w:rtl/>
          <w:lang w:eastAsia="zh-CN"/>
        </w:rPr>
        <w:t>این</w:t>
      </w:r>
      <w:r w:rsidRPr="009A789A">
        <w:rPr>
          <w:spacing w:val="-2"/>
          <w:rtl/>
          <w:lang w:eastAsia="zh-CN"/>
        </w:rPr>
        <w:t xml:space="preserve"> </w:t>
      </w:r>
      <w:r w:rsidRPr="009A789A">
        <w:rPr>
          <w:rFonts w:hint="cs"/>
          <w:spacing w:val="-2"/>
          <w:rtl/>
          <w:lang w:eastAsia="zh-CN"/>
        </w:rPr>
        <w:t>نامه</w:t>
      </w:r>
      <w:r w:rsidRPr="009A789A">
        <w:rPr>
          <w:spacing w:val="-2"/>
          <w:rtl/>
          <w:lang w:eastAsia="zh-CN"/>
        </w:rPr>
        <w:t xml:space="preserve"> </w:t>
      </w:r>
      <w:r w:rsidRPr="009A789A">
        <w:rPr>
          <w:rFonts w:hint="cs"/>
          <w:spacing w:val="-2"/>
          <w:rtl/>
          <w:lang w:eastAsia="zh-CN"/>
        </w:rPr>
        <w:t>را</w:t>
      </w:r>
      <w:r w:rsidRPr="009A789A">
        <w:rPr>
          <w:spacing w:val="-2"/>
          <w:rtl/>
          <w:lang w:eastAsia="zh-CN"/>
        </w:rPr>
        <w:t xml:space="preserve"> </w:t>
      </w:r>
      <w:r w:rsidRPr="009A789A">
        <w:rPr>
          <w:rFonts w:hint="cs"/>
          <w:spacing w:val="-2"/>
          <w:rtl/>
          <w:lang w:eastAsia="zh-CN"/>
        </w:rPr>
        <w:t>در</w:t>
      </w:r>
      <w:r w:rsidRPr="009A789A">
        <w:rPr>
          <w:spacing w:val="-2"/>
          <w:rtl/>
          <w:lang w:eastAsia="zh-CN"/>
        </w:rPr>
        <w:t xml:space="preserve"> </w:t>
      </w:r>
      <w:r w:rsidRPr="009A789A">
        <w:rPr>
          <w:rFonts w:hint="cs"/>
          <w:spacing w:val="-2"/>
          <w:rtl/>
          <w:lang w:eastAsia="zh-CN"/>
        </w:rPr>
        <w:t>بسته</w:t>
      </w:r>
      <w:r w:rsidR="00AA7E87" w:rsidRPr="009A789A">
        <w:rPr>
          <w:rFonts w:hint="cs"/>
          <w:spacing w:val="-2"/>
          <w:rtl/>
          <w:lang w:eastAsia="zh-CN"/>
        </w:rPr>
        <w:t>‌</w:t>
      </w:r>
      <w:r w:rsidRPr="009A789A">
        <w:rPr>
          <w:rFonts w:hint="cs"/>
          <w:spacing w:val="-2"/>
          <w:rtl/>
          <w:lang w:eastAsia="zh-CN"/>
        </w:rPr>
        <w:t>های</w:t>
      </w:r>
      <w:r w:rsidRPr="009A789A">
        <w:rPr>
          <w:spacing w:val="-2"/>
          <w:rtl/>
          <w:lang w:eastAsia="zh-CN"/>
        </w:rPr>
        <w:t xml:space="preserve"> </w:t>
      </w:r>
      <w:r w:rsidRPr="009A789A">
        <w:rPr>
          <w:rFonts w:hint="cs"/>
          <w:spacing w:val="-2"/>
          <w:rtl/>
          <w:lang w:eastAsia="zh-CN"/>
        </w:rPr>
        <w:t>غذایی</w:t>
      </w:r>
      <w:r w:rsidRPr="009A789A">
        <w:rPr>
          <w:spacing w:val="-2"/>
          <w:rtl/>
          <w:lang w:eastAsia="zh-CN"/>
        </w:rPr>
        <w:t xml:space="preserve"> </w:t>
      </w:r>
      <w:r w:rsidRPr="009A789A">
        <w:rPr>
          <w:rFonts w:hint="cs"/>
          <w:spacing w:val="-2"/>
          <w:rtl/>
          <w:lang w:eastAsia="zh-CN"/>
        </w:rPr>
        <w:t>و</w:t>
      </w:r>
      <w:r w:rsidRPr="009A789A">
        <w:rPr>
          <w:spacing w:val="-2"/>
          <w:rtl/>
          <w:lang w:eastAsia="zh-CN"/>
        </w:rPr>
        <w:t xml:space="preserve"> </w:t>
      </w:r>
      <w:r w:rsidR="009A789A" w:rsidRPr="009A789A">
        <w:rPr>
          <w:spacing w:val="-2"/>
          <w:rtl/>
          <w:lang w:eastAsia="zh-CN"/>
        </w:rPr>
        <w:t>هدا</w:t>
      </w:r>
      <w:r w:rsidR="009A789A" w:rsidRPr="009A789A">
        <w:rPr>
          <w:rFonts w:hint="cs"/>
          <w:spacing w:val="-2"/>
          <w:rtl/>
          <w:lang w:eastAsia="zh-CN"/>
        </w:rPr>
        <w:t>یای</w:t>
      </w:r>
      <w:r w:rsidR="009A789A" w:rsidRPr="009A789A">
        <w:rPr>
          <w:spacing w:val="-2"/>
          <w:rtl/>
          <w:lang w:eastAsia="zh-CN"/>
        </w:rPr>
        <w:t xml:space="preserve"> مردم</w:t>
      </w:r>
      <w:r w:rsidR="009A789A" w:rsidRPr="009A789A">
        <w:rPr>
          <w:rFonts w:hint="cs"/>
          <w:spacing w:val="-2"/>
          <w:rtl/>
          <w:lang w:eastAsia="zh-CN"/>
        </w:rPr>
        <w:t>ی‌ای</w:t>
      </w:r>
      <w:r w:rsidR="009A789A" w:rsidRPr="009A789A">
        <w:rPr>
          <w:spacing w:val="-2"/>
          <w:rtl/>
          <w:lang w:eastAsia="zh-CN"/>
        </w:rPr>
        <w:t xml:space="preserve"> که م</w:t>
      </w:r>
      <w:r w:rsidR="009A789A" w:rsidRPr="009A789A">
        <w:rPr>
          <w:rFonts w:hint="cs"/>
          <w:spacing w:val="-2"/>
          <w:rtl/>
          <w:lang w:eastAsia="zh-CN"/>
        </w:rPr>
        <w:t>ی‌فرستادند</w:t>
      </w:r>
      <w:r w:rsidR="009A789A" w:rsidRPr="009A789A">
        <w:rPr>
          <w:spacing w:val="-2"/>
          <w:rtl/>
          <w:lang w:eastAsia="zh-CN"/>
        </w:rPr>
        <w:t xml:space="preserve"> م</w:t>
      </w:r>
      <w:r w:rsidR="009A789A" w:rsidRPr="009A789A">
        <w:rPr>
          <w:rFonts w:hint="cs"/>
          <w:spacing w:val="-2"/>
          <w:rtl/>
          <w:lang w:eastAsia="zh-CN"/>
        </w:rPr>
        <w:t>ی‌گذاشت</w:t>
      </w:r>
      <w:r w:rsidR="009A789A" w:rsidRPr="009A789A">
        <w:rPr>
          <w:spacing w:val="-2"/>
          <w:rtl/>
          <w:lang w:eastAsia="zh-CN"/>
        </w:rPr>
        <w:t xml:space="preserve"> و م</w:t>
      </w:r>
      <w:r w:rsidR="009A789A" w:rsidRPr="009A789A">
        <w:rPr>
          <w:rFonts w:hint="cs"/>
          <w:spacing w:val="-2"/>
          <w:rtl/>
          <w:lang w:eastAsia="zh-CN"/>
        </w:rPr>
        <w:t>ی‌فرستاد</w:t>
      </w:r>
      <w:r w:rsidR="009A789A" w:rsidRPr="009A789A">
        <w:rPr>
          <w:spacing w:val="-2"/>
          <w:rtl/>
          <w:lang w:eastAsia="zh-CN"/>
        </w:rPr>
        <w:t>. مکرّر اتّفاق افتاده بود که رزمنده در م</w:t>
      </w:r>
      <w:r w:rsidR="009A789A" w:rsidRPr="009A789A">
        <w:rPr>
          <w:rFonts w:hint="cs"/>
          <w:spacing w:val="-2"/>
          <w:rtl/>
          <w:lang w:eastAsia="zh-CN"/>
        </w:rPr>
        <w:t>یدان</w:t>
      </w:r>
      <w:r w:rsidR="009A789A" w:rsidRPr="009A789A">
        <w:rPr>
          <w:spacing w:val="-2"/>
          <w:rtl/>
          <w:lang w:eastAsia="zh-CN"/>
        </w:rPr>
        <w:t xml:space="preserve"> جنگ فرض کن</w:t>
      </w:r>
      <w:r w:rsidR="009A789A" w:rsidRPr="009A789A">
        <w:rPr>
          <w:rFonts w:hint="cs"/>
          <w:spacing w:val="-2"/>
          <w:rtl/>
          <w:lang w:eastAsia="zh-CN"/>
        </w:rPr>
        <w:t>ید</w:t>
      </w:r>
      <w:r w:rsidR="009A789A" w:rsidRPr="009A789A">
        <w:rPr>
          <w:spacing w:val="-2"/>
          <w:rtl/>
          <w:lang w:eastAsia="zh-CN"/>
        </w:rPr>
        <w:t xml:space="preserve"> که ا</w:t>
      </w:r>
      <w:r w:rsidR="009A789A" w:rsidRPr="009A789A">
        <w:rPr>
          <w:rFonts w:hint="cs"/>
          <w:spacing w:val="-2"/>
          <w:rtl/>
          <w:lang w:eastAsia="zh-CN"/>
        </w:rPr>
        <w:t>ین</w:t>
      </w:r>
      <w:r w:rsidR="009A789A" w:rsidRPr="009A789A">
        <w:rPr>
          <w:spacing w:val="-2"/>
          <w:rtl/>
          <w:lang w:eastAsia="zh-CN"/>
        </w:rPr>
        <w:t xml:space="preserve"> بسته‌</w:t>
      </w:r>
      <w:r w:rsidR="009A789A" w:rsidRPr="009A789A">
        <w:rPr>
          <w:rFonts w:hint="cs"/>
          <w:spacing w:val="-2"/>
          <w:rtl/>
          <w:lang w:eastAsia="zh-CN"/>
        </w:rPr>
        <w:t>ی</w:t>
      </w:r>
      <w:r w:rsidR="009A789A" w:rsidRPr="009A789A">
        <w:rPr>
          <w:spacing w:val="-2"/>
          <w:rtl/>
          <w:lang w:eastAsia="zh-CN"/>
        </w:rPr>
        <w:t xml:space="preserve"> غذا</w:t>
      </w:r>
      <w:r w:rsidR="009A789A" w:rsidRPr="009A789A">
        <w:rPr>
          <w:rFonts w:hint="cs"/>
          <w:spacing w:val="-2"/>
          <w:rtl/>
          <w:lang w:eastAsia="zh-CN"/>
        </w:rPr>
        <w:t>یی</w:t>
      </w:r>
      <w:r w:rsidR="009A789A" w:rsidRPr="009A789A">
        <w:rPr>
          <w:spacing w:val="-2"/>
          <w:rtl/>
          <w:lang w:eastAsia="zh-CN"/>
        </w:rPr>
        <w:t xml:space="preserve"> را باز م</w:t>
      </w:r>
      <w:r w:rsidR="009A789A" w:rsidRPr="009A789A">
        <w:rPr>
          <w:rFonts w:hint="cs"/>
          <w:spacing w:val="-2"/>
          <w:rtl/>
          <w:lang w:eastAsia="zh-CN"/>
        </w:rPr>
        <w:t>ی‌کرد</w:t>
      </w:r>
      <w:r w:rsidR="009A789A" w:rsidRPr="009A789A">
        <w:rPr>
          <w:spacing w:val="-2"/>
          <w:rtl/>
          <w:lang w:eastAsia="zh-CN"/>
        </w:rPr>
        <w:t xml:space="preserve"> </w:t>
      </w:r>
      <w:r w:rsidRPr="009A789A">
        <w:rPr>
          <w:spacing w:val="-2"/>
          <w:rtl/>
          <w:lang w:eastAsia="zh-CN"/>
        </w:rPr>
        <w:t>می</w:t>
      </w:r>
      <w:r w:rsidR="00AA7E87" w:rsidRPr="009A789A">
        <w:rPr>
          <w:spacing w:val="-2"/>
          <w:rtl/>
          <w:lang w:eastAsia="zh-CN"/>
        </w:rPr>
        <w:t>‌</w:t>
      </w:r>
      <w:r w:rsidRPr="009A789A">
        <w:rPr>
          <w:rFonts w:hint="cs"/>
          <w:spacing w:val="-2"/>
          <w:rtl/>
          <w:lang w:eastAsia="zh-CN"/>
        </w:rPr>
        <w:t>دید</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نامه</w:t>
      </w:r>
      <w:r w:rsidRPr="009A789A">
        <w:rPr>
          <w:spacing w:val="-2"/>
          <w:rtl/>
          <w:lang w:eastAsia="zh-CN"/>
        </w:rPr>
        <w:t xml:space="preserve"> </w:t>
      </w:r>
      <w:r w:rsidRPr="009A789A">
        <w:rPr>
          <w:rFonts w:hint="cs"/>
          <w:spacing w:val="-2"/>
          <w:rtl/>
          <w:lang w:eastAsia="zh-CN"/>
        </w:rPr>
        <w:t>در</w:t>
      </w:r>
      <w:r w:rsidRPr="009A789A">
        <w:rPr>
          <w:spacing w:val="-2"/>
          <w:rtl/>
          <w:lang w:eastAsia="zh-CN"/>
        </w:rPr>
        <w:t xml:space="preserve"> </w:t>
      </w:r>
      <w:r w:rsidRPr="009A789A">
        <w:rPr>
          <w:rFonts w:hint="cs"/>
          <w:spacing w:val="-2"/>
          <w:rtl/>
          <w:lang w:eastAsia="zh-CN"/>
        </w:rPr>
        <w:t>آن</w:t>
      </w:r>
      <w:r w:rsidRPr="009A789A">
        <w:rPr>
          <w:spacing w:val="-2"/>
          <w:rtl/>
          <w:lang w:eastAsia="zh-CN"/>
        </w:rPr>
        <w:t xml:space="preserve"> </w:t>
      </w:r>
      <w:r w:rsidRPr="009A789A">
        <w:rPr>
          <w:rFonts w:hint="cs"/>
          <w:spacing w:val="-2"/>
          <w:rtl/>
          <w:lang w:eastAsia="zh-CN"/>
        </w:rPr>
        <w:t>هست،</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خواند</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دید</w:t>
      </w:r>
      <w:r w:rsidRPr="009A789A">
        <w:rPr>
          <w:spacing w:val="-2"/>
          <w:rtl/>
          <w:lang w:eastAsia="zh-CN"/>
        </w:rPr>
        <w:t xml:space="preserve"> </w:t>
      </w:r>
      <w:r w:rsidRPr="009A789A">
        <w:rPr>
          <w:rFonts w:hint="cs"/>
          <w:spacing w:val="-2"/>
          <w:rtl/>
          <w:lang w:eastAsia="zh-CN"/>
        </w:rPr>
        <w:t>بله،</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بچّه</w:t>
      </w:r>
      <w:r w:rsidR="00AA7E87" w:rsidRPr="009A789A">
        <w:rPr>
          <w:rFonts w:hint="cs"/>
          <w:spacing w:val="-2"/>
          <w:rtl/>
          <w:lang w:eastAsia="zh-CN"/>
        </w:rPr>
        <w:t>‌</w:t>
      </w:r>
      <w:r w:rsidRPr="009A789A">
        <w:rPr>
          <w:rFonts w:hint="cs"/>
          <w:spacing w:val="-2"/>
          <w:rtl/>
          <w:lang w:eastAsia="zh-CN"/>
        </w:rPr>
        <w:t>ای،</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دختر</w:t>
      </w:r>
      <w:r w:rsidRPr="009A789A">
        <w:rPr>
          <w:spacing w:val="-2"/>
          <w:rtl/>
          <w:lang w:eastAsia="zh-CN"/>
        </w:rPr>
        <w:t xml:space="preserve"> </w:t>
      </w:r>
      <w:r w:rsidRPr="009A789A">
        <w:rPr>
          <w:rFonts w:hint="cs"/>
          <w:spacing w:val="-2"/>
          <w:rtl/>
          <w:lang w:eastAsia="zh-CN"/>
        </w:rPr>
        <w:t>هفت</w:t>
      </w:r>
      <w:r w:rsidRPr="009A789A">
        <w:rPr>
          <w:spacing w:val="-2"/>
          <w:rtl/>
          <w:lang w:eastAsia="zh-CN"/>
        </w:rPr>
        <w:t xml:space="preserve"> </w:t>
      </w:r>
      <w:r w:rsidRPr="009A789A">
        <w:rPr>
          <w:rFonts w:hint="cs"/>
          <w:spacing w:val="-2"/>
          <w:rtl/>
          <w:lang w:eastAsia="zh-CN"/>
        </w:rPr>
        <w:t>هشت</w:t>
      </w:r>
      <w:r w:rsidR="00AA7E87" w:rsidRPr="009A789A">
        <w:rPr>
          <w:rFonts w:hint="cs"/>
          <w:spacing w:val="-2"/>
          <w:rtl/>
          <w:lang w:eastAsia="zh-CN"/>
        </w:rPr>
        <w:t>‌</w:t>
      </w:r>
      <w:r w:rsidRPr="009A789A">
        <w:rPr>
          <w:spacing w:val="-2"/>
          <w:rtl/>
          <w:lang w:eastAsia="zh-CN"/>
        </w:rPr>
        <w:t xml:space="preserve"> </w:t>
      </w:r>
      <w:r w:rsidRPr="009A789A">
        <w:rPr>
          <w:rFonts w:hint="cs"/>
          <w:spacing w:val="-2"/>
          <w:rtl/>
          <w:lang w:eastAsia="zh-CN"/>
        </w:rPr>
        <w:t>ساله</w:t>
      </w:r>
      <w:r w:rsidR="00AA7E87" w:rsidRPr="009A789A">
        <w:rPr>
          <w:rFonts w:hint="cs"/>
          <w:spacing w:val="-2"/>
          <w:rtl/>
          <w:lang w:eastAsia="zh-CN"/>
        </w:rPr>
        <w:t>‌</w:t>
      </w:r>
      <w:r w:rsidRPr="009A789A">
        <w:rPr>
          <w:rFonts w:hint="cs"/>
          <w:spacing w:val="-2"/>
          <w:rtl/>
          <w:lang w:eastAsia="zh-CN"/>
        </w:rPr>
        <w:t>ای،</w:t>
      </w:r>
      <w:r w:rsidRPr="009A789A">
        <w:rPr>
          <w:spacing w:val="-2"/>
          <w:rtl/>
          <w:lang w:eastAsia="zh-CN"/>
        </w:rPr>
        <w:t xml:space="preserve"> </w:t>
      </w:r>
      <w:r w:rsidRPr="009A789A">
        <w:rPr>
          <w:rFonts w:hint="cs"/>
          <w:spacing w:val="-2"/>
          <w:rtl/>
          <w:lang w:eastAsia="zh-CN"/>
        </w:rPr>
        <w:t>ده</w:t>
      </w:r>
      <w:r w:rsidR="00AA7E87" w:rsidRPr="009A789A">
        <w:rPr>
          <w:rFonts w:hint="cs"/>
          <w:spacing w:val="-2"/>
          <w:rtl/>
          <w:lang w:eastAsia="zh-CN"/>
        </w:rPr>
        <w:t>‌</w:t>
      </w:r>
      <w:r w:rsidRPr="009A789A">
        <w:rPr>
          <w:rFonts w:hint="cs"/>
          <w:spacing w:val="-2"/>
          <w:rtl/>
          <w:lang w:eastAsia="zh-CN"/>
        </w:rPr>
        <w:t>ساله</w:t>
      </w:r>
      <w:r w:rsidR="00AA7E87" w:rsidRPr="009A789A">
        <w:rPr>
          <w:rFonts w:hint="cs"/>
          <w:spacing w:val="-2"/>
          <w:rtl/>
          <w:lang w:eastAsia="zh-CN"/>
        </w:rPr>
        <w:t>‌</w:t>
      </w:r>
      <w:r w:rsidRPr="009A789A">
        <w:rPr>
          <w:rFonts w:hint="cs"/>
          <w:spacing w:val="-2"/>
          <w:rtl/>
          <w:lang w:eastAsia="zh-CN"/>
        </w:rPr>
        <w:t>ای</w:t>
      </w:r>
      <w:r w:rsidRPr="009A789A">
        <w:rPr>
          <w:spacing w:val="-2"/>
          <w:rtl/>
          <w:lang w:eastAsia="zh-CN"/>
        </w:rPr>
        <w:t xml:space="preserve"> </w:t>
      </w:r>
      <w:r w:rsidRPr="009A789A">
        <w:rPr>
          <w:rFonts w:hint="cs"/>
          <w:spacing w:val="-2"/>
          <w:rtl/>
          <w:lang w:eastAsia="zh-CN"/>
        </w:rPr>
        <w:t>نوشته</w:t>
      </w:r>
      <w:r w:rsidRPr="009A789A">
        <w:rPr>
          <w:spacing w:val="-2"/>
          <w:rtl/>
          <w:lang w:eastAsia="zh-CN"/>
        </w:rPr>
        <w:t xml:space="preserve"> «</w:t>
      </w:r>
      <w:r w:rsidRPr="009A789A">
        <w:rPr>
          <w:rFonts w:hint="cs"/>
          <w:spacing w:val="-2"/>
          <w:rtl/>
          <w:lang w:eastAsia="zh-CN"/>
        </w:rPr>
        <w:t>برادر</w:t>
      </w:r>
      <w:r w:rsidRPr="009A789A">
        <w:rPr>
          <w:spacing w:val="-2"/>
          <w:rtl/>
          <w:lang w:eastAsia="zh-CN"/>
        </w:rPr>
        <w:t xml:space="preserve"> </w:t>
      </w:r>
      <w:r w:rsidRPr="009A789A">
        <w:rPr>
          <w:rFonts w:hint="cs"/>
          <w:spacing w:val="-2"/>
          <w:rtl/>
          <w:lang w:eastAsia="zh-CN"/>
        </w:rPr>
        <w:t>رزمنده</w:t>
      </w:r>
      <w:r w:rsidRPr="009A789A">
        <w:rPr>
          <w:spacing w:val="-2"/>
          <w:rtl/>
          <w:lang w:eastAsia="zh-CN"/>
        </w:rPr>
        <w:t xml:space="preserve">! </w:t>
      </w:r>
      <w:r w:rsidRPr="009A789A">
        <w:rPr>
          <w:rFonts w:hint="cs"/>
          <w:spacing w:val="-2"/>
          <w:rtl/>
          <w:lang w:eastAsia="zh-CN"/>
        </w:rPr>
        <w:t>خسته</w:t>
      </w:r>
      <w:r w:rsidRPr="009A789A">
        <w:rPr>
          <w:spacing w:val="-2"/>
          <w:rtl/>
          <w:lang w:eastAsia="zh-CN"/>
        </w:rPr>
        <w:t xml:space="preserve"> </w:t>
      </w:r>
      <w:r w:rsidRPr="009A789A">
        <w:rPr>
          <w:rFonts w:hint="cs"/>
          <w:spacing w:val="-2"/>
          <w:rtl/>
          <w:lang w:eastAsia="zh-CN"/>
        </w:rPr>
        <w:t>نباشید،</w:t>
      </w:r>
      <w:r w:rsidRPr="009A789A">
        <w:rPr>
          <w:spacing w:val="-2"/>
          <w:rtl/>
          <w:lang w:eastAsia="zh-CN"/>
        </w:rPr>
        <w:t xml:space="preserve"> </w:t>
      </w:r>
      <w:r w:rsidRPr="009A789A">
        <w:rPr>
          <w:rFonts w:hint="cs"/>
          <w:spacing w:val="-2"/>
          <w:rtl/>
          <w:lang w:eastAsia="zh-CN"/>
        </w:rPr>
        <w:t>من</w:t>
      </w:r>
      <w:r w:rsidRPr="009A789A">
        <w:rPr>
          <w:spacing w:val="-2"/>
          <w:rtl/>
          <w:lang w:eastAsia="zh-CN"/>
        </w:rPr>
        <w:t xml:space="preserve"> </w:t>
      </w:r>
      <w:r w:rsidRPr="009A789A">
        <w:rPr>
          <w:rFonts w:hint="cs"/>
          <w:spacing w:val="-2"/>
          <w:rtl/>
          <w:lang w:eastAsia="zh-CN"/>
        </w:rPr>
        <w:t>دعایتان</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کنم</w:t>
      </w:r>
      <w:r w:rsidRPr="009A789A">
        <w:rPr>
          <w:spacing w:val="-2"/>
          <w:rtl/>
          <w:lang w:eastAsia="zh-CN"/>
        </w:rPr>
        <w:t xml:space="preserve">» </w:t>
      </w:r>
      <w:r w:rsidRPr="009A789A">
        <w:rPr>
          <w:rFonts w:hint="cs"/>
          <w:spacing w:val="-2"/>
          <w:rtl/>
          <w:lang w:eastAsia="zh-CN"/>
        </w:rPr>
        <w:t>و</w:t>
      </w:r>
      <w:r w:rsidRPr="009A789A">
        <w:rPr>
          <w:spacing w:val="-2"/>
          <w:rtl/>
          <w:lang w:eastAsia="zh-CN"/>
        </w:rPr>
        <w:t xml:space="preserve"> </w:t>
      </w:r>
      <w:r w:rsidRPr="009A789A">
        <w:rPr>
          <w:rFonts w:hint="cs"/>
          <w:spacing w:val="-2"/>
          <w:rtl/>
          <w:lang w:eastAsia="zh-CN"/>
        </w:rPr>
        <w:t>مانند</w:t>
      </w:r>
      <w:r w:rsidRPr="009A789A">
        <w:rPr>
          <w:spacing w:val="-2"/>
          <w:rtl/>
          <w:lang w:eastAsia="zh-CN"/>
        </w:rPr>
        <w:t xml:space="preserve"> </w:t>
      </w:r>
      <w:r w:rsidRPr="009A789A">
        <w:rPr>
          <w:rFonts w:hint="cs"/>
          <w:spacing w:val="-2"/>
          <w:rtl/>
          <w:lang w:eastAsia="zh-CN"/>
        </w:rPr>
        <w:t>اینها؛</w:t>
      </w:r>
      <w:r w:rsidRPr="009A789A">
        <w:rPr>
          <w:spacing w:val="-2"/>
          <w:rtl/>
          <w:lang w:eastAsia="zh-CN"/>
        </w:rPr>
        <w:t xml:space="preserve"> </w:t>
      </w:r>
      <w:r w:rsidRPr="009A789A">
        <w:rPr>
          <w:rFonts w:hint="cs"/>
          <w:spacing w:val="-2"/>
          <w:rtl/>
          <w:lang w:eastAsia="zh-CN"/>
        </w:rPr>
        <w:t>یعنی</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دختربچّه</w:t>
      </w:r>
      <w:r w:rsidRPr="009A789A">
        <w:rPr>
          <w:spacing w:val="-2"/>
          <w:rtl/>
          <w:lang w:eastAsia="zh-CN"/>
        </w:rPr>
        <w:t xml:space="preserve"> </w:t>
      </w:r>
      <w:r w:rsidRPr="009A789A">
        <w:rPr>
          <w:rFonts w:hint="cs"/>
          <w:spacing w:val="-2"/>
          <w:rtl/>
          <w:lang w:eastAsia="zh-CN"/>
        </w:rPr>
        <w:t>هم</w:t>
      </w:r>
      <w:r w:rsidRPr="009A789A">
        <w:rPr>
          <w:spacing w:val="-2"/>
          <w:rtl/>
          <w:lang w:eastAsia="zh-CN"/>
        </w:rPr>
        <w:lastRenderedPageBreak/>
        <w:t xml:space="preserve"> می</w:t>
      </w:r>
      <w:r w:rsidR="00AA7E87" w:rsidRPr="009A789A">
        <w:rPr>
          <w:spacing w:val="-2"/>
          <w:rtl/>
          <w:lang w:eastAsia="zh-CN"/>
        </w:rPr>
        <w:t>‌</w:t>
      </w:r>
      <w:r w:rsidRPr="009A789A">
        <w:rPr>
          <w:rFonts w:hint="cs"/>
          <w:spacing w:val="-2"/>
          <w:rtl/>
          <w:lang w:eastAsia="zh-CN"/>
        </w:rPr>
        <w:t>توانست</w:t>
      </w:r>
      <w:r w:rsidRPr="009A789A">
        <w:rPr>
          <w:spacing w:val="-2"/>
          <w:rtl/>
          <w:lang w:eastAsia="zh-CN"/>
        </w:rPr>
        <w:t xml:space="preserve"> </w:t>
      </w:r>
      <w:r w:rsidRPr="009A789A">
        <w:rPr>
          <w:rFonts w:hint="cs"/>
          <w:spacing w:val="-2"/>
          <w:rtl/>
          <w:lang w:eastAsia="zh-CN"/>
        </w:rPr>
        <w:t>در</w:t>
      </w:r>
      <w:r w:rsidRPr="009A789A">
        <w:rPr>
          <w:spacing w:val="-2"/>
          <w:rtl/>
          <w:lang w:eastAsia="zh-CN"/>
        </w:rPr>
        <w:t xml:space="preserve"> </w:t>
      </w:r>
      <w:r w:rsidRPr="009A789A">
        <w:rPr>
          <w:rFonts w:hint="cs"/>
          <w:spacing w:val="-2"/>
          <w:rtl/>
          <w:lang w:eastAsia="zh-CN"/>
        </w:rPr>
        <w:t>اینجا</w:t>
      </w:r>
      <w:r w:rsidRPr="009A789A">
        <w:rPr>
          <w:spacing w:val="-2"/>
          <w:rtl/>
          <w:lang w:eastAsia="zh-CN"/>
        </w:rPr>
        <w:t xml:space="preserve"> </w:t>
      </w:r>
      <w:r w:rsidRPr="009A789A">
        <w:rPr>
          <w:rFonts w:hint="cs"/>
          <w:spacing w:val="-2"/>
          <w:rtl/>
          <w:lang w:eastAsia="zh-CN"/>
        </w:rPr>
        <w:t>حضور</w:t>
      </w:r>
      <w:r w:rsidRPr="009A789A">
        <w:rPr>
          <w:spacing w:val="-2"/>
          <w:rtl/>
          <w:lang w:eastAsia="zh-CN"/>
        </w:rPr>
        <w:t xml:space="preserve"> </w:t>
      </w:r>
      <w:r w:rsidRPr="009A789A">
        <w:rPr>
          <w:rFonts w:hint="cs"/>
          <w:spacing w:val="-2"/>
          <w:rtl/>
          <w:lang w:eastAsia="zh-CN"/>
        </w:rPr>
        <w:t>داشته</w:t>
      </w:r>
      <w:r w:rsidRPr="009A789A">
        <w:rPr>
          <w:spacing w:val="-2"/>
          <w:rtl/>
          <w:lang w:eastAsia="zh-CN"/>
        </w:rPr>
        <w:t xml:space="preserve"> </w:t>
      </w:r>
      <w:r w:rsidRPr="009A789A">
        <w:rPr>
          <w:rFonts w:hint="cs"/>
          <w:spacing w:val="-2"/>
          <w:rtl/>
          <w:lang w:eastAsia="zh-CN"/>
        </w:rPr>
        <w:t>باشد؛</w:t>
      </w:r>
      <w:r w:rsidRPr="009A789A">
        <w:rPr>
          <w:spacing w:val="-2"/>
          <w:rtl/>
          <w:lang w:eastAsia="zh-CN"/>
        </w:rPr>
        <w:t xml:space="preserve"> </w:t>
      </w:r>
      <w:r w:rsidRPr="009A789A">
        <w:rPr>
          <w:rFonts w:hint="cs"/>
          <w:spacing w:val="-2"/>
          <w:rtl/>
          <w:lang w:eastAsia="zh-CN"/>
        </w:rPr>
        <w:t>یک</w:t>
      </w:r>
      <w:r w:rsidRPr="009A789A">
        <w:rPr>
          <w:spacing w:val="-2"/>
          <w:rtl/>
          <w:lang w:eastAsia="zh-CN"/>
        </w:rPr>
        <w:t xml:space="preserve"> </w:t>
      </w:r>
      <w:r w:rsidRPr="009A789A">
        <w:rPr>
          <w:rFonts w:hint="cs"/>
          <w:spacing w:val="-2"/>
          <w:rtl/>
          <w:lang w:eastAsia="zh-CN"/>
        </w:rPr>
        <w:t>بانوی</w:t>
      </w:r>
      <w:r w:rsidRPr="009A789A">
        <w:rPr>
          <w:spacing w:val="-2"/>
          <w:rtl/>
          <w:lang w:eastAsia="zh-CN"/>
        </w:rPr>
        <w:t xml:space="preserve"> </w:t>
      </w:r>
      <w:r w:rsidRPr="009A789A">
        <w:rPr>
          <w:rFonts w:hint="cs"/>
          <w:spacing w:val="-2"/>
          <w:rtl/>
          <w:lang w:eastAsia="zh-CN"/>
        </w:rPr>
        <w:t>محترم</w:t>
      </w:r>
      <w:r w:rsidRPr="009A789A">
        <w:rPr>
          <w:spacing w:val="-2"/>
          <w:rtl/>
          <w:lang w:eastAsia="zh-CN"/>
        </w:rPr>
        <w:t xml:space="preserve"> </w:t>
      </w:r>
      <w:r w:rsidRPr="009A789A">
        <w:rPr>
          <w:rFonts w:hint="cs"/>
          <w:spacing w:val="-2"/>
          <w:rtl/>
          <w:lang w:eastAsia="zh-CN"/>
        </w:rPr>
        <w:t>هم</w:t>
      </w:r>
      <w:r w:rsidRPr="009A789A">
        <w:rPr>
          <w:spacing w:val="-2"/>
          <w:rtl/>
          <w:lang w:eastAsia="zh-CN"/>
        </w:rPr>
        <w:t xml:space="preserve"> </w:t>
      </w:r>
      <w:r w:rsidRPr="009A789A">
        <w:rPr>
          <w:rFonts w:hint="cs"/>
          <w:spacing w:val="-2"/>
          <w:rtl/>
          <w:lang w:eastAsia="zh-CN"/>
        </w:rPr>
        <w:t>می</w:t>
      </w:r>
      <w:r w:rsidR="00AA7E87" w:rsidRPr="009A789A">
        <w:rPr>
          <w:rFonts w:hint="cs"/>
          <w:spacing w:val="-2"/>
          <w:rtl/>
          <w:lang w:eastAsia="zh-CN"/>
        </w:rPr>
        <w:t>‌</w:t>
      </w:r>
      <w:r w:rsidRPr="009A789A">
        <w:rPr>
          <w:rFonts w:hint="cs"/>
          <w:spacing w:val="-2"/>
          <w:rtl/>
          <w:lang w:eastAsia="zh-CN"/>
        </w:rPr>
        <w:t>توانست</w:t>
      </w:r>
      <w:r w:rsidRPr="009A789A">
        <w:rPr>
          <w:spacing w:val="-2"/>
          <w:rtl/>
          <w:lang w:eastAsia="zh-CN"/>
        </w:rPr>
        <w:t xml:space="preserve"> </w:t>
      </w:r>
      <w:r w:rsidRPr="009A789A">
        <w:rPr>
          <w:rFonts w:hint="cs"/>
          <w:spacing w:val="-2"/>
          <w:rtl/>
          <w:lang w:eastAsia="zh-CN"/>
        </w:rPr>
        <w:t>با</w:t>
      </w:r>
      <w:r w:rsidRPr="009A789A">
        <w:rPr>
          <w:spacing w:val="-2"/>
          <w:rtl/>
          <w:lang w:eastAsia="zh-CN"/>
        </w:rPr>
        <w:t xml:space="preserve"> </w:t>
      </w:r>
      <w:r w:rsidRPr="009A789A">
        <w:rPr>
          <w:rFonts w:hint="cs"/>
          <w:spacing w:val="-2"/>
          <w:rtl/>
          <w:lang w:eastAsia="zh-CN"/>
        </w:rPr>
        <w:t>چرخ</w:t>
      </w:r>
      <w:r w:rsidRPr="009A789A">
        <w:rPr>
          <w:spacing w:val="-2"/>
          <w:rtl/>
          <w:lang w:eastAsia="zh-CN"/>
        </w:rPr>
        <w:t xml:space="preserve"> </w:t>
      </w:r>
      <w:r w:rsidRPr="009A789A">
        <w:rPr>
          <w:rFonts w:hint="cs"/>
          <w:spacing w:val="-2"/>
          <w:rtl/>
          <w:lang w:eastAsia="zh-CN"/>
        </w:rPr>
        <w:t>خیّاطیِ</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با</w:t>
      </w:r>
      <w:r w:rsidRPr="009A789A">
        <w:rPr>
          <w:spacing w:val="-2"/>
          <w:rtl/>
          <w:lang w:eastAsia="zh-CN"/>
        </w:rPr>
        <w:t xml:space="preserve"> </w:t>
      </w:r>
      <w:r w:rsidRPr="009A789A">
        <w:rPr>
          <w:rFonts w:hint="cs"/>
          <w:spacing w:val="-2"/>
          <w:rtl/>
          <w:lang w:eastAsia="zh-CN"/>
        </w:rPr>
        <w:t>وسایل</w:t>
      </w:r>
      <w:r w:rsidRPr="009A789A">
        <w:rPr>
          <w:spacing w:val="-2"/>
          <w:rtl/>
          <w:lang w:eastAsia="zh-CN"/>
        </w:rPr>
        <w:t xml:space="preserve"> </w:t>
      </w:r>
      <w:r w:rsidRPr="009A789A">
        <w:rPr>
          <w:rFonts w:hint="cs"/>
          <w:spacing w:val="-2"/>
          <w:rtl/>
          <w:lang w:eastAsia="zh-CN"/>
        </w:rPr>
        <w:t>طبخ</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با</w:t>
      </w:r>
      <w:r w:rsidRPr="009A789A">
        <w:rPr>
          <w:spacing w:val="-2"/>
          <w:rtl/>
          <w:lang w:eastAsia="zh-CN"/>
        </w:rPr>
        <w:t xml:space="preserve"> </w:t>
      </w:r>
      <w:r w:rsidRPr="009A789A">
        <w:rPr>
          <w:rFonts w:hint="cs"/>
          <w:spacing w:val="-2"/>
          <w:rtl/>
          <w:lang w:eastAsia="zh-CN"/>
        </w:rPr>
        <w:t>مربّاسازی</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با</w:t>
      </w:r>
      <w:r w:rsidRPr="009A789A">
        <w:rPr>
          <w:spacing w:val="-2"/>
          <w:rtl/>
          <w:lang w:eastAsia="zh-CN"/>
        </w:rPr>
        <w:t xml:space="preserve"> </w:t>
      </w:r>
      <w:r w:rsidRPr="009A789A">
        <w:rPr>
          <w:rFonts w:hint="cs"/>
          <w:spacing w:val="-2"/>
          <w:rtl/>
          <w:lang w:eastAsia="zh-CN"/>
        </w:rPr>
        <w:t>ترشی</w:t>
      </w:r>
      <w:r w:rsidRPr="009A789A">
        <w:rPr>
          <w:spacing w:val="-2"/>
          <w:rtl/>
          <w:lang w:eastAsia="zh-CN"/>
        </w:rPr>
        <w:t xml:space="preserve"> </w:t>
      </w:r>
      <w:r w:rsidRPr="009A789A">
        <w:rPr>
          <w:rFonts w:hint="cs"/>
          <w:spacing w:val="-2"/>
          <w:rtl/>
          <w:lang w:eastAsia="zh-CN"/>
        </w:rPr>
        <w:t>انداختن</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با</w:t>
      </w:r>
      <w:r w:rsidRPr="009A789A">
        <w:rPr>
          <w:spacing w:val="-2"/>
          <w:rtl/>
          <w:lang w:eastAsia="zh-CN"/>
        </w:rPr>
        <w:t xml:space="preserve"> </w:t>
      </w:r>
      <w:r w:rsidRPr="009A789A">
        <w:rPr>
          <w:rFonts w:hint="cs"/>
          <w:spacing w:val="-2"/>
          <w:rtl/>
          <w:lang w:eastAsia="zh-CN"/>
        </w:rPr>
        <w:t>نان</w:t>
      </w:r>
      <w:r w:rsidRPr="009A789A">
        <w:rPr>
          <w:spacing w:val="-2"/>
          <w:rtl/>
          <w:lang w:eastAsia="zh-CN"/>
        </w:rPr>
        <w:t xml:space="preserve"> </w:t>
      </w:r>
      <w:r w:rsidRPr="009A789A">
        <w:rPr>
          <w:rFonts w:hint="cs"/>
          <w:spacing w:val="-2"/>
          <w:rtl/>
          <w:lang w:eastAsia="zh-CN"/>
        </w:rPr>
        <w:t>پختن</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با</w:t>
      </w:r>
      <w:r w:rsidRPr="009A789A">
        <w:rPr>
          <w:spacing w:val="-2"/>
          <w:rtl/>
          <w:lang w:eastAsia="zh-CN"/>
        </w:rPr>
        <w:t xml:space="preserve"> </w:t>
      </w:r>
      <w:r w:rsidRPr="009A789A">
        <w:rPr>
          <w:rFonts w:hint="cs"/>
          <w:spacing w:val="-2"/>
          <w:rtl/>
          <w:lang w:eastAsia="zh-CN"/>
        </w:rPr>
        <w:t>لباس</w:t>
      </w:r>
      <w:r w:rsidRPr="009A789A">
        <w:rPr>
          <w:spacing w:val="-2"/>
          <w:rtl/>
          <w:lang w:eastAsia="zh-CN"/>
        </w:rPr>
        <w:t xml:space="preserve"> </w:t>
      </w:r>
      <w:r w:rsidRPr="009A789A">
        <w:rPr>
          <w:rFonts w:hint="cs"/>
          <w:spacing w:val="-2"/>
          <w:rtl/>
          <w:lang w:eastAsia="zh-CN"/>
        </w:rPr>
        <w:t>شستنِ</w:t>
      </w:r>
      <w:r w:rsidRPr="009A789A">
        <w:rPr>
          <w:spacing w:val="-2"/>
          <w:rtl/>
          <w:lang w:eastAsia="zh-CN"/>
        </w:rPr>
        <w:t xml:space="preserve"> </w:t>
      </w:r>
      <w:r w:rsidRPr="009A789A">
        <w:rPr>
          <w:rFonts w:hint="cs"/>
          <w:spacing w:val="-2"/>
          <w:rtl/>
          <w:lang w:eastAsia="zh-CN"/>
        </w:rPr>
        <w:t>خودش</w:t>
      </w:r>
      <w:r w:rsidRPr="009A789A">
        <w:rPr>
          <w:spacing w:val="-2"/>
          <w:rtl/>
          <w:lang w:eastAsia="zh-CN"/>
        </w:rPr>
        <w:t xml:space="preserve"> </w:t>
      </w:r>
      <w:r w:rsidRPr="009A789A">
        <w:rPr>
          <w:rFonts w:hint="cs"/>
          <w:spacing w:val="-2"/>
          <w:rtl/>
          <w:lang w:eastAsia="zh-CN"/>
        </w:rPr>
        <w:t>به</w:t>
      </w:r>
      <w:r w:rsidRPr="009A789A">
        <w:rPr>
          <w:spacing w:val="-2"/>
          <w:rtl/>
          <w:lang w:eastAsia="zh-CN"/>
        </w:rPr>
        <w:t xml:space="preserve"> </w:t>
      </w:r>
      <w:r w:rsidRPr="009A789A">
        <w:rPr>
          <w:rFonts w:hint="cs"/>
          <w:spacing w:val="-2"/>
          <w:rtl/>
          <w:lang w:eastAsia="zh-CN"/>
        </w:rPr>
        <w:t>پشت</w:t>
      </w:r>
      <w:r w:rsidRPr="009A789A">
        <w:rPr>
          <w:spacing w:val="-2"/>
          <w:rtl/>
          <w:lang w:eastAsia="zh-CN"/>
        </w:rPr>
        <w:t xml:space="preserve"> </w:t>
      </w:r>
      <w:r w:rsidRPr="009A789A">
        <w:rPr>
          <w:rFonts w:hint="cs"/>
          <w:spacing w:val="-2"/>
          <w:rtl/>
          <w:lang w:eastAsia="zh-CN"/>
        </w:rPr>
        <w:t>جبهه</w:t>
      </w:r>
      <w:r w:rsidRPr="009A789A">
        <w:rPr>
          <w:spacing w:val="-2"/>
          <w:rtl/>
          <w:lang w:eastAsia="zh-CN"/>
        </w:rPr>
        <w:t xml:space="preserve"> </w:t>
      </w:r>
      <w:r w:rsidRPr="009A789A">
        <w:rPr>
          <w:rFonts w:hint="cs"/>
          <w:spacing w:val="-2"/>
          <w:rtl/>
          <w:lang w:eastAsia="zh-CN"/>
        </w:rPr>
        <w:t>کمک</w:t>
      </w:r>
      <w:r w:rsidRPr="009A789A">
        <w:rPr>
          <w:spacing w:val="-2"/>
          <w:rtl/>
          <w:lang w:eastAsia="zh-CN"/>
        </w:rPr>
        <w:t xml:space="preserve"> </w:t>
      </w:r>
      <w:r w:rsidRPr="009A789A">
        <w:rPr>
          <w:rFonts w:hint="cs"/>
          <w:spacing w:val="-2"/>
          <w:rtl/>
          <w:lang w:eastAsia="zh-CN"/>
        </w:rPr>
        <w:t>کند</w:t>
      </w:r>
      <w:r w:rsidRPr="009A789A">
        <w:rPr>
          <w:spacing w:val="-2"/>
          <w:rtl/>
          <w:lang w:eastAsia="zh-CN"/>
        </w:rPr>
        <w:t xml:space="preserve">... </w:t>
      </w:r>
      <w:r w:rsidRPr="009A789A">
        <w:rPr>
          <w:rFonts w:hint="cs"/>
          <w:spacing w:val="-2"/>
          <w:rtl/>
          <w:lang w:eastAsia="zh-CN"/>
        </w:rPr>
        <w:t>پزشک</w:t>
      </w:r>
      <w:r w:rsidRPr="009A789A">
        <w:rPr>
          <w:spacing w:val="-2"/>
          <w:rtl/>
          <w:lang w:eastAsia="zh-CN"/>
        </w:rPr>
        <w:t xml:space="preserve"> </w:t>
      </w:r>
      <w:r w:rsidRPr="009A789A">
        <w:rPr>
          <w:rFonts w:hint="cs"/>
          <w:spacing w:val="-2"/>
          <w:rtl/>
          <w:lang w:eastAsia="zh-CN"/>
        </w:rPr>
        <w:t>جرّاح</w:t>
      </w:r>
      <w:r w:rsidRPr="009A789A">
        <w:rPr>
          <w:spacing w:val="-2"/>
          <w:rtl/>
          <w:lang w:eastAsia="zh-CN"/>
        </w:rPr>
        <w:t xml:space="preserve"> </w:t>
      </w:r>
      <w:r w:rsidRPr="009A789A">
        <w:rPr>
          <w:rFonts w:hint="cs"/>
          <w:spacing w:val="-2"/>
          <w:rtl/>
          <w:lang w:eastAsia="zh-CN"/>
        </w:rPr>
        <w:t>مشخّصاً</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توانست</w:t>
      </w:r>
      <w:r w:rsidRPr="009A789A">
        <w:rPr>
          <w:spacing w:val="-2"/>
          <w:rtl/>
          <w:lang w:eastAsia="zh-CN"/>
        </w:rPr>
        <w:t xml:space="preserve"> </w:t>
      </w:r>
      <w:r w:rsidRPr="009A789A">
        <w:rPr>
          <w:rFonts w:hint="cs"/>
          <w:spacing w:val="-2"/>
          <w:rtl/>
          <w:lang w:eastAsia="zh-CN"/>
        </w:rPr>
        <w:t>آنجا</w:t>
      </w:r>
      <w:r w:rsidRPr="009A789A">
        <w:rPr>
          <w:spacing w:val="-2"/>
          <w:rtl/>
          <w:lang w:eastAsia="zh-CN"/>
        </w:rPr>
        <w:t xml:space="preserve"> </w:t>
      </w:r>
      <w:r w:rsidR="009A789A" w:rsidRPr="009A789A">
        <w:rPr>
          <w:spacing w:val="-2"/>
          <w:rtl/>
          <w:lang w:eastAsia="zh-CN"/>
        </w:rPr>
        <w:t>حضور داشته باشد و حضور داشت و ما د</w:t>
      </w:r>
      <w:r w:rsidR="009A789A" w:rsidRPr="009A789A">
        <w:rPr>
          <w:rFonts w:hint="cs"/>
          <w:spacing w:val="-2"/>
          <w:rtl/>
          <w:lang w:eastAsia="zh-CN"/>
        </w:rPr>
        <w:t>یدیم</w:t>
      </w:r>
      <w:r w:rsidR="009A789A" w:rsidRPr="009A789A">
        <w:rPr>
          <w:spacing w:val="-2"/>
          <w:rtl/>
          <w:lang w:eastAsia="zh-CN"/>
        </w:rPr>
        <w:t>. کاسب جزء، روحان</w:t>
      </w:r>
      <w:r w:rsidR="009A789A" w:rsidRPr="009A789A">
        <w:rPr>
          <w:rFonts w:hint="cs"/>
          <w:spacing w:val="-2"/>
          <w:rtl/>
          <w:lang w:eastAsia="zh-CN"/>
        </w:rPr>
        <w:t>ی</w:t>
      </w:r>
      <w:r w:rsidR="009A789A" w:rsidRPr="009A789A">
        <w:rPr>
          <w:spacing w:val="-2"/>
          <w:rtl/>
          <w:lang w:eastAsia="zh-CN"/>
        </w:rPr>
        <w:t xml:space="preserve"> مسجد، کارگر کارخانه، شاعر و سرودخوان، راننده و صاحب‌کار و ر</w:t>
      </w:r>
      <w:r w:rsidR="009A789A" w:rsidRPr="009A789A">
        <w:rPr>
          <w:rFonts w:hint="cs"/>
          <w:spacing w:val="-2"/>
          <w:rtl/>
          <w:lang w:eastAsia="zh-CN"/>
        </w:rPr>
        <w:t>یخته‌گر،</w:t>
      </w:r>
      <w:r w:rsidR="009A789A" w:rsidRPr="009A789A">
        <w:rPr>
          <w:spacing w:val="-2"/>
          <w:rtl/>
          <w:lang w:eastAsia="zh-CN"/>
        </w:rPr>
        <w:t xml:space="preserve"> کشاورز روستا</w:t>
      </w:r>
      <w:r w:rsidR="009A789A" w:rsidRPr="009A789A">
        <w:rPr>
          <w:rFonts w:hint="cs"/>
          <w:spacing w:val="-2"/>
          <w:rtl/>
          <w:lang w:eastAsia="zh-CN"/>
        </w:rPr>
        <w:t>یی،</w:t>
      </w:r>
      <w:r w:rsidR="009A789A" w:rsidRPr="009A789A">
        <w:rPr>
          <w:spacing w:val="-2"/>
          <w:rtl/>
          <w:lang w:eastAsia="zh-CN"/>
        </w:rPr>
        <w:t xml:space="preserve"> کارمند ادار</w:t>
      </w:r>
      <w:r w:rsidR="009A789A" w:rsidRPr="009A789A">
        <w:rPr>
          <w:rFonts w:hint="cs"/>
          <w:spacing w:val="-2"/>
          <w:rtl/>
          <w:lang w:eastAsia="zh-CN"/>
        </w:rPr>
        <w:t>ی</w:t>
      </w:r>
      <w:r w:rsidR="009A789A" w:rsidRPr="009A789A">
        <w:rPr>
          <w:spacing w:val="-2"/>
          <w:rtl/>
          <w:lang w:eastAsia="zh-CN"/>
        </w:rPr>
        <w:t xml:space="preserve"> و انواع و اقسام گروه‌ها</w:t>
      </w:r>
      <w:r w:rsidR="009A789A" w:rsidRPr="009A789A">
        <w:rPr>
          <w:rFonts w:hint="cs"/>
          <w:spacing w:val="-2"/>
          <w:rtl/>
          <w:lang w:eastAsia="zh-CN"/>
        </w:rPr>
        <w:t>ی</w:t>
      </w:r>
      <w:r w:rsidR="009A789A" w:rsidRPr="009A789A">
        <w:rPr>
          <w:spacing w:val="-2"/>
          <w:rtl/>
          <w:lang w:eastAsia="zh-CN"/>
        </w:rPr>
        <w:t xml:space="preserve"> مردم</w:t>
      </w:r>
      <w:r w:rsidR="009A789A" w:rsidRPr="009A789A">
        <w:rPr>
          <w:rFonts w:hint="cs"/>
          <w:spacing w:val="-2"/>
          <w:rtl/>
          <w:lang w:eastAsia="zh-CN"/>
        </w:rPr>
        <w:t>ی</w:t>
      </w:r>
      <w:r w:rsidR="009A789A" w:rsidRPr="009A789A">
        <w:rPr>
          <w:spacing w:val="-2"/>
          <w:rtl/>
          <w:lang w:eastAsia="zh-CN"/>
        </w:rPr>
        <w:t xml:space="preserve"> م</w:t>
      </w:r>
      <w:r w:rsidR="009A789A" w:rsidRPr="009A789A">
        <w:rPr>
          <w:rFonts w:hint="cs"/>
          <w:spacing w:val="-2"/>
          <w:rtl/>
          <w:lang w:eastAsia="zh-CN"/>
        </w:rPr>
        <w:t>ی‌توانستند</w:t>
      </w:r>
      <w:r w:rsidR="009A789A" w:rsidRPr="009A789A">
        <w:rPr>
          <w:spacing w:val="-2"/>
          <w:rtl/>
          <w:lang w:eastAsia="zh-CN"/>
        </w:rPr>
        <w:t xml:space="preserve"> در ا</w:t>
      </w:r>
      <w:r w:rsidR="009A789A" w:rsidRPr="009A789A">
        <w:rPr>
          <w:rFonts w:hint="cs"/>
          <w:spacing w:val="-2"/>
          <w:rtl/>
          <w:lang w:eastAsia="zh-CN"/>
        </w:rPr>
        <w:t>ین</w:t>
      </w:r>
      <w:r w:rsidR="009A789A" w:rsidRPr="009A789A">
        <w:rPr>
          <w:spacing w:val="-2"/>
          <w:rtl/>
          <w:lang w:eastAsia="zh-CN"/>
        </w:rPr>
        <w:t xml:space="preserve"> «شبکه‌</w:t>
      </w:r>
      <w:r w:rsidR="009A789A" w:rsidRPr="009A789A">
        <w:rPr>
          <w:rFonts w:hint="cs"/>
          <w:spacing w:val="-2"/>
          <w:rtl/>
          <w:lang w:eastAsia="zh-CN"/>
        </w:rPr>
        <w:t>ی</w:t>
      </w:r>
      <w:r w:rsidR="009A789A" w:rsidRPr="009A789A">
        <w:rPr>
          <w:spacing w:val="-2"/>
          <w:rtl/>
          <w:lang w:eastAsia="zh-CN"/>
        </w:rPr>
        <w:t xml:space="preserve"> عظ</w:t>
      </w:r>
      <w:r w:rsidR="009A789A" w:rsidRPr="009A789A">
        <w:rPr>
          <w:rFonts w:hint="cs"/>
          <w:spacing w:val="-2"/>
          <w:rtl/>
          <w:lang w:eastAsia="zh-CN"/>
        </w:rPr>
        <w:t>یم</w:t>
      </w:r>
      <w:r w:rsidR="009A789A" w:rsidRPr="009A789A">
        <w:rPr>
          <w:spacing w:val="-2"/>
          <w:rtl/>
          <w:lang w:eastAsia="zh-CN"/>
        </w:rPr>
        <w:t xml:space="preserve"> مردم</w:t>
      </w:r>
      <w:r w:rsidR="009A789A" w:rsidRPr="009A789A">
        <w:rPr>
          <w:rFonts w:hint="cs"/>
          <w:spacing w:val="-2"/>
          <w:rtl/>
          <w:lang w:eastAsia="zh-CN"/>
        </w:rPr>
        <w:t>ی</w:t>
      </w:r>
      <w:r w:rsidR="009A789A" w:rsidRPr="009A789A">
        <w:rPr>
          <w:rFonts w:hint="eastAsia"/>
          <w:spacing w:val="-2"/>
          <w:rtl/>
          <w:lang w:eastAsia="zh-CN"/>
        </w:rPr>
        <w:t>»</w:t>
      </w:r>
      <w:r w:rsidR="009A789A" w:rsidRPr="009A789A">
        <w:rPr>
          <w:rFonts w:hint="cs"/>
          <w:spacing w:val="-2"/>
          <w:rtl/>
          <w:lang w:eastAsia="zh-CN"/>
        </w:rPr>
        <w:t>حضور</w:t>
      </w:r>
      <w:r w:rsidR="009A789A" w:rsidRPr="009A789A">
        <w:rPr>
          <w:spacing w:val="-2"/>
          <w:rtl/>
          <w:lang w:eastAsia="zh-CN"/>
        </w:rPr>
        <w:t xml:space="preserve"> پ</w:t>
      </w:r>
      <w:r w:rsidR="009A789A" w:rsidRPr="009A789A">
        <w:rPr>
          <w:rFonts w:hint="cs"/>
          <w:spacing w:val="-2"/>
          <w:rtl/>
          <w:lang w:eastAsia="zh-CN"/>
        </w:rPr>
        <w:t>یدا</w:t>
      </w:r>
      <w:r w:rsidR="009A789A" w:rsidRPr="009A789A">
        <w:rPr>
          <w:spacing w:val="-2"/>
          <w:rtl/>
          <w:lang w:eastAsia="zh-CN"/>
        </w:rPr>
        <w:t xml:space="preserve"> کنند؛ ا</w:t>
      </w:r>
      <w:r w:rsidR="009A789A" w:rsidRPr="009A789A">
        <w:rPr>
          <w:rFonts w:hint="cs"/>
          <w:spacing w:val="-2"/>
          <w:rtl/>
          <w:lang w:eastAsia="zh-CN"/>
        </w:rPr>
        <w:t>ین</w:t>
      </w:r>
      <w:r w:rsidR="009A789A" w:rsidRPr="009A789A">
        <w:rPr>
          <w:spacing w:val="-2"/>
          <w:rtl/>
          <w:lang w:eastAsia="zh-CN"/>
        </w:rPr>
        <w:t xml:space="preserve"> </w:t>
      </w:r>
      <w:r w:rsidR="009A789A" w:rsidRPr="009A789A">
        <w:rPr>
          <w:rFonts w:hint="cs"/>
          <w:spacing w:val="-2"/>
          <w:rtl/>
          <w:lang w:eastAsia="zh-CN"/>
        </w:rPr>
        <w:t>یک</w:t>
      </w:r>
      <w:r w:rsidR="009A789A" w:rsidRPr="009A789A">
        <w:rPr>
          <w:spacing w:val="-2"/>
          <w:rtl/>
          <w:lang w:eastAsia="zh-CN"/>
        </w:rPr>
        <w:t xml:space="preserve"> مدل جد</w:t>
      </w:r>
      <w:r w:rsidR="009A789A" w:rsidRPr="009A789A">
        <w:rPr>
          <w:rFonts w:hint="cs"/>
          <w:spacing w:val="-2"/>
          <w:rtl/>
          <w:lang w:eastAsia="zh-CN"/>
        </w:rPr>
        <w:t>ید</w:t>
      </w:r>
      <w:r w:rsidR="009A789A" w:rsidRPr="009A789A">
        <w:rPr>
          <w:spacing w:val="-2"/>
          <w:rtl/>
          <w:lang w:eastAsia="zh-CN"/>
        </w:rPr>
        <w:t xml:space="preserve"> ب</w:t>
      </w:r>
      <w:r w:rsidR="009A789A" w:rsidRPr="009A789A">
        <w:rPr>
          <w:rFonts w:hint="cs"/>
          <w:spacing w:val="-2"/>
          <w:rtl/>
          <w:lang w:eastAsia="zh-CN"/>
        </w:rPr>
        <w:t>ود</w:t>
      </w:r>
      <w:r w:rsidR="009A789A" w:rsidRPr="009A789A">
        <w:rPr>
          <w:spacing w:val="-2"/>
          <w:rtl/>
          <w:lang w:eastAsia="zh-CN"/>
        </w:rPr>
        <w:t>. ا</w:t>
      </w:r>
      <w:r w:rsidR="009A789A" w:rsidRPr="009A789A">
        <w:rPr>
          <w:rFonts w:hint="cs"/>
          <w:spacing w:val="-2"/>
          <w:rtl/>
          <w:lang w:eastAsia="zh-CN"/>
        </w:rPr>
        <w:t>ین</w:t>
      </w:r>
      <w:r w:rsidR="009A789A" w:rsidRPr="009A789A">
        <w:rPr>
          <w:spacing w:val="-2"/>
          <w:rtl/>
          <w:lang w:eastAsia="zh-CN"/>
        </w:rPr>
        <w:t xml:space="preserve"> در دن</w:t>
      </w:r>
      <w:r w:rsidR="009A789A" w:rsidRPr="009A789A">
        <w:rPr>
          <w:rFonts w:hint="cs"/>
          <w:spacing w:val="-2"/>
          <w:rtl/>
          <w:lang w:eastAsia="zh-CN"/>
        </w:rPr>
        <w:t>یا</w:t>
      </w:r>
      <w:r w:rsidR="009A789A" w:rsidRPr="009A789A">
        <w:rPr>
          <w:spacing w:val="-2"/>
          <w:rtl/>
          <w:lang w:eastAsia="zh-CN"/>
        </w:rPr>
        <w:t xml:space="preserve"> ه</w:t>
      </w:r>
      <w:r w:rsidR="009A789A" w:rsidRPr="009A789A">
        <w:rPr>
          <w:rFonts w:hint="cs"/>
          <w:spacing w:val="-2"/>
          <w:rtl/>
          <w:lang w:eastAsia="zh-CN"/>
        </w:rPr>
        <w:t>یچ</w:t>
      </w:r>
      <w:r w:rsidR="009A789A" w:rsidRPr="009A789A">
        <w:rPr>
          <w:spacing w:val="-2"/>
          <w:rtl/>
          <w:lang w:eastAsia="zh-CN"/>
        </w:rPr>
        <w:t xml:space="preserve"> سابقه‌ا</w:t>
      </w:r>
      <w:r w:rsidR="009A789A" w:rsidRPr="009A789A">
        <w:rPr>
          <w:rFonts w:hint="cs"/>
          <w:spacing w:val="-2"/>
          <w:rtl/>
          <w:lang w:eastAsia="zh-CN"/>
        </w:rPr>
        <w:t>ی</w:t>
      </w:r>
      <w:r w:rsidR="009A789A" w:rsidRPr="009A789A">
        <w:rPr>
          <w:spacing w:val="-2"/>
          <w:rtl/>
          <w:lang w:eastAsia="zh-CN"/>
        </w:rPr>
        <w:t xml:space="preserve"> ندارد؛ ه</w:t>
      </w:r>
      <w:r w:rsidR="009A789A" w:rsidRPr="009A789A">
        <w:rPr>
          <w:rFonts w:hint="cs"/>
          <w:spacing w:val="-2"/>
          <w:rtl/>
          <w:lang w:eastAsia="zh-CN"/>
        </w:rPr>
        <w:t>یچ</w:t>
      </w:r>
      <w:r w:rsidR="009A789A" w:rsidRPr="009A789A">
        <w:rPr>
          <w:spacing w:val="-2"/>
          <w:rtl/>
          <w:lang w:eastAsia="zh-CN"/>
        </w:rPr>
        <w:t xml:space="preserve"> جا ما [نمونه‌اش را] نه خوانده‌ا</w:t>
      </w:r>
      <w:r w:rsidR="009A789A" w:rsidRPr="009A789A">
        <w:rPr>
          <w:rFonts w:hint="cs"/>
          <w:spacing w:val="-2"/>
          <w:rtl/>
          <w:lang w:eastAsia="zh-CN"/>
        </w:rPr>
        <w:t>یم</w:t>
      </w:r>
      <w:r w:rsidR="009A789A" w:rsidRPr="009A789A">
        <w:rPr>
          <w:spacing w:val="-2"/>
          <w:rtl/>
          <w:lang w:eastAsia="zh-CN"/>
        </w:rPr>
        <w:t xml:space="preserve"> و نه شن</w:t>
      </w:r>
      <w:r w:rsidR="009A789A" w:rsidRPr="009A789A">
        <w:rPr>
          <w:rFonts w:hint="cs"/>
          <w:spacing w:val="-2"/>
          <w:rtl/>
          <w:lang w:eastAsia="zh-CN"/>
        </w:rPr>
        <w:t>یده‌ایم</w:t>
      </w:r>
      <w:r w:rsidR="009A789A" w:rsidRPr="009A789A">
        <w:rPr>
          <w:spacing w:val="-2"/>
          <w:rtl/>
          <w:lang w:eastAsia="zh-CN"/>
        </w:rPr>
        <w:t>. [درباره‌</w:t>
      </w:r>
      <w:r w:rsidR="009A789A" w:rsidRPr="009A789A">
        <w:rPr>
          <w:rFonts w:hint="cs"/>
          <w:spacing w:val="-2"/>
          <w:rtl/>
          <w:lang w:eastAsia="zh-CN"/>
        </w:rPr>
        <w:t>ی</w:t>
      </w:r>
      <w:r w:rsidR="009A789A" w:rsidRPr="009A789A">
        <w:rPr>
          <w:spacing w:val="-2"/>
          <w:rtl/>
          <w:lang w:eastAsia="zh-CN"/>
        </w:rPr>
        <w:t>] جنگ‌ها</w:t>
      </w:r>
      <w:r w:rsidR="009A789A" w:rsidRPr="009A789A">
        <w:rPr>
          <w:rFonts w:hint="cs"/>
          <w:spacing w:val="-2"/>
          <w:rtl/>
          <w:lang w:eastAsia="zh-CN"/>
        </w:rPr>
        <w:t>ی</w:t>
      </w:r>
      <w:r w:rsidR="009A789A" w:rsidRPr="009A789A">
        <w:rPr>
          <w:spacing w:val="-2"/>
          <w:rtl/>
          <w:lang w:eastAsia="zh-CN"/>
        </w:rPr>
        <w:t xml:space="preserve"> فراوان، کتاب‌ها</w:t>
      </w:r>
      <w:r w:rsidR="009A789A" w:rsidRPr="009A789A">
        <w:rPr>
          <w:rFonts w:hint="cs"/>
          <w:spacing w:val="-2"/>
          <w:rtl/>
          <w:lang w:eastAsia="zh-CN"/>
        </w:rPr>
        <w:t>یشان،</w:t>
      </w:r>
      <w:r w:rsidR="009A789A" w:rsidRPr="009A789A">
        <w:rPr>
          <w:spacing w:val="-2"/>
          <w:rtl/>
          <w:lang w:eastAsia="zh-CN"/>
        </w:rPr>
        <w:t xml:space="preserve"> ف</w:t>
      </w:r>
      <w:r w:rsidR="009A789A" w:rsidRPr="009A789A">
        <w:rPr>
          <w:rFonts w:hint="cs"/>
          <w:spacing w:val="-2"/>
          <w:rtl/>
          <w:lang w:eastAsia="zh-CN"/>
        </w:rPr>
        <w:t>یلم‌هایشان</w:t>
      </w:r>
      <w:r w:rsidR="009A789A" w:rsidRPr="009A789A">
        <w:rPr>
          <w:spacing w:val="-2"/>
          <w:rtl/>
          <w:lang w:eastAsia="zh-CN"/>
        </w:rPr>
        <w:t xml:space="preserve"> درآمده، ما هم خ</w:t>
      </w:r>
      <w:r w:rsidR="009A789A" w:rsidRPr="009A789A">
        <w:rPr>
          <w:rFonts w:hint="cs"/>
          <w:spacing w:val="-2"/>
          <w:rtl/>
          <w:lang w:eastAsia="zh-CN"/>
        </w:rPr>
        <w:t>یلی</w:t>
      </w:r>
      <w:r w:rsidR="009A789A" w:rsidRPr="009A789A">
        <w:rPr>
          <w:spacing w:val="-2"/>
          <w:rtl/>
          <w:lang w:eastAsia="zh-CN"/>
        </w:rPr>
        <w:t xml:space="preserve"> از ا</w:t>
      </w:r>
      <w:r w:rsidR="009A789A" w:rsidRPr="009A789A">
        <w:rPr>
          <w:rFonts w:hint="cs"/>
          <w:spacing w:val="-2"/>
          <w:rtl/>
          <w:lang w:eastAsia="zh-CN"/>
        </w:rPr>
        <w:t>ین</w:t>
      </w:r>
      <w:r w:rsidR="009A789A" w:rsidRPr="009A789A">
        <w:rPr>
          <w:spacing w:val="-2"/>
          <w:rtl/>
          <w:lang w:eastAsia="zh-CN"/>
        </w:rPr>
        <w:t xml:space="preserve"> قب</w:t>
      </w:r>
      <w:r w:rsidR="009A789A" w:rsidRPr="009A789A">
        <w:rPr>
          <w:rFonts w:hint="cs"/>
          <w:spacing w:val="-2"/>
          <w:rtl/>
          <w:lang w:eastAsia="zh-CN"/>
        </w:rPr>
        <w:t>یل</w:t>
      </w:r>
      <w:r w:rsidR="009A789A" w:rsidRPr="009A789A">
        <w:rPr>
          <w:spacing w:val="-2"/>
          <w:rtl/>
          <w:lang w:eastAsia="zh-CN"/>
        </w:rPr>
        <w:t xml:space="preserve"> چ</w:t>
      </w:r>
      <w:r w:rsidR="009A789A" w:rsidRPr="009A789A">
        <w:rPr>
          <w:rFonts w:hint="cs"/>
          <w:spacing w:val="-2"/>
          <w:rtl/>
          <w:lang w:eastAsia="zh-CN"/>
        </w:rPr>
        <w:t>یزها</w:t>
      </w:r>
      <w:r w:rsidR="009A789A" w:rsidRPr="009A789A">
        <w:rPr>
          <w:spacing w:val="-2"/>
          <w:rtl/>
          <w:lang w:eastAsia="zh-CN"/>
        </w:rPr>
        <w:t xml:space="preserve"> را خوانده‌ا</w:t>
      </w:r>
      <w:r w:rsidR="009A789A" w:rsidRPr="009A789A">
        <w:rPr>
          <w:rFonts w:hint="cs"/>
          <w:spacing w:val="-2"/>
          <w:rtl/>
          <w:lang w:eastAsia="zh-CN"/>
        </w:rPr>
        <w:t>یم،</w:t>
      </w:r>
      <w:r w:rsidR="009A789A" w:rsidRPr="009A789A">
        <w:rPr>
          <w:spacing w:val="-2"/>
          <w:rtl/>
          <w:lang w:eastAsia="zh-CN"/>
        </w:rPr>
        <w:t xml:space="preserve"> مطالعه کرده‌ا</w:t>
      </w:r>
      <w:r w:rsidR="009A789A" w:rsidRPr="009A789A">
        <w:rPr>
          <w:rFonts w:hint="cs"/>
          <w:spacing w:val="-2"/>
          <w:rtl/>
          <w:lang w:eastAsia="zh-CN"/>
        </w:rPr>
        <w:t>یم</w:t>
      </w:r>
      <w:r w:rsidR="009A789A" w:rsidRPr="009A789A">
        <w:rPr>
          <w:spacing w:val="-2"/>
          <w:rtl/>
          <w:lang w:eastAsia="zh-CN"/>
        </w:rPr>
        <w:t xml:space="preserve"> [امّا] نمونه‌</w:t>
      </w:r>
      <w:r w:rsidR="009A789A" w:rsidRPr="009A789A">
        <w:rPr>
          <w:rFonts w:hint="cs"/>
          <w:spacing w:val="-2"/>
          <w:rtl/>
          <w:lang w:eastAsia="zh-CN"/>
        </w:rPr>
        <w:t>ی</w:t>
      </w:r>
      <w:r w:rsidR="009A789A" w:rsidRPr="009A789A">
        <w:rPr>
          <w:spacing w:val="-2"/>
          <w:rtl/>
          <w:lang w:eastAsia="zh-CN"/>
        </w:rPr>
        <w:t xml:space="preserve"> چن</w:t>
      </w:r>
      <w:r w:rsidR="009A789A" w:rsidRPr="009A789A">
        <w:rPr>
          <w:rFonts w:hint="cs"/>
          <w:spacing w:val="-2"/>
          <w:rtl/>
          <w:lang w:eastAsia="zh-CN"/>
        </w:rPr>
        <w:t>ین</w:t>
      </w:r>
      <w:r w:rsidR="009A789A" w:rsidRPr="009A789A">
        <w:rPr>
          <w:spacing w:val="-2"/>
          <w:rtl/>
          <w:lang w:eastAsia="zh-CN"/>
        </w:rPr>
        <w:t xml:space="preserve"> بس</w:t>
      </w:r>
      <w:r w:rsidR="009A789A" w:rsidRPr="009A789A">
        <w:rPr>
          <w:rFonts w:hint="cs"/>
          <w:spacing w:val="-2"/>
          <w:rtl/>
          <w:lang w:eastAsia="zh-CN"/>
        </w:rPr>
        <w:t>یج</w:t>
      </w:r>
      <w:r w:rsidR="009A789A" w:rsidRPr="009A789A">
        <w:rPr>
          <w:spacing w:val="-2"/>
          <w:rtl/>
          <w:lang w:eastAsia="zh-CN"/>
        </w:rPr>
        <w:t xml:space="preserve"> مردم</w:t>
      </w:r>
      <w:r w:rsidR="009A789A" w:rsidRPr="009A789A">
        <w:rPr>
          <w:rFonts w:hint="cs"/>
          <w:spacing w:val="-2"/>
          <w:rtl/>
          <w:lang w:eastAsia="zh-CN"/>
        </w:rPr>
        <w:t>ی</w:t>
      </w:r>
      <w:r w:rsidR="009A789A" w:rsidRPr="009A789A">
        <w:rPr>
          <w:spacing w:val="-2"/>
          <w:rtl/>
          <w:lang w:eastAsia="zh-CN"/>
        </w:rPr>
        <w:t xml:space="preserve"> عظ</w:t>
      </w:r>
      <w:r w:rsidR="009A789A" w:rsidRPr="009A789A">
        <w:rPr>
          <w:rFonts w:hint="cs"/>
          <w:spacing w:val="-2"/>
          <w:rtl/>
          <w:lang w:eastAsia="zh-CN"/>
        </w:rPr>
        <w:t>یمی</w:t>
      </w:r>
      <w:r w:rsidR="009A789A" w:rsidRPr="009A789A">
        <w:rPr>
          <w:spacing w:val="-2"/>
          <w:rtl/>
          <w:lang w:eastAsia="zh-CN"/>
        </w:rPr>
        <w:t xml:space="preserve"> اصلاً وجو</w:t>
      </w:r>
      <w:r w:rsidR="009A789A" w:rsidRPr="009A789A">
        <w:rPr>
          <w:rFonts w:hint="cs"/>
          <w:spacing w:val="-2"/>
          <w:rtl/>
          <w:lang w:eastAsia="zh-CN"/>
        </w:rPr>
        <w:t>د</w:t>
      </w:r>
      <w:r w:rsidR="009A789A" w:rsidRPr="009A789A">
        <w:rPr>
          <w:spacing w:val="-2"/>
          <w:rtl/>
          <w:lang w:eastAsia="zh-CN"/>
        </w:rPr>
        <w:t xml:space="preserve"> ندارد. ا</w:t>
      </w:r>
      <w:r w:rsidR="009A789A" w:rsidRPr="009A789A">
        <w:rPr>
          <w:rFonts w:hint="cs"/>
          <w:spacing w:val="-2"/>
          <w:rtl/>
          <w:lang w:eastAsia="zh-CN"/>
        </w:rPr>
        <w:t>ین</w:t>
      </w:r>
      <w:r w:rsidR="009A789A" w:rsidRPr="009A789A">
        <w:rPr>
          <w:spacing w:val="-2"/>
          <w:rtl/>
          <w:lang w:eastAsia="zh-CN"/>
        </w:rPr>
        <w:t xml:space="preserve"> مدل جد</w:t>
      </w:r>
      <w:r w:rsidR="009A789A" w:rsidRPr="009A789A">
        <w:rPr>
          <w:rFonts w:hint="cs"/>
          <w:spacing w:val="-2"/>
          <w:rtl/>
          <w:lang w:eastAsia="zh-CN"/>
        </w:rPr>
        <w:t>ید</w:t>
      </w:r>
      <w:r w:rsidR="009A789A" w:rsidRPr="009A789A">
        <w:rPr>
          <w:spacing w:val="-2"/>
          <w:rtl/>
          <w:lang w:eastAsia="zh-CN"/>
        </w:rPr>
        <w:t xml:space="preserve"> بود؛ مدل‌ساز</w:t>
      </w:r>
      <w:r w:rsidR="009A789A" w:rsidRPr="009A789A">
        <w:rPr>
          <w:rFonts w:hint="cs"/>
          <w:spacing w:val="-2"/>
          <w:rtl/>
          <w:lang w:eastAsia="zh-CN"/>
        </w:rPr>
        <w:t>ی</w:t>
      </w:r>
      <w:r w:rsidR="009A789A" w:rsidRPr="009A789A">
        <w:rPr>
          <w:spacing w:val="-2"/>
          <w:rtl/>
          <w:lang w:eastAsia="zh-CN"/>
        </w:rPr>
        <w:t xml:space="preserve"> جد</w:t>
      </w:r>
      <w:r w:rsidR="009A789A" w:rsidRPr="009A789A">
        <w:rPr>
          <w:rFonts w:hint="cs"/>
          <w:spacing w:val="-2"/>
          <w:rtl/>
          <w:lang w:eastAsia="zh-CN"/>
        </w:rPr>
        <w:t>ید</w:t>
      </w:r>
      <w:r w:rsidR="009A789A" w:rsidRPr="009A789A">
        <w:rPr>
          <w:spacing w:val="-2"/>
          <w:rtl/>
          <w:lang w:eastAsia="zh-CN"/>
        </w:rPr>
        <w:t xml:space="preserve"> که همه م</w:t>
      </w:r>
      <w:r w:rsidR="009A789A" w:rsidRPr="009A789A">
        <w:rPr>
          <w:rFonts w:hint="cs"/>
          <w:spacing w:val="-2"/>
          <w:rtl/>
          <w:lang w:eastAsia="zh-CN"/>
        </w:rPr>
        <w:t>ی‌توانستند</w:t>
      </w:r>
      <w:r w:rsidR="009A789A" w:rsidRPr="009A789A">
        <w:rPr>
          <w:spacing w:val="-2"/>
          <w:rtl/>
          <w:lang w:eastAsia="zh-CN"/>
        </w:rPr>
        <w:t xml:space="preserve"> همکار</w:t>
      </w:r>
      <w:r w:rsidR="009A789A" w:rsidRPr="009A789A">
        <w:rPr>
          <w:rFonts w:hint="cs"/>
          <w:spacing w:val="-2"/>
          <w:rtl/>
          <w:lang w:eastAsia="zh-CN"/>
        </w:rPr>
        <w:t>ی</w:t>
      </w:r>
      <w:r w:rsidR="009A789A" w:rsidRPr="009A789A">
        <w:rPr>
          <w:spacing w:val="-2"/>
          <w:rtl/>
          <w:lang w:eastAsia="zh-CN"/>
        </w:rPr>
        <w:t xml:space="preserve"> کنند، همه </w:t>
      </w:r>
      <w:r w:rsidRPr="009A789A">
        <w:rPr>
          <w:spacing w:val="-2"/>
          <w:rtl/>
          <w:lang w:eastAsia="zh-CN"/>
        </w:rPr>
        <w:t>می</w:t>
      </w:r>
      <w:r w:rsidR="00AA7E87" w:rsidRPr="009A789A">
        <w:rPr>
          <w:spacing w:val="-2"/>
          <w:rtl/>
          <w:lang w:eastAsia="zh-CN"/>
        </w:rPr>
        <w:t>‌</w:t>
      </w:r>
      <w:r w:rsidRPr="009A789A">
        <w:rPr>
          <w:rFonts w:hint="cs"/>
          <w:spacing w:val="-2"/>
          <w:rtl/>
          <w:lang w:eastAsia="zh-CN"/>
        </w:rPr>
        <w:t>توانستند</w:t>
      </w:r>
      <w:r w:rsidRPr="009A789A">
        <w:rPr>
          <w:spacing w:val="-2"/>
          <w:rtl/>
          <w:lang w:eastAsia="zh-CN"/>
        </w:rPr>
        <w:t xml:space="preserve"> </w:t>
      </w:r>
      <w:r w:rsidRPr="009A789A">
        <w:rPr>
          <w:rFonts w:hint="cs"/>
          <w:spacing w:val="-2"/>
          <w:rtl/>
          <w:lang w:eastAsia="zh-CN"/>
        </w:rPr>
        <w:t>هم</w:t>
      </w:r>
      <w:r w:rsidR="00AA7E87" w:rsidRPr="009A789A">
        <w:rPr>
          <w:rFonts w:hint="cs"/>
          <w:spacing w:val="-2"/>
          <w:rtl/>
          <w:lang w:eastAsia="zh-CN"/>
        </w:rPr>
        <w:t>‌</w:t>
      </w:r>
      <w:r w:rsidRPr="009A789A">
        <w:rPr>
          <w:rFonts w:hint="cs"/>
          <w:spacing w:val="-2"/>
          <w:rtl/>
          <w:lang w:eastAsia="zh-CN"/>
        </w:rPr>
        <w:t>افزایی</w:t>
      </w:r>
      <w:r w:rsidRPr="009A789A">
        <w:rPr>
          <w:spacing w:val="-2"/>
          <w:rtl/>
          <w:lang w:eastAsia="zh-CN"/>
        </w:rPr>
        <w:t xml:space="preserve"> </w:t>
      </w:r>
      <w:r w:rsidRPr="009A789A">
        <w:rPr>
          <w:rFonts w:hint="cs"/>
          <w:spacing w:val="-2"/>
          <w:rtl/>
          <w:lang w:eastAsia="zh-CN"/>
        </w:rPr>
        <w:t>کنند</w:t>
      </w:r>
      <w:r w:rsidRPr="009A789A">
        <w:rPr>
          <w:spacing w:val="-2"/>
          <w:rtl/>
          <w:lang w:eastAsia="zh-CN"/>
        </w:rPr>
        <w:t xml:space="preserve"> </w:t>
      </w:r>
      <w:r w:rsidRPr="009A789A">
        <w:rPr>
          <w:rFonts w:hint="cs"/>
          <w:spacing w:val="-2"/>
          <w:rtl/>
          <w:lang w:eastAsia="zh-CN"/>
        </w:rPr>
        <w:t>همه</w:t>
      </w:r>
      <w:r w:rsidRPr="009A789A">
        <w:rPr>
          <w:spacing w:val="-2"/>
          <w:rtl/>
          <w:lang w:eastAsia="zh-CN"/>
        </w:rPr>
        <w:t xml:space="preserve"> </w:t>
      </w:r>
      <w:r w:rsidRPr="009A789A">
        <w:rPr>
          <w:rFonts w:hint="cs"/>
          <w:spacing w:val="-2"/>
          <w:rtl/>
          <w:lang w:eastAsia="zh-CN"/>
        </w:rPr>
        <w:t>کمک</w:t>
      </w:r>
      <w:r w:rsidRPr="009A789A">
        <w:rPr>
          <w:spacing w:val="-2"/>
          <w:rtl/>
          <w:lang w:eastAsia="zh-CN"/>
        </w:rPr>
        <w:t xml:space="preserve"> می</w:t>
      </w:r>
      <w:r w:rsidR="00AA7E87" w:rsidRPr="009A789A">
        <w:rPr>
          <w:spacing w:val="-2"/>
          <w:rtl/>
          <w:lang w:eastAsia="zh-CN"/>
        </w:rPr>
        <w:t>‌</w:t>
      </w:r>
      <w:r w:rsidRPr="009A789A">
        <w:rPr>
          <w:rFonts w:hint="cs"/>
          <w:spacing w:val="-2"/>
          <w:rtl/>
          <w:lang w:eastAsia="zh-CN"/>
        </w:rPr>
        <w:t>دادند»</w:t>
      </w:r>
      <w:r w:rsidRPr="009A789A">
        <w:rPr>
          <w:spacing w:val="-2"/>
          <w:rtl/>
          <w:lang w:eastAsia="zh-CN"/>
        </w:rPr>
        <w:t>.</w:t>
      </w:r>
      <w:r w:rsidRPr="009A789A">
        <w:rPr>
          <w:rStyle w:val="footnotenum"/>
          <w:spacing w:val="-2"/>
          <w:rtl/>
        </w:rPr>
        <w:footnoteReference w:id="65"/>
      </w:r>
    </w:p>
    <w:p w14:paraId="6E78A99A" w14:textId="77777777" w:rsidR="002558FA" w:rsidRPr="001C439F" w:rsidRDefault="002558FA" w:rsidP="009A789A">
      <w:pPr>
        <w:pStyle w:val="Heading3"/>
        <w:spacing w:line="392" w:lineRule="exact"/>
        <w:rPr>
          <w:rtl/>
        </w:rPr>
      </w:pPr>
      <w:bookmarkStart w:id="64" w:name="_Toc99641181"/>
      <w:bookmarkStart w:id="65" w:name="_Toc100472156"/>
      <w:r w:rsidRPr="001C439F">
        <w:rPr>
          <w:rFonts w:hint="cs"/>
          <w:rtl/>
        </w:rPr>
        <w:t>سوم: سازه</w:t>
      </w:r>
      <w:r w:rsidR="00AA7E87">
        <w:rPr>
          <w:rFonts w:hint="cs"/>
          <w:rtl/>
        </w:rPr>
        <w:t>‌</w:t>
      </w:r>
      <w:r w:rsidRPr="001C439F">
        <w:rPr>
          <w:rFonts w:hint="cs"/>
          <w:rtl/>
        </w:rPr>
        <w:t>ی جمعی و قالب گروهی</w:t>
      </w:r>
      <w:bookmarkEnd w:id="64"/>
      <w:bookmarkEnd w:id="65"/>
    </w:p>
    <w:bookmarkEnd w:id="57"/>
    <w:p w14:paraId="260F7C26" w14:textId="77777777" w:rsidR="002558FA" w:rsidRDefault="002558FA" w:rsidP="009A789A">
      <w:pPr>
        <w:spacing w:line="392" w:lineRule="exact"/>
        <w:rPr>
          <w:rtl/>
          <w:lang w:eastAsia="zh-CN"/>
        </w:rPr>
      </w:pPr>
      <w:r>
        <w:rPr>
          <w:rFonts w:hint="cs"/>
          <w:rtl/>
          <w:lang w:eastAsia="zh-CN"/>
        </w:rPr>
        <w:t xml:space="preserve">بحث از </w:t>
      </w:r>
      <w:r w:rsidRPr="00F242CF">
        <w:rPr>
          <w:rFonts w:hint="cs"/>
          <w:rtl/>
          <w:lang w:eastAsia="zh-CN"/>
        </w:rPr>
        <w:t>چگونگی مردمی</w:t>
      </w:r>
      <w:r w:rsidR="00AA7E87">
        <w:rPr>
          <w:rFonts w:hint="cs"/>
          <w:rtl/>
          <w:lang w:eastAsia="zh-CN"/>
        </w:rPr>
        <w:t>‌</w:t>
      </w:r>
      <w:r w:rsidRPr="00F242CF">
        <w:rPr>
          <w:rFonts w:hint="cs"/>
          <w:rtl/>
          <w:lang w:eastAsia="zh-CN"/>
        </w:rPr>
        <w:t>سازی در واقع سازه</w:t>
      </w:r>
      <w:r w:rsidR="00AA7E87">
        <w:rPr>
          <w:rFonts w:hint="cs"/>
          <w:rtl/>
          <w:lang w:eastAsia="zh-CN"/>
        </w:rPr>
        <w:t>‌</w:t>
      </w:r>
      <w:r w:rsidRPr="00F242CF">
        <w:rPr>
          <w:rFonts w:hint="cs"/>
          <w:rtl/>
          <w:lang w:eastAsia="zh-CN"/>
        </w:rPr>
        <w:t xml:space="preserve">کار مشارکت گرفتن و درگیر کردن </w:t>
      </w:r>
      <w:r>
        <w:rPr>
          <w:rFonts w:hint="cs"/>
          <w:rtl/>
          <w:lang w:eastAsia="zh-CN"/>
        </w:rPr>
        <w:t xml:space="preserve">مردم (طلاب) </w:t>
      </w:r>
      <w:r w:rsidRPr="00F242CF">
        <w:rPr>
          <w:rFonts w:hint="cs"/>
          <w:rtl/>
          <w:lang w:eastAsia="zh-CN"/>
        </w:rPr>
        <w:t>است</w:t>
      </w:r>
      <w:r>
        <w:rPr>
          <w:rFonts w:hint="cs"/>
          <w:rtl/>
          <w:lang w:eastAsia="zh-CN"/>
        </w:rPr>
        <w:t xml:space="preserve"> و راهکار </w:t>
      </w:r>
      <w:r w:rsidRPr="00F242CF">
        <w:rPr>
          <w:rFonts w:hint="cs"/>
          <w:rtl/>
          <w:lang w:eastAsia="zh-CN"/>
        </w:rPr>
        <w:t xml:space="preserve">به حرکت </w:t>
      </w:r>
      <w:r>
        <w:rPr>
          <w:rFonts w:hint="cs"/>
          <w:rtl/>
          <w:lang w:eastAsia="zh-CN"/>
        </w:rPr>
        <w:t>انداختن اراده</w:t>
      </w:r>
      <w:r w:rsidR="00AA7E87">
        <w:rPr>
          <w:rFonts w:hint="cs"/>
          <w:rtl/>
          <w:lang w:eastAsia="zh-CN"/>
        </w:rPr>
        <w:t>‌</w:t>
      </w:r>
      <w:r>
        <w:rPr>
          <w:rFonts w:hint="cs"/>
          <w:rtl/>
          <w:lang w:eastAsia="zh-CN"/>
        </w:rPr>
        <w:t xml:space="preserve">ها </w:t>
      </w:r>
      <w:r w:rsidRPr="00F242CF">
        <w:rPr>
          <w:rFonts w:hint="cs"/>
          <w:rtl/>
          <w:lang w:eastAsia="zh-CN"/>
        </w:rPr>
        <w:t xml:space="preserve">و به صحنه </w:t>
      </w:r>
      <w:r>
        <w:rPr>
          <w:rFonts w:hint="cs"/>
          <w:rtl/>
          <w:lang w:eastAsia="zh-CN"/>
        </w:rPr>
        <w:t xml:space="preserve">آوردن آنها و </w:t>
      </w:r>
      <w:r w:rsidRPr="00F242CF">
        <w:rPr>
          <w:rFonts w:hint="cs"/>
          <w:rtl/>
          <w:lang w:eastAsia="zh-CN"/>
        </w:rPr>
        <w:t>هنر واسپاری مسئولیت</w:t>
      </w:r>
      <w:r>
        <w:rPr>
          <w:rFonts w:hint="cs"/>
          <w:rtl/>
          <w:lang w:eastAsia="zh-CN"/>
        </w:rPr>
        <w:t xml:space="preserve"> و ایجاد روح تعهد و رسالتمندی.</w:t>
      </w:r>
    </w:p>
    <w:p w14:paraId="3B1A7361" w14:textId="77777777" w:rsidR="002558FA" w:rsidRPr="009324EA" w:rsidRDefault="002558FA" w:rsidP="009A789A">
      <w:pPr>
        <w:spacing w:line="392" w:lineRule="exact"/>
        <w:rPr>
          <w:spacing w:val="-2"/>
          <w:rtl/>
        </w:rPr>
      </w:pPr>
      <w:r w:rsidRPr="009324EA">
        <w:rPr>
          <w:rFonts w:hint="cs"/>
          <w:spacing w:val="-2"/>
          <w:rtl/>
        </w:rPr>
        <w:t>با این وصف تعاون و فعالیت گروهی، مهم</w:t>
      </w:r>
      <w:r w:rsidR="00AA7E87" w:rsidRPr="009324EA">
        <w:rPr>
          <w:rFonts w:hint="cs"/>
          <w:spacing w:val="-2"/>
          <w:rtl/>
        </w:rPr>
        <w:t>‌</w:t>
      </w:r>
      <w:r w:rsidRPr="009324EA">
        <w:rPr>
          <w:rFonts w:hint="cs"/>
          <w:spacing w:val="-2"/>
          <w:rtl/>
        </w:rPr>
        <w:t>ترین زمینه</w:t>
      </w:r>
      <w:r w:rsidR="00AA7E87" w:rsidRPr="009324EA">
        <w:rPr>
          <w:rFonts w:hint="cs"/>
          <w:spacing w:val="-2"/>
          <w:rtl/>
        </w:rPr>
        <w:t>‌</w:t>
      </w:r>
      <w:r w:rsidRPr="009324EA">
        <w:rPr>
          <w:rFonts w:hint="cs"/>
          <w:spacing w:val="-2"/>
          <w:rtl/>
        </w:rPr>
        <w:t>ی مردمی</w:t>
      </w:r>
      <w:r w:rsidR="00AA7E87" w:rsidRPr="009324EA">
        <w:rPr>
          <w:rFonts w:hint="cs"/>
          <w:spacing w:val="-2"/>
          <w:rtl/>
        </w:rPr>
        <w:t>‌</w:t>
      </w:r>
      <w:r w:rsidRPr="009324EA">
        <w:rPr>
          <w:rFonts w:hint="cs"/>
          <w:spacing w:val="-2"/>
          <w:rtl/>
        </w:rPr>
        <w:t xml:space="preserve">سازی است؛ یعنی </w:t>
      </w:r>
      <w:r w:rsidRPr="009324EA">
        <w:rPr>
          <w:rFonts w:hint="cs"/>
          <w:spacing w:val="-2"/>
          <w:rtl/>
          <w:lang w:eastAsia="zh-CN"/>
        </w:rPr>
        <w:t xml:space="preserve">برای </w:t>
      </w:r>
      <w:r w:rsidRPr="009324EA">
        <w:rPr>
          <w:rFonts w:hint="cs"/>
          <w:spacing w:val="-2"/>
          <w:rtl/>
        </w:rPr>
        <w:t>مشارکت بخشیدن، فعال</w:t>
      </w:r>
      <w:r w:rsidR="00AA7E87" w:rsidRPr="009324EA">
        <w:rPr>
          <w:rFonts w:hint="cs"/>
          <w:spacing w:val="-2"/>
          <w:rtl/>
        </w:rPr>
        <w:t>‌</w:t>
      </w:r>
      <w:r w:rsidRPr="009324EA">
        <w:rPr>
          <w:rFonts w:hint="cs"/>
          <w:spacing w:val="-2"/>
          <w:rtl/>
        </w:rPr>
        <w:t>کردن و به جریان انداختن مردم، بهترین راهکار استفاده از قدرت شگفت</w:t>
      </w:r>
      <w:r w:rsidR="00AA7E87" w:rsidRPr="009324EA">
        <w:rPr>
          <w:rFonts w:hint="cs"/>
          <w:spacing w:val="-2"/>
          <w:rtl/>
        </w:rPr>
        <w:t>‌</w:t>
      </w:r>
      <w:r w:rsidRPr="009324EA">
        <w:rPr>
          <w:rFonts w:hint="cs"/>
          <w:spacing w:val="-2"/>
          <w:rtl/>
        </w:rPr>
        <w:t>انگیز جمع است. وقتی انسان</w:t>
      </w:r>
      <w:r w:rsidR="00AA7E87" w:rsidRPr="009324EA">
        <w:rPr>
          <w:rFonts w:hint="cs"/>
          <w:spacing w:val="-2"/>
          <w:rtl/>
        </w:rPr>
        <w:t>‌</w:t>
      </w:r>
      <w:r w:rsidRPr="009324EA">
        <w:rPr>
          <w:rFonts w:hint="cs"/>
          <w:spacing w:val="-2"/>
          <w:rtl/>
        </w:rPr>
        <w:t>ها در جمع قرار می</w:t>
      </w:r>
      <w:r w:rsidR="00AA7E87" w:rsidRPr="009324EA">
        <w:rPr>
          <w:rFonts w:hint="cs"/>
          <w:spacing w:val="-2"/>
          <w:rtl/>
        </w:rPr>
        <w:t>‌</w:t>
      </w:r>
      <w:r w:rsidRPr="009324EA">
        <w:rPr>
          <w:rFonts w:hint="cs"/>
          <w:spacing w:val="-2"/>
          <w:rtl/>
        </w:rPr>
        <w:t>گیرن</w:t>
      </w:r>
      <w:r w:rsidRPr="009324EA">
        <w:rPr>
          <w:rFonts w:hint="cs"/>
          <w:spacing w:val="-2"/>
          <w:rtl/>
        </w:rPr>
        <w:lastRenderedPageBreak/>
        <w:t>د بیشترین انگیزش، انبعاث و شور را از خود نشان می</w:t>
      </w:r>
      <w:r w:rsidR="00AA7E87" w:rsidRPr="009324EA">
        <w:rPr>
          <w:rFonts w:hint="cs"/>
          <w:spacing w:val="-2"/>
          <w:rtl/>
        </w:rPr>
        <w:t>‌</w:t>
      </w:r>
      <w:r w:rsidRPr="009324EA">
        <w:rPr>
          <w:rFonts w:hint="cs"/>
          <w:spacing w:val="-2"/>
          <w:rtl/>
        </w:rPr>
        <w:t>دهند و ظرفیت</w:t>
      </w:r>
      <w:r w:rsidR="00AA7E87" w:rsidRPr="009324EA">
        <w:rPr>
          <w:rFonts w:hint="cs"/>
          <w:spacing w:val="-2"/>
          <w:rtl/>
        </w:rPr>
        <w:t>‌</w:t>
      </w:r>
      <w:r w:rsidRPr="009324EA">
        <w:rPr>
          <w:rFonts w:hint="cs"/>
          <w:spacing w:val="-2"/>
          <w:rtl/>
        </w:rPr>
        <w:t>های فراوانی را به میدان می</w:t>
      </w:r>
      <w:r w:rsidR="00AA7E87" w:rsidRPr="009324EA">
        <w:rPr>
          <w:rFonts w:hint="cs"/>
          <w:spacing w:val="-2"/>
          <w:rtl/>
        </w:rPr>
        <w:t>‌</w:t>
      </w:r>
      <w:r w:rsidRPr="009324EA">
        <w:rPr>
          <w:rFonts w:hint="cs"/>
          <w:spacing w:val="-2"/>
          <w:rtl/>
        </w:rPr>
        <w:t>آورند. تشویق طلاب به فعالیت</w:t>
      </w:r>
      <w:r w:rsidR="00AA7E87" w:rsidRPr="009324EA">
        <w:rPr>
          <w:rFonts w:hint="cs"/>
          <w:spacing w:val="-2"/>
          <w:rtl/>
        </w:rPr>
        <w:t>‌</w:t>
      </w:r>
      <w:r w:rsidRPr="009324EA">
        <w:rPr>
          <w:rFonts w:hint="cs"/>
          <w:spacing w:val="-2"/>
          <w:rtl/>
        </w:rPr>
        <w:t>های جمعی و تشکیل گروه و تشکل</w:t>
      </w:r>
      <w:r w:rsidR="00AA7E87" w:rsidRPr="009324EA">
        <w:rPr>
          <w:rFonts w:hint="cs"/>
          <w:spacing w:val="-2"/>
          <w:rtl/>
        </w:rPr>
        <w:t>‌</w:t>
      </w:r>
      <w:r w:rsidRPr="009324EA">
        <w:rPr>
          <w:rFonts w:hint="cs"/>
          <w:spacing w:val="-2"/>
          <w:rtl/>
        </w:rPr>
        <w:t>های طلبگی مانند بسیج، هیئت، کارگروه</w:t>
      </w:r>
      <w:r w:rsidR="00AA7E87" w:rsidRPr="009324EA">
        <w:rPr>
          <w:rFonts w:hint="cs"/>
          <w:spacing w:val="-2"/>
          <w:rtl/>
        </w:rPr>
        <w:t>‌</w:t>
      </w:r>
      <w:r w:rsidRPr="009324EA">
        <w:rPr>
          <w:rFonts w:hint="cs"/>
          <w:spacing w:val="-2"/>
          <w:rtl/>
        </w:rPr>
        <w:t>های جهادی و همیاران تربیتی زمینه</w:t>
      </w:r>
      <w:r w:rsidR="00AA7E87" w:rsidRPr="009324EA">
        <w:rPr>
          <w:rFonts w:hint="cs"/>
          <w:spacing w:val="-2"/>
          <w:rtl/>
        </w:rPr>
        <w:t>‌</w:t>
      </w:r>
      <w:r w:rsidRPr="009324EA">
        <w:rPr>
          <w:rFonts w:hint="cs"/>
          <w:spacing w:val="-2"/>
          <w:rtl/>
        </w:rPr>
        <w:t>ی حضور اجتماعی آنان را فراهم می</w:t>
      </w:r>
      <w:r w:rsidR="00AA7E87" w:rsidRPr="009324EA">
        <w:rPr>
          <w:rFonts w:hint="cs"/>
          <w:spacing w:val="-2"/>
          <w:rtl/>
        </w:rPr>
        <w:t>‌</w:t>
      </w:r>
      <w:r w:rsidRPr="009324EA">
        <w:rPr>
          <w:rFonts w:hint="cs"/>
          <w:spacing w:val="-2"/>
          <w:rtl/>
        </w:rPr>
        <w:t>کند و شور و نشاط و بالندگی را دامن می</w:t>
      </w:r>
      <w:r w:rsidR="00AA7E87" w:rsidRPr="009324EA">
        <w:rPr>
          <w:rFonts w:hint="cs"/>
          <w:spacing w:val="-2"/>
          <w:rtl/>
        </w:rPr>
        <w:t>‌</w:t>
      </w:r>
      <w:r w:rsidRPr="009324EA">
        <w:rPr>
          <w:rFonts w:hint="cs"/>
          <w:spacing w:val="-2"/>
          <w:rtl/>
        </w:rPr>
        <w:t>زند.</w:t>
      </w:r>
      <w:r w:rsidRPr="009324EA">
        <w:rPr>
          <w:rStyle w:val="footnotenum"/>
          <w:spacing w:val="-2"/>
          <w:rtl/>
        </w:rPr>
        <w:footnoteReference w:id="66"/>
      </w:r>
    </w:p>
    <w:p w14:paraId="00C92536" w14:textId="77777777" w:rsidR="002558FA" w:rsidRDefault="002558FA" w:rsidP="002558FA">
      <w:pPr>
        <w:spacing w:line="240" w:lineRule="auto"/>
        <w:ind w:firstLine="0"/>
        <w:jc w:val="center"/>
        <w:rPr>
          <w:rtl/>
        </w:rPr>
      </w:pPr>
      <w:r>
        <w:rPr>
          <w:noProof/>
        </w:rPr>
        <w:drawing>
          <wp:inline distT="0" distB="0" distL="0" distR="0" wp14:anchorId="207015C9" wp14:editId="0700936B">
            <wp:extent cx="2405878" cy="1223667"/>
            <wp:effectExtent l="0" t="0" r="0" b="0"/>
            <wp:docPr id="38" name="Picture 38" descr="اهمیت-کار-تیمی-در-ساز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اهمیت-کار-تیمی-در-سازمان"/>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21028" cy="1231373"/>
                    </a:xfrm>
                    <a:prstGeom prst="rect">
                      <a:avLst/>
                    </a:prstGeom>
                    <a:noFill/>
                    <a:ln>
                      <a:noFill/>
                    </a:ln>
                  </pic:spPr>
                </pic:pic>
              </a:graphicData>
            </a:graphic>
          </wp:inline>
        </w:drawing>
      </w:r>
    </w:p>
    <w:p w14:paraId="3FA53B58" w14:textId="77777777" w:rsidR="002558FA" w:rsidRDefault="002558FA" w:rsidP="002558FA">
      <w:pPr>
        <w:rPr>
          <w:rtl/>
          <w:lang w:eastAsia="zh-CN"/>
        </w:rPr>
      </w:pPr>
      <w:r>
        <w:rPr>
          <w:rFonts w:hint="cs"/>
          <w:rtl/>
        </w:rPr>
        <w:t>توصیه</w:t>
      </w:r>
      <w:r w:rsidR="00AA7E87">
        <w:rPr>
          <w:rFonts w:hint="cs"/>
          <w:rtl/>
        </w:rPr>
        <w:t>‌</w:t>
      </w:r>
      <w:r>
        <w:rPr>
          <w:rFonts w:hint="cs"/>
          <w:rtl/>
        </w:rPr>
        <w:t>ی دین اسلام به حضور اجتماعی و اقامه</w:t>
      </w:r>
      <w:r w:rsidR="00AA7E87">
        <w:rPr>
          <w:rFonts w:hint="cs"/>
          <w:rtl/>
        </w:rPr>
        <w:t>‌</w:t>
      </w:r>
      <w:r>
        <w:rPr>
          <w:rFonts w:hint="cs"/>
          <w:rtl/>
        </w:rPr>
        <w:t>ی جماعات احتمالاً ناظر به این موضوع است که انسان در فعالیت فردی رشد بایسته و شایسته</w:t>
      </w:r>
      <w:r w:rsidR="00AA7E87">
        <w:rPr>
          <w:rFonts w:hint="cs"/>
          <w:rtl/>
        </w:rPr>
        <w:t>‌</w:t>
      </w:r>
      <w:r>
        <w:rPr>
          <w:rFonts w:hint="cs"/>
          <w:rtl/>
        </w:rPr>
        <w:t>ای ندارد. پیشوایان معصوم، مؤمنان را از انفراد و تنهایی پرهیز داده</w:t>
      </w:r>
      <w:r w:rsidR="00AA7E87">
        <w:rPr>
          <w:rFonts w:hint="cs"/>
          <w:rtl/>
        </w:rPr>
        <w:t>‌</w:t>
      </w:r>
      <w:r>
        <w:rPr>
          <w:rFonts w:hint="cs"/>
          <w:rtl/>
        </w:rPr>
        <w:t>اند و به این نکته تأکید ورزیده</w:t>
      </w:r>
      <w:r w:rsidR="00AA7E87">
        <w:rPr>
          <w:rFonts w:hint="cs"/>
          <w:rtl/>
        </w:rPr>
        <w:t>‌</w:t>
      </w:r>
      <w:r>
        <w:rPr>
          <w:rFonts w:hint="cs"/>
          <w:rtl/>
        </w:rPr>
        <w:t>اند که تنهایی، انسان را در معرض طمع و آسیب شیطان قرار می</w:t>
      </w:r>
      <w:r w:rsidR="00AA7E87">
        <w:rPr>
          <w:rFonts w:hint="cs"/>
          <w:rtl/>
        </w:rPr>
        <w:t>‌</w:t>
      </w:r>
      <w:r>
        <w:rPr>
          <w:rFonts w:hint="cs"/>
          <w:rtl/>
        </w:rPr>
        <w:t>دهد. امام باقر</w:t>
      </w:r>
      <w:r w:rsidRPr="00081033">
        <w:rPr>
          <w:rStyle w:val="a9"/>
          <w:rFonts w:hint="cs"/>
          <w:rtl/>
        </w:rPr>
        <w:t>7</w:t>
      </w:r>
      <w:r>
        <w:rPr>
          <w:rFonts w:hint="cs"/>
          <w:rtl/>
        </w:rPr>
        <w:t xml:space="preserve"> فرموده</w:t>
      </w:r>
      <w:r w:rsidR="00AA7E87">
        <w:rPr>
          <w:rFonts w:hint="cs"/>
          <w:rtl/>
        </w:rPr>
        <w:t>‌</w:t>
      </w:r>
      <w:r>
        <w:rPr>
          <w:rFonts w:hint="cs"/>
          <w:rtl/>
        </w:rPr>
        <w:t>اند: «</w:t>
      </w:r>
      <w:r w:rsidRPr="006C20FA">
        <w:rPr>
          <w:rStyle w:val="Charf1"/>
          <w:rFonts w:eastAsia="SimSun"/>
          <w:rtl/>
        </w:rPr>
        <w:t>أَجْرَأَ مَا يَكُونُ الشَّيْطَانُ عَلَى الْإِنْسَانِ إِذَا كَانَ وَحْدَهُ</w:t>
      </w:r>
      <w:r>
        <w:rPr>
          <w:rFonts w:hint="cs"/>
          <w:rtl/>
        </w:rPr>
        <w:t>؛</w:t>
      </w:r>
      <w:r w:rsidRPr="005E4B36">
        <w:rPr>
          <w:rStyle w:val="footnotenum"/>
          <w:rtl/>
        </w:rPr>
        <w:footnoteReference w:id="67"/>
      </w:r>
      <w:r>
        <w:rPr>
          <w:rFonts w:hint="cs"/>
          <w:rtl/>
        </w:rPr>
        <w:t xml:space="preserve"> جایی که شیطان بیش از همه بر انسان جرأت می</w:t>
      </w:r>
      <w:r w:rsidR="00AA7E87">
        <w:rPr>
          <w:rFonts w:hint="cs"/>
          <w:rtl/>
        </w:rPr>
        <w:t>‌</w:t>
      </w:r>
      <w:r>
        <w:rPr>
          <w:rFonts w:hint="cs"/>
          <w:rtl/>
        </w:rPr>
        <w:t>ورزد زمانی است که انسان تنها باشد». این کلام نیز از آن حضرت نقل شده است: «</w:t>
      </w:r>
      <w:r w:rsidRPr="006C20FA">
        <w:rPr>
          <w:rStyle w:val="Charf1"/>
          <w:rFonts w:eastAsia="SimSun"/>
          <w:rtl/>
        </w:rPr>
        <w:t xml:space="preserve">إِنَّ الشَّيْطَانَ أَشَدَّ مَا يَهُمُّ بِالْإِنْسَانِ </w:t>
      </w:r>
      <w:r w:rsidRPr="006C20FA">
        <w:rPr>
          <w:rStyle w:val="Charf1"/>
          <w:rFonts w:eastAsia="SimSun"/>
          <w:rtl/>
        </w:rPr>
        <w:lastRenderedPageBreak/>
        <w:t>إِذَا كَانَ وَحْدَهُ</w:t>
      </w:r>
      <w:r>
        <w:rPr>
          <w:rFonts w:hint="cs"/>
          <w:rtl/>
        </w:rPr>
        <w:t>؛</w:t>
      </w:r>
      <w:r w:rsidRPr="005E4B36">
        <w:rPr>
          <w:rStyle w:val="footnotenum"/>
          <w:rtl/>
        </w:rPr>
        <w:footnoteReference w:id="68"/>
      </w:r>
      <w:r>
        <w:rPr>
          <w:rFonts w:hint="cs"/>
          <w:rtl/>
        </w:rPr>
        <w:t xml:space="preserve"> بیشترین اهتمام شیطان به انسان زمانی است که تنها باشد».</w:t>
      </w:r>
      <w:r w:rsidRPr="005E4B36">
        <w:rPr>
          <w:rStyle w:val="footnotenum"/>
          <w:rtl/>
        </w:rPr>
        <w:footnoteReference w:id="69"/>
      </w:r>
      <w:r>
        <w:rPr>
          <w:rFonts w:hint="cs"/>
          <w:rtl/>
          <w:lang w:eastAsia="zh-CN"/>
        </w:rPr>
        <w:t xml:space="preserve"> </w:t>
      </w:r>
    </w:p>
    <w:p w14:paraId="40E277AF" w14:textId="06C69416" w:rsidR="002558FA" w:rsidRDefault="002558FA" w:rsidP="00D710A0">
      <w:pPr>
        <w:rPr>
          <w:rtl/>
          <w:lang w:eastAsia="zh-CN"/>
        </w:rPr>
      </w:pPr>
      <w:r>
        <w:rPr>
          <w:rFonts w:hint="cs"/>
          <w:rtl/>
          <w:lang w:eastAsia="zh-CN"/>
        </w:rPr>
        <w:t xml:space="preserve">مطابق روایات </w:t>
      </w:r>
      <w:r w:rsidRPr="003E18B0">
        <w:rPr>
          <w:rtl/>
          <w:lang w:eastAsia="zh-CN"/>
        </w:rPr>
        <w:t>برخ</w:t>
      </w:r>
      <w:r w:rsidRPr="003E18B0">
        <w:rPr>
          <w:rFonts w:hint="cs"/>
          <w:rtl/>
          <w:lang w:eastAsia="zh-CN"/>
        </w:rPr>
        <w:t>ی</w:t>
      </w:r>
      <w:r w:rsidRPr="003E18B0">
        <w:rPr>
          <w:rtl/>
          <w:lang w:eastAsia="zh-CN"/>
        </w:rPr>
        <w:t xml:space="preserve"> </w:t>
      </w:r>
      <w:r>
        <w:rPr>
          <w:rFonts w:hint="cs"/>
          <w:rtl/>
          <w:lang w:eastAsia="zh-CN"/>
        </w:rPr>
        <w:t xml:space="preserve">از </w:t>
      </w:r>
      <w:r w:rsidRPr="003E18B0">
        <w:rPr>
          <w:rtl/>
          <w:lang w:eastAsia="zh-CN"/>
        </w:rPr>
        <w:t>ف</w:t>
      </w:r>
      <w:r w:rsidRPr="003E18B0">
        <w:rPr>
          <w:rFonts w:hint="cs"/>
          <w:rtl/>
          <w:lang w:eastAsia="zh-CN"/>
        </w:rPr>
        <w:t>ی</w:t>
      </w:r>
      <w:r w:rsidRPr="003E18B0">
        <w:rPr>
          <w:rFonts w:hint="eastAsia"/>
          <w:rtl/>
          <w:lang w:eastAsia="zh-CN"/>
        </w:rPr>
        <w:t>وضات</w:t>
      </w:r>
      <w:r w:rsidRPr="003E18B0">
        <w:rPr>
          <w:rtl/>
          <w:lang w:eastAsia="zh-CN"/>
        </w:rPr>
        <w:t xml:space="preserve"> اله</w:t>
      </w:r>
      <w:r w:rsidRPr="003E18B0">
        <w:rPr>
          <w:rFonts w:hint="cs"/>
          <w:rtl/>
          <w:lang w:eastAsia="zh-CN"/>
        </w:rPr>
        <w:t>ی</w:t>
      </w:r>
      <w:r w:rsidRPr="003E18B0">
        <w:rPr>
          <w:rtl/>
          <w:lang w:eastAsia="zh-CN"/>
        </w:rPr>
        <w:t xml:space="preserve"> </w:t>
      </w:r>
      <w:r>
        <w:rPr>
          <w:rFonts w:hint="cs"/>
          <w:rtl/>
          <w:lang w:eastAsia="zh-CN"/>
        </w:rPr>
        <w:t xml:space="preserve">تنها </w:t>
      </w:r>
      <w:r w:rsidRPr="003E18B0">
        <w:rPr>
          <w:rtl/>
          <w:lang w:eastAsia="zh-CN"/>
        </w:rPr>
        <w:t>ب</w:t>
      </w:r>
      <w:r>
        <w:rPr>
          <w:rFonts w:hint="cs"/>
          <w:rtl/>
          <w:lang w:eastAsia="zh-CN"/>
        </w:rPr>
        <w:t>ر</w:t>
      </w:r>
      <w:r w:rsidRPr="003E18B0">
        <w:rPr>
          <w:rtl/>
          <w:lang w:eastAsia="zh-CN"/>
        </w:rPr>
        <w:t xml:space="preserve"> جمع </w:t>
      </w:r>
      <w:r>
        <w:rPr>
          <w:rFonts w:hint="cs"/>
          <w:rtl/>
          <w:lang w:eastAsia="zh-CN"/>
        </w:rPr>
        <w:t xml:space="preserve">مؤمنان </w:t>
      </w:r>
      <w:r w:rsidRPr="003E18B0">
        <w:rPr>
          <w:rtl/>
          <w:lang w:eastAsia="zh-CN"/>
        </w:rPr>
        <w:t>نازل</w:t>
      </w:r>
      <w:r>
        <w:rPr>
          <w:rtl/>
          <w:lang w:eastAsia="zh-CN"/>
        </w:rPr>
        <w:t xml:space="preserve"> می</w:t>
      </w:r>
      <w:r w:rsidR="00AA7E87">
        <w:rPr>
          <w:rtl/>
          <w:lang w:eastAsia="zh-CN"/>
        </w:rPr>
        <w:t>‌</w:t>
      </w:r>
      <w:r w:rsidRPr="003E18B0">
        <w:rPr>
          <w:rtl/>
          <w:lang w:eastAsia="zh-CN"/>
        </w:rPr>
        <w:t>شود</w:t>
      </w:r>
      <w:r>
        <w:rPr>
          <w:rFonts w:hint="cs"/>
          <w:rtl/>
          <w:lang w:eastAsia="zh-CN"/>
        </w:rPr>
        <w:t xml:space="preserve">؛ بنابراین </w:t>
      </w:r>
      <w:r w:rsidRPr="003E18B0">
        <w:rPr>
          <w:rtl/>
          <w:lang w:eastAsia="zh-CN"/>
        </w:rPr>
        <w:t>فعال</w:t>
      </w:r>
      <w:r w:rsidRPr="003E18B0">
        <w:rPr>
          <w:rFonts w:hint="cs"/>
          <w:rtl/>
          <w:lang w:eastAsia="zh-CN"/>
        </w:rPr>
        <w:t>ی</w:t>
      </w:r>
      <w:r w:rsidRPr="003E18B0">
        <w:rPr>
          <w:rFonts w:hint="eastAsia"/>
          <w:rtl/>
          <w:lang w:eastAsia="zh-CN"/>
        </w:rPr>
        <w:t>ت</w:t>
      </w:r>
      <w:r w:rsidR="00AA7E87">
        <w:rPr>
          <w:rFonts w:hint="eastAsia"/>
          <w:rtl/>
          <w:lang w:eastAsia="zh-CN"/>
        </w:rPr>
        <w:t>‌</w:t>
      </w:r>
      <w:r w:rsidRPr="003E18B0">
        <w:rPr>
          <w:rFonts w:hint="eastAsia"/>
          <w:rtl/>
          <w:lang w:eastAsia="zh-CN"/>
        </w:rPr>
        <w:t>ها</w:t>
      </w:r>
      <w:r w:rsidRPr="003E18B0">
        <w:rPr>
          <w:rFonts w:hint="cs"/>
          <w:rtl/>
          <w:lang w:eastAsia="zh-CN"/>
        </w:rPr>
        <w:t>ی</w:t>
      </w:r>
      <w:r w:rsidRPr="003E18B0">
        <w:rPr>
          <w:rtl/>
          <w:lang w:eastAsia="zh-CN"/>
        </w:rPr>
        <w:t xml:space="preserve"> فرد</w:t>
      </w:r>
      <w:r w:rsidRPr="003E18B0">
        <w:rPr>
          <w:rFonts w:hint="cs"/>
          <w:rtl/>
          <w:lang w:eastAsia="zh-CN"/>
        </w:rPr>
        <w:t>ی</w:t>
      </w:r>
      <w:r w:rsidRPr="003E18B0">
        <w:rPr>
          <w:rtl/>
          <w:lang w:eastAsia="zh-CN"/>
        </w:rPr>
        <w:t xml:space="preserve"> از بس</w:t>
      </w:r>
      <w:r w:rsidRPr="003E18B0">
        <w:rPr>
          <w:rFonts w:hint="cs"/>
          <w:rtl/>
          <w:lang w:eastAsia="zh-CN"/>
        </w:rPr>
        <w:t>ی</w:t>
      </w:r>
      <w:r w:rsidRPr="003E18B0">
        <w:rPr>
          <w:rFonts w:hint="eastAsia"/>
          <w:rtl/>
          <w:lang w:eastAsia="zh-CN"/>
        </w:rPr>
        <w:t>ار</w:t>
      </w:r>
      <w:r w:rsidRPr="003E18B0">
        <w:rPr>
          <w:rFonts w:hint="cs"/>
          <w:rtl/>
          <w:lang w:eastAsia="zh-CN"/>
        </w:rPr>
        <w:t>ی</w:t>
      </w:r>
      <w:r w:rsidRPr="003E18B0">
        <w:rPr>
          <w:rtl/>
          <w:lang w:eastAsia="zh-CN"/>
        </w:rPr>
        <w:t xml:space="preserve"> ف</w:t>
      </w:r>
      <w:r w:rsidRPr="003E18B0">
        <w:rPr>
          <w:rFonts w:hint="cs"/>
          <w:rtl/>
          <w:lang w:eastAsia="zh-CN"/>
        </w:rPr>
        <w:t>ی</w:t>
      </w:r>
      <w:r w:rsidRPr="003E18B0">
        <w:rPr>
          <w:rFonts w:hint="eastAsia"/>
          <w:rtl/>
          <w:lang w:eastAsia="zh-CN"/>
        </w:rPr>
        <w:t>وضات</w:t>
      </w:r>
      <w:r w:rsidRPr="003E18B0">
        <w:rPr>
          <w:rtl/>
          <w:lang w:eastAsia="zh-CN"/>
        </w:rPr>
        <w:t xml:space="preserve"> و نصرت</w:t>
      </w:r>
      <w:r w:rsidR="00AA7E87">
        <w:rPr>
          <w:rtl/>
          <w:lang w:eastAsia="zh-CN"/>
        </w:rPr>
        <w:t>‌</w:t>
      </w:r>
      <w:r w:rsidRPr="003E18B0">
        <w:rPr>
          <w:rtl/>
          <w:lang w:eastAsia="zh-CN"/>
        </w:rPr>
        <w:t>ها محروم خواهند بود</w:t>
      </w:r>
      <w:r>
        <w:rPr>
          <w:rFonts w:hint="cs"/>
          <w:rtl/>
          <w:lang w:eastAsia="zh-CN"/>
        </w:rPr>
        <w:t>. امیر مؤمنان علی</w:t>
      </w:r>
      <w:r w:rsidRPr="00081033">
        <w:rPr>
          <w:rStyle w:val="a9"/>
          <w:rFonts w:hint="cs"/>
          <w:rtl/>
        </w:rPr>
        <w:t>7</w:t>
      </w:r>
      <w:r>
        <w:rPr>
          <w:rFonts w:hint="cs"/>
          <w:rtl/>
          <w:lang w:eastAsia="zh-CN"/>
        </w:rPr>
        <w:t xml:space="preserve"> دست هدایت و حمایت خدا را با جماعت دانسته</w:t>
      </w:r>
      <w:r w:rsidR="00AA7E87">
        <w:rPr>
          <w:rFonts w:hint="cs"/>
          <w:rtl/>
          <w:lang w:eastAsia="zh-CN"/>
        </w:rPr>
        <w:t>‌</w:t>
      </w:r>
      <w:r>
        <w:rPr>
          <w:rFonts w:hint="cs"/>
          <w:rtl/>
          <w:lang w:eastAsia="zh-CN"/>
        </w:rPr>
        <w:t>اند: «</w:t>
      </w:r>
      <w:r w:rsidRPr="006C20FA">
        <w:rPr>
          <w:rStyle w:val="Charf1"/>
          <w:rFonts w:eastAsia="SimSun"/>
          <w:rtl/>
        </w:rPr>
        <w:t>ف</w:t>
      </w:r>
      <w:r w:rsidR="00C77238">
        <w:rPr>
          <w:rStyle w:val="Charf1"/>
          <w:rFonts w:eastAsia="SimSun" w:hint="cs"/>
          <w:rtl/>
        </w:rPr>
        <w:t>َ</w:t>
      </w:r>
      <w:r w:rsidRPr="006C20FA">
        <w:rPr>
          <w:rStyle w:val="Charf1"/>
          <w:rFonts w:eastAsia="SimSun"/>
          <w:rtl/>
        </w:rPr>
        <w:t>إن</w:t>
      </w:r>
      <w:r w:rsidR="00C77238">
        <w:rPr>
          <w:rStyle w:val="Charf1"/>
          <w:rFonts w:eastAsia="SimSun" w:hint="cs"/>
          <w:rtl/>
        </w:rPr>
        <w:t>َّ</w:t>
      </w:r>
      <w:r w:rsidRPr="006C20FA">
        <w:rPr>
          <w:rStyle w:val="Charf1"/>
          <w:rFonts w:eastAsia="SimSun"/>
          <w:rtl/>
        </w:rPr>
        <w:t xml:space="preserve"> ي</w:t>
      </w:r>
      <w:r w:rsidR="00C77238">
        <w:rPr>
          <w:rStyle w:val="Charf1"/>
          <w:rFonts w:eastAsia="SimSun" w:hint="cs"/>
          <w:rtl/>
        </w:rPr>
        <w:t>َ</w:t>
      </w:r>
      <w:r w:rsidRPr="006C20FA">
        <w:rPr>
          <w:rStyle w:val="Charf1"/>
          <w:rFonts w:eastAsia="SimSun"/>
          <w:rtl/>
        </w:rPr>
        <w:t>د</w:t>
      </w:r>
      <w:r w:rsidR="00C77238">
        <w:rPr>
          <w:rStyle w:val="Charf1"/>
          <w:rFonts w:eastAsia="SimSun" w:hint="cs"/>
          <w:rtl/>
        </w:rPr>
        <w:t>َ</w:t>
      </w:r>
      <w:r w:rsidRPr="006C20FA">
        <w:rPr>
          <w:rStyle w:val="Charf1"/>
          <w:rFonts w:eastAsia="SimSun"/>
          <w:rtl/>
        </w:rPr>
        <w:t xml:space="preserve"> اللّه</w:t>
      </w:r>
      <w:r w:rsidR="00C77238">
        <w:rPr>
          <w:rStyle w:val="Charf1"/>
          <w:rFonts w:eastAsia="SimSun" w:hint="cs"/>
          <w:rtl/>
        </w:rPr>
        <w:t>ِ</w:t>
      </w:r>
      <w:r w:rsidRPr="006C20FA">
        <w:rPr>
          <w:rStyle w:val="Charf1"/>
          <w:rFonts w:eastAsia="SimSun"/>
          <w:rtl/>
        </w:rPr>
        <w:t xml:space="preserve"> م</w:t>
      </w:r>
      <w:r w:rsidR="00C77238">
        <w:rPr>
          <w:rStyle w:val="Charf1"/>
          <w:rFonts w:eastAsia="SimSun" w:hint="cs"/>
          <w:rtl/>
        </w:rPr>
        <w:t>َ</w:t>
      </w:r>
      <w:r w:rsidRPr="006C20FA">
        <w:rPr>
          <w:rStyle w:val="Charf1"/>
          <w:rFonts w:eastAsia="SimSun"/>
          <w:rtl/>
        </w:rPr>
        <w:t>ع</w:t>
      </w:r>
      <w:r w:rsidR="00C77238">
        <w:rPr>
          <w:rStyle w:val="Charf1"/>
          <w:rFonts w:eastAsia="SimSun" w:hint="cs"/>
          <w:rtl/>
        </w:rPr>
        <w:t>َ</w:t>
      </w:r>
      <w:r w:rsidRPr="006C20FA">
        <w:rPr>
          <w:rStyle w:val="Charf1"/>
          <w:rFonts w:eastAsia="SimSun"/>
          <w:rtl/>
        </w:rPr>
        <w:t xml:space="preserve"> الج</w:t>
      </w:r>
      <w:r w:rsidR="00C77238">
        <w:rPr>
          <w:rStyle w:val="Charf1"/>
          <w:rFonts w:eastAsia="SimSun" w:hint="cs"/>
          <w:rtl/>
        </w:rPr>
        <w:t>َ</w:t>
      </w:r>
      <w:r w:rsidRPr="006C20FA">
        <w:rPr>
          <w:rStyle w:val="Charf1"/>
          <w:rFonts w:eastAsia="SimSun"/>
          <w:rtl/>
        </w:rPr>
        <w:t>ماع</w:t>
      </w:r>
      <w:r w:rsidR="00C77238">
        <w:rPr>
          <w:rStyle w:val="Charf1"/>
          <w:rFonts w:eastAsia="SimSun" w:hint="cs"/>
          <w:rtl/>
        </w:rPr>
        <w:t>َ</w:t>
      </w:r>
      <w:r w:rsidRPr="006C20FA">
        <w:rPr>
          <w:rStyle w:val="Charf1"/>
          <w:rFonts w:eastAsia="SimSun" w:hint="cs"/>
          <w:rtl/>
        </w:rPr>
        <w:t>ة</w:t>
      </w:r>
      <w:r w:rsidR="008C5BED">
        <w:rPr>
          <w:rStyle w:val="Charf1"/>
          <w:rFonts w:eastAsia="SimSun" w:hint="cs"/>
          <w:rtl/>
        </w:rPr>
        <w:t>ِ</w:t>
      </w:r>
      <w:r w:rsidRPr="006C20FA">
        <w:rPr>
          <w:rStyle w:val="Charf1"/>
          <w:rFonts w:eastAsia="SimSun"/>
          <w:rtl/>
        </w:rPr>
        <w:t>، و</w:t>
      </w:r>
      <w:r w:rsidR="008C5BED">
        <w:rPr>
          <w:rStyle w:val="Charf1"/>
          <w:rFonts w:eastAsia="SimSun" w:hint="cs"/>
          <w:rtl/>
        </w:rPr>
        <w:t>َ</w:t>
      </w:r>
      <w:r w:rsidRPr="006C20FA">
        <w:rPr>
          <w:rStyle w:val="Charf1"/>
          <w:rFonts w:eastAsia="SimSun"/>
          <w:rtl/>
        </w:rPr>
        <w:t xml:space="preserve"> إيّاك</w:t>
      </w:r>
      <w:r w:rsidR="008C5BED">
        <w:rPr>
          <w:rStyle w:val="Charf1"/>
          <w:rFonts w:eastAsia="SimSun" w:hint="cs"/>
          <w:rtl/>
        </w:rPr>
        <w:t>ُ</w:t>
      </w:r>
      <w:r w:rsidRPr="006C20FA">
        <w:rPr>
          <w:rStyle w:val="Charf1"/>
          <w:rFonts w:eastAsia="SimSun"/>
          <w:rtl/>
        </w:rPr>
        <w:t>م و</w:t>
      </w:r>
      <w:r w:rsidR="008C5BED">
        <w:rPr>
          <w:rStyle w:val="Charf1"/>
          <w:rFonts w:eastAsia="SimSun" w:hint="cs"/>
          <w:rtl/>
        </w:rPr>
        <w:t>َ</w:t>
      </w:r>
      <w:r w:rsidRPr="006C20FA">
        <w:rPr>
          <w:rStyle w:val="Charf1"/>
          <w:rFonts w:eastAsia="SimSun"/>
          <w:rtl/>
        </w:rPr>
        <w:t xml:space="preserve"> الف</w:t>
      </w:r>
      <w:r w:rsidR="008C5BED">
        <w:rPr>
          <w:rStyle w:val="Charf1"/>
          <w:rFonts w:eastAsia="SimSun" w:hint="cs"/>
          <w:rtl/>
        </w:rPr>
        <w:t>ُ</w:t>
      </w:r>
      <w:r w:rsidRPr="006C20FA">
        <w:rPr>
          <w:rStyle w:val="Charf1"/>
          <w:rFonts w:eastAsia="SimSun"/>
          <w:rtl/>
        </w:rPr>
        <w:t>رق</w:t>
      </w:r>
      <w:r w:rsidR="008C5BED">
        <w:rPr>
          <w:rStyle w:val="Charf1"/>
          <w:rFonts w:eastAsia="SimSun" w:hint="cs"/>
          <w:rtl/>
        </w:rPr>
        <w:t>َ</w:t>
      </w:r>
      <w:r w:rsidRPr="006C20FA">
        <w:rPr>
          <w:rStyle w:val="Charf1"/>
          <w:rFonts w:eastAsia="SimSun" w:hint="cs"/>
          <w:rtl/>
        </w:rPr>
        <w:t>ة</w:t>
      </w:r>
      <w:r w:rsidR="008C5BED">
        <w:rPr>
          <w:rStyle w:val="Charf1"/>
          <w:rFonts w:eastAsia="SimSun" w:hint="cs"/>
          <w:rtl/>
        </w:rPr>
        <w:t>ِ</w:t>
      </w:r>
      <w:r w:rsidRPr="006C20FA">
        <w:rPr>
          <w:rStyle w:val="Charf1"/>
          <w:rFonts w:eastAsia="SimSun"/>
          <w:rtl/>
        </w:rPr>
        <w:t>! ف</w:t>
      </w:r>
      <w:r w:rsidR="008C5BED">
        <w:rPr>
          <w:rStyle w:val="Charf1"/>
          <w:rFonts w:eastAsia="SimSun" w:hint="cs"/>
          <w:rtl/>
        </w:rPr>
        <w:t>َ</w:t>
      </w:r>
      <w:r w:rsidRPr="006C20FA">
        <w:rPr>
          <w:rStyle w:val="Charf1"/>
          <w:rFonts w:eastAsia="SimSun"/>
          <w:rtl/>
        </w:rPr>
        <w:t>إ</w:t>
      </w:r>
      <w:r w:rsidR="008C5BED">
        <w:rPr>
          <w:rStyle w:val="Charf1"/>
          <w:rFonts w:eastAsia="SimSun" w:hint="cs"/>
          <w:rtl/>
        </w:rPr>
        <w:t>ِ</w:t>
      </w:r>
      <w:r w:rsidRPr="006C20FA">
        <w:rPr>
          <w:rStyle w:val="Charf1"/>
          <w:rFonts w:eastAsia="SimSun"/>
          <w:rtl/>
        </w:rPr>
        <w:t>ن</w:t>
      </w:r>
      <w:r w:rsidR="008C5BED">
        <w:rPr>
          <w:rStyle w:val="Charf1"/>
          <w:rFonts w:eastAsia="SimSun" w:hint="cs"/>
          <w:rtl/>
        </w:rPr>
        <w:t>َّ</w:t>
      </w:r>
      <w:r w:rsidRPr="006C20FA">
        <w:rPr>
          <w:rStyle w:val="Charf1"/>
          <w:rFonts w:eastAsia="SimSun"/>
          <w:rtl/>
        </w:rPr>
        <w:t xml:space="preserve"> الش</w:t>
      </w:r>
      <w:r w:rsidR="008C5BED">
        <w:rPr>
          <w:rStyle w:val="Charf1"/>
          <w:rFonts w:eastAsia="SimSun" w:hint="cs"/>
          <w:rtl/>
        </w:rPr>
        <w:t>ّ</w:t>
      </w:r>
      <w:r w:rsidRPr="006C20FA">
        <w:rPr>
          <w:rStyle w:val="Charf1"/>
          <w:rFonts w:eastAsia="SimSun"/>
          <w:rtl/>
        </w:rPr>
        <w:t>اذّ</w:t>
      </w:r>
      <w:r w:rsidR="008C5BED">
        <w:rPr>
          <w:rStyle w:val="Charf1"/>
          <w:rFonts w:eastAsia="SimSun" w:hint="cs"/>
          <w:rtl/>
        </w:rPr>
        <w:t>َ</w:t>
      </w:r>
      <w:r w:rsidRPr="006C20FA">
        <w:rPr>
          <w:rStyle w:val="Charf1"/>
          <w:rFonts w:eastAsia="SimSun"/>
          <w:rtl/>
        </w:rPr>
        <w:t xml:space="preserve"> م</w:t>
      </w:r>
      <w:r w:rsidR="008C5BED">
        <w:rPr>
          <w:rStyle w:val="Charf1"/>
          <w:rFonts w:eastAsia="SimSun" w:hint="cs"/>
          <w:rtl/>
        </w:rPr>
        <w:t>ِ</w:t>
      </w:r>
      <w:r w:rsidRPr="006C20FA">
        <w:rPr>
          <w:rStyle w:val="Charf1"/>
          <w:rFonts w:eastAsia="SimSun"/>
          <w:rtl/>
        </w:rPr>
        <w:t>ن</w:t>
      </w:r>
      <w:r w:rsidR="008C5BED">
        <w:rPr>
          <w:rStyle w:val="Charf1"/>
          <w:rFonts w:eastAsia="SimSun" w:hint="cs"/>
          <w:rtl/>
        </w:rPr>
        <w:t>َ</w:t>
      </w:r>
      <w:r w:rsidRPr="006C20FA">
        <w:rPr>
          <w:rStyle w:val="Charf1"/>
          <w:rFonts w:eastAsia="SimSun"/>
          <w:rtl/>
        </w:rPr>
        <w:t xml:space="preserve"> الن</w:t>
      </w:r>
      <w:r w:rsidR="008C5BED">
        <w:rPr>
          <w:rStyle w:val="Charf1"/>
          <w:rFonts w:eastAsia="SimSun" w:hint="cs"/>
          <w:rtl/>
        </w:rPr>
        <w:t>ّ</w:t>
      </w:r>
      <w:r w:rsidRPr="006C20FA">
        <w:rPr>
          <w:rStyle w:val="Charf1"/>
          <w:rFonts w:eastAsia="SimSun"/>
          <w:rtl/>
        </w:rPr>
        <w:t>اس</w:t>
      </w:r>
      <w:r w:rsidR="008C5BED">
        <w:rPr>
          <w:rStyle w:val="Charf1"/>
          <w:rFonts w:eastAsia="SimSun" w:hint="cs"/>
          <w:rtl/>
        </w:rPr>
        <w:t>ِ</w:t>
      </w:r>
      <w:r w:rsidRPr="006C20FA">
        <w:rPr>
          <w:rStyle w:val="Charf1"/>
          <w:rFonts w:eastAsia="SimSun"/>
          <w:rtl/>
        </w:rPr>
        <w:t xml:space="preserve"> ل</w:t>
      </w:r>
      <w:r w:rsidR="008C5BED">
        <w:rPr>
          <w:rStyle w:val="Charf1"/>
          <w:rFonts w:eastAsia="SimSun" w:hint="cs"/>
          <w:rtl/>
        </w:rPr>
        <w:t>ِ</w:t>
      </w:r>
      <w:r w:rsidRPr="006C20FA">
        <w:rPr>
          <w:rStyle w:val="Charf1"/>
          <w:rFonts w:eastAsia="SimSun"/>
          <w:rtl/>
        </w:rPr>
        <w:t>لش</w:t>
      </w:r>
      <w:r w:rsidR="008C5BED">
        <w:rPr>
          <w:rStyle w:val="Charf1"/>
          <w:rFonts w:eastAsia="SimSun" w:hint="cs"/>
          <w:rtl/>
        </w:rPr>
        <w:t>ّ</w:t>
      </w:r>
      <w:r w:rsidRPr="006C20FA">
        <w:rPr>
          <w:rStyle w:val="Charf1"/>
          <w:rFonts w:eastAsia="SimSun"/>
          <w:rtl/>
        </w:rPr>
        <w:t>يطان</w:t>
      </w:r>
      <w:r w:rsidR="008C5BED">
        <w:rPr>
          <w:rStyle w:val="Charf1"/>
          <w:rFonts w:eastAsia="SimSun" w:hint="cs"/>
          <w:rtl/>
        </w:rPr>
        <w:t>ِ</w:t>
      </w:r>
      <w:r w:rsidRPr="006C20FA">
        <w:rPr>
          <w:rStyle w:val="Charf1"/>
          <w:rFonts w:eastAsia="SimSun"/>
          <w:rtl/>
        </w:rPr>
        <w:t>، ك</w:t>
      </w:r>
      <w:r w:rsidR="008C5BED">
        <w:rPr>
          <w:rStyle w:val="Charf1"/>
          <w:rFonts w:eastAsia="SimSun" w:hint="cs"/>
          <w:rtl/>
        </w:rPr>
        <w:t>َ</w:t>
      </w:r>
      <w:r w:rsidRPr="006C20FA">
        <w:rPr>
          <w:rStyle w:val="Charf1"/>
          <w:rFonts w:eastAsia="SimSun"/>
          <w:rtl/>
        </w:rPr>
        <w:t>ما أ</w:t>
      </w:r>
      <w:r w:rsidR="008C5BED">
        <w:rPr>
          <w:rStyle w:val="Charf1"/>
          <w:rFonts w:eastAsia="SimSun" w:hint="cs"/>
          <w:rtl/>
        </w:rPr>
        <w:t>َ</w:t>
      </w:r>
      <w:r w:rsidRPr="006C20FA">
        <w:rPr>
          <w:rStyle w:val="Charf1"/>
          <w:rFonts w:eastAsia="SimSun"/>
          <w:rtl/>
        </w:rPr>
        <w:t>نّ</w:t>
      </w:r>
      <w:r w:rsidR="008C5BED">
        <w:rPr>
          <w:rStyle w:val="Charf1"/>
          <w:rFonts w:eastAsia="SimSun" w:hint="cs"/>
          <w:rtl/>
        </w:rPr>
        <w:t>َ</w:t>
      </w:r>
      <w:r w:rsidRPr="006C20FA">
        <w:rPr>
          <w:rStyle w:val="Charf1"/>
          <w:rFonts w:eastAsia="SimSun"/>
          <w:rtl/>
        </w:rPr>
        <w:t xml:space="preserve"> الش</w:t>
      </w:r>
      <w:r w:rsidR="008C5BED">
        <w:rPr>
          <w:rStyle w:val="Charf1"/>
          <w:rFonts w:eastAsia="SimSun" w:hint="cs"/>
          <w:rtl/>
        </w:rPr>
        <w:t>ّ</w:t>
      </w:r>
      <w:r w:rsidRPr="006C20FA">
        <w:rPr>
          <w:rStyle w:val="Charf1"/>
          <w:rFonts w:eastAsia="SimSun"/>
          <w:rtl/>
        </w:rPr>
        <w:t>اذّ</w:t>
      </w:r>
      <w:r w:rsidR="008C5BED">
        <w:rPr>
          <w:rStyle w:val="Charf1"/>
          <w:rFonts w:eastAsia="SimSun" w:hint="cs"/>
          <w:rtl/>
        </w:rPr>
        <w:t>َ</w:t>
      </w:r>
      <w:r w:rsidRPr="006C20FA">
        <w:rPr>
          <w:rStyle w:val="Charf1"/>
          <w:rFonts w:eastAsia="SimSun"/>
          <w:rtl/>
        </w:rPr>
        <w:t xml:space="preserve"> م</w:t>
      </w:r>
      <w:r w:rsidR="008C5BED">
        <w:rPr>
          <w:rStyle w:val="Charf1"/>
          <w:rFonts w:eastAsia="SimSun" w:hint="cs"/>
          <w:rtl/>
        </w:rPr>
        <w:t>ِ</w:t>
      </w:r>
      <w:r w:rsidRPr="006C20FA">
        <w:rPr>
          <w:rStyle w:val="Charf1"/>
          <w:rFonts w:eastAsia="SimSun"/>
          <w:rtl/>
        </w:rPr>
        <w:t>ن</w:t>
      </w:r>
      <w:r w:rsidR="008C5BED">
        <w:rPr>
          <w:rStyle w:val="Charf1"/>
          <w:rFonts w:eastAsia="SimSun" w:hint="cs"/>
          <w:rtl/>
        </w:rPr>
        <w:t>َ</w:t>
      </w:r>
      <w:r w:rsidRPr="006C20FA">
        <w:rPr>
          <w:rStyle w:val="Charf1"/>
          <w:rFonts w:eastAsia="SimSun"/>
          <w:rtl/>
        </w:rPr>
        <w:t xml:space="preserve"> الغ</w:t>
      </w:r>
      <w:r w:rsidR="008C5BED">
        <w:rPr>
          <w:rStyle w:val="Charf1"/>
          <w:rFonts w:eastAsia="SimSun" w:hint="cs"/>
          <w:rtl/>
        </w:rPr>
        <w:t>َ</w:t>
      </w:r>
      <w:r w:rsidRPr="006C20FA">
        <w:rPr>
          <w:rStyle w:val="Charf1"/>
          <w:rFonts w:eastAsia="SimSun"/>
          <w:rtl/>
        </w:rPr>
        <w:t>ن</w:t>
      </w:r>
      <w:r w:rsidR="008C5BED">
        <w:rPr>
          <w:rStyle w:val="Charf1"/>
          <w:rFonts w:eastAsia="SimSun" w:hint="cs"/>
          <w:rtl/>
        </w:rPr>
        <w:t>َ</w:t>
      </w:r>
      <w:r w:rsidRPr="006C20FA">
        <w:rPr>
          <w:rStyle w:val="Charf1"/>
          <w:rFonts w:eastAsia="SimSun"/>
          <w:rtl/>
        </w:rPr>
        <w:t>م</w:t>
      </w:r>
      <w:r w:rsidR="008C5BED">
        <w:rPr>
          <w:rStyle w:val="Charf1"/>
          <w:rFonts w:eastAsia="SimSun" w:hint="cs"/>
          <w:rtl/>
        </w:rPr>
        <w:t>ِ</w:t>
      </w:r>
      <w:r w:rsidRPr="006C20FA">
        <w:rPr>
          <w:rStyle w:val="Charf1"/>
          <w:rFonts w:eastAsia="SimSun"/>
          <w:rtl/>
        </w:rPr>
        <w:t xml:space="preserve"> للذ</w:t>
      </w:r>
      <w:r w:rsidR="008C5BED">
        <w:rPr>
          <w:rStyle w:val="Charf1"/>
          <w:rFonts w:eastAsia="SimSun" w:hint="cs"/>
          <w:rtl/>
        </w:rPr>
        <w:t>ِّ</w:t>
      </w:r>
      <w:r w:rsidRPr="006C20FA">
        <w:rPr>
          <w:rStyle w:val="Charf1"/>
          <w:rFonts w:eastAsia="SimSun"/>
          <w:rtl/>
        </w:rPr>
        <w:t>ئب</w:t>
      </w:r>
      <w:r w:rsidR="008C5BED">
        <w:rPr>
          <w:rStyle w:val="Charf1"/>
          <w:rFonts w:eastAsia="SimSun" w:hint="cs"/>
          <w:rtl/>
        </w:rPr>
        <w:t>ِ</w:t>
      </w:r>
      <w:r>
        <w:rPr>
          <w:rFonts w:hint="cs"/>
          <w:rtl/>
          <w:lang w:eastAsia="zh-CN"/>
        </w:rPr>
        <w:t>‏؛</w:t>
      </w:r>
      <w:r w:rsidRPr="005E4B36">
        <w:rPr>
          <w:rStyle w:val="footnotenum"/>
          <w:rtl/>
        </w:rPr>
        <w:footnoteReference w:id="70"/>
      </w:r>
      <w:r>
        <w:rPr>
          <w:rFonts w:hint="cs"/>
          <w:rtl/>
          <w:lang w:eastAsia="zh-CN"/>
        </w:rPr>
        <w:t xml:space="preserve"> دست خدا با جماعت است؛ از تنهایی بپرهیزید که انسانِ تنها در معرض آسیب شیطان است همان گونه که گوسفندِ تنها در معرض آسیب گرگ».</w:t>
      </w:r>
    </w:p>
    <w:p w14:paraId="4B165C46" w14:textId="77777777" w:rsidR="002558FA" w:rsidRDefault="002558FA" w:rsidP="009A789A">
      <w:pPr>
        <w:spacing w:line="420" w:lineRule="exact"/>
        <w:rPr>
          <w:rtl/>
          <w:lang w:eastAsia="zh-CN"/>
        </w:rPr>
      </w:pPr>
      <w:r>
        <w:rPr>
          <w:rFonts w:hint="cs"/>
          <w:rtl/>
          <w:lang w:eastAsia="zh-CN"/>
        </w:rPr>
        <w:t>شیطان اگر بخواهد کسی را نابود کند او را کسل، مأیوس، بی</w:t>
      </w:r>
      <w:r w:rsidR="00AA7E87">
        <w:rPr>
          <w:rFonts w:hint="cs"/>
          <w:rtl/>
          <w:lang w:eastAsia="zh-CN"/>
        </w:rPr>
        <w:t>‌</w:t>
      </w:r>
      <w:r>
        <w:rPr>
          <w:rFonts w:hint="cs"/>
          <w:rtl/>
          <w:lang w:eastAsia="zh-CN"/>
        </w:rPr>
        <w:t>انگیزه و سرگردان می</w:t>
      </w:r>
      <w:r w:rsidR="00AA7E87">
        <w:rPr>
          <w:rFonts w:hint="cs"/>
          <w:rtl/>
          <w:lang w:eastAsia="zh-CN"/>
        </w:rPr>
        <w:t>‌</w:t>
      </w:r>
      <w:r>
        <w:rPr>
          <w:rFonts w:hint="cs"/>
          <w:rtl/>
          <w:lang w:eastAsia="zh-CN"/>
        </w:rPr>
        <w:t>سازد و بیشترین احتمال این آسیب</w:t>
      </w:r>
      <w:r w:rsidR="00AA7E87">
        <w:rPr>
          <w:rFonts w:hint="cs"/>
          <w:rtl/>
          <w:lang w:eastAsia="zh-CN"/>
        </w:rPr>
        <w:t>‌</w:t>
      </w:r>
      <w:r>
        <w:rPr>
          <w:rFonts w:hint="cs"/>
          <w:rtl/>
          <w:lang w:eastAsia="zh-CN"/>
        </w:rPr>
        <w:t>ها در حالت انفراد و تنهایی است؛ بنابراین انسان در حالت خلوت و تنهایی باید بسیار به یاد خدا باشد و به خدا پناه برد: «</w:t>
      </w:r>
      <w:r w:rsidRPr="006C20FA">
        <w:rPr>
          <w:rStyle w:val="Charf1"/>
          <w:rFonts w:eastAsia="SimSun"/>
          <w:rtl/>
        </w:rPr>
        <w:t>شِيعَتُنَا الَّذِينَ إِذَا خَلَوْا ذَكَرُوا اللَّهَ كَثِيراً</w:t>
      </w:r>
      <w:r>
        <w:rPr>
          <w:rFonts w:hint="cs"/>
          <w:rtl/>
          <w:lang w:eastAsia="zh-CN"/>
        </w:rPr>
        <w:t>».</w:t>
      </w:r>
      <w:r w:rsidRPr="005E4B36">
        <w:rPr>
          <w:rStyle w:val="footnotenum"/>
          <w:rtl/>
        </w:rPr>
        <w:footnoteReference w:id="71"/>
      </w:r>
    </w:p>
    <w:p w14:paraId="33DED241" w14:textId="77777777" w:rsidR="002558FA" w:rsidRDefault="002558FA" w:rsidP="009A789A">
      <w:pPr>
        <w:spacing w:line="420" w:lineRule="exact"/>
        <w:rPr>
          <w:rtl/>
        </w:rPr>
      </w:pPr>
      <w:r>
        <w:rPr>
          <w:rFonts w:hint="cs"/>
          <w:rtl/>
        </w:rPr>
        <w:t>همچنین در سخن معروف نبوی که فرمودند «</w:t>
      </w:r>
      <w:r w:rsidRPr="006C20FA">
        <w:rPr>
          <w:rStyle w:val="Charf1"/>
          <w:rFonts w:eastAsia="SimSun" w:hint="cs"/>
          <w:rtl/>
        </w:rPr>
        <w:t>الرَّفِيقَ ثُمَّ الطَّرِيقَ</w:t>
      </w:r>
      <w:r>
        <w:rPr>
          <w:rFonts w:hint="cs"/>
          <w:rtl/>
        </w:rPr>
        <w:t>»</w:t>
      </w:r>
      <w:r w:rsidRPr="005E4B36">
        <w:rPr>
          <w:rStyle w:val="footnotenum"/>
          <w:rtl/>
        </w:rPr>
        <w:footnoteReference w:id="72"/>
      </w:r>
      <w:r>
        <w:rPr>
          <w:rFonts w:hint="cs"/>
          <w:rtl/>
        </w:rPr>
        <w:t xml:space="preserve"> نباید «طریق» را صرفاً بر جاده</w:t>
      </w:r>
      <w:r w:rsidR="00AA7E87">
        <w:rPr>
          <w:rFonts w:hint="cs"/>
          <w:rtl/>
        </w:rPr>
        <w:t>‌</w:t>
      </w:r>
      <w:r>
        <w:rPr>
          <w:rFonts w:hint="cs"/>
          <w:rtl/>
        </w:rPr>
        <w:t>ها و سفرهای جغرافیایی منحصر دانست؛ بلکه هر راه و ش</w:t>
      </w:r>
      <w:r>
        <w:rPr>
          <w:rFonts w:hint="cs"/>
          <w:rtl/>
        </w:rPr>
        <w:lastRenderedPageBreak/>
        <w:t>یوه و طرح و برنامه</w:t>
      </w:r>
      <w:r w:rsidR="00AA7E87">
        <w:rPr>
          <w:rFonts w:hint="cs"/>
          <w:rtl/>
        </w:rPr>
        <w:t>‌</w:t>
      </w:r>
      <w:r>
        <w:rPr>
          <w:rFonts w:hint="cs"/>
          <w:rtl/>
        </w:rPr>
        <w:t>ای که انسان برای اقدام در نظر می</w:t>
      </w:r>
      <w:r w:rsidR="00AA7E87">
        <w:rPr>
          <w:rFonts w:hint="cs"/>
          <w:rtl/>
        </w:rPr>
        <w:t>‌</w:t>
      </w:r>
      <w:r>
        <w:rPr>
          <w:rFonts w:hint="cs"/>
          <w:rtl/>
        </w:rPr>
        <w:t>گیرد نیاز به همراه و هم</w:t>
      </w:r>
      <w:r w:rsidR="00AA7E87">
        <w:rPr>
          <w:rFonts w:hint="cs"/>
          <w:rtl/>
        </w:rPr>
        <w:t>‌</w:t>
      </w:r>
      <w:r>
        <w:rPr>
          <w:rFonts w:hint="cs"/>
          <w:rtl/>
        </w:rPr>
        <w:t>فکر و ملازم دارد و در شکل جمعی بهتر و کارآمدتر و ایمن</w:t>
      </w:r>
      <w:r w:rsidR="00AA7E87">
        <w:rPr>
          <w:rFonts w:hint="cs"/>
          <w:rtl/>
        </w:rPr>
        <w:t>‌</w:t>
      </w:r>
      <w:r>
        <w:rPr>
          <w:rFonts w:hint="cs"/>
          <w:rtl/>
        </w:rPr>
        <w:t>تر محقق می</w:t>
      </w:r>
      <w:r w:rsidR="00AA7E87">
        <w:rPr>
          <w:rFonts w:hint="cs"/>
          <w:rtl/>
        </w:rPr>
        <w:t>‌</w:t>
      </w:r>
      <w:r>
        <w:rPr>
          <w:rFonts w:hint="cs"/>
          <w:rtl/>
        </w:rPr>
        <w:t>شود.</w:t>
      </w:r>
    </w:p>
    <w:p w14:paraId="0634E5E0" w14:textId="77777777" w:rsidR="002558FA" w:rsidRDefault="002558FA" w:rsidP="009A789A">
      <w:pPr>
        <w:spacing w:line="420" w:lineRule="exact"/>
        <w:rPr>
          <w:rtl/>
          <w:lang w:eastAsia="zh-CN"/>
        </w:rPr>
      </w:pPr>
      <w:r>
        <w:rPr>
          <w:rFonts w:hint="cs"/>
          <w:rtl/>
          <w:lang w:eastAsia="zh-CN"/>
        </w:rPr>
        <w:t xml:space="preserve">قرآن کریم هم مؤمنان را سفارش فرموده که در مسیر خدا به شکل جمعی حرکت کنند و در کارهای خوب مشارکت جمعی داشته باشند: </w:t>
      </w:r>
      <w:r w:rsidRPr="006C20FA">
        <w:rPr>
          <w:rStyle w:val="Char3"/>
          <w:rFonts w:hint="cs"/>
          <w:rtl/>
        </w:rPr>
        <w:t>«</w:t>
      </w:r>
      <w:r w:rsidRPr="006C20FA">
        <w:rPr>
          <w:rStyle w:val="Char3"/>
          <w:rtl/>
        </w:rPr>
        <w:t>وَ اعْتَصِمُوا بِحَبْلِ اللَّهِ جَميعاً وَ لا تَفَرَّقُوا</w:t>
      </w:r>
      <w:r>
        <w:rPr>
          <w:rFonts w:hint="cs"/>
          <w:rtl/>
          <w:lang w:eastAsia="zh-CN"/>
        </w:rPr>
        <w:t>؛</w:t>
      </w:r>
      <w:r w:rsidRPr="005E4B36">
        <w:rPr>
          <w:rStyle w:val="footnotenum"/>
          <w:rtl/>
        </w:rPr>
        <w:footnoteReference w:id="73"/>
      </w:r>
      <w:r>
        <w:rPr>
          <w:rFonts w:hint="cs"/>
          <w:rtl/>
          <w:lang w:eastAsia="zh-CN"/>
        </w:rPr>
        <w:t xml:space="preserve"> به ریسمان خدا (قرآن و اهل بیت) به شکل جمعی چنگ زنید». </w:t>
      </w:r>
      <w:r w:rsidRPr="006C20FA">
        <w:rPr>
          <w:rStyle w:val="Char3"/>
          <w:rtl/>
        </w:rPr>
        <w:t>تَعاوَنُوا عَلَى الْبِرِّ وَ التَّقْوى</w:t>
      </w:r>
      <w:r>
        <w:rPr>
          <w:rFonts w:hint="cs"/>
          <w:rtl/>
          <w:lang w:eastAsia="zh-CN"/>
        </w:rPr>
        <w:t>‏؛</w:t>
      </w:r>
      <w:r w:rsidRPr="005E4B36">
        <w:rPr>
          <w:rStyle w:val="footnotenum"/>
          <w:rtl/>
        </w:rPr>
        <w:footnoteReference w:id="74"/>
      </w:r>
      <w:r>
        <w:rPr>
          <w:rFonts w:hint="cs"/>
          <w:rtl/>
          <w:lang w:eastAsia="zh-CN"/>
        </w:rPr>
        <w:t xml:space="preserve"> در کارهای خوب و تقوا همکاری کنید.</w:t>
      </w:r>
    </w:p>
    <w:p w14:paraId="3663892F" w14:textId="77777777" w:rsidR="002558FA" w:rsidRDefault="002558FA" w:rsidP="00D710A0">
      <w:pPr>
        <w:rPr>
          <w:lang w:eastAsia="zh-CN"/>
        </w:rPr>
      </w:pPr>
      <w:r>
        <w:rPr>
          <w:rFonts w:hint="cs"/>
          <w:rtl/>
        </w:rPr>
        <w:t>مجاهدت و نقش</w:t>
      </w:r>
      <w:r w:rsidR="00AA7E87">
        <w:rPr>
          <w:rFonts w:hint="cs"/>
          <w:rtl/>
        </w:rPr>
        <w:t>‌</w:t>
      </w:r>
      <w:r>
        <w:rPr>
          <w:rFonts w:hint="cs"/>
          <w:rtl/>
        </w:rPr>
        <w:t>آفرینی اجتماعی از سر احساس مسئولیت درونی به دو شکل انجام</w:t>
      </w:r>
      <w:r w:rsidR="00AA7E87">
        <w:rPr>
          <w:rFonts w:hint="cs"/>
          <w:rtl/>
        </w:rPr>
        <w:t>‌</w:t>
      </w:r>
      <w:r>
        <w:rPr>
          <w:rFonts w:hint="cs"/>
          <w:rtl/>
        </w:rPr>
        <w:t>پذیر است؛ فردی و گروهی. بدون شک قیام جمعی مردم و پیوند خوردن اراده</w:t>
      </w:r>
      <w:r w:rsidR="00AA7E87">
        <w:rPr>
          <w:rFonts w:hint="cs"/>
          <w:rtl/>
        </w:rPr>
        <w:t>‌</w:t>
      </w:r>
      <w:r>
        <w:rPr>
          <w:rFonts w:hint="cs"/>
          <w:rtl/>
        </w:rPr>
        <w:t>های انسانی در سازه</w:t>
      </w:r>
      <w:r w:rsidR="00AA7E87">
        <w:rPr>
          <w:rFonts w:hint="cs"/>
          <w:rtl/>
        </w:rPr>
        <w:t>‌</w:t>
      </w:r>
      <w:r>
        <w:rPr>
          <w:rFonts w:hint="cs"/>
          <w:rtl/>
        </w:rPr>
        <w:t>های گروهی، مایه</w:t>
      </w:r>
      <w:r w:rsidR="00AA7E87">
        <w:rPr>
          <w:rFonts w:hint="cs"/>
          <w:rtl/>
        </w:rPr>
        <w:t>‌</w:t>
      </w:r>
      <w:r>
        <w:rPr>
          <w:rFonts w:hint="cs"/>
          <w:rtl/>
        </w:rPr>
        <w:t>ی ایجاد توانی عظیم می</w:t>
      </w:r>
      <w:r w:rsidR="00AA7E87">
        <w:rPr>
          <w:rFonts w:hint="cs"/>
          <w:rtl/>
        </w:rPr>
        <w:t>‌</w:t>
      </w:r>
      <w:r>
        <w:rPr>
          <w:rFonts w:hint="cs"/>
          <w:rtl/>
        </w:rPr>
        <w:t>گردد و امکان انجام کارهای بزرگ و رسیدن به اهداف بلند را فراهم می</w:t>
      </w:r>
      <w:r w:rsidR="00AA7E87">
        <w:rPr>
          <w:rFonts w:hint="cs"/>
          <w:rtl/>
        </w:rPr>
        <w:t>‌</w:t>
      </w:r>
      <w:r>
        <w:rPr>
          <w:rFonts w:hint="cs"/>
          <w:rtl/>
        </w:rPr>
        <w:t>کند. وقتی تنها هستیم توان اندکی داریم و کار کوچکی می</w:t>
      </w:r>
      <w:r w:rsidR="00AA7E87">
        <w:rPr>
          <w:rFonts w:hint="cs"/>
          <w:rtl/>
        </w:rPr>
        <w:t>‌</w:t>
      </w:r>
      <w:r>
        <w:rPr>
          <w:rFonts w:hint="cs"/>
          <w:rtl/>
        </w:rPr>
        <w:t>توانیم انجام دهیم؛ اما وقتی اراده</w:t>
      </w:r>
      <w:r w:rsidR="00AA7E87">
        <w:rPr>
          <w:rFonts w:hint="cs"/>
          <w:rtl/>
        </w:rPr>
        <w:t>‌</w:t>
      </w:r>
      <w:r>
        <w:rPr>
          <w:rFonts w:hint="cs"/>
          <w:rtl/>
        </w:rPr>
        <w:t>های انسانی به هم می</w:t>
      </w:r>
      <w:r w:rsidR="00AA7E87">
        <w:rPr>
          <w:rFonts w:hint="cs"/>
          <w:rtl/>
        </w:rPr>
        <w:t>‌</w:t>
      </w:r>
      <w:r>
        <w:rPr>
          <w:rFonts w:hint="cs"/>
          <w:rtl/>
        </w:rPr>
        <w:t>رسند مانند قطرات انباشته</w:t>
      </w:r>
      <w:r w:rsidR="00AA7E87">
        <w:rPr>
          <w:rFonts w:hint="cs"/>
          <w:rtl/>
        </w:rPr>
        <w:t>‌</w:t>
      </w:r>
      <w:r>
        <w:rPr>
          <w:rFonts w:hint="cs"/>
          <w:rtl/>
        </w:rPr>
        <w:t>ی باران، سیلی خروشان و قدرتمند با نیرویی حیرت</w:t>
      </w:r>
      <w:r w:rsidR="00AA7E87">
        <w:rPr>
          <w:rFonts w:hint="cs"/>
          <w:rtl/>
        </w:rPr>
        <w:t>‌</w:t>
      </w:r>
      <w:r>
        <w:rPr>
          <w:rFonts w:hint="cs"/>
          <w:rtl/>
        </w:rPr>
        <w:t>انگیز پدید می</w:t>
      </w:r>
      <w:r w:rsidR="00AA7E87">
        <w:rPr>
          <w:rFonts w:hint="cs"/>
          <w:rtl/>
        </w:rPr>
        <w:t>‌</w:t>
      </w:r>
      <w:r>
        <w:rPr>
          <w:rFonts w:hint="cs"/>
          <w:rtl/>
        </w:rPr>
        <w:t>آورند. امام حسن</w:t>
      </w:r>
      <w:r w:rsidRPr="00081033">
        <w:rPr>
          <w:rStyle w:val="a9"/>
          <w:rFonts w:hint="cs"/>
          <w:rtl/>
        </w:rPr>
        <w:t>7</w:t>
      </w:r>
      <w:r>
        <w:rPr>
          <w:rFonts w:hint="cs"/>
          <w:rtl/>
        </w:rPr>
        <w:t xml:space="preserve"> فرموده</w:t>
      </w:r>
      <w:r w:rsidR="00AA7E87">
        <w:rPr>
          <w:rFonts w:hint="cs"/>
          <w:rtl/>
        </w:rPr>
        <w:t>‌</w:t>
      </w:r>
      <w:r>
        <w:rPr>
          <w:rFonts w:hint="cs"/>
          <w:rtl/>
        </w:rPr>
        <w:t>اند: «</w:t>
      </w:r>
      <w:r w:rsidRPr="006C20FA">
        <w:rPr>
          <w:rStyle w:val="Charf1"/>
          <w:rFonts w:eastAsia="SimSun" w:hint="cs"/>
          <w:rtl/>
        </w:rPr>
        <w:t>إنَّهُ لَم يَجْتَمِعْ قَومٌ قَطُّ على‏ أمرٍ واحِدٍ إلّا اشْتَدَّ أمْرُهُم واسْتَحْكَمَتْ عُقْدَتُهُم</w:t>
      </w:r>
      <w:r w:rsidRPr="00081033">
        <w:rPr>
          <w:rFonts w:hint="cs"/>
          <w:rtl/>
        </w:rPr>
        <w:t xml:space="preserve">؛ </w:t>
      </w:r>
      <w:r w:rsidRPr="005C5970">
        <w:rPr>
          <w:rtl/>
        </w:rPr>
        <w:t xml:space="preserve">هرگز </w:t>
      </w:r>
      <w:r>
        <w:rPr>
          <w:rFonts w:hint="cs"/>
          <w:rtl/>
        </w:rPr>
        <w:t xml:space="preserve">گروهی </w:t>
      </w:r>
      <w:r w:rsidRPr="005C5970">
        <w:rPr>
          <w:rtl/>
        </w:rPr>
        <w:t>بر امر</w:t>
      </w:r>
      <w:r w:rsidR="006C20FA">
        <w:rPr>
          <w:rtl/>
        </w:rPr>
        <w:t>ی</w:t>
      </w:r>
      <w:r w:rsidRPr="005C5970">
        <w:rPr>
          <w:rtl/>
        </w:rPr>
        <w:t xml:space="preserve"> متحد و هم</w:t>
      </w:r>
      <w:r w:rsidR="00AA7E87">
        <w:rPr>
          <w:rFonts w:hint="cs"/>
          <w:rtl/>
        </w:rPr>
        <w:t>‌</w:t>
      </w:r>
      <w:r w:rsidRPr="005C5970">
        <w:rPr>
          <w:rtl/>
        </w:rPr>
        <w:t xml:space="preserve">داستان نشده‏اند مگر آن </w:t>
      </w:r>
      <w:r w:rsidR="006C20FA">
        <w:rPr>
          <w:rtl/>
        </w:rPr>
        <w:t>ک</w:t>
      </w:r>
      <w:r w:rsidRPr="005C5970">
        <w:rPr>
          <w:rtl/>
        </w:rPr>
        <w:t>ه بد</w:t>
      </w:r>
      <w:r w:rsidR="006C20FA">
        <w:rPr>
          <w:rtl/>
        </w:rPr>
        <w:t>ی</w:t>
      </w:r>
      <w:r w:rsidRPr="005C5970">
        <w:rPr>
          <w:rtl/>
        </w:rPr>
        <w:t>ن (همدست</w:t>
      </w:r>
      <w:r w:rsidR="006C20FA">
        <w:rPr>
          <w:rtl/>
        </w:rPr>
        <w:t>ی</w:t>
      </w:r>
      <w:r w:rsidRPr="005C5970">
        <w:rPr>
          <w:rtl/>
        </w:rPr>
        <w:t xml:space="preserve">) </w:t>
      </w:r>
      <w:r w:rsidR="006C20FA">
        <w:rPr>
          <w:rtl/>
        </w:rPr>
        <w:t>ک</w:t>
      </w:r>
      <w:r w:rsidRPr="005C5970">
        <w:rPr>
          <w:rtl/>
        </w:rPr>
        <w:t>ارشان ن</w:t>
      </w:r>
      <w:r w:rsidR="006C20FA">
        <w:rPr>
          <w:rtl/>
        </w:rPr>
        <w:t>ی</w:t>
      </w:r>
      <w:r w:rsidRPr="005C5970">
        <w:rPr>
          <w:rtl/>
        </w:rPr>
        <w:t xml:space="preserve">رو </w:t>
      </w:r>
      <w:r w:rsidR="006C20FA">
        <w:rPr>
          <w:rtl/>
        </w:rPr>
        <w:t>ی</w:t>
      </w:r>
      <w:r w:rsidRPr="005C5970">
        <w:rPr>
          <w:rtl/>
        </w:rPr>
        <w:t>افته و پ</w:t>
      </w:r>
      <w:r w:rsidR="006C20FA">
        <w:rPr>
          <w:rtl/>
        </w:rPr>
        <w:t>ی</w:t>
      </w:r>
      <w:r>
        <w:rPr>
          <w:rtl/>
        </w:rPr>
        <w:t>وندشان استوار و پا</w:t>
      </w:r>
      <w:r w:rsidR="006C20FA">
        <w:rPr>
          <w:rtl/>
        </w:rPr>
        <w:t>ی</w:t>
      </w:r>
      <w:r>
        <w:rPr>
          <w:rtl/>
        </w:rPr>
        <w:t>دار گشته است</w:t>
      </w:r>
      <w:r>
        <w:rPr>
          <w:rFonts w:hint="cs"/>
          <w:rtl/>
        </w:rPr>
        <w:t>».</w:t>
      </w:r>
      <w:r w:rsidRPr="005E4B36">
        <w:rPr>
          <w:rStyle w:val="footnotenum"/>
          <w:rtl/>
        </w:rPr>
        <w:footnoteReference w:id="75"/>
      </w:r>
      <w:r>
        <w:rPr>
          <w:rFonts w:hint="cs"/>
          <w:rtl/>
        </w:rPr>
        <w:t xml:space="preserve"> امیرمؤمنان علی</w:t>
      </w:r>
      <w:r w:rsidRPr="00081033">
        <w:rPr>
          <w:rStyle w:val="a9"/>
          <w:rFonts w:hint="cs"/>
          <w:rtl/>
        </w:rPr>
        <w:t>7</w:t>
      </w:r>
      <w:r>
        <w:rPr>
          <w:rFonts w:hint="cs"/>
          <w:rtl/>
        </w:rPr>
        <w:t xml:space="preserve"> نیز طبق نقل </w:t>
      </w:r>
      <w:r w:rsidRPr="00D710A0">
        <w:rPr>
          <w:rFonts w:hint="cs"/>
          <w:i/>
          <w:iCs/>
          <w:rtl/>
        </w:rPr>
        <w:t>نهج</w:t>
      </w:r>
      <w:r w:rsidR="00AA7E87">
        <w:rPr>
          <w:rFonts w:hint="cs"/>
          <w:i/>
          <w:iCs/>
          <w:rtl/>
        </w:rPr>
        <w:t>‌</w:t>
      </w:r>
      <w:r w:rsidRPr="00D710A0">
        <w:rPr>
          <w:rFonts w:hint="cs"/>
          <w:i/>
          <w:iCs/>
          <w:rtl/>
        </w:rPr>
        <w:t>البلاغه</w:t>
      </w:r>
      <w:r>
        <w:rPr>
          <w:rFonts w:hint="cs"/>
          <w:rtl/>
        </w:rPr>
        <w:t xml:space="preserve"> </w:t>
      </w:r>
      <w:r w:rsidRPr="00D710A0">
        <w:rPr>
          <w:rFonts w:hint="cs"/>
          <w:rtl/>
        </w:rPr>
        <w:t>خطاب به اهل کوفه فرمودند:</w:t>
      </w:r>
      <w:r>
        <w:rPr>
          <w:rFonts w:hint="cs"/>
          <w:rtl/>
        </w:rPr>
        <w:t xml:space="preserve"> «</w:t>
      </w:r>
      <w:r w:rsidRPr="006C20FA">
        <w:rPr>
          <w:rStyle w:val="Charf1"/>
          <w:rFonts w:eastAsia="SimSun" w:hint="cs"/>
          <w:rtl/>
        </w:rPr>
        <w:t>واللَّهِ لَأظُنُّ أنَّ هؤلاءِ القَومَ سَيُدالونَ مِنكُم باجْتِماعِهِم على‏ باطِلِهم وتَفَرُّقِكُم عن حقِّكُم</w:t>
      </w:r>
      <w:r w:rsidRPr="00081033">
        <w:rPr>
          <w:rFonts w:hint="cs"/>
          <w:rtl/>
        </w:rPr>
        <w:t xml:space="preserve">؛ </w:t>
      </w:r>
      <w:r>
        <w:rPr>
          <w:rFonts w:hint="cs"/>
          <w:rtl/>
        </w:rPr>
        <w:t xml:space="preserve">به خدا </w:t>
      </w:r>
      <w:r w:rsidRPr="005C5970">
        <w:rPr>
          <w:rtl/>
        </w:rPr>
        <w:t>سوگند م</w:t>
      </w:r>
      <w:r w:rsidR="006C20FA">
        <w:rPr>
          <w:rtl/>
        </w:rPr>
        <w:t>ی</w:t>
      </w:r>
      <w:r w:rsidRPr="005C5970">
        <w:rPr>
          <w:rtl/>
        </w:rPr>
        <w:t>‏ب</w:t>
      </w:r>
      <w:r w:rsidR="006C20FA">
        <w:rPr>
          <w:rtl/>
        </w:rPr>
        <w:t>ی</w:t>
      </w:r>
      <w:r w:rsidRPr="005C5970">
        <w:rPr>
          <w:rtl/>
        </w:rPr>
        <w:t xml:space="preserve">نم </w:t>
      </w:r>
      <w:r w:rsidR="006C20FA">
        <w:rPr>
          <w:rtl/>
        </w:rPr>
        <w:t>ک</w:t>
      </w:r>
      <w:r w:rsidRPr="005C5970">
        <w:rPr>
          <w:rtl/>
        </w:rPr>
        <w:t>ه ا</w:t>
      </w:r>
      <w:r w:rsidR="006C20FA">
        <w:rPr>
          <w:rtl/>
        </w:rPr>
        <w:t>ی</w:t>
      </w:r>
      <w:r w:rsidRPr="005C5970">
        <w:rPr>
          <w:rtl/>
        </w:rPr>
        <w:t>ن قوم به زود</w:t>
      </w:r>
      <w:r w:rsidR="006C20FA">
        <w:rPr>
          <w:rtl/>
        </w:rPr>
        <w:t>ی</w:t>
      </w:r>
      <w:r w:rsidRPr="005C5970">
        <w:rPr>
          <w:rtl/>
        </w:rPr>
        <w:t xml:space="preserve"> بر شما چ</w:t>
      </w:r>
      <w:r w:rsidR="006C20FA">
        <w:rPr>
          <w:rtl/>
        </w:rPr>
        <w:t>ی</w:t>
      </w:r>
      <w:r w:rsidRPr="005C5970">
        <w:rPr>
          <w:rtl/>
        </w:rPr>
        <w:t>ره</w:t>
      </w:r>
      <w:r w:rsidRPr="005C5970">
        <w:rPr>
          <w:rtl/>
        </w:rPr>
        <w:lastRenderedPageBreak/>
        <w:t xml:space="preserve"> </w:t>
      </w:r>
      <w:r>
        <w:rPr>
          <w:rFonts w:hint="cs"/>
          <w:rtl/>
        </w:rPr>
        <w:t>می</w:t>
      </w:r>
      <w:r w:rsidR="00AA7E87">
        <w:rPr>
          <w:rFonts w:hint="cs"/>
          <w:rtl/>
        </w:rPr>
        <w:t>‌</w:t>
      </w:r>
      <w:r w:rsidRPr="005C5970">
        <w:rPr>
          <w:rtl/>
        </w:rPr>
        <w:t>شوند، به خاطر اجتماع</w:t>
      </w:r>
      <w:r w:rsidR="006C20FA">
        <w:rPr>
          <w:rtl/>
        </w:rPr>
        <w:t>ی</w:t>
      </w:r>
      <w:r w:rsidRPr="005C5970">
        <w:rPr>
          <w:rtl/>
        </w:rPr>
        <w:t xml:space="preserve"> </w:t>
      </w:r>
      <w:r w:rsidR="006C20FA">
        <w:rPr>
          <w:rtl/>
        </w:rPr>
        <w:t>ک</w:t>
      </w:r>
      <w:r w:rsidRPr="005C5970">
        <w:rPr>
          <w:rtl/>
        </w:rPr>
        <w:t>ه بر باطلشان دارند،</w:t>
      </w:r>
      <w:r>
        <w:rPr>
          <w:rtl/>
        </w:rPr>
        <w:t xml:space="preserve"> و تفرقه‏ا</w:t>
      </w:r>
      <w:r w:rsidR="006C20FA">
        <w:rPr>
          <w:rtl/>
        </w:rPr>
        <w:t>ی</w:t>
      </w:r>
      <w:r>
        <w:rPr>
          <w:rtl/>
        </w:rPr>
        <w:t xml:space="preserve"> </w:t>
      </w:r>
      <w:r w:rsidR="006C20FA">
        <w:rPr>
          <w:rtl/>
        </w:rPr>
        <w:t>ک</w:t>
      </w:r>
      <w:r>
        <w:rPr>
          <w:rtl/>
        </w:rPr>
        <w:t>ه شما از حق دار</w:t>
      </w:r>
      <w:r w:rsidR="006C20FA">
        <w:rPr>
          <w:rtl/>
        </w:rPr>
        <w:t>ی</w:t>
      </w:r>
      <w:r>
        <w:rPr>
          <w:rtl/>
        </w:rPr>
        <w:t>د</w:t>
      </w:r>
      <w:r>
        <w:rPr>
          <w:rFonts w:hint="cs"/>
          <w:rtl/>
        </w:rPr>
        <w:t>».</w:t>
      </w:r>
      <w:r w:rsidRPr="005E4B36">
        <w:rPr>
          <w:rStyle w:val="footnotenum"/>
          <w:rtl/>
        </w:rPr>
        <w:footnoteReference w:id="76"/>
      </w:r>
    </w:p>
    <w:p w14:paraId="23929C81" w14:textId="77777777" w:rsidR="002558FA" w:rsidRDefault="002558FA" w:rsidP="00D710A0">
      <w:pPr>
        <w:rPr>
          <w:rtl/>
        </w:rPr>
      </w:pPr>
      <w:r>
        <w:rPr>
          <w:rFonts w:hint="cs"/>
          <w:rtl/>
        </w:rPr>
        <w:t>مقصد این انقلاب یعنی ایجاد تمدن اسلامی، مقصد بلند و کار این انقلاب کار بزرگی است: پاک کردن جهان از ظلم و کفر و استکبار و برافراشتن پرچم توحید در سراسر عالم. این بار سنگین را به تنهایی نمی</w:t>
      </w:r>
      <w:r w:rsidR="00AA7E87">
        <w:rPr>
          <w:rFonts w:hint="cs"/>
          <w:rtl/>
        </w:rPr>
        <w:t>‌</w:t>
      </w:r>
      <w:r>
        <w:rPr>
          <w:rFonts w:hint="cs"/>
          <w:rtl/>
        </w:rPr>
        <w:t>توان برداشت و برای ساختن این بنای عظیم به تنهایی نمی</w:t>
      </w:r>
      <w:r w:rsidR="00AA7E87">
        <w:rPr>
          <w:rFonts w:hint="cs"/>
          <w:rtl/>
        </w:rPr>
        <w:t>‌</w:t>
      </w:r>
      <w:r>
        <w:rPr>
          <w:rFonts w:hint="cs"/>
          <w:rtl/>
        </w:rPr>
        <w:t>توان به میدان آمد. تا مردم به وصف جمعی به میدان نیایند و نیروی متراکم جوانان به شکل انبوه بسیج نشود آن رخداد عظیم به وقوع نمی</w:t>
      </w:r>
      <w:r w:rsidR="00AA7E87">
        <w:rPr>
          <w:rFonts w:hint="cs"/>
          <w:rtl/>
        </w:rPr>
        <w:t>‌</w:t>
      </w:r>
      <w:r>
        <w:rPr>
          <w:rFonts w:hint="cs"/>
          <w:rtl/>
        </w:rPr>
        <w:t>رسد. امام زمان</w:t>
      </w:r>
      <w:r w:rsidRPr="00081033">
        <w:rPr>
          <w:rStyle w:val="a9"/>
          <w:rFonts w:hint="cs"/>
          <w:rtl/>
        </w:rPr>
        <w:t>7</w:t>
      </w:r>
      <w:r>
        <w:rPr>
          <w:rFonts w:hint="cs"/>
          <w:rtl/>
        </w:rPr>
        <w:t xml:space="preserve"> در توقیع شریف به شیخ مفید چنین نوشته</w:t>
      </w:r>
      <w:r w:rsidR="00AA7E87">
        <w:rPr>
          <w:rFonts w:hint="cs"/>
          <w:rtl/>
        </w:rPr>
        <w:t>‌</w:t>
      </w:r>
      <w:r>
        <w:rPr>
          <w:rFonts w:hint="cs"/>
          <w:rtl/>
        </w:rPr>
        <w:t>اند:</w:t>
      </w:r>
    </w:p>
    <w:p w14:paraId="4A8ABED4" w14:textId="77777777" w:rsidR="002558FA" w:rsidRPr="009A789A" w:rsidRDefault="002558FA" w:rsidP="009A789A">
      <w:pPr>
        <w:pStyle w:val="ab"/>
        <w:spacing w:line="400" w:lineRule="exact"/>
        <w:rPr>
          <w:rtl/>
        </w:rPr>
      </w:pPr>
      <w:r w:rsidRPr="009A789A">
        <w:rPr>
          <w:rFonts w:hint="cs"/>
          <w:rtl/>
        </w:rPr>
        <w:t>وَ لَوْ أَنَّ أَشْ</w:t>
      </w:r>
      <w:r w:rsidR="006C20FA" w:rsidRPr="009A789A">
        <w:rPr>
          <w:rFonts w:hint="cs"/>
          <w:rtl/>
        </w:rPr>
        <w:t>ی</w:t>
      </w:r>
      <w:r w:rsidRPr="009A789A">
        <w:rPr>
          <w:rFonts w:hint="cs"/>
          <w:rtl/>
        </w:rPr>
        <w:t>َاعَنَا وَفَّقَهُمْ اللَّهُ لِطَاعَتِهِ عَلَ</w:t>
      </w:r>
      <w:r w:rsidR="006C20FA" w:rsidRPr="009A789A">
        <w:rPr>
          <w:rFonts w:hint="cs"/>
          <w:rtl/>
        </w:rPr>
        <w:t>ی</w:t>
      </w:r>
      <w:r w:rsidRPr="009A789A">
        <w:rPr>
          <w:rFonts w:hint="cs"/>
          <w:rtl/>
        </w:rPr>
        <w:t xml:space="preserve"> اجْتِمَاعٍ مِنَ الْقُلُوبِ فِ</w:t>
      </w:r>
      <w:r w:rsidR="006C20FA" w:rsidRPr="009A789A">
        <w:rPr>
          <w:rFonts w:hint="cs"/>
          <w:rtl/>
        </w:rPr>
        <w:t>ی</w:t>
      </w:r>
      <w:r w:rsidRPr="009A789A">
        <w:rPr>
          <w:rFonts w:hint="cs"/>
          <w:rtl/>
        </w:rPr>
        <w:t xml:space="preserve"> الْوَفَاءِ بِالْعَهْدِ عَلَ</w:t>
      </w:r>
      <w:r w:rsidR="006C20FA" w:rsidRPr="009A789A">
        <w:rPr>
          <w:rFonts w:hint="cs"/>
          <w:rtl/>
        </w:rPr>
        <w:t>ی</w:t>
      </w:r>
      <w:r w:rsidRPr="009A789A">
        <w:rPr>
          <w:rFonts w:hint="cs"/>
          <w:rtl/>
        </w:rPr>
        <w:t>ْهِمْ لَمَا تَأَخَّرَ عَنْهُمُ الْ</w:t>
      </w:r>
      <w:r w:rsidR="006C20FA" w:rsidRPr="009A789A">
        <w:rPr>
          <w:rFonts w:hint="cs"/>
          <w:rtl/>
        </w:rPr>
        <w:t>ی</w:t>
      </w:r>
      <w:r w:rsidRPr="009A789A">
        <w:rPr>
          <w:rFonts w:hint="cs"/>
          <w:rtl/>
        </w:rPr>
        <w:t>ُمْنُ بِلِقَائِنَا وَ لَتَعَجَّلَتْ لَهُمُ السَّعَادَة بِمُشَاهَدَتِنَا</w:t>
      </w:r>
      <w:r w:rsidRPr="009A789A">
        <w:rPr>
          <w:rStyle w:val="footnotenum"/>
          <w:rtl/>
        </w:rPr>
        <w:footnoteReference w:id="77"/>
      </w:r>
    </w:p>
    <w:p w14:paraId="47C7AD2C" w14:textId="77777777" w:rsidR="002558FA" w:rsidRDefault="002558FA" w:rsidP="009A789A">
      <w:pPr>
        <w:pStyle w:val="ab"/>
        <w:spacing w:line="400" w:lineRule="exact"/>
        <w:rPr>
          <w:rtl/>
        </w:rPr>
      </w:pPr>
      <w:r>
        <w:rPr>
          <w:rFonts w:hint="cs"/>
          <w:rtl/>
        </w:rPr>
        <w:t xml:space="preserve">و اگر شیعیان ما </w:t>
      </w:r>
      <w:r w:rsidRPr="00F40C21">
        <w:rPr>
          <w:rFonts w:hint="cs"/>
          <w:position w:val="-5"/>
          <w:rtl/>
        </w:rPr>
        <w:t>-</w:t>
      </w:r>
      <w:r>
        <w:rPr>
          <w:rFonts w:hint="cs"/>
          <w:rtl/>
        </w:rPr>
        <w:t xml:space="preserve"> که خداوند بر طاعت خویش موفقشان گرداند </w:t>
      </w:r>
      <w:r w:rsidR="00866278" w:rsidRPr="00F40C21">
        <w:rPr>
          <w:rFonts w:hint="cs"/>
          <w:position w:val="-5"/>
          <w:rtl/>
        </w:rPr>
        <w:t>-</w:t>
      </w:r>
      <w:r>
        <w:rPr>
          <w:rFonts w:hint="cs"/>
          <w:rtl/>
        </w:rPr>
        <w:t xml:space="preserve"> در وفای به میثاق شیعه، اجتماع قلب (عزم جمعی متراکم) می</w:t>
      </w:r>
      <w:r w:rsidR="00AA7E87">
        <w:rPr>
          <w:rFonts w:hint="cs"/>
          <w:rtl/>
        </w:rPr>
        <w:t>‌</w:t>
      </w:r>
      <w:r>
        <w:rPr>
          <w:rFonts w:hint="cs"/>
          <w:rtl/>
        </w:rPr>
        <w:t>داشتند برکت دیدار ما از آنان به تأخیر نمی</w:t>
      </w:r>
      <w:r w:rsidR="00AA7E87">
        <w:rPr>
          <w:rFonts w:hint="cs"/>
          <w:rtl/>
        </w:rPr>
        <w:t>‌</w:t>
      </w:r>
      <w:r>
        <w:rPr>
          <w:rFonts w:hint="cs"/>
          <w:rtl/>
        </w:rPr>
        <w:t>افتاد و سعادت مشاهده</w:t>
      </w:r>
      <w:r w:rsidR="00AA7E87">
        <w:rPr>
          <w:rFonts w:hint="cs"/>
          <w:rtl/>
        </w:rPr>
        <w:t>‌</w:t>
      </w:r>
      <w:r>
        <w:rPr>
          <w:rFonts w:hint="cs"/>
          <w:rtl/>
        </w:rPr>
        <w:t>ی ما برای آنها زودتر حاصل می</w:t>
      </w:r>
      <w:r w:rsidR="00AA7E87">
        <w:rPr>
          <w:rFonts w:hint="cs"/>
          <w:rtl/>
        </w:rPr>
        <w:t>‌</w:t>
      </w:r>
      <w:r>
        <w:rPr>
          <w:rFonts w:hint="cs"/>
          <w:rtl/>
        </w:rPr>
        <w:t>شد.</w:t>
      </w:r>
    </w:p>
    <w:p w14:paraId="524B48E0" w14:textId="77777777" w:rsidR="002558FA" w:rsidRDefault="002558FA" w:rsidP="009A789A">
      <w:pPr>
        <w:spacing w:line="400" w:lineRule="exact"/>
        <w:rPr>
          <w:rtl/>
        </w:rPr>
      </w:pPr>
      <w:r>
        <w:rPr>
          <w:rFonts w:hint="cs"/>
          <w:rtl/>
        </w:rPr>
        <w:t>بخواهیم یا نخواهیم ما نمی</w:t>
      </w:r>
      <w:r w:rsidR="00AA7E87">
        <w:rPr>
          <w:rFonts w:hint="cs"/>
          <w:rtl/>
        </w:rPr>
        <w:t>‌</w:t>
      </w:r>
      <w:r>
        <w:rPr>
          <w:rFonts w:hint="cs"/>
          <w:rtl/>
        </w:rPr>
        <w:t>توانیم انبوه نیازهای انقلاب را به تنهایی برآوریم، نمی</w:t>
      </w:r>
      <w:r w:rsidR="00AA7E87">
        <w:rPr>
          <w:rFonts w:hint="cs"/>
          <w:rtl/>
        </w:rPr>
        <w:t>‌</w:t>
      </w:r>
      <w:r>
        <w:rPr>
          <w:rFonts w:hint="cs"/>
          <w:rtl/>
        </w:rPr>
        <w:t>توانیم همه</w:t>
      </w:r>
      <w:r w:rsidR="00AA7E87">
        <w:rPr>
          <w:rFonts w:hint="cs"/>
          <w:rtl/>
        </w:rPr>
        <w:t>‌</w:t>
      </w:r>
      <w:r>
        <w:rPr>
          <w:rFonts w:hint="cs"/>
          <w:rtl/>
        </w:rPr>
        <w:t>ی گره</w:t>
      </w:r>
      <w:r w:rsidR="00AA7E87">
        <w:rPr>
          <w:rFonts w:hint="cs"/>
          <w:rtl/>
        </w:rPr>
        <w:t>‌</w:t>
      </w:r>
      <w:r>
        <w:rPr>
          <w:rFonts w:hint="cs"/>
          <w:rtl/>
        </w:rPr>
        <w:t>ها را باز کنیم، همه</w:t>
      </w:r>
      <w:r w:rsidR="00AA7E87">
        <w:rPr>
          <w:rFonts w:hint="cs"/>
          <w:rtl/>
        </w:rPr>
        <w:t>‌</w:t>
      </w:r>
      <w:r>
        <w:rPr>
          <w:rFonts w:hint="cs"/>
          <w:rtl/>
        </w:rPr>
        <w:t>ی سنگرها را پر کنیم و همه</w:t>
      </w:r>
      <w:r w:rsidR="00AA7E87">
        <w:rPr>
          <w:rFonts w:hint="cs"/>
          <w:rtl/>
        </w:rPr>
        <w:t>‌</w:t>
      </w:r>
      <w:r>
        <w:rPr>
          <w:rFonts w:hint="cs"/>
          <w:rtl/>
        </w:rPr>
        <w:t>ی کارها را انجام دهیم و نمی</w:t>
      </w:r>
      <w:r w:rsidR="00AA7E87">
        <w:rPr>
          <w:rFonts w:hint="cs"/>
          <w:rtl/>
        </w:rPr>
        <w:t>‌</w:t>
      </w:r>
      <w:r>
        <w:rPr>
          <w:rFonts w:hint="cs"/>
          <w:rtl/>
        </w:rPr>
        <w:t>توانیم همه</w:t>
      </w:r>
      <w:r w:rsidR="00AA7E87">
        <w:rPr>
          <w:rFonts w:hint="cs"/>
          <w:rtl/>
        </w:rPr>
        <w:t>‌</w:t>
      </w:r>
      <w:r>
        <w:rPr>
          <w:rFonts w:hint="cs"/>
          <w:rtl/>
        </w:rPr>
        <w:t>ی مسئولیت</w:t>
      </w:r>
      <w:r w:rsidR="00AA7E87">
        <w:rPr>
          <w:rFonts w:hint="cs"/>
          <w:rtl/>
        </w:rPr>
        <w:t>‌</w:t>
      </w:r>
      <w:r>
        <w:rPr>
          <w:rFonts w:hint="cs"/>
          <w:rtl/>
        </w:rPr>
        <w:t>ها را یک</w:t>
      </w:r>
      <w:r w:rsidR="00AA7E87">
        <w:rPr>
          <w:rFonts w:hint="cs"/>
          <w:rtl/>
        </w:rPr>
        <w:t>‌</w:t>
      </w:r>
      <w:r>
        <w:rPr>
          <w:rFonts w:hint="cs"/>
          <w:rtl/>
        </w:rPr>
        <w:t>باره برعهده بگیریم. باید هنر سازمان</w:t>
      </w:r>
      <w:r w:rsidR="00AA7E87">
        <w:rPr>
          <w:rFonts w:hint="cs"/>
          <w:rtl/>
        </w:rPr>
        <w:t>‌</w:t>
      </w:r>
      <w:r>
        <w:rPr>
          <w:rFonts w:hint="cs"/>
          <w:rtl/>
        </w:rPr>
        <w:t>دهی انسان</w:t>
      </w:r>
      <w:r w:rsidR="00AA7E87">
        <w:rPr>
          <w:rFonts w:hint="cs"/>
          <w:rtl/>
        </w:rPr>
        <w:t>‌</w:t>
      </w:r>
      <w:r>
        <w:rPr>
          <w:rFonts w:hint="cs"/>
          <w:rtl/>
        </w:rPr>
        <w:t>ها و به میدان آوردن اراده</w:t>
      </w:r>
      <w:r w:rsidR="00AA7E87">
        <w:rPr>
          <w:rFonts w:hint="cs"/>
          <w:rtl/>
        </w:rPr>
        <w:t>‌</w:t>
      </w:r>
      <w:r>
        <w:rPr>
          <w:rFonts w:hint="cs"/>
          <w:rtl/>
        </w:rPr>
        <w:t>ها را داشته باشیم و از توان عظیم توده</w:t>
      </w:r>
      <w:r w:rsidR="00AA7E87">
        <w:rPr>
          <w:rFonts w:hint="cs"/>
          <w:rtl/>
        </w:rPr>
        <w:t>‌</w:t>
      </w:r>
      <w:r>
        <w:rPr>
          <w:rFonts w:hint="cs"/>
          <w:rtl/>
        </w:rPr>
        <w:t>ها استفاده کنیم. خصوصاً مسئولیت راهبری و جریان</w:t>
      </w:r>
      <w:r w:rsidR="00AA7E87">
        <w:rPr>
          <w:rFonts w:hint="cs"/>
          <w:rtl/>
        </w:rPr>
        <w:t>‌</w:t>
      </w:r>
      <w:r>
        <w:rPr>
          <w:rFonts w:hint="cs"/>
          <w:rtl/>
        </w:rPr>
        <w:t>سازی برای طلاب و روحانیون بیشتر است.</w:t>
      </w:r>
    </w:p>
    <w:p w14:paraId="2D3795B0" w14:textId="77777777" w:rsidR="002558FA" w:rsidRDefault="002558FA" w:rsidP="009A789A">
      <w:pPr>
        <w:spacing w:line="400" w:lineRule="exact"/>
        <w:rPr>
          <w:rtl/>
        </w:rPr>
      </w:pPr>
      <w:r>
        <w:rPr>
          <w:rFonts w:hint="cs"/>
          <w:rtl/>
        </w:rPr>
        <w:t>اگر به تنهایی برای ساختن خانه</w:t>
      </w:r>
      <w:r w:rsidR="00AA7E87">
        <w:rPr>
          <w:rFonts w:hint="cs"/>
          <w:rtl/>
        </w:rPr>
        <w:t>‌</w:t>
      </w:r>
      <w:r>
        <w:rPr>
          <w:rFonts w:hint="cs"/>
          <w:rtl/>
        </w:rPr>
        <w:t>ای اقدام کنیم حاصل کار ما احتمالاً یک کپر کوچک است. اگر بخواهیم خانه</w:t>
      </w:r>
      <w:r w:rsidR="00AA7E87">
        <w:rPr>
          <w:rFonts w:hint="cs"/>
          <w:rtl/>
        </w:rPr>
        <w:t>‌</w:t>
      </w:r>
      <w:r>
        <w:rPr>
          <w:rFonts w:hint="cs"/>
          <w:rtl/>
        </w:rPr>
        <w:t>ای کامل</w:t>
      </w:r>
      <w:r w:rsidR="00AA7E87">
        <w:rPr>
          <w:rFonts w:hint="cs"/>
          <w:rtl/>
        </w:rPr>
        <w:t>‌</w:t>
      </w:r>
      <w:r>
        <w:rPr>
          <w:rFonts w:hint="cs"/>
          <w:rtl/>
        </w:rPr>
        <w:t xml:space="preserve">تر و فراتر از یک سایبان مختصر </w:t>
      </w:r>
      <w:r>
        <w:rPr>
          <w:rFonts w:hint="cs"/>
          <w:rtl/>
        </w:rPr>
        <w:lastRenderedPageBreak/>
        <w:t>پدید آوریم توان اندک ما برای آن کافی نیست و باید از توان دیگران یاری بگیریم. به همین ترتیب اگر بنای مد نظر ما یک آسمان</w:t>
      </w:r>
      <w:r w:rsidR="00AA7E87">
        <w:rPr>
          <w:rFonts w:hint="cs"/>
          <w:rtl/>
        </w:rPr>
        <w:t>‌</w:t>
      </w:r>
      <w:r>
        <w:rPr>
          <w:rFonts w:hint="cs"/>
          <w:rtl/>
        </w:rPr>
        <w:t>خراش عظیم باشد طبعاً به نیروی متخصص فراوان و انسجام بیشتری نیاز داریم و اگر یک بنای تمدنی بخواهیم بسازیم باید نسل</w:t>
      </w:r>
      <w:r w:rsidR="00AA7E87">
        <w:rPr>
          <w:rFonts w:hint="cs"/>
          <w:rtl/>
        </w:rPr>
        <w:t>‌</w:t>
      </w:r>
      <w:r>
        <w:rPr>
          <w:rFonts w:hint="cs"/>
          <w:rtl/>
        </w:rPr>
        <w:t>هایی متوالی از مردم را به میدان آوریم و به کار بگیریم.</w:t>
      </w:r>
    </w:p>
    <w:p w14:paraId="48765262" w14:textId="77777777" w:rsidR="002558FA" w:rsidRDefault="002558FA" w:rsidP="001C439F">
      <w:r>
        <w:rPr>
          <w:rFonts w:hint="cs"/>
          <w:rtl/>
        </w:rPr>
        <w:t>البته اگر به هر علتی در مسیر یاری دین خدا یک جمع همراه پدید نیامد و امکان فعالیت گروهی فراهم نشد انسان مؤمن مجاهد از پای نمی</w:t>
      </w:r>
      <w:r w:rsidR="00AA7E87">
        <w:rPr>
          <w:rFonts w:hint="cs"/>
          <w:rtl/>
        </w:rPr>
        <w:t>‌</w:t>
      </w:r>
      <w:r>
        <w:rPr>
          <w:rFonts w:hint="cs"/>
          <w:rtl/>
        </w:rPr>
        <w:t>نشیند و یکه و تنها در صحنه</w:t>
      </w:r>
      <w:r w:rsidR="00AA7E87">
        <w:rPr>
          <w:rFonts w:hint="cs"/>
          <w:rtl/>
        </w:rPr>
        <w:t>‌</w:t>
      </w:r>
      <w:r>
        <w:rPr>
          <w:rFonts w:hint="cs"/>
          <w:rtl/>
        </w:rPr>
        <w:t>ی یاری خدا برمی</w:t>
      </w:r>
      <w:r w:rsidR="00AA7E87">
        <w:rPr>
          <w:rFonts w:hint="cs"/>
          <w:rtl/>
        </w:rPr>
        <w:t>‌</w:t>
      </w:r>
      <w:r>
        <w:rPr>
          <w:rFonts w:hint="cs"/>
          <w:rtl/>
        </w:rPr>
        <w:t>خیزد: «</w:t>
      </w:r>
      <w:r w:rsidRPr="006C20FA">
        <w:rPr>
          <w:rStyle w:val="Char3"/>
          <w:rtl/>
        </w:rPr>
        <w:t>أَنْ تَقُومُوا لِلَّهِ مَثْنى‏ وَ فُرادى</w:t>
      </w:r>
      <w:r w:rsidRPr="00081033">
        <w:rPr>
          <w:rFonts w:hint="cs"/>
          <w:rtl/>
        </w:rPr>
        <w:t>»</w:t>
      </w:r>
      <w:r>
        <w:rPr>
          <w:rFonts w:hint="cs"/>
          <w:rtl/>
        </w:rPr>
        <w:t>.‏</w:t>
      </w:r>
      <w:r w:rsidRPr="005E4B36">
        <w:rPr>
          <w:rStyle w:val="footnotenum"/>
          <w:rtl/>
        </w:rPr>
        <w:footnoteReference w:id="78"/>
      </w:r>
      <w:r w:rsidRPr="00F3018A">
        <w:rPr>
          <w:rFonts w:hint="cs"/>
          <w:rtl/>
        </w:rPr>
        <w:t xml:space="preserve"> </w:t>
      </w:r>
      <w:r>
        <w:rPr>
          <w:rFonts w:hint="cs"/>
          <w:rtl/>
        </w:rPr>
        <w:t>گرچه کسی که در گوشه</w:t>
      </w:r>
      <w:r w:rsidR="00AA7E87">
        <w:rPr>
          <w:rFonts w:hint="cs"/>
          <w:rtl/>
        </w:rPr>
        <w:t>‌</w:t>
      </w:r>
      <w:r>
        <w:rPr>
          <w:rFonts w:hint="cs"/>
          <w:rtl/>
        </w:rPr>
        <w:t>ی خانه یا محل کار خود آتش به اختیار و خالصانه برای ساخت تمدن اسلامی قدمی برمی</w:t>
      </w:r>
      <w:r w:rsidR="00AA7E87">
        <w:rPr>
          <w:rFonts w:hint="cs"/>
          <w:rtl/>
        </w:rPr>
        <w:t>‌</w:t>
      </w:r>
      <w:r>
        <w:rPr>
          <w:rFonts w:hint="cs"/>
          <w:rtl/>
        </w:rPr>
        <w:t>دارد و کاری می</w:t>
      </w:r>
      <w:r w:rsidR="00AA7E87">
        <w:rPr>
          <w:rFonts w:hint="cs"/>
          <w:rtl/>
        </w:rPr>
        <w:t>‌</w:t>
      </w:r>
      <w:r>
        <w:rPr>
          <w:rFonts w:hint="cs"/>
          <w:rtl/>
        </w:rPr>
        <w:t>کند در یک شبکه</w:t>
      </w:r>
      <w:r w:rsidR="00AA7E87">
        <w:rPr>
          <w:rFonts w:hint="cs"/>
          <w:rtl/>
        </w:rPr>
        <w:t>‌</w:t>
      </w:r>
      <w:r>
        <w:rPr>
          <w:rFonts w:hint="cs"/>
          <w:rtl/>
        </w:rPr>
        <w:t>ی ولایی گسترده و متصل به یک توده</w:t>
      </w:r>
      <w:r w:rsidR="00AA7E87">
        <w:rPr>
          <w:rFonts w:hint="cs"/>
          <w:rtl/>
        </w:rPr>
        <w:t>‌</w:t>
      </w:r>
      <w:r>
        <w:rPr>
          <w:rFonts w:hint="cs"/>
          <w:rtl/>
        </w:rPr>
        <w:t>ی انبوه ایمانی است. اگر شخص جایگاه خود را در تاریخ و تمدن بشناسد و اقدام خود را با اقدام امام جامعه همراه کند تنها نیست حتی اگر به ظاهر در سنگری تنها نشسته باشد. بنابراین مراد از کار جمعی یک نظام هرمی اقتدارگرا که از بالا دستور صادر می</w:t>
      </w:r>
      <w:r w:rsidR="00AA7E87">
        <w:rPr>
          <w:rFonts w:hint="cs"/>
          <w:rtl/>
        </w:rPr>
        <w:t>‌</w:t>
      </w:r>
      <w:r>
        <w:rPr>
          <w:rFonts w:hint="cs"/>
          <w:rtl/>
        </w:rPr>
        <w:t>کند و دیگران را به خدمت می</w:t>
      </w:r>
      <w:r w:rsidR="00AA7E87">
        <w:rPr>
          <w:rFonts w:hint="cs"/>
          <w:rtl/>
        </w:rPr>
        <w:t>‌</w:t>
      </w:r>
      <w:r>
        <w:rPr>
          <w:rFonts w:hint="cs"/>
          <w:rtl/>
        </w:rPr>
        <w:t>گیرد نیست.</w:t>
      </w:r>
    </w:p>
    <w:p w14:paraId="7E436472" w14:textId="77777777" w:rsidR="002558FA" w:rsidRDefault="002558FA" w:rsidP="00D710A0">
      <w:pPr>
        <w:rPr>
          <w:rtl/>
          <w:lang w:eastAsia="zh-CN"/>
        </w:rPr>
      </w:pPr>
      <w:r>
        <w:rPr>
          <w:rFonts w:hint="cs"/>
          <w:rtl/>
          <w:lang w:eastAsia="zh-CN"/>
        </w:rPr>
        <w:t>با این مقدمات ضرورت پدید آوردن گروه</w:t>
      </w:r>
      <w:r w:rsidR="00AA7E87">
        <w:rPr>
          <w:rFonts w:hint="cs"/>
          <w:rtl/>
          <w:lang w:eastAsia="zh-CN"/>
        </w:rPr>
        <w:t>‌</w:t>
      </w:r>
      <w:r>
        <w:rPr>
          <w:rFonts w:hint="cs"/>
          <w:rtl/>
          <w:lang w:eastAsia="zh-CN"/>
        </w:rPr>
        <w:t>های کاری بین مؤمنان روشن شده است و طبعاً پس از آن باید این کارها انجام گیرد:</w:t>
      </w:r>
    </w:p>
    <w:p w14:paraId="7A716A5D" w14:textId="77777777" w:rsidR="002558FA" w:rsidRPr="00CF497D" w:rsidRDefault="002558FA" w:rsidP="00D710A0">
      <w:pPr>
        <w:rPr>
          <w:rtl/>
          <w:lang w:eastAsia="zh-CN"/>
        </w:rPr>
      </w:pPr>
      <w:r>
        <w:rPr>
          <w:rFonts w:hint="cs"/>
          <w:rtl/>
          <w:lang w:eastAsia="zh-CN"/>
        </w:rPr>
        <w:t>اول: گفتمان</w:t>
      </w:r>
      <w:r w:rsidR="00AA7E87">
        <w:rPr>
          <w:rFonts w:hint="cs"/>
          <w:rtl/>
          <w:lang w:eastAsia="zh-CN"/>
        </w:rPr>
        <w:t>‌</w:t>
      </w:r>
      <w:r>
        <w:rPr>
          <w:rFonts w:hint="cs"/>
          <w:rtl/>
          <w:lang w:eastAsia="zh-CN"/>
        </w:rPr>
        <w:t>سازی نسبت به ضرورت کار جمعی و تشکیلاتی؛</w:t>
      </w:r>
    </w:p>
    <w:p w14:paraId="6C0A62D9" w14:textId="77777777" w:rsidR="002558FA" w:rsidRPr="009A789A" w:rsidRDefault="002558FA" w:rsidP="00D710A0">
      <w:pPr>
        <w:rPr>
          <w:spacing w:val="-4"/>
          <w:rtl/>
        </w:rPr>
      </w:pPr>
      <w:r w:rsidRPr="009A789A">
        <w:rPr>
          <w:rFonts w:hint="cs"/>
          <w:spacing w:val="-4"/>
          <w:rtl/>
        </w:rPr>
        <w:t>دوم: ارایه</w:t>
      </w:r>
      <w:r w:rsidR="00AA7E87" w:rsidRPr="009A789A">
        <w:rPr>
          <w:rFonts w:hint="cs"/>
          <w:spacing w:val="-4"/>
          <w:rtl/>
        </w:rPr>
        <w:t>‌</w:t>
      </w:r>
      <w:r w:rsidRPr="009A789A">
        <w:rPr>
          <w:rFonts w:hint="cs"/>
          <w:spacing w:val="-4"/>
          <w:rtl/>
        </w:rPr>
        <w:t>ی آموزش</w:t>
      </w:r>
      <w:r w:rsidR="00AA7E87" w:rsidRPr="009A789A">
        <w:rPr>
          <w:rFonts w:hint="cs"/>
          <w:spacing w:val="-4"/>
          <w:rtl/>
        </w:rPr>
        <w:t>‌</w:t>
      </w:r>
      <w:r w:rsidRPr="009A789A">
        <w:rPr>
          <w:rFonts w:hint="cs"/>
          <w:spacing w:val="-4"/>
          <w:rtl/>
        </w:rPr>
        <w:t>های اولیه برای تشکیل بهینه</w:t>
      </w:r>
      <w:r w:rsidR="00AA7E87" w:rsidRPr="009A789A">
        <w:rPr>
          <w:rFonts w:hint="cs"/>
          <w:spacing w:val="-4"/>
          <w:rtl/>
        </w:rPr>
        <w:t>‌</w:t>
      </w:r>
      <w:r w:rsidRPr="009A789A">
        <w:rPr>
          <w:rFonts w:hint="cs"/>
          <w:spacing w:val="-4"/>
          <w:rtl/>
        </w:rPr>
        <w:t>ی کارگروه</w:t>
      </w:r>
      <w:r w:rsidR="00AA7E87" w:rsidRPr="009A789A">
        <w:rPr>
          <w:rFonts w:hint="cs"/>
          <w:spacing w:val="-4"/>
          <w:rtl/>
        </w:rPr>
        <w:t>‌</w:t>
      </w:r>
      <w:r w:rsidRPr="009A789A">
        <w:rPr>
          <w:rFonts w:hint="cs"/>
          <w:spacing w:val="-4"/>
          <w:rtl/>
        </w:rPr>
        <w:t>ها و ایمنی از آفات آن.</w:t>
      </w:r>
    </w:p>
    <w:p w14:paraId="657F22C7" w14:textId="77777777" w:rsidR="002558FA" w:rsidRDefault="002558FA" w:rsidP="00D710A0">
      <w:pPr>
        <w:rPr>
          <w:rtl/>
          <w:lang w:eastAsia="zh-CN"/>
        </w:rPr>
      </w:pPr>
      <w:r>
        <w:rPr>
          <w:rFonts w:hint="cs"/>
          <w:rtl/>
        </w:rPr>
        <w:t>سوم: فراهم</w:t>
      </w:r>
      <w:r w:rsidR="00AA7E87">
        <w:rPr>
          <w:rFonts w:hint="cs"/>
          <w:rtl/>
        </w:rPr>
        <w:t>‌</w:t>
      </w:r>
      <w:r>
        <w:rPr>
          <w:rFonts w:hint="cs"/>
          <w:rtl/>
        </w:rPr>
        <w:t>آوردن زمینه</w:t>
      </w:r>
      <w:r w:rsidR="00AA7E87">
        <w:rPr>
          <w:rFonts w:hint="cs"/>
          <w:rtl/>
        </w:rPr>
        <w:t>‌</w:t>
      </w:r>
      <w:r>
        <w:rPr>
          <w:rFonts w:hint="cs"/>
          <w:rtl/>
        </w:rPr>
        <w:t>های اجرایی و ساختاری تشکیل کارگروه</w:t>
      </w:r>
      <w:r w:rsidR="00AA7E87">
        <w:rPr>
          <w:rFonts w:hint="cs"/>
          <w:rtl/>
        </w:rPr>
        <w:t>‌</w:t>
      </w:r>
      <w:r>
        <w:rPr>
          <w:rFonts w:hint="cs"/>
          <w:rtl/>
        </w:rPr>
        <w:t>ها</w:t>
      </w:r>
      <w:r>
        <w:rPr>
          <w:rFonts w:hint="cs"/>
          <w:rtl/>
          <w:lang w:eastAsia="zh-CN"/>
        </w:rPr>
        <w:t xml:space="preserve"> و تعریف نقش</w:t>
      </w:r>
      <w:r w:rsidR="00AA7E87">
        <w:rPr>
          <w:rFonts w:hint="cs"/>
          <w:rtl/>
          <w:lang w:eastAsia="zh-CN"/>
        </w:rPr>
        <w:t>‌</w:t>
      </w:r>
      <w:r>
        <w:rPr>
          <w:rFonts w:hint="cs"/>
          <w:rtl/>
          <w:lang w:eastAsia="zh-CN"/>
        </w:rPr>
        <w:t>ها و دست کم برداشتن موانع آن.</w:t>
      </w:r>
    </w:p>
    <w:p w14:paraId="5966278C" w14:textId="77777777" w:rsidR="002558FA" w:rsidRDefault="002558FA" w:rsidP="00D710A0">
      <w:pPr>
        <w:rPr>
          <w:rtl/>
        </w:rPr>
      </w:pPr>
      <w:r>
        <w:rPr>
          <w:rFonts w:hint="cs"/>
          <w:rtl/>
        </w:rPr>
        <w:t>چهارم: هدایت، حمایت و نظارت بر کارگروه</w:t>
      </w:r>
      <w:r w:rsidR="00AA7E87">
        <w:rPr>
          <w:rFonts w:hint="cs"/>
          <w:rtl/>
        </w:rPr>
        <w:t>‌</w:t>
      </w:r>
      <w:r>
        <w:rPr>
          <w:rFonts w:hint="cs"/>
          <w:rtl/>
        </w:rPr>
        <w:t>ها به شکلی که از کج</w:t>
      </w:r>
      <w:r w:rsidR="00AA7E87">
        <w:rPr>
          <w:rFonts w:hint="cs"/>
          <w:rtl/>
        </w:rPr>
        <w:t>‌</w:t>
      </w:r>
      <w:r>
        <w:rPr>
          <w:rFonts w:hint="cs"/>
          <w:rtl/>
        </w:rPr>
        <w:t>روی و اف</w:t>
      </w:r>
      <w:r>
        <w:rPr>
          <w:rFonts w:hint="cs"/>
          <w:rtl/>
        </w:rPr>
        <w:lastRenderedPageBreak/>
        <w:t>راط آنان جلوگیری شود و البته آنها را از خودجوش بودن خارج نکند و وابسته نگرداند.</w:t>
      </w:r>
    </w:p>
    <w:p w14:paraId="3F081E58" w14:textId="77777777" w:rsidR="002558FA" w:rsidRDefault="002558FA" w:rsidP="009A789A">
      <w:pPr>
        <w:spacing w:line="240" w:lineRule="auto"/>
        <w:ind w:firstLine="0"/>
        <w:jc w:val="center"/>
        <w:rPr>
          <w:rtl/>
        </w:rPr>
      </w:pPr>
      <w:r>
        <w:rPr>
          <w:noProof/>
        </w:rPr>
        <w:drawing>
          <wp:inline distT="0" distB="0" distL="0" distR="0" wp14:anchorId="3C2429B7" wp14:editId="52613403">
            <wp:extent cx="2278780" cy="1430977"/>
            <wp:effectExtent l="19050" t="0" r="72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1061" cy="1432409"/>
                    </a:xfrm>
                    <a:prstGeom prst="rect">
                      <a:avLst/>
                    </a:prstGeom>
                    <a:noFill/>
                    <a:ln>
                      <a:noFill/>
                    </a:ln>
                  </pic:spPr>
                </pic:pic>
              </a:graphicData>
            </a:graphic>
          </wp:inline>
        </w:drawing>
      </w:r>
    </w:p>
    <w:p w14:paraId="3580F2CE" w14:textId="4EC7FF4E" w:rsidR="002558FA" w:rsidRDefault="00866278" w:rsidP="001C439F">
      <w:pPr>
        <w:pStyle w:val="Heading2"/>
        <w:rPr>
          <w:rtl/>
        </w:rPr>
      </w:pPr>
      <w:bookmarkStart w:id="66" w:name="_Toc90299457"/>
      <w:bookmarkStart w:id="67" w:name="_Toc99641182"/>
      <w:bookmarkStart w:id="68" w:name="_Toc100472157"/>
      <w:r>
        <w:rPr>
          <w:rFonts w:hint="cs"/>
          <w:rtl/>
        </w:rPr>
        <w:t>2</w:t>
      </w:r>
      <w:r w:rsidR="002558FA">
        <w:rPr>
          <w:rFonts w:hint="cs"/>
          <w:rtl/>
        </w:rPr>
        <w:t>. گروه</w:t>
      </w:r>
      <w:r w:rsidR="00AA7E87">
        <w:rPr>
          <w:rFonts w:hint="cs"/>
          <w:rtl/>
        </w:rPr>
        <w:t>‌</w:t>
      </w:r>
      <w:r w:rsidR="002558FA">
        <w:rPr>
          <w:rFonts w:hint="cs"/>
          <w:rtl/>
        </w:rPr>
        <w:t>های کاری</w:t>
      </w:r>
      <w:bookmarkEnd w:id="66"/>
      <w:r w:rsidR="002558FA">
        <w:rPr>
          <w:rFonts w:hint="cs"/>
          <w:rtl/>
        </w:rPr>
        <w:t xml:space="preserve"> و انواع آن</w:t>
      </w:r>
      <w:bookmarkEnd w:id="67"/>
      <w:bookmarkEnd w:id="68"/>
    </w:p>
    <w:p w14:paraId="2EEFA4B3" w14:textId="77777777" w:rsidR="002558FA" w:rsidRDefault="002558FA" w:rsidP="00D710A0">
      <w:pPr>
        <w:rPr>
          <w:rtl/>
        </w:rPr>
      </w:pPr>
      <w:r>
        <w:rPr>
          <w:rFonts w:hint="cs"/>
          <w:rtl/>
        </w:rPr>
        <w:t>کارگروه</w:t>
      </w:r>
      <w:r w:rsidR="00AA7E87">
        <w:rPr>
          <w:rFonts w:hint="cs"/>
          <w:rtl/>
        </w:rPr>
        <w:t>‌</w:t>
      </w:r>
      <w:r>
        <w:rPr>
          <w:rFonts w:hint="cs"/>
          <w:rtl/>
        </w:rPr>
        <w:t>ها و تشکل</w:t>
      </w:r>
      <w:r w:rsidR="00AA7E87">
        <w:rPr>
          <w:rFonts w:hint="cs"/>
          <w:rtl/>
        </w:rPr>
        <w:t>‌</w:t>
      </w:r>
      <w:r>
        <w:rPr>
          <w:rFonts w:hint="cs"/>
          <w:rtl/>
        </w:rPr>
        <w:t>ها را به جهات مختلف می</w:t>
      </w:r>
      <w:r w:rsidR="00AA7E87">
        <w:rPr>
          <w:rFonts w:hint="cs"/>
          <w:rtl/>
        </w:rPr>
        <w:t>‌</w:t>
      </w:r>
      <w:r>
        <w:rPr>
          <w:rFonts w:hint="cs"/>
          <w:rtl/>
        </w:rPr>
        <w:t>توان تقسیم کرد. شناخت انواع فعالیت</w:t>
      </w:r>
      <w:r w:rsidR="00AA7E87">
        <w:rPr>
          <w:rFonts w:hint="cs"/>
          <w:rtl/>
        </w:rPr>
        <w:t>‌</w:t>
      </w:r>
      <w:r>
        <w:rPr>
          <w:rFonts w:hint="cs"/>
          <w:rtl/>
        </w:rPr>
        <w:t>های گروهی به انتخاب و تأسیس آگاهانه آن کمک می</w:t>
      </w:r>
      <w:r w:rsidR="00AA7E87">
        <w:rPr>
          <w:rFonts w:hint="cs"/>
          <w:rtl/>
        </w:rPr>
        <w:t>‌</w:t>
      </w:r>
      <w:r>
        <w:rPr>
          <w:rFonts w:hint="cs"/>
          <w:rtl/>
        </w:rPr>
        <w:t>کند.</w:t>
      </w:r>
    </w:p>
    <w:p w14:paraId="3A8E3507" w14:textId="72BEDF41" w:rsidR="002558FA" w:rsidRPr="001C439F" w:rsidRDefault="002558FA" w:rsidP="002063BC">
      <w:pPr>
        <w:pStyle w:val="Heading3"/>
        <w:rPr>
          <w:rtl/>
        </w:rPr>
      </w:pPr>
      <w:bookmarkStart w:id="69" w:name="_Toc90299458"/>
      <w:bookmarkStart w:id="70" w:name="_Toc99641183"/>
      <w:bookmarkStart w:id="71" w:name="_Toc100472158"/>
      <w:r w:rsidRPr="001C439F">
        <w:rPr>
          <w:rFonts w:hint="cs"/>
          <w:rtl/>
        </w:rPr>
        <w:t>الف) بر اساس سابقه</w:t>
      </w:r>
      <w:bookmarkEnd w:id="69"/>
      <w:bookmarkEnd w:id="70"/>
      <w:bookmarkEnd w:id="71"/>
    </w:p>
    <w:p w14:paraId="7C952AC0" w14:textId="77777777" w:rsidR="002558FA" w:rsidRDefault="002558FA" w:rsidP="00D710A0">
      <w:pPr>
        <w:rPr>
          <w:rtl/>
        </w:rPr>
      </w:pPr>
      <w:r>
        <w:rPr>
          <w:rFonts w:hint="cs"/>
          <w:rtl/>
        </w:rPr>
        <w:t>تشکل</w:t>
      </w:r>
      <w:r w:rsidR="00AA7E87">
        <w:rPr>
          <w:rFonts w:hint="cs"/>
          <w:rtl/>
        </w:rPr>
        <w:t>‌</w:t>
      </w:r>
      <w:r>
        <w:rPr>
          <w:rFonts w:hint="cs"/>
          <w:rtl/>
        </w:rPr>
        <w:t>های طلبگی را به یک اعتبار می</w:t>
      </w:r>
      <w:r w:rsidR="00AA7E87">
        <w:rPr>
          <w:rFonts w:hint="cs"/>
          <w:rtl/>
        </w:rPr>
        <w:t>‌</w:t>
      </w:r>
      <w:r>
        <w:rPr>
          <w:rFonts w:hint="cs"/>
          <w:rtl/>
        </w:rPr>
        <w:t>توان بر دو قسم دانست. اول تشکل</w:t>
      </w:r>
      <w:r w:rsidR="00AA7E87">
        <w:rPr>
          <w:rFonts w:hint="cs"/>
          <w:rtl/>
        </w:rPr>
        <w:t>‌</w:t>
      </w:r>
      <w:r>
        <w:rPr>
          <w:rFonts w:hint="cs"/>
          <w:rtl/>
        </w:rPr>
        <w:t>هایی که در مدرسه</w:t>
      </w:r>
      <w:r w:rsidR="00AA7E87">
        <w:rPr>
          <w:rFonts w:hint="cs"/>
          <w:rtl/>
        </w:rPr>
        <w:t>‌</w:t>
      </w:r>
      <w:r>
        <w:rPr>
          <w:rFonts w:hint="cs"/>
          <w:rtl/>
        </w:rPr>
        <w:t>ی علمیه، سابقه و قالب آماده دارد؛ مانند بسیج، هیئت و دارالقرآن. دوم: تشکل</w:t>
      </w:r>
      <w:r w:rsidR="00AA7E87">
        <w:rPr>
          <w:rFonts w:hint="cs"/>
          <w:rtl/>
        </w:rPr>
        <w:t>‌</w:t>
      </w:r>
      <w:r>
        <w:rPr>
          <w:rFonts w:hint="cs"/>
          <w:rtl/>
        </w:rPr>
        <w:t xml:space="preserve">های خودجوشی که توسط طلاب ابداع شده و در زیرساخت مدیریتی مدرسه تعبیه نشده است؛ یعنی ناظر به </w:t>
      </w:r>
      <w:r w:rsidRPr="00D710A0">
        <w:rPr>
          <w:rFonts w:hint="cs"/>
          <w:rtl/>
        </w:rPr>
        <w:t>مسائل مدرسه، محله یا مسائل کلان نظام، آسیب</w:t>
      </w:r>
      <w:r w:rsidR="00AA7E87">
        <w:rPr>
          <w:rFonts w:hint="cs"/>
          <w:rtl/>
        </w:rPr>
        <w:t>‌</w:t>
      </w:r>
      <w:r w:rsidRPr="00D710A0">
        <w:rPr>
          <w:rFonts w:hint="cs"/>
          <w:rtl/>
        </w:rPr>
        <w:t>های جامعه و مطالبات رهبری شکل گرفته و اقدام و عمل بر محور کارهای برزمین</w:t>
      </w:r>
      <w:r w:rsidR="00AA7E87">
        <w:rPr>
          <w:rFonts w:hint="cs"/>
          <w:rtl/>
        </w:rPr>
        <w:t>‌</w:t>
      </w:r>
      <w:r w:rsidRPr="00D710A0">
        <w:rPr>
          <w:rFonts w:hint="cs"/>
          <w:rtl/>
        </w:rPr>
        <w:t>مانده را هدف گرفته است</w:t>
      </w:r>
      <w:r>
        <w:rPr>
          <w:rFonts w:hint="cs"/>
          <w:rtl/>
        </w:rPr>
        <w:t>؛ مانند گروه جهادی تجهیز اموات در ایام کرونا. در هر حال قوام این تشکل</w:t>
      </w:r>
      <w:r w:rsidR="00AA7E87">
        <w:rPr>
          <w:rFonts w:hint="cs"/>
          <w:rtl/>
        </w:rPr>
        <w:t>‌</w:t>
      </w:r>
      <w:r>
        <w:rPr>
          <w:rFonts w:hint="cs"/>
          <w:rtl/>
        </w:rPr>
        <w:t>ها به حضور طلاب است و کار آنها توسط خود طلاب و نه با مباشرت مسئولان پیش می</w:t>
      </w:r>
      <w:r w:rsidR="00AA7E87">
        <w:rPr>
          <w:rFonts w:hint="cs"/>
          <w:rtl/>
        </w:rPr>
        <w:t>‌</w:t>
      </w:r>
      <w:r>
        <w:rPr>
          <w:rFonts w:hint="cs"/>
          <w:rtl/>
        </w:rPr>
        <w:t>رود. همه</w:t>
      </w:r>
      <w:r w:rsidR="00AA7E87">
        <w:rPr>
          <w:rFonts w:hint="cs"/>
          <w:rtl/>
        </w:rPr>
        <w:t>‌</w:t>
      </w:r>
      <w:r>
        <w:rPr>
          <w:rFonts w:hint="cs"/>
          <w:rtl/>
        </w:rPr>
        <w:t>ی این فعالیت</w:t>
      </w:r>
      <w:r w:rsidR="00AA7E87">
        <w:rPr>
          <w:rFonts w:hint="cs"/>
          <w:rtl/>
        </w:rPr>
        <w:t>‌</w:t>
      </w:r>
      <w:r>
        <w:rPr>
          <w:rFonts w:hint="cs"/>
          <w:rtl/>
        </w:rPr>
        <w:t>های گروهیِ وظیفه</w:t>
      </w:r>
      <w:r w:rsidR="00AA7E87">
        <w:rPr>
          <w:rFonts w:hint="cs"/>
          <w:rtl/>
        </w:rPr>
        <w:t>‌</w:t>
      </w:r>
      <w:r>
        <w:rPr>
          <w:rFonts w:hint="cs"/>
          <w:rtl/>
        </w:rPr>
        <w:t>محور، مصداق فعالیت بسیجی است و از بسی</w:t>
      </w:r>
      <w:r>
        <w:rPr>
          <w:rFonts w:hint="cs"/>
          <w:rtl/>
        </w:rPr>
        <w:lastRenderedPageBreak/>
        <w:t>ج نیروهای متراکم مردمی پدید آمده است؛ هرچند به شکل رسمی عنوان بسیج نداشته باشد.</w:t>
      </w:r>
    </w:p>
    <w:p w14:paraId="01960675" w14:textId="77777777" w:rsidR="002558FA" w:rsidRDefault="002558FA" w:rsidP="00D710A0">
      <w:pPr>
        <w:spacing w:line="240" w:lineRule="auto"/>
        <w:ind w:firstLine="0"/>
        <w:jc w:val="center"/>
        <w:rPr>
          <w:rtl/>
        </w:rPr>
      </w:pPr>
      <w:r>
        <w:rPr>
          <w:noProof/>
          <w:rtl/>
        </w:rPr>
        <w:drawing>
          <wp:inline distT="0" distB="0" distL="0" distR="0" wp14:anchorId="76152B75" wp14:editId="25311593">
            <wp:extent cx="3486302" cy="2095995"/>
            <wp:effectExtent l="76200" t="0" r="76200" b="0"/>
            <wp:docPr id="1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3826FF9" w14:textId="36F6F884" w:rsidR="002558FA" w:rsidRPr="001C439F" w:rsidRDefault="002558FA" w:rsidP="002063BC">
      <w:pPr>
        <w:pStyle w:val="Heading3"/>
        <w:rPr>
          <w:rtl/>
        </w:rPr>
      </w:pPr>
      <w:bookmarkStart w:id="72" w:name="_Toc99641184"/>
      <w:bookmarkStart w:id="73" w:name="_Toc100472159"/>
      <w:bookmarkStart w:id="74" w:name="_Toc90299459"/>
      <w:r w:rsidRPr="001C439F">
        <w:rPr>
          <w:rFonts w:hint="cs"/>
          <w:rtl/>
        </w:rPr>
        <w:t>ب) بر اساس نوع مسائل</w:t>
      </w:r>
      <w:bookmarkEnd w:id="72"/>
      <w:bookmarkEnd w:id="73"/>
      <w:r w:rsidRPr="001C439F">
        <w:rPr>
          <w:rFonts w:hint="cs"/>
          <w:rtl/>
        </w:rPr>
        <w:t xml:space="preserve"> </w:t>
      </w:r>
      <w:bookmarkEnd w:id="74"/>
    </w:p>
    <w:p w14:paraId="6E0E8982" w14:textId="77777777" w:rsidR="002558FA" w:rsidRPr="009A789A" w:rsidRDefault="002558FA" w:rsidP="00D710A0">
      <w:pPr>
        <w:rPr>
          <w:spacing w:val="-2"/>
          <w:rtl/>
        </w:rPr>
      </w:pPr>
      <w:r w:rsidRPr="009A789A">
        <w:rPr>
          <w:rFonts w:hint="cs"/>
          <w:spacing w:val="-2"/>
          <w:rtl/>
        </w:rPr>
        <w:t>برخی از کارگروه</w:t>
      </w:r>
      <w:r w:rsidR="00AA7E87" w:rsidRPr="009A789A">
        <w:rPr>
          <w:rFonts w:hint="cs"/>
          <w:spacing w:val="-2"/>
          <w:rtl/>
        </w:rPr>
        <w:t>‌</w:t>
      </w:r>
      <w:r w:rsidRPr="009A789A">
        <w:rPr>
          <w:rFonts w:hint="cs"/>
          <w:spacing w:val="-2"/>
          <w:rtl/>
        </w:rPr>
        <w:t>ها مسایل داخلی محیط مدرسه را مد نظر قرار می</w:t>
      </w:r>
      <w:r w:rsidR="00AA7E87" w:rsidRPr="009A789A">
        <w:rPr>
          <w:rFonts w:hint="cs"/>
          <w:spacing w:val="-2"/>
          <w:rtl/>
        </w:rPr>
        <w:t>‌</w:t>
      </w:r>
      <w:r w:rsidRPr="009A789A">
        <w:rPr>
          <w:rFonts w:hint="cs"/>
          <w:spacing w:val="-2"/>
          <w:rtl/>
        </w:rPr>
        <w:t>دهند و با احساس مسئولیت به حل و رفع آن می</w:t>
      </w:r>
      <w:r w:rsidR="00AA7E87" w:rsidRPr="009A789A">
        <w:rPr>
          <w:rFonts w:hint="cs"/>
          <w:spacing w:val="-2"/>
          <w:rtl/>
        </w:rPr>
        <w:t>‌</w:t>
      </w:r>
      <w:r w:rsidRPr="009A789A">
        <w:rPr>
          <w:rFonts w:hint="cs"/>
          <w:spacing w:val="-2"/>
          <w:rtl/>
        </w:rPr>
        <w:t>پردازند؛ برخی دیگر نیز مسائل خارج از فضای مدرسه</w:t>
      </w:r>
      <w:r w:rsidR="00AA7E87" w:rsidRPr="009A789A">
        <w:rPr>
          <w:rFonts w:hint="cs"/>
          <w:spacing w:val="-2"/>
          <w:rtl/>
        </w:rPr>
        <w:t>‌</w:t>
      </w:r>
      <w:r w:rsidRPr="009A789A">
        <w:rPr>
          <w:rFonts w:hint="cs"/>
          <w:spacing w:val="-2"/>
          <w:rtl/>
        </w:rPr>
        <w:t>ی علمیه را موضوع کار خود قرار می</w:t>
      </w:r>
      <w:r w:rsidR="00AA7E87" w:rsidRPr="009A789A">
        <w:rPr>
          <w:rFonts w:hint="cs"/>
          <w:spacing w:val="-2"/>
          <w:rtl/>
        </w:rPr>
        <w:t>‌</w:t>
      </w:r>
      <w:r w:rsidRPr="009A789A">
        <w:rPr>
          <w:rFonts w:hint="cs"/>
          <w:spacing w:val="-2"/>
          <w:rtl/>
        </w:rPr>
        <w:t>دهند. مسائل بیرونی نیز بر دو قسم است. اول: مسائل مرتبط با محله و شهر و دوم: مسائل کلان نظام و انقلاب. به نظر می</w:t>
      </w:r>
      <w:r w:rsidR="00AA7E87" w:rsidRPr="009A789A">
        <w:rPr>
          <w:rFonts w:hint="cs"/>
          <w:spacing w:val="-2"/>
          <w:rtl/>
        </w:rPr>
        <w:t>‌</w:t>
      </w:r>
      <w:r w:rsidRPr="009A789A">
        <w:rPr>
          <w:rFonts w:hint="cs"/>
          <w:spacing w:val="-2"/>
          <w:rtl/>
        </w:rPr>
        <w:t>رسد لازم است طلاب جوان در یک مدل پلکانی توانایی فعالیت</w:t>
      </w:r>
      <w:r w:rsidR="00AA7E87" w:rsidRPr="009A789A">
        <w:rPr>
          <w:rFonts w:hint="cs"/>
          <w:spacing w:val="-2"/>
          <w:rtl/>
        </w:rPr>
        <w:t>‌</w:t>
      </w:r>
      <w:r w:rsidRPr="009A789A">
        <w:rPr>
          <w:rFonts w:hint="cs"/>
          <w:spacing w:val="-2"/>
          <w:rtl/>
        </w:rPr>
        <w:t>های اجتماعی را در خود پدید آورند و حوزه تأثیر خود را گسترش دهند؛ یعنی در آغاز راه از مسائل و مشکلات محیط پیرامونی خود آغاز کنند و مسئولیت</w:t>
      </w:r>
      <w:r w:rsidR="00AA7E87" w:rsidRPr="009A789A">
        <w:rPr>
          <w:rFonts w:hint="cs"/>
          <w:spacing w:val="-2"/>
          <w:rtl/>
        </w:rPr>
        <w:t>‌</w:t>
      </w:r>
      <w:r w:rsidRPr="009A789A">
        <w:rPr>
          <w:rFonts w:hint="cs"/>
          <w:spacing w:val="-2"/>
          <w:rtl/>
        </w:rPr>
        <w:t>پذیری و چاره</w:t>
      </w:r>
      <w:r w:rsidR="00AA7E87" w:rsidRPr="009A789A">
        <w:rPr>
          <w:rFonts w:hint="cs"/>
          <w:spacing w:val="-2"/>
          <w:rtl/>
        </w:rPr>
        <w:t>‌</w:t>
      </w:r>
      <w:r w:rsidRPr="009A789A">
        <w:rPr>
          <w:rFonts w:hint="cs"/>
          <w:spacing w:val="-2"/>
          <w:rtl/>
        </w:rPr>
        <w:t>اندیشی را در مقیاس کوچک تمرین نمایند. از قبیل گسترش فرهنگ تهجد در میان طلاب و ترغیب طلاب به مطالعه آثار شهید مطهری و اندیشمندان بزرگ اسلامی. پس از آنکه تجارب آنان افزایش یافت و توانمندی حل مسئله و فعالیت</w:t>
      </w:r>
      <w:r w:rsidR="00AA7E87" w:rsidRPr="009A789A">
        <w:rPr>
          <w:rFonts w:hint="cs"/>
          <w:spacing w:val="-2"/>
          <w:rtl/>
        </w:rPr>
        <w:t>‌</w:t>
      </w:r>
      <w:r w:rsidRPr="009A789A">
        <w:rPr>
          <w:rFonts w:hint="cs"/>
          <w:spacing w:val="-2"/>
          <w:rtl/>
        </w:rPr>
        <w:t>های اجتماعی را به دست آوردند به مسائل مرتبط با محله و شهر بپردازند. مانند ارتباط با مدارس و مساجد محل و جذب جوانان به حوزه</w:t>
      </w:r>
      <w:r w:rsidR="00AA7E87" w:rsidRPr="009A789A">
        <w:rPr>
          <w:rFonts w:hint="cs"/>
          <w:spacing w:val="-2"/>
          <w:rtl/>
        </w:rPr>
        <w:t>‌</w:t>
      </w:r>
      <w:r w:rsidRPr="009A789A">
        <w:rPr>
          <w:rFonts w:hint="cs"/>
          <w:spacing w:val="-2"/>
          <w:rtl/>
        </w:rPr>
        <w:t>ی علمیه. در مرحله بعد با آمادگی</w:t>
      </w:r>
      <w:r w:rsidR="00AA7E87" w:rsidRPr="009A789A">
        <w:rPr>
          <w:rFonts w:hint="cs"/>
          <w:spacing w:val="-2"/>
          <w:rtl/>
        </w:rPr>
        <w:t>‌</w:t>
      </w:r>
      <w:r w:rsidRPr="009A789A">
        <w:rPr>
          <w:rFonts w:hint="cs"/>
          <w:spacing w:val="-2"/>
          <w:rtl/>
        </w:rPr>
        <w:t>های بیشتر، مسائ</w:t>
      </w:r>
      <w:r w:rsidRPr="009A789A">
        <w:rPr>
          <w:rFonts w:hint="cs"/>
          <w:spacing w:val="-2"/>
          <w:rtl/>
        </w:rPr>
        <w:lastRenderedPageBreak/>
        <w:t>ل کلان نظام و انقلاب را موضوع کار خود قرار داده و فعالیت</w:t>
      </w:r>
      <w:r w:rsidR="00AA7E87" w:rsidRPr="009A789A">
        <w:rPr>
          <w:rFonts w:hint="cs"/>
          <w:spacing w:val="-2"/>
          <w:rtl/>
        </w:rPr>
        <w:t>‌</w:t>
      </w:r>
      <w:r w:rsidRPr="009A789A">
        <w:rPr>
          <w:rFonts w:hint="cs"/>
          <w:spacing w:val="-2"/>
          <w:rtl/>
        </w:rPr>
        <w:t>های خود را گسترش دهند.</w:t>
      </w:r>
    </w:p>
    <w:p w14:paraId="3EBE34BE" w14:textId="77777777" w:rsidR="002558FA" w:rsidRDefault="002558FA" w:rsidP="00D710A0">
      <w:pPr>
        <w:spacing w:line="240" w:lineRule="auto"/>
        <w:ind w:firstLine="0"/>
        <w:jc w:val="center"/>
        <w:rPr>
          <w:rtl/>
        </w:rPr>
      </w:pPr>
      <w:r>
        <w:rPr>
          <w:noProof/>
          <w:rtl/>
        </w:rPr>
        <w:drawing>
          <wp:inline distT="0" distB="0" distL="0" distR="0" wp14:anchorId="67157BCC" wp14:editId="3E3B2151">
            <wp:extent cx="3504211" cy="2102173"/>
            <wp:effectExtent l="95250" t="0" r="58420" b="0"/>
            <wp:docPr id="1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1FA21E2" w14:textId="36E6F794" w:rsidR="002558FA" w:rsidRPr="001C439F" w:rsidRDefault="002558FA" w:rsidP="002063BC">
      <w:pPr>
        <w:pStyle w:val="Heading3"/>
        <w:rPr>
          <w:rtl/>
        </w:rPr>
      </w:pPr>
      <w:bookmarkStart w:id="75" w:name="_Toc90299460"/>
      <w:bookmarkStart w:id="76" w:name="_Toc99641185"/>
      <w:bookmarkStart w:id="77" w:name="_Toc100472160"/>
      <w:r w:rsidRPr="001C439F">
        <w:rPr>
          <w:rFonts w:hint="cs"/>
          <w:rtl/>
        </w:rPr>
        <w:t>ج) بر اساس سن و مراتب علمی</w:t>
      </w:r>
      <w:bookmarkEnd w:id="75"/>
      <w:bookmarkEnd w:id="76"/>
      <w:bookmarkEnd w:id="77"/>
    </w:p>
    <w:p w14:paraId="13F2B22C" w14:textId="77777777" w:rsidR="002558FA" w:rsidRDefault="002558FA" w:rsidP="00D710A0">
      <w:pPr>
        <w:rPr>
          <w:rtl/>
          <w:lang w:eastAsia="zh-CN"/>
        </w:rPr>
      </w:pPr>
      <w:r>
        <w:rPr>
          <w:rFonts w:hint="cs"/>
          <w:rtl/>
          <w:lang w:eastAsia="zh-CN"/>
        </w:rPr>
        <w:t>در جمع دانشگاهیان، کارگروه</w:t>
      </w:r>
      <w:r w:rsidR="00AA7E87">
        <w:rPr>
          <w:rFonts w:hint="cs"/>
          <w:rtl/>
          <w:lang w:eastAsia="zh-CN"/>
        </w:rPr>
        <w:t>‌</w:t>
      </w:r>
      <w:r>
        <w:rPr>
          <w:rFonts w:hint="cs"/>
          <w:rtl/>
          <w:lang w:eastAsia="zh-CN"/>
        </w:rPr>
        <w:t>های دانشجویان تازه</w:t>
      </w:r>
      <w:r w:rsidR="00AA7E87">
        <w:rPr>
          <w:rFonts w:hint="cs"/>
          <w:rtl/>
          <w:lang w:eastAsia="zh-CN"/>
        </w:rPr>
        <w:t>‌</w:t>
      </w:r>
      <w:r>
        <w:rPr>
          <w:rFonts w:hint="cs"/>
          <w:rtl/>
          <w:lang w:eastAsia="zh-CN"/>
        </w:rPr>
        <w:t>وارد با کارگروه</w:t>
      </w:r>
      <w:r w:rsidR="00AA7E87">
        <w:rPr>
          <w:rFonts w:hint="cs"/>
          <w:rtl/>
          <w:lang w:eastAsia="zh-CN"/>
        </w:rPr>
        <w:t>‌</w:t>
      </w:r>
      <w:r>
        <w:rPr>
          <w:rFonts w:hint="cs"/>
          <w:rtl/>
          <w:lang w:eastAsia="zh-CN"/>
        </w:rPr>
        <w:t>های دانشجویان دوره</w:t>
      </w:r>
      <w:r w:rsidR="00AA7E87">
        <w:rPr>
          <w:rFonts w:hint="cs"/>
          <w:rtl/>
          <w:lang w:eastAsia="zh-CN"/>
        </w:rPr>
        <w:t>‌</w:t>
      </w:r>
      <w:r>
        <w:rPr>
          <w:rFonts w:hint="cs"/>
          <w:rtl/>
          <w:lang w:eastAsia="zh-CN"/>
        </w:rPr>
        <w:t>ی ارشد و دکتری و با کارگروه</w:t>
      </w:r>
      <w:r w:rsidR="00AA7E87">
        <w:rPr>
          <w:rFonts w:hint="cs"/>
          <w:rtl/>
          <w:lang w:eastAsia="zh-CN"/>
        </w:rPr>
        <w:t>‌</w:t>
      </w:r>
      <w:r>
        <w:rPr>
          <w:rFonts w:hint="cs"/>
          <w:rtl/>
          <w:lang w:eastAsia="zh-CN"/>
        </w:rPr>
        <w:t xml:space="preserve">های اساتید دانشگاه متفاوت است؛ </w:t>
      </w:r>
      <w:r w:rsidRPr="008801FD">
        <w:rPr>
          <w:rFonts w:hint="cs"/>
          <w:rtl/>
        </w:rPr>
        <w:t>ش</w:t>
      </w:r>
      <w:r>
        <w:rPr>
          <w:rFonts w:hint="cs"/>
          <w:rtl/>
        </w:rPr>
        <w:t>بیه تفاوت بسیج دانشجویی دانشگاه</w:t>
      </w:r>
      <w:r w:rsidR="00AA7E87">
        <w:rPr>
          <w:rFonts w:hint="cs"/>
          <w:rtl/>
        </w:rPr>
        <w:t>‌</w:t>
      </w:r>
      <w:r w:rsidRPr="008801FD">
        <w:rPr>
          <w:rFonts w:hint="cs"/>
          <w:rtl/>
        </w:rPr>
        <w:t>های صنعتی با بسیج مهندسان</w:t>
      </w:r>
      <w:r>
        <w:rPr>
          <w:rFonts w:hint="cs"/>
          <w:rtl/>
        </w:rPr>
        <w:t>.</w:t>
      </w:r>
    </w:p>
    <w:p w14:paraId="60A9F802" w14:textId="77777777" w:rsidR="002558FA" w:rsidRDefault="002558FA" w:rsidP="00866278">
      <w:pPr>
        <w:rPr>
          <w:rtl/>
          <w:lang w:eastAsia="zh-CN"/>
        </w:rPr>
      </w:pPr>
      <w:r>
        <w:rPr>
          <w:rFonts w:hint="cs"/>
          <w:rtl/>
          <w:lang w:eastAsia="zh-CN"/>
        </w:rPr>
        <w:t>در حوزه</w:t>
      </w:r>
      <w:r w:rsidR="00AA7E87">
        <w:rPr>
          <w:rFonts w:hint="cs"/>
          <w:rtl/>
          <w:lang w:eastAsia="zh-CN"/>
        </w:rPr>
        <w:t>‌</w:t>
      </w:r>
      <w:r>
        <w:rPr>
          <w:rFonts w:hint="cs"/>
          <w:rtl/>
          <w:lang w:eastAsia="zh-CN"/>
        </w:rPr>
        <w:t xml:space="preserve">های علمیه نیز باید میان طلاب ورودی سیکل (حوالی </w:t>
      </w:r>
      <w:r w:rsidR="00866278">
        <w:rPr>
          <w:rFonts w:hint="cs"/>
          <w:rtl/>
          <w:lang w:eastAsia="zh-CN"/>
        </w:rPr>
        <w:t>15</w:t>
      </w:r>
      <w:r>
        <w:rPr>
          <w:rFonts w:hint="cs"/>
          <w:rtl/>
          <w:lang w:eastAsia="zh-CN"/>
        </w:rPr>
        <w:t xml:space="preserve"> تا </w:t>
      </w:r>
      <w:r w:rsidR="00866278">
        <w:rPr>
          <w:rFonts w:hint="cs"/>
          <w:rtl/>
          <w:lang w:eastAsia="zh-CN"/>
        </w:rPr>
        <w:t>18</w:t>
      </w:r>
      <w:r>
        <w:rPr>
          <w:rFonts w:hint="cs"/>
          <w:rtl/>
          <w:lang w:eastAsia="zh-CN"/>
        </w:rPr>
        <w:t xml:space="preserve"> سال) با دیپلم (حوالی </w:t>
      </w:r>
      <w:r w:rsidR="00866278">
        <w:rPr>
          <w:rFonts w:hint="cs"/>
          <w:rtl/>
          <w:lang w:eastAsia="zh-CN"/>
        </w:rPr>
        <w:t>17</w:t>
      </w:r>
      <w:r>
        <w:rPr>
          <w:rFonts w:hint="cs"/>
          <w:rtl/>
          <w:lang w:eastAsia="zh-CN"/>
        </w:rPr>
        <w:t xml:space="preserve"> تا </w:t>
      </w:r>
      <w:r w:rsidR="00866278">
        <w:rPr>
          <w:rFonts w:hint="cs"/>
          <w:rtl/>
          <w:lang w:eastAsia="zh-CN"/>
        </w:rPr>
        <w:t>21</w:t>
      </w:r>
      <w:r>
        <w:rPr>
          <w:rFonts w:hint="cs"/>
          <w:rtl/>
          <w:lang w:eastAsia="zh-CN"/>
        </w:rPr>
        <w:t xml:space="preserve"> سال) و فارغ</w:t>
      </w:r>
      <w:r w:rsidR="00AA7E87">
        <w:rPr>
          <w:rFonts w:hint="cs"/>
          <w:rtl/>
          <w:lang w:eastAsia="zh-CN"/>
        </w:rPr>
        <w:t>‌</w:t>
      </w:r>
      <w:r>
        <w:rPr>
          <w:rFonts w:hint="cs"/>
          <w:rtl/>
          <w:lang w:eastAsia="zh-CN"/>
        </w:rPr>
        <w:t xml:space="preserve">التحصیل دانشگاهی (بالاتر از </w:t>
      </w:r>
      <w:r w:rsidR="00866278">
        <w:rPr>
          <w:rFonts w:hint="cs"/>
          <w:rtl/>
          <w:lang w:eastAsia="zh-CN"/>
        </w:rPr>
        <w:t>22</w:t>
      </w:r>
      <w:r>
        <w:rPr>
          <w:rFonts w:hint="cs"/>
          <w:rtl/>
          <w:lang w:eastAsia="zh-CN"/>
        </w:rPr>
        <w:t xml:space="preserve"> سال) تفاوت قایل شد. همچنین حساب طلاب مبتدی را از طلاب سطح دو و اساتید و فضلای حوزه جدا دانست. </w:t>
      </w:r>
      <w:r w:rsidRPr="008801FD">
        <w:rPr>
          <w:rFonts w:hint="cs"/>
          <w:rtl/>
        </w:rPr>
        <w:t xml:space="preserve">طلاب مدارس که در دوران رشد هستند </w:t>
      </w:r>
      <w:r>
        <w:rPr>
          <w:rFonts w:hint="cs"/>
          <w:rtl/>
        </w:rPr>
        <w:t xml:space="preserve">با </w:t>
      </w:r>
      <w:r w:rsidRPr="008801FD">
        <w:rPr>
          <w:rFonts w:hint="cs"/>
          <w:rtl/>
        </w:rPr>
        <w:t xml:space="preserve">روحانیونی که دوران اصلی رشد </w:t>
      </w:r>
      <w:r>
        <w:rPr>
          <w:rFonts w:hint="cs"/>
          <w:rtl/>
        </w:rPr>
        <w:t>را گذرانده</w:t>
      </w:r>
      <w:r w:rsidR="00AA7E87">
        <w:rPr>
          <w:rFonts w:hint="cs"/>
          <w:rtl/>
        </w:rPr>
        <w:t>‌</w:t>
      </w:r>
      <w:r>
        <w:rPr>
          <w:rFonts w:hint="cs"/>
          <w:rtl/>
        </w:rPr>
        <w:t>اند و به دوران خدمت نزدیک</w:t>
      </w:r>
      <w:r w:rsidR="00AA7E87">
        <w:rPr>
          <w:rFonts w:hint="cs"/>
          <w:rtl/>
        </w:rPr>
        <w:t>‌</w:t>
      </w:r>
      <w:r w:rsidRPr="008801FD">
        <w:rPr>
          <w:rFonts w:hint="cs"/>
          <w:rtl/>
        </w:rPr>
        <w:t>ترند</w:t>
      </w:r>
      <w:r>
        <w:rPr>
          <w:rFonts w:hint="cs"/>
          <w:rtl/>
        </w:rPr>
        <w:t xml:space="preserve"> </w:t>
      </w:r>
      <w:r w:rsidRPr="008801FD">
        <w:rPr>
          <w:rFonts w:hint="cs"/>
          <w:rtl/>
        </w:rPr>
        <w:t>م</w:t>
      </w:r>
      <w:r>
        <w:rPr>
          <w:rFonts w:hint="cs"/>
          <w:rtl/>
        </w:rPr>
        <w:t>تفاوت</w:t>
      </w:r>
      <w:r w:rsidR="00AA7E87">
        <w:rPr>
          <w:rFonts w:hint="cs"/>
          <w:rtl/>
        </w:rPr>
        <w:t>‌</w:t>
      </w:r>
      <w:r>
        <w:rPr>
          <w:rFonts w:hint="cs"/>
          <w:rtl/>
        </w:rPr>
        <w:t>اند</w:t>
      </w:r>
      <w:r>
        <w:rPr>
          <w:rFonts w:hint="cs"/>
          <w:rtl/>
          <w:lang w:eastAsia="zh-CN"/>
        </w:rPr>
        <w:t xml:space="preserve"> این تفاوت</w:t>
      </w:r>
      <w:r w:rsidR="00AA7E87">
        <w:rPr>
          <w:rFonts w:hint="cs"/>
          <w:rtl/>
          <w:lang w:eastAsia="zh-CN"/>
        </w:rPr>
        <w:t>‌</w:t>
      </w:r>
      <w:r>
        <w:rPr>
          <w:rFonts w:hint="cs"/>
          <w:rtl/>
          <w:lang w:eastAsia="zh-CN"/>
        </w:rPr>
        <w:t>ها در انتخا</w:t>
      </w:r>
      <w:r>
        <w:rPr>
          <w:rFonts w:hint="cs"/>
          <w:rtl/>
          <w:lang w:eastAsia="zh-CN"/>
        </w:rPr>
        <w:lastRenderedPageBreak/>
        <w:t>ب موضوع فعالیت کارگروه و هدف</w:t>
      </w:r>
      <w:r w:rsidR="00AA7E87">
        <w:rPr>
          <w:rFonts w:hint="cs"/>
          <w:rtl/>
          <w:lang w:eastAsia="zh-CN"/>
        </w:rPr>
        <w:t>‌</w:t>
      </w:r>
      <w:r>
        <w:rPr>
          <w:rFonts w:hint="cs"/>
          <w:rtl/>
          <w:lang w:eastAsia="zh-CN"/>
        </w:rPr>
        <w:t>گذاری برای آن و نوع تعامل با دیگران ظاهر می</w:t>
      </w:r>
      <w:r w:rsidR="00AA7E87">
        <w:rPr>
          <w:rFonts w:hint="cs"/>
          <w:rtl/>
          <w:lang w:eastAsia="zh-CN"/>
        </w:rPr>
        <w:t>‌</w:t>
      </w:r>
      <w:r>
        <w:rPr>
          <w:rFonts w:hint="cs"/>
          <w:rtl/>
          <w:lang w:eastAsia="zh-CN"/>
        </w:rPr>
        <w:t xml:space="preserve">شود. </w:t>
      </w:r>
    </w:p>
    <w:p w14:paraId="739C3D24" w14:textId="77777777" w:rsidR="009A789A" w:rsidRPr="00607357" w:rsidRDefault="009A789A" w:rsidP="00866278">
      <w:pPr>
        <w:rPr>
          <w:rtl/>
          <w:lang w:eastAsia="zh-CN"/>
        </w:rPr>
      </w:pPr>
    </w:p>
    <w:p w14:paraId="4BE274CE" w14:textId="77777777" w:rsidR="002558FA" w:rsidRPr="008801FD" w:rsidRDefault="002558FA" w:rsidP="006C20FA">
      <w:pPr>
        <w:spacing w:line="240" w:lineRule="auto"/>
        <w:ind w:firstLine="0"/>
        <w:jc w:val="center"/>
        <w:rPr>
          <w:rtl/>
        </w:rPr>
      </w:pPr>
      <w:r>
        <w:rPr>
          <w:noProof/>
          <w:rtl/>
        </w:rPr>
        <w:drawing>
          <wp:inline distT="0" distB="0" distL="0" distR="0" wp14:anchorId="7D7A02F4" wp14:editId="4CD0455F">
            <wp:extent cx="3227615" cy="2342201"/>
            <wp:effectExtent l="76200" t="0" r="0" b="1270"/>
            <wp:docPr id="1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49A7DDE0" w14:textId="77777777" w:rsidR="009A789A" w:rsidRDefault="009A789A" w:rsidP="009A789A">
      <w:pPr>
        <w:rPr>
          <w:rtl/>
        </w:rPr>
      </w:pPr>
      <w:bookmarkStart w:id="78" w:name="_Toc90299461"/>
      <w:bookmarkStart w:id="79" w:name="_Toc99641186"/>
    </w:p>
    <w:p w14:paraId="47F7A873" w14:textId="228A6207" w:rsidR="002558FA" w:rsidRPr="001C439F" w:rsidRDefault="002558FA" w:rsidP="002063BC">
      <w:pPr>
        <w:pStyle w:val="Heading3"/>
        <w:rPr>
          <w:rtl/>
        </w:rPr>
      </w:pPr>
      <w:bookmarkStart w:id="80" w:name="_Toc100472161"/>
      <w:r w:rsidRPr="001C439F">
        <w:rPr>
          <w:rFonts w:hint="cs"/>
          <w:rtl/>
        </w:rPr>
        <w:t>د) بر اساس اثرگذاری و نقش</w:t>
      </w:r>
      <w:r w:rsidR="00AA7E87">
        <w:rPr>
          <w:rFonts w:hint="cs"/>
          <w:rtl/>
        </w:rPr>
        <w:t>‌</w:t>
      </w:r>
      <w:r w:rsidRPr="001C439F">
        <w:rPr>
          <w:rFonts w:hint="cs"/>
          <w:rtl/>
        </w:rPr>
        <w:t>آفرینی</w:t>
      </w:r>
      <w:bookmarkEnd w:id="78"/>
      <w:bookmarkEnd w:id="79"/>
      <w:bookmarkEnd w:id="80"/>
    </w:p>
    <w:p w14:paraId="030627F6" w14:textId="77777777" w:rsidR="002558FA" w:rsidRDefault="002558FA" w:rsidP="00D710A0">
      <w:pPr>
        <w:rPr>
          <w:rtl/>
        </w:rPr>
      </w:pPr>
      <w:r>
        <w:rPr>
          <w:rFonts w:hint="cs"/>
          <w:rtl/>
        </w:rPr>
        <w:t>برخی از کارگروه</w:t>
      </w:r>
      <w:r w:rsidR="00AA7E87">
        <w:rPr>
          <w:rFonts w:hint="cs"/>
          <w:rtl/>
        </w:rPr>
        <w:t>‌</w:t>
      </w:r>
      <w:r>
        <w:rPr>
          <w:rFonts w:hint="cs"/>
          <w:rtl/>
        </w:rPr>
        <w:t>ها کاملاً آماده حل مسایل انقلاب هستند و بالفعل توان برآوردن نیازها و رسیدن به مقصد را دارند؛ در حالی که برخی دیگر بیشتر به هدف تحصیل آمادگی و کسب توان لازم برای این منظور تشکیل می</w:t>
      </w:r>
      <w:r w:rsidR="00AA7E87">
        <w:rPr>
          <w:rFonts w:hint="cs"/>
          <w:rtl/>
        </w:rPr>
        <w:t>‌</w:t>
      </w:r>
      <w:r>
        <w:rPr>
          <w:rFonts w:hint="cs"/>
          <w:rtl/>
        </w:rPr>
        <w:t>شوند. افراد باتجربه</w:t>
      </w:r>
      <w:r w:rsidR="00AA7E87">
        <w:rPr>
          <w:rFonts w:hint="cs"/>
          <w:rtl/>
        </w:rPr>
        <w:t>‌</w:t>
      </w:r>
      <w:r>
        <w:rPr>
          <w:rFonts w:hint="cs"/>
          <w:rtl/>
        </w:rPr>
        <w:t>ای که سوابق نقش</w:t>
      </w:r>
      <w:r w:rsidR="00AA7E87">
        <w:rPr>
          <w:rFonts w:hint="cs"/>
          <w:rtl/>
        </w:rPr>
        <w:t>‌</w:t>
      </w:r>
      <w:r>
        <w:rPr>
          <w:rFonts w:hint="cs"/>
          <w:rtl/>
        </w:rPr>
        <w:t>آفرینی</w:t>
      </w:r>
      <w:r w:rsidR="00AA7E87">
        <w:rPr>
          <w:rFonts w:hint="cs"/>
          <w:rtl/>
        </w:rPr>
        <w:t>‌</w:t>
      </w:r>
      <w:r>
        <w:rPr>
          <w:rFonts w:hint="cs"/>
          <w:rtl/>
        </w:rPr>
        <w:t>های علمی و اجرایی در جاهای مختلف را داشته</w:t>
      </w:r>
      <w:r w:rsidR="00AA7E87">
        <w:rPr>
          <w:rFonts w:hint="cs"/>
          <w:rtl/>
        </w:rPr>
        <w:t>‌</w:t>
      </w:r>
      <w:r>
        <w:rPr>
          <w:rFonts w:hint="cs"/>
          <w:rtl/>
        </w:rPr>
        <w:t>اند وقتی از توان خود در یک کارگروه انقلابی استفاده می</w:t>
      </w:r>
      <w:r w:rsidR="00AA7E87">
        <w:rPr>
          <w:rFonts w:hint="cs"/>
          <w:rtl/>
        </w:rPr>
        <w:t>‌</w:t>
      </w:r>
      <w:r>
        <w:rPr>
          <w:rFonts w:hint="cs"/>
          <w:rtl/>
        </w:rPr>
        <w:t>کنند هم گرهی را باز می</w:t>
      </w:r>
      <w:r w:rsidR="00AA7E87">
        <w:rPr>
          <w:rFonts w:hint="cs"/>
          <w:rtl/>
        </w:rPr>
        <w:t>‌</w:t>
      </w:r>
      <w:r>
        <w:rPr>
          <w:rFonts w:hint="cs"/>
          <w:rtl/>
        </w:rPr>
        <w:t>کنند و هم توان و تجربه</w:t>
      </w:r>
      <w:r w:rsidR="00AA7E87">
        <w:rPr>
          <w:rFonts w:hint="cs"/>
          <w:rtl/>
        </w:rPr>
        <w:t>‌</w:t>
      </w:r>
      <w:r>
        <w:rPr>
          <w:rFonts w:hint="cs"/>
          <w:rtl/>
        </w:rPr>
        <w:t>ی خود را می</w:t>
      </w:r>
      <w:r w:rsidR="00AA7E87">
        <w:rPr>
          <w:rFonts w:hint="cs"/>
          <w:rtl/>
        </w:rPr>
        <w:t>‌</w:t>
      </w:r>
      <w:r>
        <w:rPr>
          <w:rFonts w:hint="cs"/>
          <w:rtl/>
        </w:rPr>
        <w:t>افزایند. در کنار آنان جوانان تازه</w:t>
      </w:r>
      <w:r w:rsidR="00AA7E87">
        <w:rPr>
          <w:rFonts w:hint="cs"/>
          <w:rtl/>
        </w:rPr>
        <w:t>‌</w:t>
      </w:r>
      <w:r>
        <w:rPr>
          <w:rFonts w:hint="cs"/>
          <w:rtl/>
        </w:rPr>
        <w:t>کاری که عزم رشد و بالندگی دارند می</w:t>
      </w:r>
      <w:r w:rsidR="00AA7E87">
        <w:rPr>
          <w:rFonts w:hint="cs"/>
          <w:rtl/>
        </w:rPr>
        <w:t>‌</w:t>
      </w:r>
      <w:r>
        <w:rPr>
          <w:rFonts w:hint="cs"/>
          <w:rtl/>
        </w:rPr>
        <w:t>توانند با تشکیل کارگروه</w:t>
      </w:r>
      <w:r w:rsidR="00AA7E87">
        <w:rPr>
          <w:rFonts w:hint="cs"/>
          <w:rtl/>
        </w:rPr>
        <w:t>‌</w:t>
      </w:r>
      <w:r>
        <w:rPr>
          <w:rFonts w:hint="cs"/>
          <w:rtl/>
        </w:rPr>
        <w:t>های فعال، دغدغه</w:t>
      </w:r>
      <w:r w:rsidR="00AA7E87">
        <w:rPr>
          <w:rFonts w:hint="cs"/>
          <w:rtl/>
        </w:rPr>
        <w:t>‌</w:t>
      </w:r>
      <w:r>
        <w:rPr>
          <w:rFonts w:hint="cs"/>
          <w:rtl/>
        </w:rPr>
        <w:t>مندی انقلابی خود را زنده نگاه دارند و با مشق فعالیت</w:t>
      </w:r>
      <w:r w:rsidR="00AA7E87">
        <w:rPr>
          <w:rFonts w:hint="cs"/>
          <w:rtl/>
        </w:rPr>
        <w:t>‌</w:t>
      </w:r>
      <w:r>
        <w:rPr>
          <w:rFonts w:hint="cs"/>
          <w:rtl/>
        </w:rPr>
        <w:t>های پرشور انقلابی، توان و آمادگی لازم را برای حضور اثرگذار اجتماعی کسب کنند. پس دانشجویان و طلاب جوان باید بسیجی بودن را بیاموزند و تمرین کنند. اساتید حوزه و دانشگاه هم بسیجی بودن را بورزند و اعمال کنند. کارگروه</w:t>
      </w:r>
      <w:r w:rsidR="00AA7E87">
        <w:rPr>
          <w:rFonts w:hint="cs"/>
          <w:rtl/>
        </w:rPr>
        <w:t>‌</w:t>
      </w:r>
      <w:r>
        <w:rPr>
          <w:rFonts w:hint="cs"/>
          <w:rtl/>
        </w:rPr>
        <w:t>های اساتید و فضلا با ح</w:t>
      </w:r>
      <w:r>
        <w:rPr>
          <w:rFonts w:hint="cs"/>
          <w:rtl/>
        </w:rPr>
        <w:lastRenderedPageBreak/>
        <w:t>ضور اجتماعی خود گره</w:t>
      </w:r>
      <w:r w:rsidR="00AA7E87">
        <w:rPr>
          <w:rFonts w:hint="cs"/>
          <w:rtl/>
        </w:rPr>
        <w:t>‌</w:t>
      </w:r>
      <w:r>
        <w:rPr>
          <w:rFonts w:hint="cs"/>
          <w:rtl/>
        </w:rPr>
        <w:t>ها را می</w:t>
      </w:r>
      <w:r w:rsidR="00AA7E87">
        <w:rPr>
          <w:rFonts w:hint="cs"/>
          <w:rtl/>
        </w:rPr>
        <w:t>‌</w:t>
      </w:r>
      <w:r>
        <w:rPr>
          <w:rFonts w:hint="cs"/>
          <w:rtl/>
        </w:rPr>
        <w:t>گشایند و مسئله</w:t>
      </w:r>
      <w:r w:rsidR="00AA7E87">
        <w:rPr>
          <w:rFonts w:hint="cs"/>
          <w:rtl/>
        </w:rPr>
        <w:t>‌</w:t>
      </w:r>
      <w:r>
        <w:rPr>
          <w:rFonts w:hint="cs"/>
          <w:rtl/>
        </w:rPr>
        <w:t>ها را حل می</w:t>
      </w:r>
      <w:r w:rsidR="00AA7E87">
        <w:rPr>
          <w:rFonts w:hint="cs"/>
          <w:rtl/>
        </w:rPr>
        <w:t>‌</w:t>
      </w:r>
      <w:r>
        <w:rPr>
          <w:rFonts w:hint="cs"/>
          <w:rtl/>
        </w:rPr>
        <w:t>کنند در حالی که کارگروه جوانان، مشق حل مسئله و تمرین احساس مسئولیت و حضور اجتماعی می</w:t>
      </w:r>
      <w:r w:rsidR="00AA7E87">
        <w:rPr>
          <w:rFonts w:hint="cs"/>
          <w:rtl/>
        </w:rPr>
        <w:t>‌</w:t>
      </w:r>
      <w:r>
        <w:rPr>
          <w:rFonts w:hint="cs"/>
          <w:rtl/>
        </w:rPr>
        <w:t>کند؛ البته اگر جوانان در کنار بزرگ</w:t>
      </w:r>
      <w:r w:rsidR="00AA7E87">
        <w:rPr>
          <w:rFonts w:hint="cs"/>
          <w:rtl/>
        </w:rPr>
        <w:t>‌</w:t>
      </w:r>
      <w:r>
        <w:rPr>
          <w:rFonts w:hint="cs"/>
          <w:rtl/>
        </w:rPr>
        <w:t>ترها قرار گیرند و فعالیت آنان تحت اشراف نخبگان فکری باشد میزان اثرگذاری و سرعت رشد آنان بسیار افزایش خواهد داشت.</w:t>
      </w:r>
    </w:p>
    <w:p w14:paraId="1E37B63A" w14:textId="77777777" w:rsidR="009A789A" w:rsidRPr="00607357" w:rsidRDefault="009A789A" w:rsidP="009A789A">
      <w:pPr>
        <w:spacing w:line="200" w:lineRule="exact"/>
        <w:rPr>
          <w:rtl/>
        </w:rPr>
      </w:pPr>
    </w:p>
    <w:p w14:paraId="5A5688D7" w14:textId="77777777" w:rsidR="002558FA" w:rsidRPr="00321CA0" w:rsidRDefault="002558FA" w:rsidP="00D710A0">
      <w:pPr>
        <w:spacing w:line="240" w:lineRule="auto"/>
        <w:ind w:firstLine="0"/>
        <w:jc w:val="center"/>
      </w:pPr>
      <w:r>
        <w:rPr>
          <w:noProof/>
        </w:rPr>
        <w:drawing>
          <wp:inline distT="0" distB="0" distL="0" distR="0" wp14:anchorId="6D023BBB" wp14:editId="09BA5632">
            <wp:extent cx="1935678" cy="1715985"/>
            <wp:effectExtent l="0" t="0" r="0" b="0"/>
            <wp:docPr id="21" name="Picture 21" descr="مهارت های حل مسئ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مهارت های حل مسئله"/>
                    <pic:cNvPicPr>
                      <a:picLocks noChangeAspect="1" noChangeArrowheads="1"/>
                    </pic:cNvPicPr>
                  </pic:nvPicPr>
                  <pic:blipFill>
                    <a:blip r:embed="rId84" cstate="print">
                      <a:extLst>
                        <a:ext uri="{BEBA8EAE-BF5A-486C-A8C5-ECC9F3942E4B}">
                          <a14:imgProps xmlns:a14="http://schemas.microsoft.com/office/drawing/2010/main">
                            <a14:imgLayer r:embed="rId85">
                              <a14:imgEffect>
                                <a14:backgroundRemoval t="10000" b="90000" l="10000" r="90000"/>
                              </a14:imgEffect>
                            </a14:imgLayer>
                          </a14:imgProps>
                        </a:ext>
                        <a:ext uri="{28A0092B-C50C-407E-A947-70E740481C1C}">
                          <a14:useLocalDpi xmlns:a14="http://schemas.microsoft.com/office/drawing/2010/main" val="0"/>
                        </a:ext>
                      </a:extLst>
                    </a:blip>
                    <a:srcRect l="23955" t="9783" r="23633" b="15814"/>
                    <a:stretch>
                      <a:fillRect/>
                    </a:stretch>
                  </pic:blipFill>
                  <pic:spPr bwMode="auto">
                    <a:xfrm>
                      <a:off x="0" y="0"/>
                      <a:ext cx="1935678" cy="1715985"/>
                    </a:xfrm>
                    <a:prstGeom prst="rect">
                      <a:avLst/>
                    </a:prstGeom>
                    <a:noFill/>
                    <a:ln>
                      <a:noFill/>
                    </a:ln>
                  </pic:spPr>
                </pic:pic>
              </a:graphicData>
            </a:graphic>
          </wp:inline>
        </w:drawing>
      </w:r>
    </w:p>
    <w:p w14:paraId="44CC92AC" w14:textId="77777777" w:rsidR="002558FA" w:rsidRDefault="002558FA" w:rsidP="00D710A0">
      <w:pPr>
        <w:rPr>
          <w:rtl/>
        </w:rPr>
      </w:pPr>
      <w:r>
        <w:rPr>
          <w:rFonts w:hint="cs"/>
          <w:rtl/>
        </w:rPr>
        <w:t>بنابراین کارگروه</w:t>
      </w:r>
      <w:r w:rsidR="00AA7E87">
        <w:rPr>
          <w:rFonts w:hint="cs"/>
          <w:rtl/>
        </w:rPr>
        <w:t>‌</w:t>
      </w:r>
      <w:r>
        <w:rPr>
          <w:rFonts w:hint="cs"/>
          <w:rtl/>
        </w:rPr>
        <w:t>ها بر دو قسم</w:t>
      </w:r>
      <w:r w:rsidR="00AA7E87">
        <w:rPr>
          <w:rFonts w:hint="cs"/>
          <w:rtl/>
        </w:rPr>
        <w:t>‌</w:t>
      </w:r>
      <w:r>
        <w:rPr>
          <w:rFonts w:hint="cs"/>
          <w:rtl/>
        </w:rPr>
        <w:t>اند: اول کارگروه</w:t>
      </w:r>
      <w:r w:rsidR="00AA7E87">
        <w:rPr>
          <w:rFonts w:hint="cs"/>
          <w:rtl/>
        </w:rPr>
        <w:t>‌</w:t>
      </w:r>
      <w:r>
        <w:rPr>
          <w:rFonts w:hint="cs"/>
          <w:rtl/>
        </w:rPr>
        <w:t>های مسئله</w:t>
      </w:r>
      <w:r w:rsidR="00AA7E87">
        <w:rPr>
          <w:rFonts w:hint="cs"/>
          <w:rtl/>
        </w:rPr>
        <w:t>‌</w:t>
      </w:r>
      <w:r>
        <w:rPr>
          <w:rFonts w:hint="cs"/>
          <w:rtl/>
        </w:rPr>
        <w:t>یابی و حل کامل مسئله و کارگروه</w:t>
      </w:r>
      <w:r w:rsidR="00AA7E87">
        <w:rPr>
          <w:rFonts w:hint="cs"/>
          <w:rtl/>
        </w:rPr>
        <w:t>‌</w:t>
      </w:r>
      <w:r>
        <w:rPr>
          <w:rFonts w:hint="cs"/>
          <w:rtl/>
        </w:rPr>
        <w:t>های تمرین مسئله</w:t>
      </w:r>
      <w:r w:rsidR="00AA7E87">
        <w:rPr>
          <w:rFonts w:hint="cs"/>
          <w:rtl/>
        </w:rPr>
        <w:t>‌</w:t>
      </w:r>
      <w:r>
        <w:rPr>
          <w:rFonts w:hint="cs"/>
          <w:rtl/>
        </w:rPr>
        <w:t>یابی و حل مسئله.</w:t>
      </w:r>
    </w:p>
    <w:p w14:paraId="77239FE8" w14:textId="70BD54FB" w:rsidR="002558FA" w:rsidRPr="001C439F" w:rsidRDefault="002558FA" w:rsidP="009A789A">
      <w:pPr>
        <w:pStyle w:val="Heading3"/>
        <w:spacing w:line="416" w:lineRule="exact"/>
        <w:rPr>
          <w:rtl/>
        </w:rPr>
      </w:pPr>
      <w:bookmarkStart w:id="81" w:name="_Toc90299462"/>
      <w:bookmarkStart w:id="82" w:name="_Toc99641187"/>
      <w:bookmarkStart w:id="83" w:name="_Toc100472162"/>
      <w:r w:rsidRPr="001C439F">
        <w:rPr>
          <w:rFonts w:hint="cs"/>
          <w:rtl/>
        </w:rPr>
        <w:t>ه‍) بر اساس قالب اثرگذاری</w:t>
      </w:r>
      <w:bookmarkEnd w:id="81"/>
      <w:bookmarkEnd w:id="82"/>
      <w:bookmarkEnd w:id="83"/>
    </w:p>
    <w:p w14:paraId="2CBA75CD" w14:textId="77777777" w:rsidR="002558FA" w:rsidRDefault="002558FA" w:rsidP="009A789A">
      <w:pPr>
        <w:spacing w:line="416" w:lineRule="exact"/>
        <w:rPr>
          <w:rtl/>
        </w:rPr>
      </w:pPr>
      <w:r>
        <w:rPr>
          <w:rFonts w:hint="cs"/>
          <w:rtl/>
        </w:rPr>
        <w:t>تشکل</w:t>
      </w:r>
      <w:r w:rsidR="00AA7E87">
        <w:rPr>
          <w:rFonts w:hint="cs"/>
          <w:rtl/>
        </w:rPr>
        <w:t>‌</w:t>
      </w:r>
      <w:r>
        <w:rPr>
          <w:rFonts w:hint="cs"/>
          <w:rtl/>
        </w:rPr>
        <w:t>های طلبگی و کارگروه</w:t>
      </w:r>
      <w:r w:rsidR="00AA7E87">
        <w:rPr>
          <w:rFonts w:hint="cs"/>
          <w:rtl/>
        </w:rPr>
        <w:t>‌</w:t>
      </w:r>
      <w:r>
        <w:rPr>
          <w:rFonts w:hint="cs"/>
          <w:rtl/>
        </w:rPr>
        <w:t>های جهادی را به اعتبار دیگر می</w:t>
      </w:r>
      <w:r w:rsidR="00AA7E87">
        <w:rPr>
          <w:rFonts w:hint="cs"/>
          <w:rtl/>
        </w:rPr>
        <w:t>‌</w:t>
      </w:r>
      <w:r>
        <w:rPr>
          <w:rFonts w:hint="cs"/>
          <w:rtl/>
        </w:rPr>
        <w:t>توان به کارگروه</w:t>
      </w:r>
      <w:r w:rsidR="00AA7E87">
        <w:rPr>
          <w:rFonts w:hint="cs"/>
          <w:rtl/>
        </w:rPr>
        <w:t>‌</w:t>
      </w:r>
      <w:r>
        <w:rPr>
          <w:rFonts w:hint="cs"/>
          <w:rtl/>
        </w:rPr>
        <w:t>های نظری و عملی تقسیم کرد. برخی از گروه</w:t>
      </w:r>
      <w:r w:rsidR="00AA7E87">
        <w:rPr>
          <w:rFonts w:hint="cs"/>
          <w:rtl/>
        </w:rPr>
        <w:t>‌</w:t>
      </w:r>
      <w:r>
        <w:rPr>
          <w:rFonts w:hint="cs"/>
          <w:rtl/>
        </w:rPr>
        <w:t>ها به هدف حل اندیشه</w:t>
      </w:r>
      <w:r w:rsidR="00AA7E87">
        <w:rPr>
          <w:rFonts w:hint="cs"/>
          <w:rtl/>
        </w:rPr>
        <w:t>‌</w:t>
      </w:r>
      <w:r>
        <w:rPr>
          <w:rFonts w:hint="cs"/>
          <w:rtl/>
        </w:rPr>
        <w:t>ای و نظری یک مشکل پدید آمده است و بیشتر صورت مباحثاتی و پژوهشی دارد. برخی دیگر نیز گروه اقدام و عمل است و تحقق و اقامه را هدف گرفته است. همچنین می</w:t>
      </w:r>
      <w:r w:rsidR="00AA7E87">
        <w:rPr>
          <w:rFonts w:hint="cs"/>
          <w:rtl/>
        </w:rPr>
        <w:t>‌</w:t>
      </w:r>
      <w:r>
        <w:rPr>
          <w:rFonts w:hint="cs"/>
          <w:rtl/>
        </w:rPr>
        <w:t>توان کارگروه</w:t>
      </w:r>
      <w:r w:rsidR="00AA7E87">
        <w:rPr>
          <w:rFonts w:hint="cs"/>
          <w:rtl/>
        </w:rPr>
        <w:t>‌</w:t>
      </w:r>
      <w:r>
        <w:rPr>
          <w:rFonts w:hint="cs"/>
          <w:rtl/>
        </w:rPr>
        <w:t>هایی را پیشنهاد کرد که به شکل تلفیقی و هم</w:t>
      </w:r>
      <w:r w:rsidR="00AA7E87">
        <w:rPr>
          <w:rFonts w:hint="cs"/>
          <w:rtl/>
        </w:rPr>
        <w:t>‌</w:t>
      </w:r>
      <w:r>
        <w:rPr>
          <w:rFonts w:hint="cs"/>
          <w:rtl/>
        </w:rPr>
        <w:t>زمان هم به فعالیت اندیشه</w:t>
      </w:r>
      <w:r w:rsidR="00AA7E87">
        <w:rPr>
          <w:rFonts w:hint="cs"/>
          <w:rtl/>
        </w:rPr>
        <w:t>‌</w:t>
      </w:r>
      <w:r>
        <w:rPr>
          <w:rFonts w:hint="cs"/>
          <w:rtl/>
        </w:rPr>
        <w:t>ای و نظری اهتمام داشته باشند و هم به عملیات میدانی.</w:t>
      </w:r>
    </w:p>
    <w:p w14:paraId="08461051" w14:textId="77777777" w:rsidR="002558FA" w:rsidRDefault="002558FA" w:rsidP="009A789A">
      <w:pPr>
        <w:spacing w:line="416" w:lineRule="exact"/>
        <w:rPr>
          <w:rtl/>
        </w:rPr>
      </w:pPr>
      <w:r>
        <w:rPr>
          <w:rFonts w:hint="cs"/>
          <w:rtl/>
        </w:rPr>
        <w:t>توجه داریم که حل نظری مسائل جز با ارتباط وثیق و صمیمی با واقع خارجی و میدان عمل رخ نمی</w:t>
      </w:r>
      <w:r w:rsidR="00AA7E87">
        <w:rPr>
          <w:rFonts w:hint="cs"/>
          <w:rtl/>
        </w:rPr>
        <w:t>‌</w:t>
      </w:r>
      <w:r>
        <w:rPr>
          <w:rFonts w:hint="cs"/>
          <w:rtl/>
        </w:rPr>
        <w:t>دهد و اقدام و عمل نیز نیاز به فکر و تدبیر و بر</w:t>
      </w:r>
      <w:r>
        <w:rPr>
          <w:rFonts w:hint="cs"/>
          <w:rtl/>
        </w:rPr>
        <w:lastRenderedPageBreak/>
        <w:t>رسی عالمانه دارد؛ اما صبغه</w:t>
      </w:r>
      <w:r w:rsidR="00AA7E87">
        <w:rPr>
          <w:rFonts w:hint="cs"/>
          <w:rtl/>
        </w:rPr>
        <w:t>‌</w:t>
      </w:r>
      <w:r>
        <w:rPr>
          <w:rFonts w:hint="cs"/>
          <w:rtl/>
        </w:rPr>
        <w:t>ی غالب و صورت کلان کارگروه</w:t>
      </w:r>
      <w:r w:rsidR="00AA7E87">
        <w:rPr>
          <w:rFonts w:hint="cs"/>
          <w:rtl/>
        </w:rPr>
        <w:t>‌</w:t>
      </w:r>
      <w:r>
        <w:rPr>
          <w:rFonts w:hint="cs"/>
          <w:rtl/>
        </w:rPr>
        <w:t>ها ممکن است یکی از این دو باشد؛ مثلاً گروه</w:t>
      </w:r>
      <w:r w:rsidR="00AA7E87">
        <w:rPr>
          <w:rFonts w:hint="cs"/>
          <w:rtl/>
        </w:rPr>
        <w:t>‌</w:t>
      </w:r>
      <w:r>
        <w:rPr>
          <w:rFonts w:hint="cs"/>
          <w:rtl/>
        </w:rPr>
        <w:t>های جهادی که به هدف خدمات عمرانی در مناطق محروم تشکیل می</w:t>
      </w:r>
      <w:r w:rsidR="00AA7E87">
        <w:rPr>
          <w:rFonts w:hint="cs"/>
          <w:rtl/>
        </w:rPr>
        <w:t>‌</w:t>
      </w:r>
      <w:r>
        <w:rPr>
          <w:rFonts w:hint="cs"/>
          <w:rtl/>
        </w:rPr>
        <w:t>شوند بیشتر صبغه</w:t>
      </w:r>
      <w:r w:rsidR="00AA7E87">
        <w:rPr>
          <w:rFonts w:hint="cs"/>
          <w:rtl/>
        </w:rPr>
        <w:t>‌</w:t>
      </w:r>
      <w:r>
        <w:rPr>
          <w:rFonts w:hint="cs"/>
          <w:rtl/>
        </w:rPr>
        <w:t>ی عملی دارند هرچند از فکر و عقلانیت و تدبیر تهی نیستند؛ در حالی که گروه</w:t>
      </w:r>
      <w:r w:rsidR="00AA7E87">
        <w:rPr>
          <w:rFonts w:hint="cs"/>
          <w:rtl/>
        </w:rPr>
        <w:t>‌</w:t>
      </w:r>
      <w:r>
        <w:rPr>
          <w:rFonts w:hint="cs"/>
          <w:rtl/>
        </w:rPr>
        <w:t>های مرتبط با اسلامی</w:t>
      </w:r>
      <w:r w:rsidR="00AA7E87">
        <w:rPr>
          <w:rFonts w:hint="cs"/>
          <w:rtl/>
        </w:rPr>
        <w:t>‌</w:t>
      </w:r>
      <w:r>
        <w:rPr>
          <w:rFonts w:hint="cs"/>
          <w:rtl/>
        </w:rPr>
        <w:t>سازی علوم انسانی بیشتر صبغه</w:t>
      </w:r>
      <w:r w:rsidR="00AA7E87">
        <w:rPr>
          <w:rFonts w:hint="cs"/>
          <w:rtl/>
        </w:rPr>
        <w:t>‌</w:t>
      </w:r>
      <w:r>
        <w:rPr>
          <w:rFonts w:hint="cs"/>
          <w:rtl/>
        </w:rPr>
        <w:t>ی پژوهشی و نظری دارند هرچند آنها هم باید باید در مرحله</w:t>
      </w:r>
      <w:r w:rsidR="00AA7E87">
        <w:rPr>
          <w:rFonts w:hint="cs"/>
          <w:rtl/>
        </w:rPr>
        <w:t>‌</w:t>
      </w:r>
      <w:r>
        <w:rPr>
          <w:rFonts w:hint="cs"/>
          <w:rtl/>
        </w:rPr>
        <w:t>ای از کار با میدان عمل درگیر شوند.</w:t>
      </w:r>
    </w:p>
    <w:p w14:paraId="02ECBAE9" w14:textId="77777777" w:rsidR="002558FA" w:rsidRDefault="002558FA" w:rsidP="009A789A">
      <w:pPr>
        <w:spacing w:line="416" w:lineRule="exact"/>
        <w:rPr>
          <w:rtl/>
          <w:lang w:eastAsia="zh-CN"/>
        </w:rPr>
      </w:pPr>
      <w:r>
        <w:rPr>
          <w:rFonts w:hint="cs"/>
          <w:rtl/>
          <w:lang w:eastAsia="zh-CN"/>
        </w:rPr>
        <w:t>به تفصیل بیشتر می</w:t>
      </w:r>
      <w:r w:rsidR="00AA7E87">
        <w:rPr>
          <w:rFonts w:hint="cs"/>
          <w:rtl/>
          <w:lang w:eastAsia="zh-CN"/>
        </w:rPr>
        <w:t>‌</w:t>
      </w:r>
      <w:r>
        <w:rPr>
          <w:rFonts w:hint="cs"/>
          <w:rtl/>
          <w:lang w:eastAsia="zh-CN"/>
        </w:rPr>
        <w:t xml:space="preserve">توان </w:t>
      </w:r>
      <w:r w:rsidRPr="00175FFA">
        <w:rPr>
          <w:rFonts w:hint="cs"/>
          <w:rtl/>
          <w:lang w:eastAsia="zh-CN"/>
        </w:rPr>
        <w:t>کارگروه</w:t>
      </w:r>
      <w:r w:rsidR="00AA7E87">
        <w:rPr>
          <w:rtl/>
          <w:lang w:eastAsia="zh-CN"/>
        </w:rPr>
        <w:t>‌</w:t>
      </w:r>
      <w:r>
        <w:rPr>
          <w:rtl/>
          <w:lang w:eastAsia="zh-CN"/>
        </w:rPr>
        <w:t xml:space="preserve">ها </w:t>
      </w:r>
      <w:r>
        <w:rPr>
          <w:rFonts w:hint="cs"/>
          <w:rtl/>
          <w:lang w:eastAsia="zh-CN"/>
        </w:rPr>
        <w:t xml:space="preserve">را بر اساس </w:t>
      </w:r>
      <w:r w:rsidRPr="00175FFA">
        <w:rPr>
          <w:rFonts w:hint="cs"/>
          <w:rtl/>
          <w:lang w:eastAsia="zh-CN"/>
        </w:rPr>
        <w:t>نوع</w:t>
      </w:r>
      <w:r w:rsidRPr="00175FFA">
        <w:rPr>
          <w:rtl/>
          <w:lang w:eastAsia="zh-CN"/>
        </w:rPr>
        <w:t xml:space="preserve"> </w:t>
      </w:r>
      <w:r w:rsidRPr="00175FFA">
        <w:rPr>
          <w:rFonts w:hint="cs"/>
          <w:rtl/>
          <w:lang w:eastAsia="zh-CN"/>
        </w:rPr>
        <w:t>فعالیت</w:t>
      </w:r>
      <w:r w:rsidRPr="00175FFA">
        <w:rPr>
          <w:rtl/>
          <w:lang w:eastAsia="zh-CN"/>
        </w:rPr>
        <w:t xml:space="preserve"> </w:t>
      </w:r>
      <w:r w:rsidRPr="00175FFA">
        <w:rPr>
          <w:rFonts w:hint="cs"/>
          <w:rtl/>
          <w:lang w:eastAsia="zh-CN"/>
        </w:rPr>
        <w:t>یا</w:t>
      </w:r>
      <w:r w:rsidRPr="00175FFA">
        <w:rPr>
          <w:rtl/>
          <w:lang w:eastAsia="zh-CN"/>
        </w:rPr>
        <w:t xml:space="preserve"> </w:t>
      </w:r>
      <w:r w:rsidRPr="00175FFA">
        <w:rPr>
          <w:rFonts w:hint="cs"/>
          <w:rtl/>
          <w:lang w:eastAsia="zh-CN"/>
        </w:rPr>
        <w:t>قالب</w:t>
      </w:r>
      <w:r w:rsidRPr="00175FFA">
        <w:rPr>
          <w:rtl/>
          <w:lang w:eastAsia="zh-CN"/>
        </w:rPr>
        <w:t xml:space="preserve"> </w:t>
      </w:r>
      <w:r w:rsidRPr="00175FFA">
        <w:rPr>
          <w:rFonts w:hint="cs"/>
          <w:rtl/>
          <w:lang w:eastAsia="zh-CN"/>
        </w:rPr>
        <w:t>اثرگذاری</w:t>
      </w:r>
      <w:r w:rsidRPr="00175FFA">
        <w:rPr>
          <w:rtl/>
          <w:lang w:eastAsia="zh-CN"/>
        </w:rPr>
        <w:t xml:space="preserve"> </w:t>
      </w:r>
      <w:r>
        <w:rPr>
          <w:rFonts w:hint="cs"/>
          <w:rtl/>
          <w:lang w:eastAsia="zh-CN"/>
        </w:rPr>
        <w:t xml:space="preserve">مشتمل بر این انواع دانست: </w:t>
      </w:r>
    </w:p>
    <w:p w14:paraId="4ECB3B0F" w14:textId="77777777" w:rsidR="002558FA" w:rsidRDefault="00866278" w:rsidP="009A789A">
      <w:pPr>
        <w:pStyle w:val="af4"/>
        <w:spacing w:line="416" w:lineRule="exact"/>
        <w:rPr>
          <w:rtl/>
          <w:lang w:eastAsia="zh-CN"/>
        </w:rPr>
      </w:pPr>
      <w:r>
        <w:rPr>
          <w:rFonts w:hint="cs"/>
          <w:rtl/>
          <w:lang w:eastAsia="zh-CN"/>
        </w:rPr>
        <w:t>1</w:t>
      </w:r>
      <w:r w:rsidR="002558FA">
        <w:rPr>
          <w:rFonts w:hint="cs"/>
          <w:rtl/>
          <w:lang w:eastAsia="zh-CN"/>
        </w:rPr>
        <w:t xml:space="preserve">) </w:t>
      </w:r>
      <w:r w:rsidR="002558FA" w:rsidRPr="00175FFA">
        <w:rPr>
          <w:rFonts w:hint="cs"/>
          <w:rtl/>
          <w:lang w:eastAsia="zh-CN"/>
        </w:rPr>
        <w:t>کارگروه</w:t>
      </w:r>
      <w:r w:rsidR="00AA7E87">
        <w:rPr>
          <w:rtl/>
          <w:lang w:eastAsia="zh-CN"/>
        </w:rPr>
        <w:t>‌</w:t>
      </w:r>
      <w:r w:rsidR="002558FA">
        <w:rPr>
          <w:rtl/>
          <w:lang w:eastAsia="zh-CN"/>
        </w:rPr>
        <w:t xml:space="preserve">های </w:t>
      </w:r>
      <w:r w:rsidR="002558FA" w:rsidRPr="00175FFA">
        <w:rPr>
          <w:rFonts w:hint="cs"/>
          <w:rtl/>
          <w:lang w:eastAsia="zh-CN"/>
        </w:rPr>
        <w:t>مطالعاتی</w:t>
      </w:r>
      <w:r w:rsidR="002558FA" w:rsidRPr="00175FFA">
        <w:rPr>
          <w:rtl/>
          <w:lang w:eastAsia="zh-CN"/>
        </w:rPr>
        <w:t xml:space="preserve"> </w:t>
      </w:r>
      <w:r w:rsidR="002558FA" w:rsidRPr="00175FFA">
        <w:rPr>
          <w:rFonts w:hint="cs"/>
          <w:rtl/>
          <w:lang w:eastAsia="zh-CN"/>
        </w:rPr>
        <w:t>همچون</w:t>
      </w:r>
      <w:r w:rsidR="002558FA" w:rsidRPr="00175FFA">
        <w:rPr>
          <w:rtl/>
          <w:lang w:eastAsia="zh-CN"/>
        </w:rPr>
        <w:t xml:space="preserve"> </w:t>
      </w:r>
      <w:r w:rsidR="002558FA" w:rsidRPr="00175FFA">
        <w:rPr>
          <w:rFonts w:hint="cs"/>
          <w:rtl/>
          <w:lang w:eastAsia="zh-CN"/>
        </w:rPr>
        <w:t>آسیب</w:t>
      </w:r>
      <w:r w:rsidR="00AA7E87">
        <w:rPr>
          <w:rFonts w:hint="cs"/>
          <w:rtl/>
          <w:lang w:eastAsia="zh-CN"/>
        </w:rPr>
        <w:t>‌</w:t>
      </w:r>
      <w:r w:rsidR="002558FA" w:rsidRPr="00175FFA">
        <w:rPr>
          <w:rFonts w:hint="cs"/>
          <w:rtl/>
          <w:lang w:eastAsia="zh-CN"/>
        </w:rPr>
        <w:t>شناسی،</w:t>
      </w:r>
      <w:r w:rsidR="002558FA" w:rsidRPr="00175FFA">
        <w:rPr>
          <w:rtl/>
          <w:lang w:eastAsia="zh-CN"/>
        </w:rPr>
        <w:t xml:space="preserve"> </w:t>
      </w:r>
      <w:r w:rsidR="002558FA">
        <w:rPr>
          <w:rFonts w:hint="cs"/>
          <w:rtl/>
          <w:lang w:eastAsia="zh-CN"/>
        </w:rPr>
        <w:t>مسئله</w:t>
      </w:r>
      <w:r w:rsidR="00AA7E87">
        <w:rPr>
          <w:rFonts w:hint="cs"/>
          <w:rtl/>
          <w:lang w:eastAsia="zh-CN"/>
        </w:rPr>
        <w:t>‌</w:t>
      </w:r>
      <w:r w:rsidR="002558FA" w:rsidRPr="00175FFA">
        <w:rPr>
          <w:rFonts w:hint="cs"/>
          <w:rtl/>
          <w:lang w:eastAsia="zh-CN"/>
        </w:rPr>
        <w:t>شناسی</w:t>
      </w:r>
      <w:r w:rsidR="002558FA">
        <w:rPr>
          <w:rFonts w:hint="cs"/>
          <w:rtl/>
          <w:lang w:eastAsia="zh-CN"/>
        </w:rPr>
        <w:t xml:space="preserve">، </w:t>
      </w:r>
      <w:r w:rsidR="002558FA" w:rsidRPr="00175FFA">
        <w:rPr>
          <w:rFonts w:hint="cs"/>
          <w:rtl/>
          <w:lang w:eastAsia="zh-CN"/>
        </w:rPr>
        <w:t>حل</w:t>
      </w:r>
      <w:r w:rsidR="002558FA" w:rsidRPr="00175FFA">
        <w:rPr>
          <w:rtl/>
          <w:lang w:eastAsia="zh-CN"/>
        </w:rPr>
        <w:t xml:space="preserve"> </w:t>
      </w:r>
      <w:r w:rsidR="002558FA">
        <w:rPr>
          <w:rFonts w:hint="cs"/>
          <w:rtl/>
          <w:lang w:eastAsia="zh-CN"/>
        </w:rPr>
        <w:t xml:space="preserve">مسئله و </w:t>
      </w:r>
      <w:r w:rsidR="002558FA" w:rsidRPr="00175FFA">
        <w:rPr>
          <w:rFonts w:hint="cs"/>
          <w:rtl/>
          <w:lang w:eastAsia="zh-CN"/>
        </w:rPr>
        <w:t>سیاست</w:t>
      </w:r>
      <w:r w:rsidR="00AA7E87">
        <w:rPr>
          <w:rFonts w:hint="cs"/>
          <w:rtl/>
          <w:lang w:eastAsia="zh-CN"/>
        </w:rPr>
        <w:t>‌</w:t>
      </w:r>
      <w:r w:rsidR="002558FA" w:rsidRPr="00175FFA">
        <w:rPr>
          <w:rFonts w:hint="cs"/>
          <w:rtl/>
          <w:lang w:eastAsia="zh-CN"/>
        </w:rPr>
        <w:t>پژوهی</w:t>
      </w:r>
      <w:r w:rsidR="002558FA">
        <w:rPr>
          <w:rFonts w:hint="cs"/>
          <w:rtl/>
          <w:lang w:eastAsia="zh-CN"/>
        </w:rPr>
        <w:t>؛</w:t>
      </w:r>
    </w:p>
    <w:p w14:paraId="65A5940D" w14:textId="77777777" w:rsidR="002558FA" w:rsidRDefault="00866278" w:rsidP="009A789A">
      <w:pPr>
        <w:pStyle w:val="af4"/>
        <w:spacing w:line="416" w:lineRule="exact"/>
        <w:rPr>
          <w:rtl/>
          <w:lang w:eastAsia="zh-CN"/>
        </w:rPr>
      </w:pPr>
      <w:r>
        <w:rPr>
          <w:rFonts w:hint="cs"/>
          <w:rtl/>
          <w:lang w:eastAsia="zh-CN"/>
        </w:rPr>
        <w:t>2</w:t>
      </w:r>
      <w:r w:rsidR="002558FA">
        <w:rPr>
          <w:rFonts w:hint="cs"/>
          <w:rtl/>
          <w:lang w:eastAsia="zh-CN"/>
        </w:rPr>
        <w:t xml:space="preserve">) </w:t>
      </w:r>
      <w:r w:rsidR="002558FA" w:rsidRPr="00175FFA">
        <w:rPr>
          <w:rFonts w:hint="cs"/>
          <w:rtl/>
          <w:lang w:eastAsia="zh-CN"/>
        </w:rPr>
        <w:t>کارگروه</w:t>
      </w:r>
      <w:r w:rsidR="002558FA" w:rsidRPr="00175FFA">
        <w:rPr>
          <w:rtl/>
          <w:lang w:eastAsia="zh-CN"/>
        </w:rPr>
        <w:t xml:space="preserve"> </w:t>
      </w:r>
      <w:r w:rsidR="002558FA" w:rsidRPr="00175FFA">
        <w:rPr>
          <w:rFonts w:hint="cs"/>
          <w:rtl/>
          <w:lang w:eastAsia="zh-CN"/>
        </w:rPr>
        <w:t>آزاداندیشی</w:t>
      </w:r>
      <w:r w:rsidR="002558FA">
        <w:rPr>
          <w:rFonts w:hint="cs"/>
          <w:rtl/>
          <w:lang w:eastAsia="zh-CN"/>
        </w:rPr>
        <w:t>؛</w:t>
      </w:r>
    </w:p>
    <w:p w14:paraId="1C2DB342" w14:textId="77777777" w:rsidR="002558FA" w:rsidRDefault="00866278" w:rsidP="00D710A0">
      <w:pPr>
        <w:pStyle w:val="af4"/>
        <w:rPr>
          <w:rtl/>
          <w:lang w:eastAsia="zh-CN"/>
        </w:rPr>
      </w:pPr>
      <w:r>
        <w:rPr>
          <w:rFonts w:hint="cs"/>
          <w:rtl/>
          <w:lang w:eastAsia="zh-CN"/>
        </w:rPr>
        <w:t>3</w:t>
      </w:r>
      <w:r w:rsidR="002558FA">
        <w:rPr>
          <w:rFonts w:hint="cs"/>
          <w:rtl/>
          <w:lang w:eastAsia="zh-CN"/>
        </w:rPr>
        <w:t xml:space="preserve">) </w:t>
      </w:r>
      <w:r w:rsidR="002558FA" w:rsidRPr="00175FFA">
        <w:rPr>
          <w:rFonts w:hint="cs"/>
          <w:rtl/>
          <w:lang w:eastAsia="zh-CN"/>
        </w:rPr>
        <w:t>کارگروه</w:t>
      </w:r>
      <w:r w:rsidR="002558FA" w:rsidRPr="00175FFA">
        <w:rPr>
          <w:rtl/>
          <w:lang w:eastAsia="zh-CN"/>
        </w:rPr>
        <w:t xml:space="preserve"> </w:t>
      </w:r>
      <w:r w:rsidR="002558FA" w:rsidRPr="00175FFA">
        <w:rPr>
          <w:rFonts w:hint="cs"/>
          <w:rtl/>
          <w:lang w:eastAsia="zh-CN"/>
        </w:rPr>
        <w:t>تولید</w:t>
      </w:r>
      <w:r w:rsidR="002558FA" w:rsidRPr="00175FFA">
        <w:rPr>
          <w:rtl/>
          <w:lang w:eastAsia="zh-CN"/>
        </w:rPr>
        <w:t xml:space="preserve"> </w:t>
      </w:r>
      <w:r w:rsidR="002558FA">
        <w:rPr>
          <w:rFonts w:hint="cs"/>
          <w:rtl/>
          <w:lang w:eastAsia="zh-CN"/>
        </w:rPr>
        <w:t>محتوا؛</w:t>
      </w:r>
    </w:p>
    <w:p w14:paraId="20429A1C" w14:textId="77777777" w:rsidR="002558FA" w:rsidRDefault="00866278" w:rsidP="00D710A0">
      <w:pPr>
        <w:pStyle w:val="af4"/>
        <w:rPr>
          <w:rtl/>
          <w:lang w:eastAsia="zh-CN"/>
        </w:rPr>
      </w:pPr>
      <w:r>
        <w:rPr>
          <w:rFonts w:hint="cs"/>
          <w:rtl/>
          <w:lang w:eastAsia="zh-CN"/>
        </w:rPr>
        <w:t>4</w:t>
      </w:r>
      <w:r w:rsidR="002558FA">
        <w:rPr>
          <w:rFonts w:hint="cs"/>
          <w:rtl/>
          <w:lang w:eastAsia="zh-CN"/>
        </w:rPr>
        <w:t xml:space="preserve">) </w:t>
      </w:r>
      <w:r w:rsidR="002558FA" w:rsidRPr="00175FFA">
        <w:rPr>
          <w:rFonts w:hint="cs"/>
          <w:rtl/>
          <w:lang w:eastAsia="zh-CN"/>
        </w:rPr>
        <w:t>کارگروه</w:t>
      </w:r>
      <w:r w:rsidR="002558FA" w:rsidRPr="00175FFA">
        <w:rPr>
          <w:rtl/>
          <w:lang w:eastAsia="zh-CN"/>
        </w:rPr>
        <w:t xml:space="preserve"> </w:t>
      </w:r>
      <w:r w:rsidR="002558FA">
        <w:rPr>
          <w:rFonts w:hint="cs"/>
          <w:rtl/>
          <w:lang w:eastAsia="zh-CN"/>
        </w:rPr>
        <w:t>آموزشی؛</w:t>
      </w:r>
    </w:p>
    <w:p w14:paraId="361EE150" w14:textId="77777777" w:rsidR="002558FA" w:rsidRDefault="00866278" w:rsidP="00D710A0">
      <w:pPr>
        <w:pStyle w:val="af4"/>
        <w:rPr>
          <w:rtl/>
          <w:lang w:eastAsia="zh-CN"/>
        </w:rPr>
      </w:pPr>
      <w:r>
        <w:rPr>
          <w:rFonts w:hint="cs"/>
          <w:rtl/>
          <w:lang w:eastAsia="zh-CN"/>
        </w:rPr>
        <w:t>5</w:t>
      </w:r>
      <w:r w:rsidR="002558FA">
        <w:rPr>
          <w:rFonts w:hint="cs"/>
          <w:rtl/>
          <w:lang w:eastAsia="zh-CN"/>
        </w:rPr>
        <w:t xml:space="preserve">) </w:t>
      </w:r>
      <w:r w:rsidR="002558FA" w:rsidRPr="00175FFA">
        <w:rPr>
          <w:rFonts w:hint="cs"/>
          <w:rtl/>
          <w:lang w:eastAsia="zh-CN"/>
        </w:rPr>
        <w:t>کارگروه</w:t>
      </w:r>
      <w:r w:rsidR="002558FA" w:rsidRPr="00175FFA">
        <w:rPr>
          <w:rtl/>
          <w:lang w:eastAsia="zh-CN"/>
        </w:rPr>
        <w:t xml:space="preserve"> </w:t>
      </w:r>
      <w:r w:rsidR="002558FA" w:rsidRPr="00175FFA">
        <w:rPr>
          <w:rFonts w:hint="cs"/>
          <w:rtl/>
          <w:lang w:eastAsia="zh-CN"/>
        </w:rPr>
        <w:t>تبلیغی</w:t>
      </w:r>
      <w:r w:rsidR="002558FA" w:rsidRPr="00175FFA">
        <w:rPr>
          <w:rtl/>
          <w:lang w:eastAsia="zh-CN"/>
        </w:rPr>
        <w:t xml:space="preserve"> </w:t>
      </w:r>
      <w:r w:rsidR="002558FA">
        <w:rPr>
          <w:rFonts w:hint="cs"/>
          <w:rtl/>
          <w:lang w:eastAsia="zh-CN"/>
        </w:rPr>
        <w:t>ترویجی؛</w:t>
      </w:r>
    </w:p>
    <w:p w14:paraId="59B69C4B" w14:textId="77777777" w:rsidR="002558FA" w:rsidRDefault="00866278" w:rsidP="00D710A0">
      <w:pPr>
        <w:pStyle w:val="af4"/>
        <w:rPr>
          <w:rtl/>
          <w:lang w:eastAsia="zh-CN"/>
        </w:rPr>
      </w:pPr>
      <w:r>
        <w:rPr>
          <w:rFonts w:hint="cs"/>
          <w:rtl/>
          <w:lang w:eastAsia="zh-CN"/>
        </w:rPr>
        <w:t>6</w:t>
      </w:r>
      <w:r w:rsidR="002558FA">
        <w:rPr>
          <w:rFonts w:hint="cs"/>
          <w:rtl/>
          <w:lang w:eastAsia="zh-CN"/>
        </w:rPr>
        <w:t xml:space="preserve">) </w:t>
      </w:r>
      <w:r w:rsidR="002558FA" w:rsidRPr="00175FFA">
        <w:rPr>
          <w:rFonts w:hint="cs"/>
          <w:rtl/>
          <w:lang w:eastAsia="zh-CN"/>
        </w:rPr>
        <w:t>کارگروه</w:t>
      </w:r>
      <w:r w:rsidR="002558FA" w:rsidRPr="00175FFA">
        <w:rPr>
          <w:rtl/>
          <w:lang w:eastAsia="zh-CN"/>
        </w:rPr>
        <w:t xml:space="preserve"> </w:t>
      </w:r>
      <w:r w:rsidR="002558FA" w:rsidRPr="00175FFA">
        <w:rPr>
          <w:rFonts w:hint="cs"/>
          <w:rtl/>
          <w:lang w:eastAsia="zh-CN"/>
        </w:rPr>
        <w:t>رسانه</w:t>
      </w:r>
      <w:r w:rsidR="002558FA">
        <w:rPr>
          <w:rFonts w:hint="cs"/>
          <w:rtl/>
          <w:lang w:eastAsia="zh-CN"/>
        </w:rPr>
        <w:t xml:space="preserve"> و تأمین محتوای هنری؛</w:t>
      </w:r>
    </w:p>
    <w:p w14:paraId="4D96C81B" w14:textId="77777777" w:rsidR="002558FA" w:rsidRDefault="00866278" w:rsidP="00D710A0">
      <w:pPr>
        <w:pStyle w:val="af4"/>
        <w:rPr>
          <w:rtl/>
          <w:lang w:eastAsia="zh-CN"/>
        </w:rPr>
      </w:pPr>
      <w:r>
        <w:rPr>
          <w:rFonts w:hint="cs"/>
          <w:rtl/>
          <w:lang w:eastAsia="zh-CN"/>
        </w:rPr>
        <w:t>7</w:t>
      </w:r>
      <w:r w:rsidR="002558FA">
        <w:rPr>
          <w:rFonts w:hint="cs"/>
          <w:rtl/>
          <w:lang w:eastAsia="zh-CN"/>
        </w:rPr>
        <w:t xml:space="preserve">) </w:t>
      </w:r>
      <w:r w:rsidR="002558FA" w:rsidRPr="00175FFA">
        <w:rPr>
          <w:rFonts w:hint="cs"/>
          <w:rtl/>
          <w:lang w:eastAsia="zh-CN"/>
        </w:rPr>
        <w:t>کارگروه</w:t>
      </w:r>
      <w:r w:rsidR="002558FA" w:rsidRPr="00175FFA">
        <w:rPr>
          <w:rtl/>
          <w:lang w:eastAsia="zh-CN"/>
        </w:rPr>
        <w:t xml:space="preserve"> </w:t>
      </w:r>
      <w:r w:rsidR="002558FA" w:rsidRPr="00175FFA">
        <w:rPr>
          <w:rFonts w:hint="cs"/>
          <w:rtl/>
          <w:lang w:eastAsia="zh-CN"/>
        </w:rPr>
        <w:t>مطالبه</w:t>
      </w:r>
      <w:r w:rsidR="00AA7E87">
        <w:rPr>
          <w:rFonts w:hint="cs"/>
          <w:rtl/>
          <w:lang w:eastAsia="zh-CN"/>
        </w:rPr>
        <w:t>‌</w:t>
      </w:r>
      <w:r w:rsidR="002558FA">
        <w:rPr>
          <w:rFonts w:hint="cs"/>
          <w:rtl/>
          <w:lang w:eastAsia="zh-CN"/>
        </w:rPr>
        <w:t>گری.</w:t>
      </w:r>
    </w:p>
    <w:p w14:paraId="2C878C00" w14:textId="51130420" w:rsidR="002558FA" w:rsidRPr="001C439F" w:rsidRDefault="002558FA" w:rsidP="009A789A">
      <w:pPr>
        <w:pStyle w:val="Heading3"/>
        <w:spacing w:line="428" w:lineRule="exact"/>
        <w:rPr>
          <w:rtl/>
        </w:rPr>
      </w:pPr>
      <w:bookmarkStart w:id="84" w:name="_Toc99641188"/>
      <w:bookmarkStart w:id="85" w:name="_Toc100472163"/>
      <w:r w:rsidRPr="001C439F">
        <w:rPr>
          <w:rFonts w:hint="cs"/>
          <w:rtl/>
        </w:rPr>
        <w:t>و) بر اساس موضوع و در مدل پلکانی</w:t>
      </w:r>
      <w:bookmarkEnd w:id="84"/>
      <w:bookmarkEnd w:id="85"/>
    </w:p>
    <w:p w14:paraId="6712ADD2" w14:textId="77777777" w:rsidR="002558FA" w:rsidRDefault="002558FA" w:rsidP="009A789A">
      <w:pPr>
        <w:spacing w:line="428" w:lineRule="exact"/>
        <w:rPr>
          <w:rtl/>
        </w:rPr>
      </w:pPr>
      <w:r>
        <w:rPr>
          <w:rFonts w:hint="cs"/>
          <w:rtl/>
        </w:rPr>
        <w:t>بی</w:t>
      </w:r>
      <w:r w:rsidR="00AA7E87">
        <w:rPr>
          <w:rFonts w:hint="cs"/>
          <w:rtl/>
        </w:rPr>
        <w:t>‌</w:t>
      </w:r>
      <w:r>
        <w:rPr>
          <w:rFonts w:hint="cs"/>
          <w:rtl/>
        </w:rPr>
        <w:t>شک نمی</w:t>
      </w:r>
      <w:r w:rsidR="00AA7E87">
        <w:rPr>
          <w:rFonts w:hint="cs"/>
          <w:rtl/>
        </w:rPr>
        <w:t>‌</w:t>
      </w:r>
      <w:r>
        <w:rPr>
          <w:rFonts w:hint="cs"/>
          <w:rtl/>
        </w:rPr>
        <w:t>توان فهرست کاملی از موضوعات کارگروه</w:t>
      </w:r>
      <w:r w:rsidR="00AA7E87">
        <w:rPr>
          <w:rFonts w:hint="cs"/>
          <w:rtl/>
        </w:rPr>
        <w:t>‌</w:t>
      </w:r>
      <w:r>
        <w:rPr>
          <w:rFonts w:hint="cs"/>
          <w:rtl/>
        </w:rPr>
        <w:t>ها بیان کرد. بسیاری از این موضوعات، نوپدید و خلاقانه هستند و باید توسط خود کارگروه</w:t>
      </w:r>
      <w:r w:rsidR="00AA7E87">
        <w:rPr>
          <w:rFonts w:hint="cs"/>
          <w:rtl/>
        </w:rPr>
        <w:t>‌</w:t>
      </w:r>
      <w:r>
        <w:rPr>
          <w:rFonts w:hint="cs"/>
          <w:rtl/>
        </w:rPr>
        <w:t>ها تشخیص داده و انتخاب شوند. با این حال بیان سیاهه</w:t>
      </w:r>
      <w:r w:rsidR="00AA7E87">
        <w:rPr>
          <w:rFonts w:hint="cs"/>
          <w:rtl/>
        </w:rPr>
        <w:t>‌</w:t>
      </w:r>
      <w:r>
        <w:rPr>
          <w:rFonts w:hint="cs"/>
          <w:rtl/>
        </w:rPr>
        <w:t>ای از تجارب و انواع موضوعاتی که قابلیت دارند محور فعالیت</w:t>
      </w:r>
      <w:r w:rsidR="00AA7E87">
        <w:rPr>
          <w:rFonts w:hint="cs"/>
          <w:rtl/>
        </w:rPr>
        <w:t>‌</w:t>
      </w:r>
      <w:r>
        <w:rPr>
          <w:rFonts w:hint="cs"/>
          <w:rtl/>
        </w:rPr>
        <w:t>های مردمی قرار گیرند تصویر این بحث را روشن</w:t>
      </w:r>
      <w:r w:rsidR="00AA7E87">
        <w:rPr>
          <w:rFonts w:hint="cs"/>
          <w:rtl/>
        </w:rPr>
        <w:t>‌</w:t>
      </w:r>
      <w:r>
        <w:rPr>
          <w:rFonts w:hint="cs"/>
          <w:rtl/>
        </w:rPr>
        <w:t>تر می</w:t>
      </w:r>
      <w:r w:rsidR="00AA7E87">
        <w:rPr>
          <w:rFonts w:hint="cs"/>
          <w:rtl/>
        </w:rPr>
        <w:t>‌</w:t>
      </w:r>
      <w:r>
        <w:rPr>
          <w:rFonts w:hint="cs"/>
          <w:rtl/>
        </w:rPr>
        <w:t>سازد و حضور مردمی را بیشتر می</w:t>
      </w:r>
      <w:r w:rsidR="00AA7E87">
        <w:rPr>
          <w:rFonts w:hint="cs"/>
          <w:rtl/>
        </w:rPr>
        <w:t>‌</w:t>
      </w:r>
      <w:r>
        <w:rPr>
          <w:rFonts w:hint="cs"/>
          <w:rtl/>
        </w:rPr>
        <w:t>نمایاند. به همین جهت و از باب نمون</w:t>
      </w:r>
      <w:r>
        <w:rPr>
          <w:rFonts w:hint="cs"/>
          <w:rtl/>
        </w:rPr>
        <w:lastRenderedPageBreak/>
        <w:t>ه برخی از مصادیق بیان می</w:t>
      </w:r>
      <w:r w:rsidR="00AA7E87">
        <w:rPr>
          <w:rFonts w:hint="cs"/>
          <w:rtl/>
        </w:rPr>
        <w:t>‌</w:t>
      </w:r>
      <w:r>
        <w:rPr>
          <w:rFonts w:hint="cs"/>
          <w:rtl/>
        </w:rPr>
        <w:t>شوند تا ذهن مدیران، معاونان مدارس و طلاب حوزه</w:t>
      </w:r>
      <w:r w:rsidR="00AA7E87">
        <w:rPr>
          <w:rFonts w:hint="cs"/>
          <w:rtl/>
        </w:rPr>
        <w:t>‌</w:t>
      </w:r>
      <w:r>
        <w:rPr>
          <w:rFonts w:hint="cs"/>
          <w:rtl/>
        </w:rPr>
        <w:t>های علمه با نمونه</w:t>
      </w:r>
      <w:r w:rsidR="00AA7E87">
        <w:rPr>
          <w:rFonts w:hint="cs"/>
          <w:rtl/>
        </w:rPr>
        <w:t>‌</w:t>
      </w:r>
      <w:r>
        <w:rPr>
          <w:rFonts w:hint="cs"/>
          <w:rtl/>
        </w:rPr>
        <w:t>های زیادی درگیر شود و قدرت اقتباس و ترکیب و خلاقیت پیدا کند. همین</w:t>
      </w:r>
      <w:r w:rsidR="00AA7E87">
        <w:rPr>
          <w:rFonts w:hint="cs"/>
          <w:rtl/>
        </w:rPr>
        <w:t>‌</w:t>
      </w:r>
      <w:r>
        <w:rPr>
          <w:rFonts w:hint="cs"/>
          <w:rtl/>
        </w:rPr>
        <w:t>جا با تأکید نیز تذکر می</w:t>
      </w:r>
      <w:r w:rsidR="00AA7E87">
        <w:rPr>
          <w:rFonts w:hint="cs"/>
          <w:rtl/>
        </w:rPr>
        <w:t>‌</w:t>
      </w:r>
      <w:r>
        <w:rPr>
          <w:rFonts w:hint="cs"/>
          <w:rtl/>
        </w:rPr>
        <w:t>دهیم که نه همه</w:t>
      </w:r>
      <w:r w:rsidR="00AA7E87">
        <w:rPr>
          <w:rFonts w:hint="cs"/>
          <w:rtl/>
        </w:rPr>
        <w:t>‌</w:t>
      </w:r>
      <w:r>
        <w:rPr>
          <w:rFonts w:hint="cs"/>
          <w:rtl/>
        </w:rPr>
        <w:t>ی این موارد در همه</w:t>
      </w:r>
      <w:r w:rsidR="00AA7E87">
        <w:rPr>
          <w:rFonts w:hint="cs"/>
          <w:rtl/>
        </w:rPr>
        <w:t>‌</w:t>
      </w:r>
      <w:r>
        <w:rPr>
          <w:rFonts w:hint="cs"/>
          <w:rtl/>
        </w:rPr>
        <w:t>ی مدارس قابل اجراست و نه این نمونه</w:t>
      </w:r>
      <w:r w:rsidR="00AA7E87">
        <w:rPr>
          <w:rFonts w:hint="cs"/>
          <w:rtl/>
        </w:rPr>
        <w:t>‌</w:t>
      </w:r>
      <w:r>
        <w:rPr>
          <w:rFonts w:hint="cs"/>
          <w:rtl/>
        </w:rPr>
        <w:t>ها مصادیق منحصر تلقی می</w:t>
      </w:r>
      <w:r w:rsidR="00AA7E87">
        <w:rPr>
          <w:rFonts w:hint="cs"/>
          <w:rtl/>
        </w:rPr>
        <w:t>‌</w:t>
      </w:r>
      <w:r>
        <w:rPr>
          <w:rFonts w:hint="cs"/>
          <w:rtl/>
        </w:rPr>
        <w:t>شوند. چه بسا موضوعات بسیار دیگری نیز وجود داشته باشد که بر حسب نیازهای منطقه</w:t>
      </w:r>
      <w:r w:rsidR="00AA7E87">
        <w:rPr>
          <w:rFonts w:hint="cs"/>
          <w:rtl/>
        </w:rPr>
        <w:t>‌</w:t>
      </w:r>
      <w:r>
        <w:rPr>
          <w:rFonts w:hint="cs"/>
          <w:rtl/>
        </w:rPr>
        <w:t>ای و به تشخیص طلاب به این فهرست اضافه شوند.</w:t>
      </w:r>
    </w:p>
    <w:p w14:paraId="52A3389D" w14:textId="77777777" w:rsidR="002558FA" w:rsidRDefault="002558FA" w:rsidP="00D710A0">
      <w:pPr>
        <w:rPr>
          <w:rtl/>
        </w:rPr>
      </w:pPr>
      <w:r>
        <w:rPr>
          <w:rFonts w:hint="cs"/>
          <w:rtl/>
        </w:rPr>
        <w:t>پیش</w:t>
      </w:r>
      <w:r w:rsidR="00AA7E87">
        <w:rPr>
          <w:rFonts w:hint="cs"/>
          <w:rtl/>
        </w:rPr>
        <w:t>‌</w:t>
      </w:r>
      <w:r>
        <w:rPr>
          <w:rFonts w:hint="cs"/>
          <w:rtl/>
        </w:rPr>
        <w:t>تر گفته شد «کارگروه» به جمعی از مؤمنان اطلاق می</w:t>
      </w:r>
      <w:r w:rsidR="00AA7E87">
        <w:rPr>
          <w:rFonts w:hint="cs"/>
          <w:rtl/>
        </w:rPr>
        <w:t>‌</w:t>
      </w:r>
      <w:r>
        <w:rPr>
          <w:rFonts w:hint="cs"/>
          <w:rtl/>
        </w:rPr>
        <w:t>شود که با احساس مسئولیت و دغدغه</w:t>
      </w:r>
      <w:r w:rsidR="00AA7E87">
        <w:rPr>
          <w:rFonts w:hint="cs"/>
          <w:rtl/>
        </w:rPr>
        <w:t>‌</w:t>
      </w:r>
      <w:r>
        <w:rPr>
          <w:rFonts w:hint="cs"/>
          <w:rtl/>
        </w:rPr>
        <w:t>ی اجتماعی و با یک هدف متعالی فعالیتی انجام می</w:t>
      </w:r>
      <w:r w:rsidR="00AA7E87">
        <w:rPr>
          <w:rFonts w:hint="cs"/>
          <w:rtl/>
        </w:rPr>
        <w:t>‌</w:t>
      </w:r>
      <w:r>
        <w:rPr>
          <w:rFonts w:hint="cs"/>
          <w:rtl/>
        </w:rPr>
        <w:t>دهند؛ این هدف متعالی چهار سطح دارد: فعالیت</w:t>
      </w:r>
      <w:r w:rsidR="00AA7E87">
        <w:rPr>
          <w:rFonts w:hint="cs"/>
          <w:rtl/>
        </w:rPr>
        <w:t>‌</w:t>
      </w:r>
      <w:r>
        <w:rPr>
          <w:rFonts w:hint="cs"/>
          <w:rtl/>
        </w:rPr>
        <w:t>های درون</w:t>
      </w:r>
      <w:r w:rsidR="00AA7E87">
        <w:rPr>
          <w:rFonts w:hint="cs"/>
          <w:rtl/>
        </w:rPr>
        <w:t>‌</w:t>
      </w:r>
      <w:r>
        <w:rPr>
          <w:rFonts w:hint="cs"/>
          <w:rtl/>
        </w:rPr>
        <w:t>مدرسه</w:t>
      </w:r>
      <w:r w:rsidR="00AA7E87">
        <w:rPr>
          <w:rFonts w:hint="cs"/>
          <w:rtl/>
        </w:rPr>
        <w:t>‌</w:t>
      </w:r>
      <w:r>
        <w:rPr>
          <w:rFonts w:hint="cs"/>
          <w:rtl/>
        </w:rPr>
        <w:t>ای، فعالیت</w:t>
      </w:r>
      <w:r w:rsidR="00AA7E87">
        <w:rPr>
          <w:rFonts w:hint="cs"/>
          <w:rtl/>
        </w:rPr>
        <w:t>‌</w:t>
      </w:r>
      <w:r>
        <w:rPr>
          <w:rFonts w:hint="cs"/>
          <w:rtl/>
        </w:rPr>
        <w:t>های برون</w:t>
      </w:r>
      <w:r w:rsidR="00AA7E87">
        <w:rPr>
          <w:rFonts w:hint="cs"/>
          <w:rtl/>
        </w:rPr>
        <w:t>‌</w:t>
      </w:r>
      <w:r>
        <w:rPr>
          <w:rFonts w:hint="cs"/>
          <w:rtl/>
        </w:rPr>
        <w:t>مدرسه</w:t>
      </w:r>
      <w:r w:rsidR="00AA7E87">
        <w:rPr>
          <w:rFonts w:hint="cs"/>
          <w:rtl/>
        </w:rPr>
        <w:t>‌</w:t>
      </w:r>
      <w:r>
        <w:rPr>
          <w:rFonts w:hint="cs"/>
          <w:rtl/>
        </w:rPr>
        <w:t>ای، فعالیت</w:t>
      </w:r>
      <w:r w:rsidR="00AA7E87">
        <w:rPr>
          <w:rFonts w:hint="cs"/>
          <w:rtl/>
        </w:rPr>
        <w:t>‌</w:t>
      </w:r>
      <w:r>
        <w:rPr>
          <w:rFonts w:hint="cs"/>
          <w:rtl/>
        </w:rPr>
        <w:t>های بین</w:t>
      </w:r>
      <w:r w:rsidR="00AA7E87">
        <w:rPr>
          <w:rFonts w:hint="cs"/>
          <w:rtl/>
        </w:rPr>
        <w:t>‌</w:t>
      </w:r>
      <w:r>
        <w:rPr>
          <w:rFonts w:hint="cs"/>
          <w:rtl/>
        </w:rPr>
        <w:t>مدرسه</w:t>
      </w:r>
      <w:r w:rsidR="00AA7E87">
        <w:rPr>
          <w:rFonts w:hint="cs"/>
          <w:rtl/>
        </w:rPr>
        <w:t>‌</w:t>
      </w:r>
      <w:r>
        <w:rPr>
          <w:rFonts w:hint="cs"/>
          <w:rtl/>
        </w:rPr>
        <w:t>ای و فعالیت</w:t>
      </w:r>
      <w:r w:rsidR="00AA7E87">
        <w:rPr>
          <w:rFonts w:hint="cs"/>
          <w:rtl/>
        </w:rPr>
        <w:t>‌</w:t>
      </w:r>
      <w:r>
        <w:rPr>
          <w:rFonts w:hint="cs"/>
          <w:rtl/>
        </w:rPr>
        <w:t>های ناظر به نیازهای انقلاب و افق تمدن</w:t>
      </w:r>
      <w:r w:rsidR="00AA7E87">
        <w:rPr>
          <w:rFonts w:hint="cs"/>
          <w:rtl/>
        </w:rPr>
        <w:t>‌</w:t>
      </w:r>
      <w:r>
        <w:rPr>
          <w:rFonts w:hint="cs"/>
          <w:rtl/>
        </w:rPr>
        <w:t>سازی اسلامی. به نظر می</w:t>
      </w:r>
      <w:r w:rsidR="00AA7E87">
        <w:rPr>
          <w:rFonts w:hint="cs"/>
          <w:rtl/>
        </w:rPr>
        <w:t>‌</w:t>
      </w:r>
      <w:r>
        <w:rPr>
          <w:rFonts w:hint="cs"/>
          <w:rtl/>
        </w:rPr>
        <w:t>رسد فعالیت</w:t>
      </w:r>
      <w:r w:rsidR="00AA7E87">
        <w:rPr>
          <w:rFonts w:hint="cs"/>
          <w:rtl/>
        </w:rPr>
        <w:t>‌</w:t>
      </w:r>
      <w:r>
        <w:rPr>
          <w:rFonts w:hint="cs"/>
          <w:rtl/>
        </w:rPr>
        <w:t>های طلاب جوان در یک مدل پلکانی و مدرّج باید از سطح اول شروع شود تا آرام</w:t>
      </w:r>
      <w:r w:rsidR="00AA7E87">
        <w:rPr>
          <w:rFonts w:hint="cs"/>
          <w:rtl/>
        </w:rPr>
        <w:t>‌</w:t>
      </w:r>
      <w:r>
        <w:rPr>
          <w:rFonts w:hint="cs"/>
          <w:rtl/>
        </w:rPr>
        <w:t>آرام با مشق احساس مسئولیت</w:t>
      </w:r>
      <w:r w:rsidRPr="00537A35">
        <w:rPr>
          <w:rFonts w:hint="cs"/>
          <w:rtl/>
        </w:rPr>
        <w:t xml:space="preserve"> </w:t>
      </w:r>
      <w:r>
        <w:rPr>
          <w:rFonts w:hint="cs"/>
          <w:rtl/>
        </w:rPr>
        <w:t>و به دست آوردن مهارت</w:t>
      </w:r>
      <w:r w:rsidR="00AA7E87">
        <w:rPr>
          <w:rFonts w:hint="cs"/>
          <w:rtl/>
        </w:rPr>
        <w:t>‌</w:t>
      </w:r>
      <w:r>
        <w:rPr>
          <w:rFonts w:hint="cs"/>
          <w:rtl/>
        </w:rPr>
        <w:t>های لازم در فعالیت</w:t>
      </w:r>
      <w:r w:rsidR="00AA7E87">
        <w:rPr>
          <w:rFonts w:hint="cs"/>
          <w:rtl/>
        </w:rPr>
        <w:t>‌</w:t>
      </w:r>
      <w:r>
        <w:rPr>
          <w:rFonts w:hint="cs"/>
          <w:rtl/>
        </w:rPr>
        <w:t>های اجتماعی به سطح دوم یعنی فعالیت</w:t>
      </w:r>
      <w:r w:rsidR="00AA7E87">
        <w:rPr>
          <w:rFonts w:hint="cs"/>
          <w:rtl/>
        </w:rPr>
        <w:t>‌</w:t>
      </w:r>
      <w:r>
        <w:rPr>
          <w:rFonts w:hint="cs"/>
          <w:rtl/>
        </w:rPr>
        <w:t>های برون مدرسه</w:t>
      </w:r>
      <w:r w:rsidR="00AA7E87">
        <w:rPr>
          <w:rFonts w:hint="cs"/>
          <w:rtl/>
        </w:rPr>
        <w:t>‌</w:t>
      </w:r>
      <w:r>
        <w:rPr>
          <w:rFonts w:hint="cs"/>
          <w:rtl/>
        </w:rPr>
        <w:t>ای</w:t>
      </w:r>
      <w:r>
        <w:rPr>
          <w:rFonts w:hint="cs"/>
          <w:rtl/>
        </w:rPr>
        <w:lastRenderedPageBreak/>
        <w:t xml:space="preserve"> برسند و پس از آن آمادگی لازم برای حضور در فعالیت</w:t>
      </w:r>
      <w:r w:rsidR="00AA7E87">
        <w:rPr>
          <w:rFonts w:hint="cs"/>
          <w:rtl/>
        </w:rPr>
        <w:t>‌</w:t>
      </w:r>
      <w:r>
        <w:rPr>
          <w:rFonts w:hint="cs"/>
          <w:rtl/>
        </w:rPr>
        <w:t>های کلان</w:t>
      </w:r>
      <w:r w:rsidR="00AA7E87">
        <w:rPr>
          <w:rFonts w:hint="cs"/>
          <w:rtl/>
        </w:rPr>
        <w:t>‌</w:t>
      </w:r>
      <w:r>
        <w:rPr>
          <w:rFonts w:hint="cs"/>
          <w:rtl/>
        </w:rPr>
        <w:t>تر را پیدا کنند.</w:t>
      </w:r>
    </w:p>
    <w:p w14:paraId="5ABFCB61" w14:textId="77777777" w:rsidR="002558FA" w:rsidRDefault="002558FA" w:rsidP="00D710A0">
      <w:pPr>
        <w:rPr>
          <w:rtl/>
        </w:rPr>
      </w:pPr>
    </w:p>
    <w:p w14:paraId="0AEA3B1B" w14:textId="77777777" w:rsidR="002558FA" w:rsidRDefault="002558FA" w:rsidP="00D710A0">
      <w:pPr>
        <w:spacing w:line="240" w:lineRule="auto"/>
        <w:ind w:firstLine="0"/>
        <w:jc w:val="center"/>
        <w:rPr>
          <w:rtl/>
        </w:rPr>
      </w:pPr>
      <w:r w:rsidRPr="00A72B59">
        <w:rPr>
          <w:noProof/>
        </w:rPr>
        <w:drawing>
          <wp:inline distT="0" distB="0" distL="0" distR="0" wp14:anchorId="4C8966F3" wp14:editId="4E3F4740">
            <wp:extent cx="1794032" cy="1564562"/>
            <wp:effectExtent l="0" t="0" r="0" b="36195"/>
            <wp:docPr id="20"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56EA3FBE" w14:textId="77777777" w:rsidR="002558FA" w:rsidRDefault="002558FA" w:rsidP="00D710A0">
      <w:pPr>
        <w:rPr>
          <w:rtl/>
        </w:rPr>
      </w:pPr>
    </w:p>
    <w:p w14:paraId="739C3A0E" w14:textId="449CEABD" w:rsidR="002558FA" w:rsidRPr="001C439F" w:rsidRDefault="002558FA" w:rsidP="001C439F">
      <w:pPr>
        <w:pStyle w:val="Heading4"/>
        <w:rPr>
          <w:rtl/>
        </w:rPr>
      </w:pPr>
      <w:bookmarkStart w:id="86" w:name="_Toc99641189"/>
      <w:bookmarkStart w:id="87" w:name="_Toc100472164"/>
      <w:r w:rsidRPr="001C439F">
        <w:rPr>
          <w:rFonts w:hint="cs"/>
          <w:rtl/>
        </w:rPr>
        <w:t>ـ فعالیت</w:t>
      </w:r>
      <w:r w:rsidR="00AA7E87">
        <w:rPr>
          <w:rFonts w:hint="cs"/>
          <w:rtl/>
        </w:rPr>
        <w:t>‌</w:t>
      </w:r>
      <w:r w:rsidRPr="001C439F">
        <w:rPr>
          <w:rFonts w:hint="cs"/>
          <w:rtl/>
        </w:rPr>
        <w:t>های درون</w:t>
      </w:r>
      <w:r w:rsidR="00AA7E87">
        <w:rPr>
          <w:rFonts w:hint="cs"/>
          <w:rtl/>
        </w:rPr>
        <w:t>‌</w:t>
      </w:r>
      <w:r w:rsidRPr="001C439F">
        <w:rPr>
          <w:rFonts w:hint="cs"/>
          <w:rtl/>
        </w:rPr>
        <w:t>مدرسه</w:t>
      </w:r>
      <w:r w:rsidR="00AA7E87">
        <w:rPr>
          <w:rFonts w:hint="cs"/>
          <w:rtl/>
        </w:rPr>
        <w:t>‌</w:t>
      </w:r>
      <w:r w:rsidRPr="001C439F">
        <w:rPr>
          <w:rFonts w:hint="cs"/>
          <w:rtl/>
        </w:rPr>
        <w:t>ای</w:t>
      </w:r>
      <w:bookmarkEnd w:id="86"/>
      <w:bookmarkEnd w:id="87"/>
    </w:p>
    <w:p w14:paraId="4B6C29B7" w14:textId="77777777" w:rsidR="002558FA" w:rsidRDefault="002558FA" w:rsidP="00D710A0">
      <w:pPr>
        <w:rPr>
          <w:rtl/>
        </w:rPr>
      </w:pPr>
      <w:r>
        <w:rPr>
          <w:rFonts w:hint="cs"/>
          <w:rtl/>
        </w:rPr>
        <w:t>مراد از فعالیت</w:t>
      </w:r>
      <w:r w:rsidR="00AA7E87">
        <w:rPr>
          <w:rFonts w:hint="cs"/>
          <w:rtl/>
        </w:rPr>
        <w:t>‌</w:t>
      </w:r>
      <w:r>
        <w:rPr>
          <w:rFonts w:hint="cs"/>
          <w:rtl/>
        </w:rPr>
        <w:t>های درون</w:t>
      </w:r>
      <w:r w:rsidR="00AA7E87">
        <w:rPr>
          <w:rFonts w:hint="cs"/>
          <w:rtl/>
        </w:rPr>
        <w:t>‌</w:t>
      </w:r>
      <w:r>
        <w:rPr>
          <w:rFonts w:hint="cs"/>
          <w:rtl/>
        </w:rPr>
        <w:t>مدرسه</w:t>
      </w:r>
      <w:r w:rsidR="00AA7E87">
        <w:rPr>
          <w:rFonts w:hint="cs"/>
          <w:rtl/>
        </w:rPr>
        <w:t>‌</w:t>
      </w:r>
      <w:r>
        <w:rPr>
          <w:rFonts w:hint="cs"/>
          <w:rtl/>
        </w:rPr>
        <w:t xml:space="preserve">ای مشارکت خودانگیخته و جمعی </w:t>
      </w:r>
      <w:r w:rsidRPr="00006604">
        <w:rPr>
          <w:rFonts w:hint="cs"/>
          <w:rtl/>
        </w:rPr>
        <w:t xml:space="preserve">طلاب </w:t>
      </w:r>
      <w:r>
        <w:rPr>
          <w:rFonts w:hint="cs"/>
          <w:rtl/>
        </w:rPr>
        <w:t xml:space="preserve">(به عنوان همیاران تهذیب و تربیت) در </w:t>
      </w:r>
      <w:r w:rsidRPr="00006604">
        <w:rPr>
          <w:rFonts w:hint="cs"/>
          <w:rtl/>
        </w:rPr>
        <w:t>فعالیت</w:t>
      </w:r>
      <w:r w:rsidR="00AA7E87">
        <w:rPr>
          <w:rFonts w:hint="cs"/>
          <w:rtl/>
        </w:rPr>
        <w:t>‌</w:t>
      </w:r>
      <w:r w:rsidRPr="00006604">
        <w:rPr>
          <w:rFonts w:hint="cs"/>
          <w:rtl/>
        </w:rPr>
        <w:t xml:space="preserve">هایی </w:t>
      </w:r>
      <w:r>
        <w:rPr>
          <w:rFonts w:hint="cs"/>
          <w:rtl/>
        </w:rPr>
        <w:t xml:space="preserve">است </w:t>
      </w:r>
      <w:r w:rsidRPr="00006604">
        <w:rPr>
          <w:rFonts w:hint="cs"/>
          <w:rtl/>
        </w:rPr>
        <w:t>که به ارتقای معنوی</w:t>
      </w:r>
      <w:r>
        <w:rPr>
          <w:rFonts w:hint="cs"/>
          <w:rtl/>
        </w:rPr>
        <w:t xml:space="preserve"> </w:t>
      </w:r>
      <w:r w:rsidRPr="00006604">
        <w:rPr>
          <w:rFonts w:hint="cs"/>
          <w:rtl/>
        </w:rPr>
        <w:t>و تربیتی</w:t>
      </w:r>
      <w:r>
        <w:rPr>
          <w:rFonts w:hint="cs"/>
          <w:rtl/>
        </w:rPr>
        <w:t>ِ</w:t>
      </w:r>
      <w:r w:rsidRPr="00006604">
        <w:rPr>
          <w:rFonts w:hint="cs"/>
          <w:rtl/>
        </w:rPr>
        <w:t xml:space="preserve"> </w:t>
      </w:r>
      <w:r>
        <w:rPr>
          <w:rFonts w:hint="cs"/>
          <w:rtl/>
        </w:rPr>
        <w:t>خود مدرسه</w:t>
      </w:r>
      <w:r w:rsidR="00AA7E87">
        <w:rPr>
          <w:rFonts w:hint="cs"/>
          <w:rtl/>
        </w:rPr>
        <w:t>‌</w:t>
      </w:r>
      <w:r>
        <w:rPr>
          <w:rFonts w:hint="cs"/>
          <w:rtl/>
        </w:rPr>
        <w:t>ی علمیه و طلاب آن یاری می</w:t>
      </w:r>
      <w:r w:rsidR="00AA7E87">
        <w:rPr>
          <w:rFonts w:hint="cs"/>
          <w:rtl/>
        </w:rPr>
        <w:t>‌</w:t>
      </w:r>
      <w:r>
        <w:rPr>
          <w:rFonts w:hint="cs"/>
          <w:rtl/>
        </w:rPr>
        <w:t>کند. برخی از نمونه</w:t>
      </w:r>
      <w:r w:rsidR="00AA7E87">
        <w:rPr>
          <w:rFonts w:hint="cs"/>
          <w:rtl/>
        </w:rPr>
        <w:t>‌</w:t>
      </w:r>
      <w:r>
        <w:rPr>
          <w:rFonts w:hint="cs"/>
          <w:rtl/>
        </w:rPr>
        <w:t>های آن عبارت است از:</w:t>
      </w:r>
    </w:p>
    <w:p w14:paraId="0F892A6C" w14:textId="77777777" w:rsidR="002558FA" w:rsidRPr="001C439F" w:rsidRDefault="001C439F" w:rsidP="001C439F">
      <w:pPr>
        <w:pStyle w:val="af4"/>
        <w:rPr>
          <w:rtl/>
        </w:rPr>
      </w:pPr>
      <w:r w:rsidRPr="00D710A0">
        <w:rPr>
          <w:rtl/>
        </w:rPr>
        <w:t xml:space="preserve">ـ </w:t>
      </w:r>
      <w:r w:rsidR="002558FA" w:rsidRPr="001C439F">
        <w:rPr>
          <w:rFonts w:hint="cs"/>
          <w:rtl/>
        </w:rPr>
        <w:t>بسیج برای فعالیت</w:t>
      </w:r>
      <w:r w:rsidR="00AA7E87">
        <w:rPr>
          <w:rFonts w:hint="cs"/>
          <w:rtl/>
        </w:rPr>
        <w:t>‌</w:t>
      </w:r>
      <w:r w:rsidR="002558FA" w:rsidRPr="001C439F">
        <w:rPr>
          <w:rFonts w:hint="cs"/>
          <w:rtl/>
        </w:rPr>
        <w:t>های بصیرتی و انقلابی؛</w:t>
      </w:r>
    </w:p>
    <w:p w14:paraId="1C2D3C04" w14:textId="77777777" w:rsidR="002558FA" w:rsidRPr="001C439F" w:rsidRDefault="001C439F" w:rsidP="001C439F">
      <w:pPr>
        <w:pStyle w:val="af4"/>
        <w:rPr>
          <w:rtl/>
        </w:rPr>
      </w:pPr>
      <w:r w:rsidRPr="00D710A0">
        <w:rPr>
          <w:rtl/>
        </w:rPr>
        <w:t xml:space="preserve">ـ </w:t>
      </w:r>
      <w:r w:rsidR="002558FA" w:rsidRPr="001C439F">
        <w:rPr>
          <w:rFonts w:hint="cs"/>
          <w:rtl/>
        </w:rPr>
        <w:t>هیئت برای برگزاری پرشور مراسم مذهبی و مناسبتی؛</w:t>
      </w:r>
    </w:p>
    <w:p w14:paraId="0E642392" w14:textId="77777777" w:rsidR="002558FA" w:rsidRPr="001C439F" w:rsidRDefault="001C439F" w:rsidP="001C439F">
      <w:pPr>
        <w:pStyle w:val="af4"/>
        <w:rPr>
          <w:rtl/>
        </w:rPr>
      </w:pPr>
      <w:r w:rsidRPr="00D710A0">
        <w:rPr>
          <w:rtl/>
        </w:rPr>
        <w:t xml:space="preserve">ـ </w:t>
      </w:r>
      <w:r w:rsidR="002558FA" w:rsidRPr="001C439F">
        <w:rPr>
          <w:rFonts w:hint="cs"/>
          <w:rtl/>
        </w:rPr>
        <w:t>دارالقرآن و العتره برای توسعه</w:t>
      </w:r>
      <w:r w:rsidR="00AA7E87">
        <w:rPr>
          <w:rFonts w:hint="cs"/>
          <w:rtl/>
        </w:rPr>
        <w:t>‌</w:t>
      </w:r>
      <w:r w:rsidR="002558FA" w:rsidRPr="001C439F">
        <w:rPr>
          <w:rFonts w:hint="cs"/>
          <w:rtl/>
        </w:rPr>
        <w:t>ی فرهنگ قرآن و حدیث؛</w:t>
      </w:r>
    </w:p>
    <w:p w14:paraId="32B561C5" w14:textId="77777777" w:rsidR="002558FA" w:rsidRPr="001C439F" w:rsidRDefault="001C439F" w:rsidP="001C439F">
      <w:pPr>
        <w:pStyle w:val="af4"/>
        <w:rPr>
          <w:rtl/>
        </w:rPr>
      </w:pPr>
      <w:r w:rsidRPr="00D710A0">
        <w:rPr>
          <w:rtl/>
        </w:rPr>
        <w:t xml:space="preserve">ـ </w:t>
      </w:r>
      <w:r w:rsidR="002558FA" w:rsidRPr="001C439F">
        <w:rPr>
          <w:rFonts w:hint="cs"/>
          <w:rtl/>
        </w:rPr>
        <w:t>واحد دفاع مقدس و سیره</w:t>
      </w:r>
      <w:r w:rsidR="00AA7E87">
        <w:rPr>
          <w:rFonts w:hint="cs"/>
          <w:rtl/>
        </w:rPr>
        <w:t>‌</w:t>
      </w:r>
      <w:r w:rsidR="002558FA" w:rsidRPr="001C439F">
        <w:rPr>
          <w:rFonts w:hint="cs"/>
          <w:rtl/>
        </w:rPr>
        <w:t xml:space="preserve">ی شهدا برای نشر فرهنگ ایثار و حماسه و شهادت؛ </w:t>
      </w:r>
    </w:p>
    <w:p w14:paraId="73749236" w14:textId="77777777" w:rsidR="002558FA" w:rsidRPr="001C439F" w:rsidRDefault="001C439F" w:rsidP="001C439F">
      <w:pPr>
        <w:pStyle w:val="af4"/>
        <w:rPr>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نشر سیره</w:t>
      </w:r>
      <w:r w:rsidR="00AA7E87">
        <w:rPr>
          <w:rFonts w:hint="cs"/>
          <w:rtl/>
          <w:lang w:eastAsia="zh-CN"/>
        </w:rPr>
        <w:t>‌</w:t>
      </w:r>
      <w:r w:rsidR="002558FA" w:rsidRPr="001C439F">
        <w:rPr>
          <w:rFonts w:hint="cs"/>
          <w:rtl/>
          <w:lang w:eastAsia="zh-CN"/>
        </w:rPr>
        <w:t>ی بزرگان و</w:t>
      </w:r>
      <w:r w:rsidR="002558FA" w:rsidRPr="001C439F">
        <w:rPr>
          <w:rtl/>
          <w:lang w:eastAsia="zh-CN"/>
        </w:rPr>
        <w:t xml:space="preserve"> </w:t>
      </w:r>
      <w:r w:rsidR="002558FA" w:rsidRPr="001C439F">
        <w:rPr>
          <w:rFonts w:hint="cs"/>
          <w:rtl/>
          <w:lang w:eastAsia="zh-CN"/>
        </w:rPr>
        <w:t>دیدار</w:t>
      </w:r>
      <w:r w:rsidR="002558FA" w:rsidRPr="001C439F">
        <w:rPr>
          <w:rtl/>
          <w:lang w:eastAsia="zh-CN"/>
        </w:rPr>
        <w:t xml:space="preserve"> </w:t>
      </w:r>
      <w:r w:rsidR="002558FA" w:rsidRPr="001C439F">
        <w:rPr>
          <w:rFonts w:hint="cs"/>
          <w:rtl/>
          <w:lang w:eastAsia="zh-CN"/>
        </w:rPr>
        <w:t>با</w:t>
      </w:r>
      <w:r w:rsidR="002558FA" w:rsidRPr="001C439F">
        <w:rPr>
          <w:rtl/>
          <w:lang w:eastAsia="zh-CN"/>
        </w:rPr>
        <w:t xml:space="preserve"> </w:t>
      </w:r>
      <w:r w:rsidR="002558FA" w:rsidRPr="001C439F">
        <w:rPr>
          <w:rFonts w:hint="cs"/>
          <w:rtl/>
          <w:lang w:eastAsia="zh-CN"/>
        </w:rPr>
        <w:t>علمای شهر؛</w:t>
      </w:r>
    </w:p>
    <w:p w14:paraId="5A1A250A" w14:textId="77777777" w:rsidR="002558FA" w:rsidRPr="001C439F" w:rsidRDefault="001C439F" w:rsidP="001C439F">
      <w:pPr>
        <w:pStyle w:val="af4"/>
        <w:rPr>
          <w:lang w:eastAsia="zh-CN"/>
        </w:rPr>
      </w:pPr>
      <w:r w:rsidRPr="00D710A0">
        <w:rPr>
          <w:rtl/>
        </w:rPr>
        <w:t xml:space="preserve">ـ </w:t>
      </w:r>
      <w:r w:rsidR="002558FA" w:rsidRPr="001C439F">
        <w:rPr>
          <w:rFonts w:hint="cs"/>
          <w:rtl/>
          <w:lang w:eastAsia="zh-CN"/>
        </w:rPr>
        <w:t>کارگروه هویت صنفی برای ایجاد خودشناسی و خودباوری در طلاب و معرفت</w:t>
      </w:r>
      <w:r w:rsidR="00AA7E87">
        <w:rPr>
          <w:rFonts w:hint="cs"/>
          <w:rtl/>
          <w:lang w:eastAsia="zh-CN"/>
        </w:rPr>
        <w:t>‌</w:t>
      </w:r>
      <w:r w:rsidR="002558FA" w:rsidRPr="001C439F">
        <w:rPr>
          <w:rFonts w:hint="cs"/>
          <w:rtl/>
          <w:lang w:eastAsia="zh-CN"/>
        </w:rPr>
        <w:t>افزایی نسبت به وظایف طلبگی؛</w:t>
      </w:r>
    </w:p>
    <w:p w14:paraId="380BE18D" w14:textId="77777777" w:rsidR="002558FA" w:rsidRPr="001C439F" w:rsidRDefault="001C439F" w:rsidP="001C439F">
      <w:pPr>
        <w:pStyle w:val="af4"/>
        <w:rPr>
          <w:rtl/>
        </w:rPr>
      </w:pPr>
      <w:r w:rsidRPr="00D710A0">
        <w:rPr>
          <w:rtl/>
        </w:rPr>
        <w:t xml:space="preserve">ـ </w:t>
      </w:r>
      <w:r w:rsidR="002558FA" w:rsidRPr="001C439F">
        <w:rPr>
          <w:rFonts w:hint="cs"/>
          <w:rtl/>
        </w:rPr>
        <w:t>همیاران علمی برای ارتقای سطح علمی مدرسه</w:t>
      </w:r>
      <w:r w:rsidR="00AA7E87">
        <w:rPr>
          <w:rFonts w:hint="cs"/>
          <w:rtl/>
        </w:rPr>
        <w:t>‌</w:t>
      </w:r>
      <w:r w:rsidR="002558FA" w:rsidRPr="001C439F">
        <w:rPr>
          <w:rFonts w:hint="cs"/>
          <w:rtl/>
        </w:rPr>
        <w:t xml:space="preserve">ی علمیه و یاری به طلاب ضعیف؛ </w:t>
      </w:r>
    </w:p>
    <w:p w14:paraId="3AD8ADCC" w14:textId="77777777" w:rsidR="002558FA" w:rsidRPr="001C439F" w:rsidRDefault="001C439F" w:rsidP="001C439F">
      <w:pPr>
        <w:pStyle w:val="af4"/>
      </w:pPr>
      <w:r w:rsidRPr="00D710A0">
        <w:rPr>
          <w:rtl/>
        </w:rPr>
        <w:t xml:space="preserve">ـ </w:t>
      </w:r>
      <w:r w:rsidR="002558FA" w:rsidRPr="001C439F">
        <w:rPr>
          <w:rFonts w:hint="cs"/>
          <w:rtl/>
        </w:rPr>
        <w:t>شورای طلاب برای پی</w:t>
      </w:r>
      <w:r w:rsidR="00AA7E87">
        <w:rPr>
          <w:rFonts w:hint="cs"/>
          <w:rtl/>
        </w:rPr>
        <w:t>‌</w:t>
      </w:r>
      <w:r w:rsidR="002558FA" w:rsidRPr="001C439F">
        <w:rPr>
          <w:rFonts w:hint="cs"/>
          <w:rtl/>
        </w:rPr>
        <w:t>گیری مسائل جاری مدرسه؛</w:t>
      </w:r>
    </w:p>
    <w:p w14:paraId="25904134" w14:textId="77777777" w:rsidR="002558FA" w:rsidRPr="001C439F" w:rsidRDefault="001C439F" w:rsidP="001C439F">
      <w:pPr>
        <w:pStyle w:val="af4"/>
      </w:pPr>
      <w:r w:rsidRPr="00D710A0">
        <w:rPr>
          <w:rtl/>
        </w:rPr>
        <w:t xml:space="preserve">ـ </w:t>
      </w:r>
      <w:r w:rsidR="002558FA" w:rsidRPr="001C439F">
        <w:rPr>
          <w:rFonts w:hint="cs"/>
          <w:rtl/>
        </w:rPr>
        <w:t>واحد هنر و رسانه برای اطلاع</w:t>
      </w:r>
      <w:r w:rsidR="00AA7E87">
        <w:rPr>
          <w:rFonts w:hint="cs"/>
          <w:rtl/>
        </w:rPr>
        <w:t>‌</w:t>
      </w:r>
      <w:r w:rsidR="002558FA" w:rsidRPr="001C439F">
        <w:rPr>
          <w:rFonts w:hint="cs"/>
          <w:rtl/>
        </w:rPr>
        <w:t>رسانی و تولید محتوای مجازی؛</w:t>
      </w:r>
    </w:p>
    <w:p w14:paraId="2A22366B" w14:textId="77777777" w:rsidR="002558FA" w:rsidRPr="001C439F" w:rsidRDefault="001C439F" w:rsidP="001C439F">
      <w:pPr>
        <w:pStyle w:val="af4"/>
      </w:pPr>
      <w:r w:rsidRPr="00D710A0">
        <w:rPr>
          <w:rtl/>
        </w:rPr>
        <w:t xml:space="preserve">ـ </w:t>
      </w:r>
      <w:r w:rsidR="002558FA" w:rsidRPr="001C439F">
        <w:rPr>
          <w:rFonts w:hint="cs"/>
          <w:rtl/>
        </w:rPr>
        <w:t>واحد برنامه</w:t>
      </w:r>
      <w:r w:rsidR="00AA7E87">
        <w:rPr>
          <w:rFonts w:hint="cs"/>
          <w:rtl/>
        </w:rPr>
        <w:t>‌</w:t>
      </w:r>
      <w:r w:rsidR="002558FA" w:rsidRPr="001C439F">
        <w:rPr>
          <w:rFonts w:hint="cs"/>
          <w:rtl/>
        </w:rPr>
        <w:t>ریزی راهبردی</w:t>
      </w:r>
    </w:p>
    <w:p w14:paraId="7D8E6821" w14:textId="77777777" w:rsidR="002558FA" w:rsidRDefault="002558FA" w:rsidP="00D710A0">
      <w:pPr>
        <w:rPr>
          <w:rtl/>
        </w:rPr>
      </w:pPr>
      <w:r>
        <w:rPr>
          <w:rFonts w:hint="cs"/>
          <w:rtl/>
        </w:rPr>
        <w:t>مدیر یا معاون تهذیب مدرسه می</w:t>
      </w:r>
      <w:r w:rsidR="00AA7E87">
        <w:rPr>
          <w:rFonts w:hint="cs"/>
          <w:rtl/>
        </w:rPr>
        <w:t>‌</w:t>
      </w:r>
      <w:r>
        <w:rPr>
          <w:rFonts w:hint="cs"/>
          <w:rtl/>
        </w:rPr>
        <w:t>توانند برای گره</w:t>
      </w:r>
      <w:r w:rsidR="00AA7E87">
        <w:rPr>
          <w:rFonts w:hint="cs"/>
          <w:rtl/>
        </w:rPr>
        <w:t>‌</w:t>
      </w:r>
      <w:r>
        <w:rPr>
          <w:rFonts w:hint="cs"/>
          <w:rtl/>
        </w:rPr>
        <w:t>گشایی از مسائل جاری، کارگروه</w:t>
      </w:r>
      <w:r w:rsidR="00AA7E87">
        <w:rPr>
          <w:rFonts w:hint="cs"/>
          <w:rtl/>
        </w:rPr>
        <w:t>‌</w:t>
      </w:r>
      <w:r>
        <w:rPr>
          <w:rFonts w:hint="cs"/>
          <w:rtl/>
        </w:rPr>
        <w:t>های فعالی از طلاب جوان متعهد تشکیل دهند و بررسی و حلّ آن مسائل را به آنان سپارند؛ مثلاً</w:t>
      </w:r>
    </w:p>
    <w:p w14:paraId="5B3DC235" w14:textId="77777777" w:rsidR="002558FA" w:rsidRPr="001C439F" w:rsidRDefault="001C439F" w:rsidP="001C439F">
      <w:pPr>
        <w:pStyle w:val="af4"/>
        <w:rPr>
          <w:rtl/>
        </w:rPr>
      </w:pPr>
      <w:r w:rsidRPr="00D710A0">
        <w:rPr>
          <w:rtl/>
        </w:rPr>
        <w:lastRenderedPageBreak/>
        <w:t xml:space="preserve">ـ </w:t>
      </w:r>
      <w:r w:rsidR="002558FA" w:rsidRPr="001C439F">
        <w:rPr>
          <w:rFonts w:hint="cs"/>
          <w:rtl/>
        </w:rPr>
        <w:t>کارگروه فضاسازی و تبلیغات محیطی مدرسه؛</w:t>
      </w:r>
    </w:p>
    <w:p w14:paraId="6B504DC8" w14:textId="77777777" w:rsidR="002558FA" w:rsidRPr="001C439F" w:rsidRDefault="001C439F" w:rsidP="001C439F">
      <w:pPr>
        <w:pStyle w:val="af4"/>
        <w:rPr>
          <w:rtl/>
        </w:rPr>
      </w:pPr>
      <w:r w:rsidRPr="00D710A0">
        <w:rPr>
          <w:rtl/>
        </w:rPr>
        <w:t xml:space="preserve">ـ </w:t>
      </w:r>
      <w:r w:rsidR="002558FA" w:rsidRPr="001C439F">
        <w:rPr>
          <w:rFonts w:hint="cs"/>
          <w:rtl/>
        </w:rPr>
        <w:t>کارگروه تهجد برای نشر فرهنگ نماز شب؛</w:t>
      </w:r>
    </w:p>
    <w:p w14:paraId="02C4EC65" w14:textId="77777777" w:rsidR="002558FA" w:rsidRPr="001C439F" w:rsidRDefault="001C439F" w:rsidP="001C439F">
      <w:pPr>
        <w:pStyle w:val="af4"/>
      </w:pPr>
      <w:r w:rsidRPr="00D710A0">
        <w:rPr>
          <w:rtl/>
        </w:rPr>
        <w:t xml:space="preserve">ـ </w:t>
      </w:r>
      <w:r w:rsidR="002558FA" w:rsidRPr="001C439F">
        <w:rPr>
          <w:rFonts w:hint="cs"/>
          <w:rtl/>
        </w:rPr>
        <w:t>کارگروه ترویج مطالعه آثار شهید مطهری و اندیشمندان اسلامی؛</w:t>
      </w:r>
    </w:p>
    <w:p w14:paraId="57AD802F" w14:textId="77777777" w:rsidR="002558FA" w:rsidRPr="001C439F" w:rsidRDefault="001C439F" w:rsidP="001C439F">
      <w:pPr>
        <w:pStyle w:val="af4"/>
      </w:pPr>
      <w:r w:rsidRPr="00D710A0">
        <w:rPr>
          <w:rtl/>
        </w:rPr>
        <w:t xml:space="preserve">ـ </w:t>
      </w:r>
      <w:r w:rsidR="002558FA" w:rsidRPr="001C439F">
        <w:rPr>
          <w:rFonts w:hint="cs"/>
          <w:rtl/>
        </w:rPr>
        <w:t xml:space="preserve">کارگروه بررسی و تدوین قوانین خوابگاه؛ </w:t>
      </w:r>
    </w:p>
    <w:p w14:paraId="361B6C56" w14:textId="77777777" w:rsidR="002558FA" w:rsidRPr="001C439F" w:rsidRDefault="001C439F" w:rsidP="001C439F">
      <w:pPr>
        <w:pStyle w:val="af4"/>
      </w:pPr>
      <w:r w:rsidRPr="00D710A0">
        <w:rPr>
          <w:rtl/>
        </w:rPr>
        <w:t xml:space="preserve">ـ </w:t>
      </w:r>
      <w:r w:rsidR="002558FA" w:rsidRPr="001C439F">
        <w:rPr>
          <w:rFonts w:hint="cs"/>
          <w:rtl/>
        </w:rPr>
        <w:t>کارگروه حل مشکل موبایل و فضای مجازی؛</w:t>
      </w:r>
    </w:p>
    <w:p w14:paraId="5517E0E1" w14:textId="77777777" w:rsidR="002558FA" w:rsidRPr="001C439F" w:rsidRDefault="001C439F" w:rsidP="001C439F">
      <w:pPr>
        <w:pStyle w:val="af4"/>
        <w:rPr>
          <w:rtl/>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تبیین</w:t>
      </w:r>
      <w:r w:rsidR="002558FA" w:rsidRPr="001C439F">
        <w:rPr>
          <w:rtl/>
          <w:lang w:eastAsia="zh-CN"/>
        </w:rPr>
        <w:t xml:space="preserve"> </w:t>
      </w:r>
      <w:r w:rsidR="002558FA" w:rsidRPr="001C439F">
        <w:rPr>
          <w:rFonts w:hint="cs"/>
          <w:rtl/>
          <w:lang w:eastAsia="zh-CN"/>
        </w:rPr>
        <w:t>و</w:t>
      </w:r>
      <w:r w:rsidR="002558FA" w:rsidRPr="001C439F">
        <w:rPr>
          <w:rtl/>
          <w:lang w:eastAsia="zh-CN"/>
        </w:rPr>
        <w:t xml:space="preserve"> </w:t>
      </w:r>
      <w:r w:rsidR="002558FA" w:rsidRPr="001C439F">
        <w:rPr>
          <w:rFonts w:hint="cs"/>
          <w:rtl/>
          <w:lang w:eastAsia="zh-CN"/>
        </w:rPr>
        <w:t>مطالبه</w:t>
      </w:r>
      <w:r w:rsidR="00AA7E87">
        <w:rPr>
          <w:rFonts w:hint="cs"/>
          <w:rtl/>
          <w:lang w:eastAsia="zh-CN"/>
        </w:rPr>
        <w:t>‌</w:t>
      </w:r>
      <w:r w:rsidR="002558FA" w:rsidRPr="001C439F">
        <w:rPr>
          <w:rFonts w:hint="cs"/>
          <w:rtl/>
          <w:lang w:eastAsia="zh-CN"/>
        </w:rPr>
        <w:t>ی رهنمودهای رهبر</w:t>
      </w:r>
      <w:r w:rsidR="002558FA" w:rsidRPr="001C439F">
        <w:rPr>
          <w:rtl/>
          <w:lang w:eastAsia="zh-CN"/>
        </w:rPr>
        <w:t xml:space="preserve"> </w:t>
      </w:r>
      <w:r w:rsidR="002558FA" w:rsidRPr="001C439F">
        <w:rPr>
          <w:rFonts w:hint="cs"/>
          <w:rtl/>
          <w:lang w:eastAsia="zh-CN"/>
        </w:rPr>
        <w:t>انقلاب؛</w:t>
      </w:r>
    </w:p>
    <w:p w14:paraId="101AF614" w14:textId="77777777" w:rsidR="002558FA" w:rsidRPr="001C439F" w:rsidRDefault="001C439F" w:rsidP="001C439F">
      <w:pPr>
        <w:pStyle w:val="af4"/>
      </w:pPr>
      <w:r w:rsidRPr="00D710A0">
        <w:rPr>
          <w:rtl/>
        </w:rPr>
        <w:t xml:space="preserve">ـ </w:t>
      </w:r>
      <w:r w:rsidR="002558FA" w:rsidRPr="001C439F">
        <w:rPr>
          <w:rFonts w:hint="cs"/>
          <w:rtl/>
        </w:rPr>
        <w:t xml:space="preserve">کارگروه معیشت طلاب؛ </w:t>
      </w:r>
    </w:p>
    <w:p w14:paraId="755F04AD" w14:textId="77777777" w:rsidR="002558FA" w:rsidRPr="001C439F" w:rsidRDefault="001C439F" w:rsidP="001C439F">
      <w:pPr>
        <w:pStyle w:val="af4"/>
      </w:pPr>
      <w:r w:rsidRPr="00D710A0">
        <w:rPr>
          <w:rtl/>
        </w:rPr>
        <w:t xml:space="preserve">ـ </w:t>
      </w:r>
      <w:r w:rsidR="002558FA" w:rsidRPr="001C439F">
        <w:rPr>
          <w:rFonts w:hint="cs"/>
          <w:rtl/>
        </w:rPr>
        <w:t>کارگروه استعدادیابی؛</w:t>
      </w:r>
    </w:p>
    <w:p w14:paraId="59434F84" w14:textId="77777777" w:rsidR="002558FA" w:rsidRPr="001C439F" w:rsidRDefault="001C439F" w:rsidP="001C439F">
      <w:pPr>
        <w:pStyle w:val="af4"/>
        <w:rPr>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تعالی</w:t>
      </w:r>
      <w:r w:rsidR="002558FA" w:rsidRPr="001C439F">
        <w:rPr>
          <w:rtl/>
          <w:lang w:eastAsia="zh-CN"/>
        </w:rPr>
        <w:t xml:space="preserve"> </w:t>
      </w:r>
      <w:r w:rsidR="002558FA" w:rsidRPr="001C439F">
        <w:rPr>
          <w:rFonts w:hint="cs"/>
          <w:rtl/>
          <w:lang w:eastAsia="zh-CN"/>
        </w:rPr>
        <w:t>نماز</w:t>
      </w:r>
      <w:r w:rsidR="002558FA" w:rsidRPr="001C439F">
        <w:rPr>
          <w:rtl/>
          <w:lang w:eastAsia="zh-CN"/>
        </w:rPr>
        <w:t xml:space="preserve"> </w:t>
      </w:r>
      <w:r w:rsidR="002558FA" w:rsidRPr="001C439F">
        <w:rPr>
          <w:rFonts w:hint="cs"/>
          <w:rtl/>
          <w:lang w:eastAsia="zh-CN"/>
        </w:rPr>
        <w:t>جماعت؛</w:t>
      </w:r>
    </w:p>
    <w:p w14:paraId="064E5FBC" w14:textId="77777777" w:rsidR="002558FA" w:rsidRPr="001C439F" w:rsidRDefault="001C439F" w:rsidP="001C439F">
      <w:pPr>
        <w:pStyle w:val="af4"/>
        <w:rPr>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تعالی</w:t>
      </w:r>
      <w:r w:rsidR="002558FA" w:rsidRPr="001C439F">
        <w:rPr>
          <w:rtl/>
          <w:lang w:eastAsia="zh-CN"/>
        </w:rPr>
        <w:t xml:space="preserve"> </w:t>
      </w:r>
      <w:r w:rsidR="002558FA" w:rsidRPr="001C439F">
        <w:rPr>
          <w:rFonts w:hint="cs"/>
          <w:rtl/>
          <w:lang w:eastAsia="zh-CN"/>
        </w:rPr>
        <w:t>دروس</w:t>
      </w:r>
      <w:r w:rsidR="002558FA" w:rsidRPr="001C439F">
        <w:rPr>
          <w:rtl/>
          <w:lang w:eastAsia="zh-CN"/>
        </w:rPr>
        <w:t xml:space="preserve"> </w:t>
      </w:r>
      <w:r w:rsidR="002558FA" w:rsidRPr="001C439F">
        <w:rPr>
          <w:rFonts w:hint="cs"/>
          <w:rtl/>
          <w:lang w:eastAsia="zh-CN"/>
        </w:rPr>
        <w:t>اخلاق</w:t>
      </w:r>
    </w:p>
    <w:p w14:paraId="07BB6E8A" w14:textId="77777777" w:rsidR="002558FA" w:rsidRPr="001C439F" w:rsidRDefault="001C439F" w:rsidP="001C439F">
      <w:pPr>
        <w:pStyle w:val="af4"/>
        <w:rPr>
          <w:rtl/>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ورزش</w:t>
      </w:r>
      <w:r w:rsidR="002558FA" w:rsidRPr="001C439F">
        <w:rPr>
          <w:rtl/>
          <w:lang w:eastAsia="zh-CN"/>
        </w:rPr>
        <w:t xml:space="preserve"> </w:t>
      </w:r>
      <w:r w:rsidR="002558FA" w:rsidRPr="001C439F">
        <w:rPr>
          <w:rFonts w:hint="cs"/>
          <w:rtl/>
          <w:lang w:eastAsia="zh-CN"/>
        </w:rPr>
        <w:t>و</w:t>
      </w:r>
      <w:r w:rsidR="002558FA" w:rsidRPr="001C439F">
        <w:rPr>
          <w:rtl/>
          <w:lang w:eastAsia="zh-CN"/>
        </w:rPr>
        <w:t xml:space="preserve"> </w:t>
      </w:r>
      <w:r w:rsidR="002558FA" w:rsidRPr="001C439F">
        <w:rPr>
          <w:rFonts w:hint="cs"/>
          <w:rtl/>
          <w:lang w:eastAsia="zh-CN"/>
        </w:rPr>
        <w:t>نشاط</w:t>
      </w:r>
    </w:p>
    <w:p w14:paraId="3C8C634C" w14:textId="77777777" w:rsidR="002558FA" w:rsidRDefault="002558FA" w:rsidP="00D710A0">
      <w:pPr>
        <w:spacing w:line="240" w:lineRule="auto"/>
        <w:ind w:firstLine="0"/>
        <w:jc w:val="center"/>
        <w:rPr>
          <w:rtl/>
          <w:lang w:eastAsia="zh-CN"/>
        </w:rPr>
      </w:pPr>
      <w:r>
        <w:rPr>
          <w:noProof/>
        </w:rPr>
        <w:drawing>
          <wp:inline distT="0" distB="0" distL="0" distR="0" wp14:anchorId="6C9D4D52" wp14:editId="69AC3248">
            <wp:extent cx="3136792" cy="2354250"/>
            <wp:effectExtent l="0" t="0" r="6985" b="8255"/>
            <wp:docPr id="22" name="Picture 20" descr="لطفا&quot; مشتریان خود را بخش بندی کنید! - حاتم طه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لطفا&quot; مشتریان خود را بخش بندی کنید! - حاتم طهرانی"/>
                    <pic:cNvPicPr>
                      <a:picLocks noChangeAspect="1" noChangeArrowheads="1"/>
                    </pic:cNvPicPr>
                  </pic:nvPicPr>
                  <pic:blipFill>
                    <a:blip r:embed="rId91" cstate="print">
                      <a:extLst>
                        <a:ext uri="{BEBA8EAE-BF5A-486C-A8C5-ECC9F3942E4B}">
                          <a14:imgProps xmlns:a14="http://schemas.microsoft.com/office/drawing/2010/main">
                            <a14:imgLayer r:embed="rId9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9636" cy="2356385"/>
                    </a:xfrm>
                    <a:prstGeom prst="ellipse">
                      <a:avLst/>
                    </a:prstGeom>
                    <a:ln>
                      <a:noFill/>
                    </a:ln>
                    <a:effectLst>
                      <a:softEdge rad="112500"/>
                    </a:effectLst>
                  </pic:spPr>
                </pic:pic>
              </a:graphicData>
            </a:graphic>
          </wp:inline>
        </w:drawing>
      </w:r>
    </w:p>
    <w:p w14:paraId="70CA392B" w14:textId="77777777" w:rsidR="002558FA" w:rsidRPr="00175FFA" w:rsidRDefault="002558FA" w:rsidP="00D710A0">
      <w:pPr>
        <w:rPr>
          <w:rtl/>
          <w:lang w:eastAsia="zh-CN"/>
        </w:rPr>
      </w:pPr>
      <w:r>
        <w:rPr>
          <w:rFonts w:hint="cs"/>
          <w:rtl/>
          <w:lang w:eastAsia="zh-CN"/>
        </w:rPr>
        <w:t>با توجه به اینکه مدیر مدرسه</w:t>
      </w:r>
      <w:r w:rsidR="00AA7E87">
        <w:rPr>
          <w:rFonts w:hint="cs"/>
          <w:rtl/>
          <w:lang w:eastAsia="zh-CN"/>
        </w:rPr>
        <w:t>‌</w:t>
      </w:r>
      <w:r>
        <w:rPr>
          <w:rFonts w:hint="cs"/>
          <w:rtl/>
          <w:lang w:eastAsia="zh-CN"/>
        </w:rPr>
        <w:t>ی علمیه دغدغه</w:t>
      </w:r>
      <w:r w:rsidR="00AA7E87">
        <w:rPr>
          <w:rFonts w:hint="cs"/>
          <w:rtl/>
          <w:lang w:eastAsia="zh-CN"/>
        </w:rPr>
        <w:t>‌</w:t>
      </w:r>
      <w:r>
        <w:rPr>
          <w:rFonts w:hint="cs"/>
          <w:rtl/>
          <w:lang w:eastAsia="zh-CN"/>
        </w:rPr>
        <w:t>مند اشراب اصول تربیتی در همه</w:t>
      </w:r>
      <w:r w:rsidR="00AA7E87">
        <w:rPr>
          <w:rFonts w:hint="cs"/>
          <w:rtl/>
          <w:lang w:eastAsia="zh-CN"/>
        </w:rPr>
        <w:t>‌</w:t>
      </w:r>
      <w:r>
        <w:rPr>
          <w:rFonts w:hint="cs"/>
          <w:rtl/>
          <w:lang w:eastAsia="zh-CN"/>
        </w:rPr>
        <w:t>ی شئون حوزه است، می</w:t>
      </w:r>
      <w:r w:rsidR="00AA7E87">
        <w:rPr>
          <w:rFonts w:hint="cs"/>
          <w:rtl/>
          <w:lang w:eastAsia="zh-CN"/>
        </w:rPr>
        <w:t>‌</w:t>
      </w:r>
      <w:r>
        <w:rPr>
          <w:rFonts w:hint="cs"/>
          <w:rtl/>
          <w:lang w:eastAsia="zh-CN"/>
        </w:rPr>
        <w:t xml:space="preserve">توان </w:t>
      </w:r>
      <w:r w:rsidRPr="00175FFA">
        <w:rPr>
          <w:rFonts w:hint="cs"/>
          <w:rtl/>
          <w:lang w:eastAsia="zh-CN"/>
        </w:rPr>
        <w:t>کارگروه</w:t>
      </w:r>
      <w:r w:rsidR="00AA7E87">
        <w:rPr>
          <w:rFonts w:hint="cs"/>
          <w:rtl/>
          <w:lang w:eastAsia="zh-CN"/>
        </w:rPr>
        <w:t>‌</w:t>
      </w:r>
      <w:r w:rsidRPr="00175FFA">
        <w:rPr>
          <w:rFonts w:hint="cs"/>
          <w:rtl/>
          <w:lang w:eastAsia="zh-CN"/>
        </w:rPr>
        <w:t>های</w:t>
      </w:r>
      <w:r>
        <w:rPr>
          <w:rFonts w:hint="cs"/>
          <w:rtl/>
          <w:lang w:eastAsia="zh-CN"/>
        </w:rPr>
        <w:t>ی برای</w:t>
      </w:r>
      <w:r w:rsidRPr="00175FFA">
        <w:rPr>
          <w:rtl/>
          <w:lang w:eastAsia="zh-CN"/>
        </w:rPr>
        <w:t xml:space="preserve"> </w:t>
      </w:r>
      <w:r w:rsidRPr="00175FFA">
        <w:rPr>
          <w:rFonts w:hint="cs"/>
          <w:rtl/>
          <w:lang w:eastAsia="zh-CN"/>
        </w:rPr>
        <w:t>پی</w:t>
      </w:r>
      <w:r w:rsidR="00AA7E87">
        <w:rPr>
          <w:rtl/>
          <w:lang w:eastAsia="zh-CN"/>
        </w:rPr>
        <w:t>‌</w:t>
      </w:r>
      <w:r>
        <w:rPr>
          <w:rtl/>
          <w:lang w:eastAsia="zh-CN"/>
        </w:rPr>
        <w:t xml:space="preserve">گیری </w:t>
      </w:r>
      <w:r w:rsidRPr="00175FFA">
        <w:rPr>
          <w:rFonts w:hint="cs"/>
          <w:rtl/>
          <w:lang w:eastAsia="zh-CN"/>
        </w:rPr>
        <w:t>رویکرد</w:t>
      </w:r>
      <w:r w:rsidRPr="00175FFA">
        <w:rPr>
          <w:rtl/>
          <w:lang w:eastAsia="zh-CN"/>
        </w:rPr>
        <w:t xml:space="preserve"> </w:t>
      </w:r>
      <w:r w:rsidRPr="00175FFA">
        <w:rPr>
          <w:rFonts w:hint="cs"/>
          <w:rtl/>
          <w:lang w:eastAsia="zh-CN"/>
        </w:rPr>
        <w:t>تربیتی</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دیگر</w:t>
      </w:r>
      <w:r w:rsidRPr="00175FFA">
        <w:rPr>
          <w:rtl/>
          <w:lang w:eastAsia="zh-CN"/>
        </w:rPr>
        <w:t xml:space="preserve"> </w:t>
      </w:r>
      <w:r>
        <w:rPr>
          <w:rFonts w:hint="cs"/>
          <w:rtl/>
          <w:lang w:eastAsia="zh-CN"/>
        </w:rPr>
        <w:t>ساحت</w:t>
      </w:r>
      <w:r w:rsidR="00AA7E87">
        <w:rPr>
          <w:rFonts w:hint="cs"/>
          <w:rtl/>
          <w:lang w:eastAsia="zh-CN"/>
        </w:rPr>
        <w:t>‌</w:t>
      </w:r>
      <w:r>
        <w:rPr>
          <w:rFonts w:hint="cs"/>
          <w:rtl/>
          <w:lang w:eastAsia="zh-CN"/>
        </w:rPr>
        <w:t>ها</w:t>
      </w:r>
      <w:r>
        <w:rPr>
          <w:rtl/>
          <w:lang w:eastAsia="zh-CN"/>
        </w:rPr>
        <w:t xml:space="preserve"> خصوصاً </w:t>
      </w:r>
      <w:r w:rsidRPr="00175FFA">
        <w:rPr>
          <w:rFonts w:hint="cs"/>
          <w:rtl/>
          <w:lang w:eastAsia="zh-CN"/>
        </w:rPr>
        <w:t>ساحت</w:t>
      </w:r>
      <w:r w:rsidRPr="00175FFA">
        <w:rPr>
          <w:rtl/>
          <w:lang w:eastAsia="zh-CN"/>
        </w:rPr>
        <w:t xml:space="preserve"> </w:t>
      </w:r>
      <w:r w:rsidRPr="00175FFA">
        <w:rPr>
          <w:rFonts w:hint="cs"/>
          <w:rtl/>
          <w:lang w:eastAsia="zh-CN"/>
        </w:rPr>
        <w:t>علمی</w:t>
      </w:r>
      <w:r w:rsidRPr="00175FFA">
        <w:rPr>
          <w:rtl/>
          <w:lang w:eastAsia="zh-CN"/>
        </w:rPr>
        <w:t xml:space="preserve"> </w:t>
      </w:r>
      <w:r>
        <w:rPr>
          <w:rFonts w:hint="cs"/>
          <w:rtl/>
          <w:lang w:eastAsia="zh-CN"/>
        </w:rPr>
        <w:t xml:space="preserve">و </w:t>
      </w:r>
      <w:r w:rsidRPr="00175FFA">
        <w:rPr>
          <w:rFonts w:hint="cs"/>
          <w:rtl/>
          <w:lang w:eastAsia="zh-CN"/>
        </w:rPr>
        <w:t>آموزشی</w:t>
      </w:r>
      <w:r>
        <w:rPr>
          <w:rFonts w:hint="cs"/>
          <w:rtl/>
          <w:lang w:eastAsia="zh-CN"/>
        </w:rPr>
        <w:t xml:space="preserve"> در نظر گرفت که البته سطح بالاتری نسبت به موارد پی</w:t>
      </w:r>
      <w:r>
        <w:rPr>
          <w:rFonts w:hint="cs"/>
          <w:rtl/>
          <w:lang w:eastAsia="zh-CN"/>
        </w:rPr>
        <w:lastRenderedPageBreak/>
        <w:t>ش دارد و چه بسا مناسب باشد به اساتید مدرسه یا طلاب قدیمی</w:t>
      </w:r>
      <w:r w:rsidR="00AA7E87">
        <w:rPr>
          <w:rFonts w:hint="cs"/>
          <w:rtl/>
          <w:lang w:eastAsia="zh-CN"/>
        </w:rPr>
        <w:t>‌</w:t>
      </w:r>
      <w:r>
        <w:rPr>
          <w:rFonts w:hint="cs"/>
          <w:rtl/>
          <w:lang w:eastAsia="zh-CN"/>
        </w:rPr>
        <w:t>تر واسپاری شود. مانند:</w:t>
      </w:r>
    </w:p>
    <w:p w14:paraId="1900094E" w14:textId="77777777" w:rsidR="002558FA" w:rsidRDefault="001C439F" w:rsidP="001C439F">
      <w:pPr>
        <w:pStyle w:val="af4"/>
      </w:pPr>
      <w:r w:rsidRPr="00D710A0">
        <w:rPr>
          <w:rtl/>
        </w:rPr>
        <w:t xml:space="preserve">ـ </w:t>
      </w:r>
      <w:r w:rsidR="002558FA">
        <w:rPr>
          <w:rFonts w:hint="cs"/>
          <w:rtl/>
        </w:rPr>
        <w:t>کارگروه ارتقای تهذیب و تربیت در قوانین و فرایندهای مدرسه</w:t>
      </w:r>
    </w:p>
    <w:p w14:paraId="3171B15B" w14:textId="77777777" w:rsidR="002558FA" w:rsidRDefault="001C439F" w:rsidP="001C439F">
      <w:pPr>
        <w:pStyle w:val="af4"/>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Pr>
          <w:rFonts w:hint="cs"/>
          <w:rtl/>
        </w:rPr>
        <w:t>رسیدگی تربیتی به برنامه</w:t>
      </w:r>
      <w:r w:rsidR="00AA7E87">
        <w:rPr>
          <w:rFonts w:hint="cs"/>
          <w:rtl/>
        </w:rPr>
        <w:t>‌</w:t>
      </w:r>
      <w:r w:rsidR="002558FA">
        <w:rPr>
          <w:rFonts w:hint="cs"/>
          <w:rtl/>
        </w:rPr>
        <w:t>های آموزشی همچون آزمون و ارزیابی</w:t>
      </w:r>
    </w:p>
    <w:p w14:paraId="71ADB67D" w14:textId="77777777" w:rsidR="002558FA" w:rsidRDefault="001C439F" w:rsidP="001C439F">
      <w:pPr>
        <w:pStyle w:val="af4"/>
      </w:pPr>
      <w:r w:rsidRPr="00D710A0">
        <w:rPr>
          <w:rtl/>
        </w:rPr>
        <w:t xml:space="preserve">ـ </w:t>
      </w:r>
      <w:r w:rsidR="002558FA">
        <w:rPr>
          <w:rFonts w:hint="cs"/>
          <w:rtl/>
        </w:rPr>
        <w:t>کارگروه احیای نقش تربیتی اساتید در کلاس</w:t>
      </w:r>
    </w:p>
    <w:p w14:paraId="303ECFB9" w14:textId="77777777" w:rsidR="002558FA" w:rsidRPr="001C439F" w:rsidRDefault="001C439F" w:rsidP="001C439F">
      <w:pPr>
        <w:pStyle w:val="af4"/>
        <w:rPr>
          <w:rtl/>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تدریس</w:t>
      </w:r>
      <w:r w:rsidR="002558FA" w:rsidRPr="001C439F">
        <w:rPr>
          <w:rtl/>
          <w:lang w:eastAsia="zh-CN"/>
        </w:rPr>
        <w:t xml:space="preserve"> </w:t>
      </w:r>
      <w:r w:rsidR="002558FA" w:rsidRPr="001C439F">
        <w:rPr>
          <w:rFonts w:hint="cs"/>
          <w:rtl/>
          <w:lang w:eastAsia="zh-CN"/>
        </w:rPr>
        <w:t>شاگردپرور</w:t>
      </w:r>
    </w:p>
    <w:p w14:paraId="74B3BEDA" w14:textId="77777777" w:rsidR="002558FA" w:rsidRPr="001C439F" w:rsidRDefault="001C439F" w:rsidP="001C439F">
      <w:pPr>
        <w:pStyle w:val="af4"/>
        <w:rPr>
          <w:rtl/>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ترویج</w:t>
      </w:r>
      <w:r w:rsidR="002558FA" w:rsidRPr="001C439F">
        <w:rPr>
          <w:rtl/>
          <w:lang w:eastAsia="zh-CN"/>
        </w:rPr>
        <w:t xml:space="preserve"> </w:t>
      </w:r>
      <w:r w:rsidR="002558FA" w:rsidRPr="001C439F">
        <w:rPr>
          <w:rFonts w:hint="cs"/>
          <w:rtl/>
          <w:lang w:eastAsia="zh-CN"/>
        </w:rPr>
        <w:t>آزاداندیشی</w:t>
      </w:r>
      <w:r w:rsidR="002558FA" w:rsidRPr="001C439F">
        <w:rPr>
          <w:rtl/>
          <w:lang w:eastAsia="zh-CN"/>
        </w:rPr>
        <w:t xml:space="preserve"> </w:t>
      </w:r>
      <w:r w:rsidR="002558FA" w:rsidRPr="001C439F">
        <w:rPr>
          <w:rFonts w:hint="cs"/>
          <w:rtl/>
          <w:lang w:eastAsia="zh-CN"/>
        </w:rPr>
        <w:t>معیار</w:t>
      </w:r>
    </w:p>
    <w:p w14:paraId="2EAD9873" w14:textId="77777777" w:rsidR="002558FA" w:rsidRDefault="001C439F" w:rsidP="001C439F">
      <w:pPr>
        <w:pStyle w:val="af4"/>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شاخص</w:t>
      </w:r>
      <w:r w:rsidR="00AA7E87">
        <w:rPr>
          <w:rFonts w:hint="cs"/>
          <w:rtl/>
          <w:lang w:eastAsia="zh-CN"/>
        </w:rPr>
        <w:t>‌</w:t>
      </w:r>
      <w:r w:rsidR="002558FA" w:rsidRPr="001C439F">
        <w:rPr>
          <w:rFonts w:hint="cs"/>
          <w:rtl/>
          <w:lang w:eastAsia="zh-CN"/>
        </w:rPr>
        <w:t>های</w:t>
      </w:r>
      <w:r w:rsidR="002558FA" w:rsidRPr="001C439F">
        <w:rPr>
          <w:rtl/>
          <w:lang w:eastAsia="zh-CN"/>
        </w:rPr>
        <w:t xml:space="preserve"> </w:t>
      </w:r>
      <w:r w:rsidR="002558FA" w:rsidRPr="001C439F">
        <w:rPr>
          <w:rFonts w:hint="cs"/>
          <w:rtl/>
          <w:lang w:eastAsia="zh-CN"/>
        </w:rPr>
        <w:t>اخلاقی</w:t>
      </w:r>
      <w:r w:rsidR="002558FA" w:rsidRPr="001C439F">
        <w:rPr>
          <w:rtl/>
          <w:lang w:eastAsia="zh-CN"/>
        </w:rPr>
        <w:t xml:space="preserve"> </w:t>
      </w:r>
      <w:r w:rsidR="002558FA" w:rsidRPr="001C439F">
        <w:rPr>
          <w:rFonts w:hint="cs"/>
          <w:rtl/>
          <w:lang w:eastAsia="zh-CN"/>
        </w:rPr>
        <w:t>مباحثه</w:t>
      </w:r>
      <w:r w:rsidR="002558FA">
        <w:rPr>
          <w:rFonts w:hint="cs"/>
          <w:rtl/>
        </w:rPr>
        <w:t xml:space="preserve"> و رسیدگی تربیتی به مباحثه طلاب</w:t>
      </w:r>
    </w:p>
    <w:p w14:paraId="54BE32F1" w14:textId="77777777" w:rsidR="002558FA" w:rsidRPr="001C439F" w:rsidRDefault="001C439F" w:rsidP="001C439F">
      <w:pPr>
        <w:pStyle w:val="af4"/>
        <w:rPr>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ترویج</w:t>
      </w:r>
      <w:r w:rsidR="002558FA" w:rsidRPr="001C439F">
        <w:rPr>
          <w:rtl/>
          <w:lang w:eastAsia="zh-CN"/>
        </w:rPr>
        <w:t xml:space="preserve"> </w:t>
      </w:r>
      <w:r w:rsidR="002558FA" w:rsidRPr="001C439F">
        <w:rPr>
          <w:rFonts w:hint="cs"/>
          <w:rtl/>
          <w:lang w:eastAsia="zh-CN"/>
        </w:rPr>
        <w:t>شاخص</w:t>
      </w:r>
      <w:r w:rsidR="00AA7E87">
        <w:rPr>
          <w:rFonts w:hint="cs"/>
          <w:rtl/>
          <w:lang w:eastAsia="zh-CN"/>
        </w:rPr>
        <w:t>‌</w:t>
      </w:r>
      <w:r w:rsidR="002558FA" w:rsidRPr="001C439F">
        <w:rPr>
          <w:rFonts w:hint="cs"/>
          <w:rtl/>
          <w:lang w:eastAsia="zh-CN"/>
        </w:rPr>
        <w:t>های</w:t>
      </w:r>
      <w:r w:rsidR="002558FA" w:rsidRPr="001C439F">
        <w:rPr>
          <w:rtl/>
          <w:lang w:eastAsia="zh-CN"/>
        </w:rPr>
        <w:t xml:space="preserve"> </w:t>
      </w:r>
      <w:r w:rsidR="002558FA" w:rsidRPr="001C439F">
        <w:rPr>
          <w:rFonts w:hint="cs"/>
          <w:rtl/>
          <w:lang w:eastAsia="zh-CN"/>
        </w:rPr>
        <w:t>تربیتی</w:t>
      </w:r>
      <w:r w:rsidR="002558FA" w:rsidRPr="001C439F">
        <w:rPr>
          <w:rtl/>
          <w:lang w:eastAsia="zh-CN"/>
        </w:rPr>
        <w:t xml:space="preserve"> </w:t>
      </w:r>
      <w:r w:rsidR="002558FA" w:rsidRPr="001C439F">
        <w:rPr>
          <w:rFonts w:hint="cs"/>
          <w:rtl/>
          <w:lang w:eastAsia="zh-CN"/>
        </w:rPr>
        <w:t>یک</w:t>
      </w:r>
      <w:r w:rsidR="002558FA" w:rsidRPr="001C439F">
        <w:rPr>
          <w:rtl/>
          <w:lang w:eastAsia="zh-CN"/>
        </w:rPr>
        <w:t xml:space="preserve"> </w:t>
      </w:r>
      <w:r w:rsidR="002558FA" w:rsidRPr="001C439F">
        <w:rPr>
          <w:rFonts w:hint="cs"/>
          <w:rtl/>
          <w:lang w:eastAsia="zh-CN"/>
        </w:rPr>
        <w:t>کار</w:t>
      </w:r>
      <w:r w:rsidR="002558FA" w:rsidRPr="001C439F">
        <w:rPr>
          <w:rtl/>
          <w:lang w:eastAsia="zh-CN"/>
        </w:rPr>
        <w:t xml:space="preserve"> </w:t>
      </w:r>
      <w:r w:rsidR="002558FA" w:rsidRPr="001C439F">
        <w:rPr>
          <w:rFonts w:hint="cs"/>
          <w:rtl/>
          <w:lang w:eastAsia="zh-CN"/>
        </w:rPr>
        <w:t>تیمی</w:t>
      </w:r>
    </w:p>
    <w:p w14:paraId="1FB5261D" w14:textId="77777777" w:rsidR="002558FA" w:rsidRPr="001C439F" w:rsidRDefault="001C439F" w:rsidP="001C439F">
      <w:pPr>
        <w:pStyle w:val="af4"/>
        <w:rPr>
          <w:rtl/>
          <w:lang w:eastAsia="zh-CN"/>
        </w:rPr>
      </w:pPr>
      <w:r w:rsidRPr="00D710A0">
        <w:rPr>
          <w:rtl/>
        </w:rPr>
        <w:t xml:space="preserve">ـ </w:t>
      </w:r>
      <w:r w:rsidR="002558FA" w:rsidRPr="001C439F">
        <w:rPr>
          <w:rFonts w:hint="cs"/>
          <w:rtl/>
          <w:lang w:eastAsia="zh-CN"/>
        </w:rPr>
        <w:t>کارگروه</w:t>
      </w:r>
      <w:r w:rsidR="002558FA" w:rsidRPr="001C439F">
        <w:rPr>
          <w:rtl/>
          <w:lang w:eastAsia="zh-CN"/>
        </w:rPr>
        <w:t xml:space="preserve"> </w:t>
      </w:r>
      <w:r w:rsidR="002558FA" w:rsidRPr="001C439F">
        <w:rPr>
          <w:rFonts w:hint="cs"/>
          <w:rtl/>
          <w:lang w:eastAsia="zh-CN"/>
        </w:rPr>
        <w:t>اخلاق</w:t>
      </w:r>
      <w:r w:rsidR="002558FA" w:rsidRPr="001C439F">
        <w:rPr>
          <w:rtl/>
          <w:lang w:eastAsia="zh-CN"/>
        </w:rPr>
        <w:t xml:space="preserve"> </w:t>
      </w:r>
      <w:r w:rsidR="002558FA" w:rsidRPr="001C439F">
        <w:rPr>
          <w:rFonts w:hint="cs"/>
          <w:rtl/>
          <w:lang w:eastAsia="zh-CN"/>
        </w:rPr>
        <w:t>علمی</w:t>
      </w:r>
      <w:r w:rsidR="002558FA" w:rsidRPr="001C439F">
        <w:rPr>
          <w:rtl/>
          <w:lang w:eastAsia="zh-CN"/>
        </w:rPr>
        <w:t xml:space="preserve"> </w:t>
      </w:r>
      <w:r w:rsidR="002558FA" w:rsidRPr="001C439F">
        <w:rPr>
          <w:rFonts w:hint="cs"/>
          <w:rtl/>
          <w:lang w:eastAsia="zh-CN"/>
        </w:rPr>
        <w:t>طلبه</w:t>
      </w:r>
      <w:r w:rsidR="002558FA" w:rsidRPr="001C439F">
        <w:rPr>
          <w:rtl/>
          <w:lang w:eastAsia="zh-CN"/>
        </w:rPr>
        <w:t xml:space="preserve"> </w:t>
      </w:r>
      <w:r w:rsidR="002558FA" w:rsidRPr="001C439F">
        <w:rPr>
          <w:rFonts w:hint="cs"/>
          <w:rtl/>
          <w:lang w:eastAsia="zh-CN"/>
        </w:rPr>
        <w:t>تراز</w:t>
      </w:r>
      <w:r w:rsidR="002558FA" w:rsidRPr="001C439F">
        <w:rPr>
          <w:rtl/>
          <w:lang w:eastAsia="zh-CN"/>
        </w:rPr>
        <w:t xml:space="preserve"> </w:t>
      </w:r>
      <w:r w:rsidR="002558FA" w:rsidRPr="001C439F">
        <w:rPr>
          <w:rFonts w:hint="cs"/>
          <w:rtl/>
          <w:lang w:eastAsia="zh-CN"/>
        </w:rPr>
        <w:t>انقلاب</w:t>
      </w:r>
    </w:p>
    <w:p w14:paraId="0383E2DB" w14:textId="77777777" w:rsidR="002558FA" w:rsidRDefault="001C439F" w:rsidP="001C439F">
      <w:pPr>
        <w:pStyle w:val="af4"/>
      </w:pPr>
      <w:r w:rsidRPr="00D710A0">
        <w:rPr>
          <w:rtl/>
        </w:rPr>
        <w:t xml:space="preserve">ـ </w:t>
      </w:r>
      <w:r w:rsidR="002558FA">
        <w:rPr>
          <w:rFonts w:hint="cs"/>
          <w:rtl/>
        </w:rPr>
        <w:t xml:space="preserve">کارگروه ارتقای تربیتی تعاملات و مناسبات طلاب </w:t>
      </w:r>
    </w:p>
    <w:p w14:paraId="75A2A780" w14:textId="77777777" w:rsidR="002558FA" w:rsidRDefault="002558FA" w:rsidP="00D710A0">
      <w:pPr>
        <w:rPr>
          <w:rtl/>
        </w:rPr>
      </w:pPr>
      <w:r w:rsidRPr="00A2483F">
        <w:rPr>
          <w:rFonts w:hint="cs"/>
          <w:rtl/>
        </w:rPr>
        <w:t>اینها برخی از عناوین</w:t>
      </w:r>
      <w:r>
        <w:rPr>
          <w:rFonts w:hint="cs"/>
          <w:rtl/>
        </w:rPr>
        <w:t xml:space="preserve"> </w:t>
      </w:r>
      <w:r w:rsidRPr="00A2483F">
        <w:rPr>
          <w:rFonts w:hint="cs"/>
          <w:rtl/>
        </w:rPr>
        <w:t>و موضوعاتی است که</w:t>
      </w:r>
      <w:r>
        <w:rPr>
          <w:rFonts w:hint="cs"/>
          <w:rtl/>
        </w:rPr>
        <w:t xml:space="preserve"> مستقیماً </w:t>
      </w:r>
      <w:r w:rsidRPr="00A2483F">
        <w:rPr>
          <w:rFonts w:hint="cs"/>
          <w:rtl/>
        </w:rPr>
        <w:t>مسئله</w:t>
      </w:r>
      <w:r w:rsidR="00AA7E87">
        <w:rPr>
          <w:rFonts w:hint="cs"/>
          <w:rtl/>
        </w:rPr>
        <w:t>‌</w:t>
      </w:r>
      <w:r>
        <w:rPr>
          <w:rFonts w:hint="cs"/>
          <w:rtl/>
        </w:rPr>
        <w:t>ی</w:t>
      </w:r>
      <w:r w:rsidRPr="00A2483F">
        <w:rPr>
          <w:rFonts w:hint="cs"/>
          <w:rtl/>
        </w:rPr>
        <w:t xml:space="preserve"> </w:t>
      </w:r>
      <w:r>
        <w:rPr>
          <w:rFonts w:hint="cs"/>
          <w:rtl/>
        </w:rPr>
        <w:t xml:space="preserve">درون </w:t>
      </w:r>
      <w:r w:rsidRPr="00A2483F">
        <w:rPr>
          <w:rFonts w:hint="cs"/>
          <w:rtl/>
        </w:rPr>
        <w:t>مدرسه یا مدیر آن محسوب می</w:t>
      </w:r>
      <w:r w:rsidR="00AA7E87">
        <w:rPr>
          <w:rFonts w:hint="cs"/>
          <w:rtl/>
        </w:rPr>
        <w:t>‌</w:t>
      </w:r>
      <w:r w:rsidRPr="00A2483F">
        <w:rPr>
          <w:rFonts w:hint="cs"/>
          <w:rtl/>
        </w:rPr>
        <w:t xml:space="preserve">شود. </w:t>
      </w:r>
    </w:p>
    <w:p w14:paraId="7C00BF53" w14:textId="38BFC8D8" w:rsidR="002558FA" w:rsidRDefault="002558FA" w:rsidP="002558FA">
      <w:pPr>
        <w:pStyle w:val="Heading4"/>
        <w:rPr>
          <w:rtl/>
        </w:rPr>
      </w:pPr>
      <w:bookmarkStart w:id="88" w:name="_Toc99641190"/>
      <w:bookmarkStart w:id="89" w:name="_Toc100472165"/>
      <w:r>
        <w:rPr>
          <w:rFonts w:hint="cs"/>
          <w:rtl/>
        </w:rPr>
        <w:t xml:space="preserve">ـ </w:t>
      </w:r>
      <w:r w:rsidRPr="0078725B">
        <w:rPr>
          <w:rFonts w:hint="cs"/>
          <w:rtl/>
        </w:rPr>
        <w:t>فعالیت</w:t>
      </w:r>
      <w:r w:rsidR="00AA7E87">
        <w:rPr>
          <w:rFonts w:hint="cs"/>
          <w:rtl/>
        </w:rPr>
        <w:t>‌</w:t>
      </w:r>
      <w:r w:rsidRPr="0078725B">
        <w:rPr>
          <w:rFonts w:hint="cs"/>
          <w:rtl/>
        </w:rPr>
        <w:t>های برون</w:t>
      </w:r>
      <w:r w:rsidR="00AA7E87">
        <w:rPr>
          <w:rFonts w:hint="cs"/>
          <w:rtl/>
        </w:rPr>
        <w:t>‌</w:t>
      </w:r>
      <w:r w:rsidRPr="0078725B">
        <w:rPr>
          <w:rFonts w:hint="cs"/>
          <w:rtl/>
        </w:rPr>
        <w:t>مدرسه</w:t>
      </w:r>
      <w:r w:rsidR="00AA7E87">
        <w:rPr>
          <w:rFonts w:hint="cs"/>
          <w:rtl/>
        </w:rPr>
        <w:t>‌</w:t>
      </w:r>
      <w:r w:rsidRPr="0078725B">
        <w:rPr>
          <w:rFonts w:hint="cs"/>
          <w:rtl/>
        </w:rPr>
        <w:t>ای</w:t>
      </w:r>
      <w:bookmarkEnd w:id="88"/>
      <w:bookmarkEnd w:id="89"/>
      <w:r>
        <w:rPr>
          <w:rFonts w:hint="cs"/>
          <w:rtl/>
        </w:rPr>
        <w:t xml:space="preserve"> </w:t>
      </w:r>
    </w:p>
    <w:p w14:paraId="43B8CDA9" w14:textId="77777777" w:rsidR="002558FA" w:rsidRPr="00607357" w:rsidRDefault="002558FA" w:rsidP="00D710A0">
      <w:pPr>
        <w:rPr>
          <w:rtl/>
        </w:rPr>
      </w:pPr>
      <w:r>
        <w:rPr>
          <w:rFonts w:hint="cs"/>
          <w:rtl/>
        </w:rPr>
        <w:t>طلاب جوان علاوه بر مسئولیتی که نسبت به اندرون مدرسه</w:t>
      </w:r>
      <w:r w:rsidR="00AA7E87">
        <w:rPr>
          <w:rFonts w:hint="cs"/>
          <w:rtl/>
        </w:rPr>
        <w:t>‌</w:t>
      </w:r>
      <w:r>
        <w:rPr>
          <w:rFonts w:hint="cs"/>
          <w:rtl/>
        </w:rPr>
        <w:t>ی علمیه و محیط زیست داخلی حوزه دارند نسبت به محله و شهر خود نیز مسئول</w:t>
      </w:r>
      <w:r w:rsidR="00AA7E87">
        <w:rPr>
          <w:rFonts w:hint="cs"/>
          <w:rtl/>
        </w:rPr>
        <w:t>‌</w:t>
      </w:r>
      <w:r>
        <w:rPr>
          <w:rFonts w:hint="cs"/>
          <w:rtl/>
        </w:rPr>
        <w:t>اند؛ زیرا مدرسه</w:t>
      </w:r>
      <w:r w:rsidR="00AA7E87">
        <w:rPr>
          <w:rFonts w:hint="cs"/>
          <w:rtl/>
        </w:rPr>
        <w:t>‌</w:t>
      </w:r>
      <w:r>
        <w:rPr>
          <w:rFonts w:hint="cs"/>
          <w:rtl/>
        </w:rPr>
        <w:t>ی علمیه باید در محیط پیرامون خود پرتوافشانی و نقش</w:t>
      </w:r>
      <w:r w:rsidR="00AA7E87">
        <w:rPr>
          <w:rFonts w:hint="cs"/>
          <w:rtl/>
        </w:rPr>
        <w:t>‌</w:t>
      </w:r>
      <w:r>
        <w:rPr>
          <w:rFonts w:hint="cs"/>
          <w:rtl/>
        </w:rPr>
        <w:t>آفرینی کند</w:t>
      </w:r>
      <w:r w:rsidRPr="004231EC">
        <w:rPr>
          <w:rFonts w:hint="cs"/>
          <w:rtl/>
        </w:rPr>
        <w:t xml:space="preserve"> </w:t>
      </w:r>
      <w:r>
        <w:rPr>
          <w:rFonts w:hint="cs"/>
          <w:rtl/>
        </w:rPr>
        <w:t>و محور معرفت و معنویت دینی در محله و شهر باشد. ارتباط با کسبه</w:t>
      </w:r>
      <w:r w:rsidR="00AA7E87">
        <w:rPr>
          <w:rFonts w:hint="cs"/>
          <w:rtl/>
        </w:rPr>
        <w:t>‌</w:t>
      </w:r>
      <w:r>
        <w:rPr>
          <w:rFonts w:hint="cs"/>
          <w:rtl/>
        </w:rPr>
        <w:t>ی محل، مساجد محل، مدارس محل و ادارات محل، مدرسه</w:t>
      </w:r>
      <w:r w:rsidR="00AA7E87">
        <w:rPr>
          <w:rFonts w:hint="cs"/>
          <w:rtl/>
        </w:rPr>
        <w:t>‌</w:t>
      </w:r>
      <w:r>
        <w:rPr>
          <w:rFonts w:hint="cs"/>
          <w:rtl/>
        </w:rPr>
        <w:t>ی علمیه را به یک موجود زنده و اثرگذار و کانون فعال و پویا در منطقه تبدیل می</w:t>
      </w:r>
      <w:r w:rsidR="00AA7E87">
        <w:rPr>
          <w:rFonts w:hint="cs"/>
          <w:rtl/>
        </w:rPr>
        <w:t>‌</w:t>
      </w:r>
      <w:r>
        <w:rPr>
          <w:rFonts w:hint="cs"/>
          <w:rtl/>
        </w:rPr>
        <w:t>کند؛ البته مناسب است این فعالیت</w:t>
      </w:r>
      <w:r w:rsidR="00AA7E87">
        <w:rPr>
          <w:rFonts w:hint="cs"/>
          <w:rtl/>
        </w:rPr>
        <w:t>‌</w:t>
      </w:r>
      <w:r>
        <w:rPr>
          <w:rFonts w:hint="cs"/>
          <w:rtl/>
        </w:rPr>
        <w:t>ها مسبوق به فعالیت</w:t>
      </w:r>
      <w:r w:rsidR="00AA7E87">
        <w:rPr>
          <w:rFonts w:hint="cs"/>
          <w:rtl/>
        </w:rPr>
        <w:t>‌</w:t>
      </w:r>
      <w:r>
        <w:rPr>
          <w:rFonts w:hint="cs"/>
          <w:rtl/>
        </w:rPr>
        <w:t>های درون</w:t>
      </w:r>
      <w:r w:rsidR="00AA7E87">
        <w:rPr>
          <w:rFonts w:hint="cs"/>
          <w:rtl/>
        </w:rPr>
        <w:t>‌</w:t>
      </w:r>
      <w:r>
        <w:rPr>
          <w:rFonts w:hint="cs"/>
          <w:rtl/>
        </w:rPr>
        <w:t>مدرسه</w:t>
      </w:r>
      <w:r w:rsidR="00AA7E87">
        <w:rPr>
          <w:rFonts w:hint="cs"/>
          <w:rtl/>
        </w:rPr>
        <w:t>‌</w:t>
      </w:r>
      <w:r>
        <w:rPr>
          <w:rFonts w:hint="cs"/>
          <w:rtl/>
        </w:rPr>
        <w:t>ای باشد و طلاب جوان پس از آنکه مهارت اجتماعی لازم را در فعالیت</w:t>
      </w:r>
      <w:r w:rsidR="00AA7E87">
        <w:rPr>
          <w:rFonts w:hint="cs"/>
          <w:rtl/>
        </w:rPr>
        <w:t>‌</w:t>
      </w:r>
      <w:r>
        <w:rPr>
          <w:rFonts w:hint="cs"/>
          <w:rtl/>
        </w:rPr>
        <w:t>های درون</w:t>
      </w:r>
      <w:r w:rsidR="00AA7E87">
        <w:rPr>
          <w:rFonts w:hint="cs"/>
          <w:rtl/>
        </w:rPr>
        <w:t>‌</w:t>
      </w:r>
      <w:r>
        <w:rPr>
          <w:rFonts w:hint="cs"/>
          <w:rtl/>
        </w:rPr>
        <w:t>مدرسه</w:t>
      </w:r>
      <w:r w:rsidR="00AA7E87">
        <w:rPr>
          <w:rFonts w:hint="cs"/>
          <w:rtl/>
        </w:rPr>
        <w:t>‌</w:t>
      </w:r>
      <w:r>
        <w:rPr>
          <w:rFonts w:hint="cs"/>
          <w:rtl/>
        </w:rPr>
        <w:t>ای و در مقیاس کوچک آموختند به عرصه</w:t>
      </w:r>
      <w:r w:rsidR="00AA7E87">
        <w:rPr>
          <w:rFonts w:hint="cs"/>
          <w:rtl/>
        </w:rPr>
        <w:t>‌</w:t>
      </w:r>
      <w:r>
        <w:rPr>
          <w:rFonts w:hint="cs"/>
          <w:rtl/>
        </w:rPr>
        <w:t>ی فعالیت</w:t>
      </w:r>
      <w:r w:rsidR="00AA7E87">
        <w:rPr>
          <w:rFonts w:hint="cs"/>
          <w:rtl/>
        </w:rPr>
        <w:t>‌</w:t>
      </w:r>
      <w:r>
        <w:rPr>
          <w:rFonts w:hint="cs"/>
          <w:rtl/>
        </w:rPr>
        <w:t>های گسترده</w:t>
      </w:r>
      <w:r w:rsidR="00AA7E87">
        <w:rPr>
          <w:rFonts w:hint="cs"/>
          <w:rtl/>
        </w:rPr>
        <w:t>‌</w:t>
      </w:r>
      <w:r>
        <w:rPr>
          <w:rFonts w:hint="cs"/>
          <w:rtl/>
        </w:rPr>
        <w:t>تر در خارج از چاردیواری مدرسه ورود کنند. اگر طلبه در سال</w:t>
      </w:r>
      <w:r w:rsidR="00AA7E87">
        <w:rPr>
          <w:rFonts w:hint="cs"/>
          <w:rtl/>
        </w:rPr>
        <w:t>‌</w:t>
      </w:r>
      <w:r>
        <w:rPr>
          <w:rFonts w:hint="cs"/>
          <w:rtl/>
        </w:rPr>
        <w:t>های اول و دوم درون مدرسه فعال باشد، در سال</w:t>
      </w:r>
      <w:r w:rsidR="00AA7E87">
        <w:rPr>
          <w:rFonts w:hint="cs"/>
          <w:rtl/>
        </w:rPr>
        <w:t>‌</w:t>
      </w:r>
      <w:r>
        <w:rPr>
          <w:rFonts w:hint="cs"/>
          <w:rtl/>
        </w:rPr>
        <w:t>های بعد می</w:t>
      </w:r>
      <w:r w:rsidR="00AA7E87">
        <w:rPr>
          <w:rFonts w:hint="cs"/>
          <w:rtl/>
        </w:rPr>
        <w:lastRenderedPageBreak/>
        <w:t>‌</w:t>
      </w:r>
      <w:r>
        <w:rPr>
          <w:rFonts w:hint="cs"/>
          <w:rtl/>
        </w:rPr>
        <w:t>تواند فعالیت در فضای بازتر را تجربه کند. در این بخش از باب نمونه به فعالیت</w:t>
      </w:r>
      <w:r w:rsidR="00AA7E87">
        <w:rPr>
          <w:rFonts w:hint="cs"/>
          <w:rtl/>
        </w:rPr>
        <w:t>‌</w:t>
      </w:r>
      <w:r>
        <w:rPr>
          <w:rFonts w:hint="cs"/>
          <w:rtl/>
        </w:rPr>
        <w:t>های زیر اشاره می</w:t>
      </w:r>
      <w:r w:rsidR="00AA7E87">
        <w:rPr>
          <w:rFonts w:hint="cs"/>
          <w:rtl/>
        </w:rPr>
        <w:t>‌</w:t>
      </w:r>
      <w:r>
        <w:rPr>
          <w:rFonts w:hint="cs"/>
          <w:rtl/>
        </w:rPr>
        <w:t>کنیم و مجدد تذکر می</w:t>
      </w:r>
      <w:r w:rsidR="00AA7E87">
        <w:rPr>
          <w:rFonts w:hint="cs"/>
          <w:rtl/>
        </w:rPr>
        <w:t>‌</w:t>
      </w:r>
      <w:r>
        <w:rPr>
          <w:rFonts w:hint="cs"/>
          <w:rtl/>
        </w:rPr>
        <w:t>دهیم که این موارد صرفاً به عنوان مثال ذکر شده و انحصاری در آن وجود ندارد. ضمن اینکه همه</w:t>
      </w:r>
      <w:r w:rsidR="00AA7E87">
        <w:rPr>
          <w:rFonts w:hint="cs"/>
          <w:rtl/>
        </w:rPr>
        <w:t>‌</w:t>
      </w:r>
      <w:r>
        <w:rPr>
          <w:rFonts w:hint="cs"/>
          <w:rtl/>
        </w:rPr>
        <w:t>ی این موارد در همه</w:t>
      </w:r>
      <w:r w:rsidR="00AA7E87">
        <w:rPr>
          <w:rFonts w:hint="cs"/>
          <w:rtl/>
        </w:rPr>
        <w:t>‌</w:t>
      </w:r>
      <w:r>
        <w:rPr>
          <w:rFonts w:hint="cs"/>
          <w:rtl/>
        </w:rPr>
        <w:t>ی مدارس قابل فعال</w:t>
      </w:r>
      <w:r w:rsidR="00AA7E87">
        <w:rPr>
          <w:rFonts w:hint="cs"/>
          <w:rtl/>
        </w:rPr>
        <w:t>‌</w:t>
      </w:r>
      <w:r>
        <w:rPr>
          <w:rFonts w:hint="cs"/>
          <w:rtl/>
        </w:rPr>
        <w:t>سازی نیست:</w:t>
      </w:r>
    </w:p>
    <w:p w14:paraId="23B6A5A3" w14:textId="77777777" w:rsidR="002558FA" w:rsidRPr="001C439F" w:rsidRDefault="001C439F" w:rsidP="001C439F">
      <w:pPr>
        <w:pStyle w:val="af4"/>
      </w:pPr>
      <w:r w:rsidRPr="00D710A0">
        <w:rPr>
          <w:rtl/>
        </w:rPr>
        <w:t xml:space="preserve">ـ </w:t>
      </w:r>
      <w:r w:rsidR="002558FA" w:rsidRPr="001C439F">
        <w:rPr>
          <w:rFonts w:hint="cs"/>
          <w:rtl/>
        </w:rPr>
        <w:t>کارگروه ارتباطات بیرونی مدرسه</w:t>
      </w:r>
      <w:r w:rsidR="00AA7E87">
        <w:rPr>
          <w:rFonts w:hint="cs"/>
          <w:rtl/>
        </w:rPr>
        <w:t>‌</w:t>
      </w:r>
      <w:r w:rsidR="002558FA" w:rsidRPr="001C439F">
        <w:rPr>
          <w:rFonts w:hint="cs"/>
          <w:rtl/>
        </w:rPr>
        <w:t xml:space="preserve">ی علمیه و ارتقای جایگاه حوزه در شهر؛ </w:t>
      </w:r>
    </w:p>
    <w:p w14:paraId="30FD1E81" w14:textId="77777777" w:rsidR="002558FA" w:rsidRPr="001C439F" w:rsidRDefault="001C439F" w:rsidP="001C439F">
      <w:pPr>
        <w:pStyle w:val="af4"/>
      </w:pPr>
      <w:r w:rsidRPr="00D710A0">
        <w:rPr>
          <w:rtl/>
        </w:rPr>
        <w:t xml:space="preserve">ـ </w:t>
      </w:r>
      <w:r w:rsidR="002558FA" w:rsidRPr="001C439F">
        <w:rPr>
          <w:rFonts w:hint="cs"/>
          <w:rtl/>
        </w:rPr>
        <w:t xml:space="preserve">کارگروه جذب و پذیرش طلبه به هدف دعوت از جوانان به حوزه و افزایش تعداد طلبه؛ </w:t>
      </w:r>
    </w:p>
    <w:p w14:paraId="79880EDB" w14:textId="77777777" w:rsidR="002558FA" w:rsidRPr="001C439F" w:rsidRDefault="001C439F" w:rsidP="001C439F">
      <w:pPr>
        <w:pStyle w:val="af4"/>
      </w:pPr>
      <w:r w:rsidRPr="00D710A0">
        <w:rPr>
          <w:rtl/>
        </w:rPr>
        <w:t xml:space="preserve">ـ </w:t>
      </w:r>
      <w:r w:rsidR="002558FA" w:rsidRPr="001C439F">
        <w:rPr>
          <w:rFonts w:hint="cs"/>
          <w:rtl/>
        </w:rPr>
        <w:t>واحد خیریه و کمک به مستمندان محل؛</w:t>
      </w:r>
    </w:p>
    <w:p w14:paraId="73AED926" w14:textId="77777777" w:rsidR="002558FA" w:rsidRPr="001C439F" w:rsidRDefault="001C439F" w:rsidP="001C439F">
      <w:pPr>
        <w:pStyle w:val="af4"/>
      </w:pPr>
      <w:r w:rsidRPr="00D710A0">
        <w:rPr>
          <w:rtl/>
        </w:rPr>
        <w:t xml:space="preserve">ـ </w:t>
      </w:r>
      <w:r w:rsidR="002558FA" w:rsidRPr="001C439F">
        <w:rPr>
          <w:rFonts w:hint="cs"/>
          <w:rtl/>
        </w:rPr>
        <w:t>کارگروه جذب منابع مردمی برای فعالیت</w:t>
      </w:r>
      <w:r w:rsidR="00AA7E87">
        <w:rPr>
          <w:rFonts w:hint="cs"/>
          <w:rtl/>
        </w:rPr>
        <w:t>‌</w:t>
      </w:r>
      <w:r w:rsidR="002558FA" w:rsidRPr="001C439F">
        <w:rPr>
          <w:rFonts w:hint="cs"/>
          <w:rtl/>
        </w:rPr>
        <w:t>های فرهنگی؛</w:t>
      </w:r>
    </w:p>
    <w:p w14:paraId="15CD6EBC" w14:textId="77777777" w:rsidR="002558FA" w:rsidRPr="001C439F" w:rsidRDefault="001C439F" w:rsidP="001C439F">
      <w:pPr>
        <w:pStyle w:val="af4"/>
        <w:rPr>
          <w:lang w:eastAsia="zh-CN"/>
        </w:rPr>
      </w:pPr>
      <w:r w:rsidRPr="00D710A0">
        <w:rPr>
          <w:rtl/>
        </w:rPr>
        <w:t xml:space="preserve">ـ </w:t>
      </w:r>
      <w:r w:rsidR="002558FA" w:rsidRPr="001C439F">
        <w:rPr>
          <w:rFonts w:hint="cs"/>
          <w:rtl/>
        </w:rPr>
        <w:t xml:space="preserve">کارگروه آموزش علوم حوزوی به اهالی شهر؛ </w:t>
      </w:r>
    </w:p>
    <w:p w14:paraId="051DD361" w14:textId="77777777" w:rsidR="002558FA" w:rsidRPr="001C439F" w:rsidRDefault="001C439F" w:rsidP="001C439F">
      <w:pPr>
        <w:pStyle w:val="af4"/>
      </w:pPr>
      <w:r w:rsidRPr="00D710A0">
        <w:rPr>
          <w:rtl/>
        </w:rPr>
        <w:t xml:space="preserve">ـ </w:t>
      </w:r>
      <w:r w:rsidR="002558FA" w:rsidRPr="001C439F">
        <w:rPr>
          <w:rFonts w:hint="cs"/>
          <w:rtl/>
        </w:rPr>
        <w:t>کارگروه تبلیغ در محل (مساجد، کسبه، پارک</w:t>
      </w:r>
      <w:r w:rsidR="00AA7E87">
        <w:rPr>
          <w:rFonts w:hint="cs"/>
          <w:rtl/>
        </w:rPr>
        <w:t>‌</w:t>
      </w:r>
      <w:r w:rsidR="002558FA" w:rsidRPr="001C439F">
        <w:rPr>
          <w:rFonts w:hint="cs"/>
          <w:rtl/>
        </w:rPr>
        <w:t>ها، ورزشگاه</w:t>
      </w:r>
      <w:r w:rsidR="00AA7E87">
        <w:rPr>
          <w:rFonts w:hint="cs"/>
          <w:rtl/>
        </w:rPr>
        <w:t>‌</w:t>
      </w:r>
      <w:r w:rsidR="002558FA" w:rsidRPr="001C439F">
        <w:rPr>
          <w:rFonts w:hint="cs"/>
          <w:rtl/>
        </w:rPr>
        <w:t>ها و ...)؛</w:t>
      </w:r>
    </w:p>
    <w:p w14:paraId="6442E2BD" w14:textId="77777777" w:rsidR="002558FA" w:rsidRPr="001C439F" w:rsidRDefault="001C439F" w:rsidP="001C439F">
      <w:pPr>
        <w:pStyle w:val="af4"/>
      </w:pPr>
      <w:r w:rsidRPr="00D710A0">
        <w:rPr>
          <w:rtl/>
        </w:rPr>
        <w:t xml:space="preserve">ـ </w:t>
      </w:r>
      <w:r w:rsidR="002558FA" w:rsidRPr="001C439F">
        <w:rPr>
          <w:rFonts w:hint="cs"/>
          <w:rtl/>
        </w:rPr>
        <w:t>تشکیل کانون</w:t>
      </w:r>
      <w:r w:rsidR="00AA7E87">
        <w:rPr>
          <w:rFonts w:hint="cs"/>
          <w:rtl/>
        </w:rPr>
        <w:t>‌</w:t>
      </w:r>
      <w:r w:rsidR="002558FA" w:rsidRPr="001C439F">
        <w:rPr>
          <w:rFonts w:hint="cs"/>
          <w:rtl/>
        </w:rPr>
        <w:t>های فرهنگی در سطح شهر؛</w:t>
      </w:r>
    </w:p>
    <w:p w14:paraId="750156D5" w14:textId="77777777" w:rsidR="002558FA" w:rsidRPr="001C439F" w:rsidRDefault="001C439F" w:rsidP="001C439F">
      <w:pPr>
        <w:pStyle w:val="af4"/>
        <w:rPr>
          <w:rtl/>
        </w:rPr>
      </w:pPr>
      <w:r w:rsidRPr="00D710A0">
        <w:rPr>
          <w:rtl/>
        </w:rPr>
        <w:t xml:space="preserve">ـ </w:t>
      </w:r>
      <w:r w:rsidR="002558FA" w:rsidRPr="001C439F">
        <w:rPr>
          <w:rFonts w:hint="cs"/>
          <w:rtl/>
        </w:rPr>
        <w:t>برگزاری همایش و رویداد در مراکز شهر.</w:t>
      </w:r>
    </w:p>
    <w:p w14:paraId="4F6D11FA" w14:textId="4EF47C1D" w:rsidR="002558FA" w:rsidRDefault="002558FA" w:rsidP="002558FA">
      <w:pPr>
        <w:pStyle w:val="Heading4"/>
        <w:rPr>
          <w:rtl/>
        </w:rPr>
      </w:pPr>
      <w:bookmarkStart w:id="90" w:name="_Toc99641191"/>
      <w:bookmarkStart w:id="91" w:name="_Toc100472166"/>
      <w:r>
        <w:rPr>
          <w:rFonts w:hint="cs"/>
          <w:rtl/>
        </w:rPr>
        <w:t>ـ فعالیت</w:t>
      </w:r>
      <w:r w:rsidR="00AA7E87">
        <w:rPr>
          <w:rFonts w:hint="cs"/>
          <w:rtl/>
        </w:rPr>
        <w:t>‌</w:t>
      </w:r>
      <w:r>
        <w:rPr>
          <w:rFonts w:hint="cs"/>
          <w:rtl/>
        </w:rPr>
        <w:t>های بین</w:t>
      </w:r>
      <w:r w:rsidR="00AA7E87">
        <w:rPr>
          <w:rFonts w:hint="cs"/>
          <w:rtl/>
        </w:rPr>
        <w:t>‌</w:t>
      </w:r>
      <w:r>
        <w:rPr>
          <w:rFonts w:hint="cs"/>
          <w:rtl/>
        </w:rPr>
        <w:t>مدرسه</w:t>
      </w:r>
      <w:r w:rsidR="00AA7E87">
        <w:rPr>
          <w:rFonts w:hint="cs"/>
          <w:rtl/>
        </w:rPr>
        <w:t>‌</w:t>
      </w:r>
      <w:r>
        <w:rPr>
          <w:rFonts w:hint="cs"/>
          <w:rtl/>
        </w:rPr>
        <w:t>ای</w:t>
      </w:r>
      <w:bookmarkEnd w:id="90"/>
      <w:bookmarkEnd w:id="91"/>
    </w:p>
    <w:p w14:paraId="2657938A" w14:textId="77777777" w:rsidR="002558FA" w:rsidRDefault="002558FA" w:rsidP="00D710A0">
      <w:pPr>
        <w:rPr>
          <w:rtl/>
        </w:rPr>
      </w:pPr>
      <w:r>
        <w:rPr>
          <w:rFonts w:hint="cs"/>
          <w:rtl/>
        </w:rPr>
        <w:t>شایسته است طلاب هر حوزه</w:t>
      </w:r>
      <w:r w:rsidR="00AA7E87">
        <w:rPr>
          <w:rFonts w:hint="cs"/>
          <w:rtl/>
        </w:rPr>
        <w:t>‌</w:t>
      </w:r>
      <w:r>
        <w:rPr>
          <w:rFonts w:hint="cs"/>
          <w:rtl/>
        </w:rPr>
        <w:t>ی علمیه، فعالیت</w:t>
      </w:r>
      <w:r w:rsidR="00AA7E87">
        <w:rPr>
          <w:rFonts w:hint="cs"/>
          <w:rtl/>
        </w:rPr>
        <w:t>‌</w:t>
      </w:r>
      <w:r>
        <w:rPr>
          <w:rFonts w:hint="cs"/>
          <w:rtl/>
        </w:rPr>
        <w:t>های مشترکی با طلاب سایر مدارس علمیه نیز داشته باشند و «تعاون بر برّ و تقوی» را در محیط بزرگ</w:t>
      </w:r>
      <w:r w:rsidR="00AA7E87">
        <w:rPr>
          <w:rFonts w:hint="cs"/>
          <w:rtl/>
        </w:rPr>
        <w:t>‌</w:t>
      </w:r>
      <w:r>
        <w:rPr>
          <w:rFonts w:hint="cs"/>
          <w:rtl/>
        </w:rPr>
        <w:t>تر طلبگی نیز تمرین کنند. ارتباط طلاب با همدیگر در مقیاس مدارس علمیه شهر و حتی سایر شهرها و بلکه سایر کشورها، به هم</w:t>
      </w:r>
      <w:r w:rsidR="00AA7E87">
        <w:rPr>
          <w:rFonts w:hint="cs"/>
          <w:rtl/>
        </w:rPr>
        <w:t>‌</w:t>
      </w:r>
      <w:r>
        <w:rPr>
          <w:rFonts w:hint="cs"/>
          <w:rtl/>
        </w:rPr>
        <w:t>افزایی و شبکه</w:t>
      </w:r>
      <w:r w:rsidR="00AA7E87">
        <w:rPr>
          <w:rFonts w:hint="cs"/>
          <w:rtl/>
        </w:rPr>
        <w:t>‌</w:t>
      </w:r>
      <w:r>
        <w:rPr>
          <w:rFonts w:hint="cs"/>
          <w:rtl/>
        </w:rPr>
        <w:t>سازی ظرفیت</w:t>
      </w:r>
      <w:r w:rsidR="00AA7E87">
        <w:rPr>
          <w:rFonts w:hint="cs"/>
          <w:rtl/>
        </w:rPr>
        <w:t>‌</w:t>
      </w:r>
      <w:r>
        <w:rPr>
          <w:rFonts w:hint="cs"/>
          <w:rtl/>
        </w:rPr>
        <w:t>ها می</w:t>
      </w:r>
      <w:r w:rsidR="00AA7E87">
        <w:rPr>
          <w:rFonts w:hint="cs"/>
          <w:rtl/>
        </w:rPr>
        <w:t>‌</w:t>
      </w:r>
      <w:r>
        <w:rPr>
          <w:rFonts w:hint="cs"/>
          <w:rtl/>
        </w:rPr>
        <w:t>انجامد و زمینه</w:t>
      </w:r>
      <w:r w:rsidR="00AA7E87">
        <w:rPr>
          <w:rFonts w:hint="cs"/>
          <w:rtl/>
        </w:rPr>
        <w:t>‌</w:t>
      </w:r>
      <w:r>
        <w:rPr>
          <w:rFonts w:hint="cs"/>
          <w:rtl/>
        </w:rPr>
        <w:t>ای برای مشق فعالیت جمعی در مقیاس کلان می</w:t>
      </w:r>
      <w:r w:rsidR="00AA7E87">
        <w:rPr>
          <w:rFonts w:hint="cs"/>
          <w:rtl/>
        </w:rPr>
        <w:t>‌</w:t>
      </w:r>
      <w:r>
        <w:rPr>
          <w:rFonts w:hint="cs"/>
          <w:rtl/>
        </w:rPr>
        <w:t>گردد. طلبه در این ارتباط گسترده، همراهان، رقبا، منتقدان و اساتید بزرگ</w:t>
      </w:r>
      <w:r w:rsidR="00AA7E87">
        <w:rPr>
          <w:rFonts w:hint="cs"/>
          <w:rtl/>
        </w:rPr>
        <w:t>‌</w:t>
      </w:r>
      <w:r>
        <w:rPr>
          <w:rFonts w:hint="cs"/>
          <w:rtl/>
        </w:rPr>
        <w:t>تری را تجربه می</w:t>
      </w:r>
      <w:r w:rsidR="00AA7E87">
        <w:rPr>
          <w:rFonts w:hint="cs"/>
          <w:rtl/>
        </w:rPr>
        <w:t>‌</w:t>
      </w:r>
      <w:r>
        <w:rPr>
          <w:rFonts w:hint="cs"/>
          <w:rtl/>
        </w:rPr>
        <w:t>کند و به مرور بزرگ می</w:t>
      </w:r>
      <w:r w:rsidR="00AA7E87">
        <w:rPr>
          <w:rFonts w:hint="cs"/>
          <w:rtl/>
        </w:rPr>
        <w:t>‌</w:t>
      </w:r>
      <w:r>
        <w:rPr>
          <w:rFonts w:hint="cs"/>
          <w:rtl/>
        </w:rPr>
        <w:t>شود. «ا</w:t>
      </w:r>
      <w:r>
        <w:rPr>
          <w:rFonts w:hint="cs"/>
          <w:rtl/>
        </w:rPr>
        <w:lastRenderedPageBreak/>
        <w:t>تحادیه</w:t>
      </w:r>
      <w:r w:rsidR="00AA7E87">
        <w:rPr>
          <w:rFonts w:hint="cs"/>
          <w:rtl/>
        </w:rPr>
        <w:t>‌</w:t>
      </w:r>
      <w:r>
        <w:rPr>
          <w:rFonts w:hint="cs"/>
          <w:rtl/>
        </w:rPr>
        <w:t>ی انجمن</w:t>
      </w:r>
      <w:r w:rsidR="00AA7E87">
        <w:rPr>
          <w:rFonts w:hint="cs"/>
          <w:rtl/>
        </w:rPr>
        <w:t>‌</w:t>
      </w:r>
      <w:r>
        <w:rPr>
          <w:rFonts w:hint="cs"/>
          <w:rtl/>
        </w:rPr>
        <w:t>های اسلامی» نمونه</w:t>
      </w:r>
      <w:r w:rsidR="00AA7E87">
        <w:rPr>
          <w:rFonts w:hint="cs"/>
          <w:rtl/>
        </w:rPr>
        <w:t>‌</w:t>
      </w:r>
      <w:r>
        <w:rPr>
          <w:rFonts w:hint="cs"/>
          <w:rtl/>
        </w:rPr>
        <w:t>ی مشابهی برای این ارتباط در فضای دانشگاهی است.</w:t>
      </w:r>
    </w:p>
    <w:p w14:paraId="08C3E84F" w14:textId="77777777" w:rsidR="002558FA" w:rsidRPr="00B8135A" w:rsidRDefault="002558FA" w:rsidP="00D710A0">
      <w:pPr>
        <w:spacing w:line="240" w:lineRule="auto"/>
        <w:ind w:firstLine="0"/>
        <w:jc w:val="center"/>
        <w:rPr>
          <w:rtl/>
        </w:rPr>
      </w:pPr>
      <w:r>
        <w:rPr>
          <w:noProof/>
        </w:rPr>
        <w:drawing>
          <wp:inline distT="0" distB="0" distL="0" distR="0" wp14:anchorId="0E11D8CA" wp14:editId="5DB66EAF">
            <wp:extent cx="2621819" cy="1965403"/>
            <wp:effectExtent l="0" t="0" r="7620" b="0"/>
            <wp:docPr id="27" name="Picture 27" descr="پاورپوینت سرمایه اجتماع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پاورپوینت سرمایه اجتماعی"/>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50002" cy="1986530"/>
                    </a:xfrm>
                    <a:prstGeom prst="rect">
                      <a:avLst/>
                    </a:prstGeom>
                    <a:noFill/>
                    <a:ln>
                      <a:noFill/>
                    </a:ln>
                  </pic:spPr>
                </pic:pic>
              </a:graphicData>
            </a:graphic>
          </wp:inline>
        </w:drawing>
      </w:r>
    </w:p>
    <w:p w14:paraId="5EB3C3A3" w14:textId="247F4D95" w:rsidR="002558FA" w:rsidRDefault="002558FA" w:rsidP="002558FA">
      <w:pPr>
        <w:pStyle w:val="Heading4"/>
        <w:rPr>
          <w:rtl/>
        </w:rPr>
      </w:pPr>
      <w:bookmarkStart w:id="92" w:name="_Toc99641192"/>
      <w:bookmarkStart w:id="93" w:name="_Toc100472167"/>
      <w:r>
        <w:rPr>
          <w:rFonts w:hint="cs"/>
          <w:rtl/>
        </w:rPr>
        <w:t xml:space="preserve">ـ </w:t>
      </w:r>
      <w:r w:rsidRPr="00552D06">
        <w:rPr>
          <w:rFonts w:hint="cs"/>
          <w:rtl/>
        </w:rPr>
        <w:t>فعالیت</w:t>
      </w:r>
      <w:r w:rsidR="00AA7E87">
        <w:rPr>
          <w:rFonts w:hint="cs"/>
          <w:rtl/>
        </w:rPr>
        <w:t>‌</w:t>
      </w:r>
      <w:r w:rsidRPr="00552D06">
        <w:rPr>
          <w:rFonts w:hint="cs"/>
          <w:rtl/>
        </w:rPr>
        <w:t>های کلان</w:t>
      </w:r>
      <w:r>
        <w:rPr>
          <w:rFonts w:hint="cs"/>
          <w:rtl/>
        </w:rPr>
        <w:t xml:space="preserve"> ناظر به نیاز انقلاب اسلامی و افق تمدن اسلامی</w:t>
      </w:r>
      <w:bookmarkEnd w:id="92"/>
      <w:bookmarkEnd w:id="93"/>
    </w:p>
    <w:p w14:paraId="3165331C" w14:textId="77777777" w:rsidR="002558FA" w:rsidRDefault="002558FA" w:rsidP="00D710A0">
      <w:pPr>
        <w:rPr>
          <w:rtl/>
        </w:rPr>
      </w:pPr>
      <w:r>
        <w:rPr>
          <w:rFonts w:hint="cs"/>
          <w:rtl/>
        </w:rPr>
        <w:t>می</w:t>
      </w:r>
      <w:r w:rsidR="00AA7E87">
        <w:rPr>
          <w:rFonts w:hint="cs"/>
          <w:rtl/>
        </w:rPr>
        <w:t>‌</w:t>
      </w:r>
      <w:r>
        <w:rPr>
          <w:rFonts w:hint="cs"/>
          <w:rtl/>
        </w:rPr>
        <w:t>توان کارگروه</w:t>
      </w:r>
      <w:r w:rsidR="00AA7E87">
        <w:rPr>
          <w:rFonts w:hint="cs"/>
          <w:rtl/>
        </w:rPr>
        <w:t>‌</w:t>
      </w:r>
      <w:r>
        <w:rPr>
          <w:rFonts w:hint="cs"/>
          <w:rtl/>
        </w:rPr>
        <w:t>هایی در نظر گرفت که فراتر از مدرسه یا مدارس علمیه و بزرگ</w:t>
      </w:r>
      <w:r w:rsidR="00AA7E87">
        <w:rPr>
          <w:rFonts w:hint="cs"/>
          <w:rtl/>
        </w:rPr>
        <w:t>‌</w:t>
      </w:r>
      <w:r>
        <w:rPr>
          <w:rFonts w:hint="cs"/>
          <w:rtl/>
        </w:rPr>
        <w:t>تر از محله و شهر به مسائل کلان نظام و انقلاب می</w:t>
      </w:r>
      <w:r w:rsidR="00AA7E87">
        <w:rPr>
          <w:rFonts w:hint="cs"/>
          <w:rtl/>
        </w:rPr>
        <w:t>‌</w:t>
      </w:r>
      <w:r>
        <w:rPr>
          <w:rFonts w:hint="cs"/>
          <w:rtl/>
        </w:rPr>
        <w:t>پردازند. ارائه</w:t>
      </w:r>
      <w:r w:rsidR="00AA7E87">
        <w:rPr>
          <w:rFonts w:hint="cs"/>
          <w:rtl/>
        </w:rPr>
        <w:t>‌</w:t>
      </w:r>
      <w:r>
        <w:rPr>
          <w:rFonts w:hint="cs"/>
          <w:rtl/>
        </w:rPr>
        <w:t>ی شماری از موضوعاتی که دغدغه</w:t>
      </w:r>
      <w:r w:rsidR="00AA7E87">
        <w:rPr>
          <w:rFonts w:hint="cs"/>
          <w:rtl/>
        </w:rPr>
        <w:t>‌</w:t>
      </w:r>
      <w:r>
        <w:rPr>
          <w:rFonts w:hint="cs"/>
          <w:rtl/>
        </w:rPr>
        <w:t>ی جامعه و مسئله</w:t>
      </w:r>
      <w:r w:rsidR="00AA7E87">
        <w:rPr>
          <w:rFonts w:hint="cs"/>
          <w:rtl/>
        </w:rPr>
        <w:t>‌</w:t>
      </w:r>
      <w:r>
        <w:rPr>
          <w:rFonts w:hint="cs"/>
          <w:rtl/>
        </w:rPr>
        <w:t>ی انقلاب اسلامی است، به جوانان انقلابی کمک می</w:t>
      </w:r>
      <w:r w:rsidR="00AA7E87">
        <w:rPr>
          <w:rFonts w:hint="cs"/>
          <w:rtl/>
        </w:rPr>
        <w:t>‌</w:t>
      </w:r>
      <w:r>
        <w:rPr>
          <w:rFonts w:hint="cs"/>
          <w:rtl/>
        </w:rPr>
        <w:t>کند تا نیازهای دستیابی به افق تمدن اسلامی را به خوبی ببینند و در راستای تحقق آن تلاش</w:t>
      </w:r>
      <w:r w:rsidR="00AA7E87">
        <w:rPr>
          <w:rFonts w:hint="cs"/>
          <w:rtl/>
        </w:rPr>
        <w:t>‌</w:t>
      </w:r>
      <w:r>
        <w:rPr>
          <w:rFonts w:hint="cs"/>
          <w:rtl/>
        </w:rPr>
        <w:t>های شایسته</w:t>
      </w:r>
      <w:r w:rsidR="00AA7E87">
        <w:rPr>
          <w:rFonts w:hint="cs"/>
          <w:rtl/>
        </w:rPr>
        <w:t>‌</w:t>
      </w:r>
      <w:r>
        <w:rPr>
          <w:rFonts w:hint="cs"/>
          <w:rtl/>
        </w:rPr>
        <w:t>ای داشته باشند؛ البته با همان تذکر که این موارد، استقرایی ذکر می</w:t>
      </w:r>
      <w:r w:rsidR="00AA7E87">
        <w:rPr>
          <w:rFonts w:hint="cs"/>
          <w:rtl/>
        </w:rPr>
        <w:t>‌</w:t>
      </w:r>
      <w:r>
        <w:rPr>
          <w:rFonts w:hint="cs"/>
          <w:rtl/>
        </w:rPr>
        <w:t>شود نه انحصاری.</w:t>
      </w:r>
    </w:p>
    <w:p w14:paraId="12668C6C" w14:textId="77777777" w:rsidR="002558FA" w:rsidRPr="00352367" w:rsidRDefault="002558FA" w:rsidP="00D710A0">
      <w:pPr>
        <w:rPr>
          <w:rtl/>
        </w:rPr>
      </w:pPr>
      <w:r>
        <w:rPr>
          <w:rFonts w:hint="cs"/>
          <w:rtl/>
        </w:rPr>
        <w:t>محور فعالیت کارگروه</w:t>
      </w:r>
      <w:r w:rsidR="00AA7E87">
        <w:rPr>
          <w:rFonts w:hint="cs"/>
          <w:rtl/>
        </w:rPr>
        <w:t>‌</w:t>
      </w:r>
      <w:r>
        <w:rPr>
          <w:rFonts w:hint="cs"/>
          <w:rtl/>
        </w:rPr>
        <w:t>های مورد نظر رهبری معظم نیز در گام دوم انقلاب به شکل خلاصه «دغدغه</w:t>
      </w:r>
      <w:r w:rsidR="00AA7E87">
        <w:rPr>
          <w:rFonts w:hint="cs"/>
          <w:rtl/>
        </w:rPr>
        <w:t>‌</w:t>
      </w:r>
      <w:r>
        <w:rPr>
          <w:rFonts w:hint="cs"/>
          <w:rtl/>
        </w:rPr>
        <w:t>ها و مسئله</w:t>
      </w:r>
      <w:r w:rsidR="00AA7E87">
        <w:rPr>
          <w:rFonts w:hint="cs"/>
          <w:rtl/>
        </w:rPr>
        <w:t>‌</w:t>
      </w:r>
      <w:r>
        <w:rPr>
          <w:rFonts w:hint="cs"/>
          <w:rtl/>
        </w:rPr>
        <w:t>های انقلاب اسلامی» است. ایشان در سخنرانی خود (</w:t>
      </w:r>
      <w:r w:rsidR="00866278">
        <w:rPr>
          <w:rFonts w:hint="cs"/>
          <w:rtl/>
        </w:rPr>
        <w:t>1</w:t>
      </w:r>
      <w:r>
        <w:rPr>
          <w:rFonts w:hint="cs"/>
          <w:rtl/>
        </w:rPr>
        <w:t xml:space="preserve">/ </w:t>
      </w:r>
      <w:r w:rsidR="00866278">
        <w:rPr>
          <w:rFonts w:hint="cs"/>
          <w:rtl/>
        </w:rPr>
        <w:t>3</w:t>
      </w:r>
      <w:r>
        <w:rPr>
          <w:rFonts w:hint="cs"/>
          <w:rtl/>
        </w:rPr>
        <w:t xml:space="preserve">/ </w:t>
      </w:r>
      <w:r w:rsidR="00866278">
        <w:rPr>
          <w:rFonts w:hint="cs"/>
          <w:rtl/>
        </w:rPr>
        <w:t>1398</w:t>
      </w:r>
      <w:r>
        <w:rPr>
          <w:rFonts w:hint="cs"/>
          <w:rtl/>
        </w:rPr>
        <w:t xml:space="preserve">) به هشت مورد تصریح کردند: </w:t>
      </w:r>
      <w:r w:rsidR="00866278">
        <w:rPr>
          <w:rFonts w:hint="cs"/>
          <w:rtl/>
        </w:rPr>
        <w:t>1</w:t>
      </w:r>
      <w:r>
        <w:rPr>
          <w:rFonts w:hint="cs"/>
          <w:rtl/>
        </w:rPr>
        <w:t>. کارگروه</w:t>
      </w:r>
      <w:r w:rsidR="00AA7E87">
        <w:rPr>
          <w:rFonts w:hint="cs"/>
          <w:rtl/>
        </w:rPr>
        <w:t>‌</w:t>
      </w:r>
      <w:r>
        <w:rPr>
          <w:rFonts w:hint="cs"/>
          <w:rtl/>
        </w:rPr>
        <w:t xml:space="preserve">های فرهنگی، </w:t>
      </w:r>
      <w:r w:rsidR="00866278">
        <w:rPr>
          <w:rFonts w:hint="cs"/>
          <w:rtl/>
        </w:rPr>
        <w:t>2</w:t>
      </w:r>
      <w:r>
        <w:rPr>
          <w:rFonts w:hint="cs"/>
          <w:rtl/>
        </w:rPr>
        <w:t>. کارگروه</w:t>
      </w:r>
      <w:r w:rsidR="00AA7E87">
        <w:rPr>
          <w:rFonts w:hint="cs"/>
          <w:rtl/>
        </w:rPr>
        <w:t>‌</w:t>
      </w:r>
      <w:r>
        <w:rPr>
          <w:rFonts w:hint="cs"/>
          <w:rtl/>
        </w:rPr>
        <w:t xml:space="preserve">های سیاسی، </w:t>
      </w:r>
      <w:r w:rsidR="00866278">
        <w:rPr>
          <w:rFonts w:hint="cs"/>
          <w:rtl/>
        </w:rPr>
        <w:t>3</w:t>
      </w:r>
      <w:r>
        <w:rPr>
          <w:rFonts w:hint="cs"/>
          <w:rtl/>
        </w:rPr>
        <w:t>. میزگردها و کرسی</w:t>
      </w:r>
      <w:r w:rsidR="00AA7E87">
        <w:rPr>
          <w:rFonts w:hint="cs"/>
          <w:rtl/>
        </w:rPr>
        <w:t>‌</w:t>
      </w:r>
      <w:r>
        <w:rPr>
          <w:rFonts w:hint="cs"/>
          <w:rtl/>
        </w:rPr>
        <w:t>های آزاد</w:t>
      </w:r>
      <w:r w:rsidR="00AA7E87">
        <w:rPr>
          <w:rFonts w:hint="cs"/>
          <w:rtl/>
        </w:rPr>
        <w:t>‌</w:t>
      </w:r>
      <w:r>
        <w:rPr>
          <w:rFonts w:hint="cs"/>
          <w:rtl/>
        </w:rPr>
        <w:t xml:space="preserve">اندیشی، </w:t>
      </w:r>
      <w:r w:rsidR="00866278">
        <w:rPr>
          <w:rFonts w:hint="cs"/>
          <w:rtl/>
        </w:rPr>
        <w:t>4</w:t>
      </w:r>
      <w:r>
        <w:rPr>
          <w:rFonts w:hint="cs"/>
          <w:rtl/>
        </w:rPr>
        <w:t>. کارگروه</w:t>
      </w:r>
      <w:r w:rsidR="00AA7E87">
        <w:rPr>
          <w:rFonts w:hint="cs"/>
          <w:rtl/>
        </w:rPr>
        <w:t>‌</w:t>
      </w:r>
      <w:r>
        <w:rPr>
          <w:rFonts w:hint="cs"/>
          <w:rtl/>
        </w:rPr>
        <w:t xml:space="preserve">های نهضتی، </w:t>
      </w:r>
      <w:r w:rsidR="00866278">
        <w:rPr>
          <w:rFonts w:hint="cs"/>
          <w:rtl/>
        </w:rPr>
        <w:t>5</w:t>
      </w:r>
      <w:r>
        <w:rPr>
          <w:rFonts w:hint="cs"/>
          <w:rtl/>
        </w:rPr>
        <w:t>. کارگروه</w:t>
      </w:r>
      <w:r w:rsidR="00AA7E87">
        <w:rPr>
          <w:rFonts w:hint="cs"/>
          <w:rtl/>
        </w:rPr>
        <w:t>‌</w:t>
      </w:r>
      <w:r>
        <w:rPr>
          <w:rFonts w:hint="cs"/>
          <w:rtl/>
        </w:rPr>
        <w:t xml:space="preserve">های علمی، </w:t>
      </w:r>
      <w:r w:rsidR="00866278">
        <w:rPr>
          <w:rFonts w:hint="cs"/>
          <w:rtl/>
        </w:rPr>
        <w:t>6</w:t>
      </w:r>
      <w:r>
        <w:rPr>
          <w:rFonts w:hint="cs"/>
          <w:rtl/>
        </w:rPr>
        <w:t>. کارگروه</w:t>
      </w:r>
      <w:r w:rsidR="00AA7E87">
        <w:rPr>
          <w:rFonts w:hint="cs"/>
          <w:rtl/>
        </w:rPr>
        <w:t>‌</w:t>
      </w:r>
      <w:r>
        <w:rPr>
          <w:rFonts w:hint="cs"/>
          <w:rtl/>
        </w:rPr>
        <w:t xml:space="preserve">های اقتصادی، </w:t>
      </w:r>
      <w:r w:rsidR="00866278">
        <w:rPr>
          <w:rFonts w:hint="cs"/>
          <w:rtl/>
        </w:rPr>
        <w:t>7</w:t>
      </w:r>
      <w:r>
        <w:rPr>
          <w:rFonts w:hint="cs"/>
          <w:rtl/>
        </w:rPr>
        <w:t>. کارگروه</w:t>
      </w:r>
      <w:r w:rsidR="00AA7E87">
        <w:rPr>
          <w:rFonts w:hint="cs"/>
          <w:rtl/>
        </w:rPr>
        <w:t>‌</w:t>
      </w:r>
      <w:r>
        <w:rPr>
          <w:rFonts w:hint="cs"/>
          <w:rtl/>
        </w:rPr>
        <w:t xml:space="preserve">های خدمات جهادی، </w:t>
      </w:r>
      <w:r w:rsidR="00866278">
        <w:rPr>
          <w:rFonts w:hint="cs"/>
          <w:rtl/>
        </w:rPr>
        <w:t>8</w:t>
      </w:r>
      <w:r>
        <w:rPr>
          <w:rFonts w:hint="cs"/>
          <w:rtl/>
        </w:rPr>
        <w:t>. کارگروه اطلاعاتی امنیتی.</w:t>
      </w:r>
    </w:p>
    <w:p w14:paraId="0325B725" w14:textId="77777777" w:rsidR="002558FA" w:rsidRDefault="002558FA" w:rsidP="00D710A0">
      <w:pPr>
        <w:rPr>
          <w:rtl/>
        </w:rPr>
      </w:pPr>
      <w:r>
        <w:rPr>
          <w:rFonts w:hint="cs"/>
          <w:rtl/>
        </w:rPr>
        <w:t>و سپس فرمودند: «از این قبیل پنجاه تا راهکار می</w:t>
      </w:r>
      <w:r w:rsidR="00AA7E87">
        <w:rPr>
          <w:rFonts w:hint="cs"/>
          <w:rtl/>
        </w:rPr>
        <w:t>‌</w:t>
      </w:r>
      <w:r>
        <w:rPr>
          <w:rFonts w:hint="cs"/>
          <w:rtl/>
        </w:rPr>
        <w:t>شود پیدا کرد».</w:t>
      </w:r>
      <w:r w:rsidRPr="0041709D">
        <w:rPr>
          <w:rFonts w:hint="cs"/>
          <w:rtl/>
        </w:rPr>
        <w:lastRenderedPageBreak/>
        <w:t xml:space="preserve"> </w:t>
      </w:r>
      <w:r>
        <w:rPr>
          <w:rFonts w:hint="cs"/>
          <w:rtl/>
        </w:rPr>
        <w:t>رهبر بزرگوار در ادامه</w:t>
      </w:r>
      <w:r w:rsidR="00AA7E87">
        <w:rPr>
          <w:rFonts w:hint="cs"/>
          <w:rtl/>
        </w:rPr>
        <w:t>‌</w:t>
      </w:r>
      <w:r>
        <w:rPr>
          <w:rFonts w:hint="cs"/>
          <w:rtl/>
        </w:rPr>
        <w:t>ی سخن به «</w:t>
      </w:r>
      <w:r>
        <w:rPr>
          <w:rtl/>
        </w:rPr>
        <w:t>گروه جهادی</w:t>
      </w:r>
      <w:r w:rsidRPr="00E37149">
        <w:rPr>
          <w:rtl/>
        </w:rPr>
        <w:t xml:space="preserve">، </w:t>
      </w:r>
      <w:r>
        <w:rPr>
          <w:rtl/>
        </w:rPr>
        <w:t>هیئت دانشجویی</w:t>
      </w:r>
      <w:r w:rsidRPr="00E37149">
        <w:rPr>
          <w:rtl/>
        </w:rPr>
        <w:t xml:space="preserve">، </w:t>
      </w:r>
      <w:r>
        <w:rPr>
          <w:rtl/>
        </w:rPr>
        <w:t>مجموعه</w:t>
      </w:r>
      <w:r w:rsidR="00AA7E87">
        <w:rPr>
          <w:rtl/>
        </w:rPr>
        <w:t>‌</w:t>
      </w:r>
      <w:r>
        <w:rPr>
          <w:rtl/>
        </w:rPr>
        <w:t>های خدماتی</w:t>
      </w:r>
      <w:r>
        <w:rPr>
          <w:rFonts w:hint="cs"/>
          <w:rtl/>
        </w:rPr>
        <w:t xml:space="preserve"> و </w:t>
      </w:r>
      <w:r w:rsidRPr="00E37149">
        <w:rPr>
          <w:rtl/>
        </w:rPr>
        <w:t>کار نشریّاتی</w:t>
      </w:r>
      <w:r>
        <w:rPr>
          <w:rFonts w:hint="cs"/>
          <w:rtl/>
        </w:rPr>
        <w:t>» به عنوان مصداق اشاره کرده</w:t>
      </w:r>
      <w:r w:rsidR="00AA7E87">
        <w:rPr>
          <w:rFonts w:hint="cs"/>
          <w:rtl/>
        </w:rPr>
        <w:t>‌</w:t>
      </w:r>
      <w:r>
        <w:rPr>
          <w:rFonts w:hint="cs"/>
          <w:rtl/>
        </w:rPr>
        <w:t>اند. ما در اینجا موضوعات دیگری را هم فهرست می</w:t>
      </w:r>
      <w:r w:rsidR="00AA7E87">
        <w:rPr>
          <w:rFonts w:hint="cs"/>
          <w:rtl/>
        </w:rPr>
        <w:t>‌</w:t>
      </w:r>
      <w:r>
        <w:rPr>
          <w:rFonts w:hint="cs"/>
          <w:rtl/>
        </w:rPr>
        <w:t>کنیم تا ذهن مخاطب با انواع نیازها و مسئله</w:t>
      </w:r>
      <w:r w:rsidR="00AA7E87">
        <w:rPr>
          <w:rFonts w:hint="cs"/>
          <w:rtl/>
        </w:rPr>
        <w:t>‌</w:t>
      </w:r>
      <w:r>
        <w:rPr>
          <w:rFonts w:hint="cs"/>
          <w:rtl/>
        </w:rPr>
        <w:t>های نظام و انقلاب و تمدن اسلامی آشنا شود:</w:t>
      </w:r>
    </w:p>
    <w:p w14:paraId="58EFCADA" w14:textId="77777777" w:rsidR="002558FA" w:rsidRPr="001C439F" w:rsidRDefault="001C439F" w:rsidP="001C439F">
      <w:pPr>
        <w:pStyle w:val="af4"/>
      </w:pPr>
      <w:r w:rsidRPr="00D710A0">
        <w:rPr>
          <w:rtl/>
        </w:rPr>
        <w:t xml:space="preserve">ـ </w:t>
      </w:r>
      <w:r w:rsidR="002558FA" w:rsidRPr="001C439F">
        <w:rPr>
          <w:rFonts w:hint="eastAsia"/>
          <w:rtl/>
        </w:rPr>
        <w:t>هو</w:t>
      </w:r>
      <w:r w:rsidR="002558FA" w:rsidRPr="001C439F">
        <w:rPr>
          <w:rFonts w:hint="cs"/>
          <w:rtl/>
        </w:rPr>
        <w:t>ی</w:t>
      </w:r>
      <w:r w:rsidR="002558FA" w:rsidRPr="001C439F">
        <w:rPr>
          <w:rFonts w:hint="eastAsia"/>
          <w:rtl/>
        </w:rPr>
        <w:t>ت</w:t>
      </w:r>
      <w:r w:rsidR="002558FA" w:rsidRPr="001C439F">
        <w:rPr>
          <w:rtl/>
        </w:rPr>
        <w:t xml:space="preserve"> طلبگ</w:t>
      </w:r>
      <w:r w:rsidR="002558FA" w:rsidRPr="001C439F">
        <w:rPr>
          <w:rFonts w:hint="cs"/>
          <w:rtl/>
        </w:rPr>
        <w:t>ی و دانشجویی در عصر حاکمیت اسلام</w:t>
      </w:r>
    </w:p>
    <w:p w14:paraId="0245E0D2" w14:textId="77777777" w:rsidR="002558FA" w:rsidRPr="001C439F" w:rsidRDefault="001C439F" w:rsidP="001C439F">
      <w:pPr>
        <w:pStyle w:val="af4"/>
      </w:pPr>
      <w:r w:rsidRPr="00D710A0">
        <w:rPr>
          <w:rtl/>
        </w:rPr>
        <w:t xml:space="preserve">ـ </w:t>
      </w:r>
      <w:r w:rsidR="002558FA" w:rsidRPr="001C439F">
        <w:rPr>
          <w:rFonts w:hint="eastAsia"/>
          <w:rtl/>
        </w:rPr>
        <w:t>رسالت</w:t>
      </w:r>
      <w:r w:rsidR="002558FA" w:rsidRPr="001C439F">
        <w:rPr>
          <w:rtl/>
        </w:rPr>
        <w:t xml:space="preserve"> اجتماع</w:t>
      </w:r>
      <w:r w:rsidR="002558FA" w:rsidRPr="001C439F">
        <w:rPr>
          <w:rFonts w:hint="cs"/>
          <w:rtl/>
        </w:rPr>
        <w:t>ی</w:t>
      </w:r>
    </w:p>
    <w:p w14:paraId="4DCE97AE" w14:textId="77777777" w:rsidR="002558FA" w:rsidRPr="001C439F" w:rsidRDefault="001C439F" w:rsidP="001C439F">
      <w:pPr>
        <w:pStyle w:val="af4"/>
      </w:pPr>
      <w:r w:rsidRPr="00D710A0">
        <w:rPr>
          <w:rtl/>
        </w:rPr>
        <w:t xml:space="preserve">ـ </w:t>
      </w:r>
      <w:r w:rsidR="002558FA" w:rsidRPr="001C439F">
        <w:rPr>
          <w:rFonts w:hint="cs"/>
          <w:rtl/>
        </w:rPr>
        <w:t>تمدن</w:t>
      </w:r>
      <w:r w:rsidR="00AA7E87">
        <w:rPr>
          <w:rFonts w:hint="cs"/>
          <w:rtl/>
        </w:rPr>
        <w:t>‌</w:t>
      </w:r>
      <w:r w:rsidR="002558FA" w:rsidRPr="001C439F">
        <w:rPr>
          <w:rFonts w:hint="cs"/>
          <w:rtl/>
        </w:rPr>
        <w:t>سازی اسلامی</w:t>
      </w:r>
    </w:p>
    <w:p w14:paraId="099DBB51" w14:textId="77777777" w:rsidR="002558FA" w:rsidRPr="001C439F" w:rsidRDefault="001C439F" w:rsidP="001C439F">
      <w:pPr>
        <w:pStyle w:val="af4"/>
      </w:pPr>
      <w:r w:rsidRPr="00D710A0">
        <w:rPr>
          <w:rtl/>
        </w:rPr>
        <w:t xml:space="preserve">ـ </w:t>
      </w:r>
      <w:r w:rsidR="002558FA" w:rsidRPr="001C439F">
        <w:rPr>
          <w:rFonts w:hint="cs"/>
          <w:rtl/>
        </w:rPr>
        <w:t xml:space="preserve">رسانه و </w:t>
      </w:r>
      <w:r w:rsidR="002558FA" w:rsidRPr="001C439F">
        <w:rPr>
          <w:rFonts w:hint="eastAsia"/>
          <w:rtl/>
        </w:rPr>
        <w:t>فضا</w:t>
      </w:r>
      <w:r w:rsidR="002558FA" w:rsidRPr="001C439F">
        <w:rPr>
          <w:rFonts w:hint="cs"/>
          <w:rtl/>
        </w:rPr>
        <w:t>ی</w:t>
      </w:r>
      <w:r w:rsidR="002558FA" w:rsidRPr="001C439F">
        <w:rPr>
          <w:rtl/>
        </w:rPr>
        <w:t xml:space="preserve"> مجاز</w:t>
      </w:r>
      <w:r w:rsidR="002558FA" w:rsidRPr="001C439F">
        <w:rPr>
          <w:rFonts w:hint="cs"/>
          <w:rtl/>
        </w:rPr>
        <w:t>ی</w:t>
      </w:r>
    </w:p>
    <w:p w14:paraId="0327D963" w14:textId="77777777" w:rsidR="002558FA" w:rsidRPr="001C439F" w:rsidRDefault="001C439F" w:rsidP="001C439F">
      <w:pPr>
        <w:pStyle w:val="af4"/>
      </w:pPr>
      <w:r w:rsidRPr="00D710A0">
        <w:rPr>
          <w:rtl/>
        </w:rPr>
        <w:t xml:space="preserve">ـ </w:t>
      </w:r>
      <w:r w:rsidR="002558FA" w:rsidRPr="001C439F">
        <w:rPr>
          <w:rFonts w:hint="eastAsia"/>
          <w:rtl/>
        </w:rPr>
        <w:t>اخلاق</w:t>
      </w:r>
      <w:r w:rsidR="002558FA" w:rsidRPr="001C439F">
        <w:rPr>
          <w:rtl/>
        </w:rPr>
        <w:t xml:space="preserve"> و معنو</w:t>
      </w:r>
      <w:r w:rsidR="002558FA" w:rsidRPr="001C439F">
        <w:rPr>
          <w:rFonts w:hint="cs"/>
          <w:rtl/>
        </w:rPr>
        <w:t>ی</w:t>
      </w:r>
      <w:r w:rsidR="002558FA" w:rsidRPr="001C439F">
        <w:rPr>
          <w:rFonts w:hint="eastAsia"/>
          <w:rtl/>
        </w:rPr>
        <w:t>ت</w:t>
      </w:r>
      <w:r w:rsidR="002558FA" w:rsidRPr="001C439F">
        <w:rPr>
          <w:rFonts w:hint="cs"/>
          <w:rtl/>
        </w:rPr>
        <w:t xml:space="preserve"> عصر امام خمینی</w:t>
      </w:r>
    </w:p>
    <w:p w14:paraId="2ACB5EF7" w14:textId="77777777" w:rsidR="002558FA" w:rsidRPr="001C439F" w:rsidRDefault="001C439F" w:rsidP="001C439F">
      <w:pPr>
        <w:pStyle w:val="af4"/>
      </w:pPr>
      <w:r w:rsidRPr="00D710A0">
        <w:rPr>
          <w:rtl/>
        </w:rPr>
        <w:t xml:space="preserve">ـ </w:t>
      </w:r>
      <w:r w:rsidR="002558FA" w:rsidRPr="001C439F">
        <w:rPr>
          <w:rFonts w:hint="eastAsia"/>
          <w:rtl/>
        </w:rPr>
        <w:t>خانواده</w:t>
      </w:r>
      <w:r w:rsidR="002558FA" w:rsidRPr="001C439F">
        <w:rPr>
          <w:rtl/>
        </w:rPr>
        <w:t xml:space="preserve"> و سبک زندگ</w:t>
      </w:r>
      <w:r w:rsidR="002558FA" w:rsidRPr="001C439F">
        <w:rPr>
          <w:rFonts w:hint="cs"/>
          <w:rtl/>
        </w:rPr>
        <w:t>ی اسلامی</w:t>
      </w:r>
    </w:p>
    <w:p w14:paraId="570705D2" w14:textId="77777777" w:rsidR="002558FA" w:rsidRPr="001C439F" w:rsidRDefault="001C439F" w:rsidP="001C439F">
      <w:pPr>
        <w:pStyle w:val="af4"/>
      </w:pPr>
      <w:r w:rsidRPr="00D710A0">
        <w:rPr>
          <w:rtl/>
        </w:rPr>
        <w:t xml:space="preserve">ـ </w:t>
      </w:r>
      <w:r w:rsidR="002558FA" w:rsidRPr="001C439F">
        <w:rPr>
          <w:rFonts w:hint="eastAsia"/>
          <w:rtl/>
        </w:rPr>
        <w:t>برنامه</w:t>
      </w:r>
      <w:r w:rsidR="00AA7E87">
        <w:rPr>
          <w:rFonts w:hint="cs"/>
          <w:rtl/>
        </w:rPr>
        <w:t>‌</w:t>
      </w:r>
      <w:r w:rsidR="002558FA" w:rsidRPr="001C439F">
        <w:rPr>
          <w:rFonts w:hint="cs"/>
          <w:rtl/>
        </w:rPr>
        <w:t>ی</w:t>
      </w:r>
      <w:r w:rsidR="002558FA" w:rsidRPr="001C439F">
        <w:rPr>
          <w:rtl/>
        </w:rPr>
        <w:t xml:space="preserve"> جامع ترب</w:t>
      </w:r>
      <w:r w:rsidR="002558FA" w:rsidRPr="001C439F">
        <w:rPr>
          <w:rFonts w:hint="cs"/>
          <w:rtl/>
        </w:rPr>
        <w:t>ی</w:t>
      </w:r>
      <w:r w:rsidR="002558FA" w:rsidRPr="001C439F">
        <w:rPr>
          <w:rFonts w:hint="eastAsia"/>
          <w:rtl/>
        </w:rPr>
        <w:t>ت</w:t>
      </w:r>
      <w:r w:rsidR="002558FA" w:rsidRPr="001C439F">
        <w:rPr>
          <w:rFonts w:hint="cs"/>
          <w:rtl/>
        </w:rPr>
        <w:t>ی</w:t>
      </w:r>
    </w:p>
    <w:p w14:paraId="43771CD6" w14:textId="77777777" w:rsidR="002558FA" w:rsidRPr="001C439F" w:rsidRDefault="001C439F" w:rsidP="001C439F">
      <w:pPr>
        <w:pStyle w:val="af4"/>
      </w:pPr>
      <w:r w:rsidRPr="00D710A0">
        <w:rPr>
          <w:rtl/>
        </w:rPr>
        <w:t xml:space="preserve">ـ </w:t>
      </w:r>
      <w:r w:rsidR="002558FA" w:rsidRPr="001C439F">
        <w:rPr>
          <w:rFonts w:hint="eastAsia"/>
          <w:rtl/>
        </w:rPr>
        <w:t>نظام</w:t>
      </w:r>
      <w:r w:rsidR="002558FA" w:rsidRPr="001C439F">
        <w:rPr>
          <w:rtl/>
        </w:rPr>
        <w:t xml:space="preserve"> جامع اند</w:t>
      </w:r>
      <w:r w:rsidR="002558FA" w:rsidRPr="001C439F">
        <w:rPr>
          <w:rFonts w:hint="cs"/>
          <w:rtl/>
        </w:rPr>
        <w:t>ی</w:t>
      </w:r>
      <w:r w:rsidR="002558FA" w:rsidRPr="001C439F">
        <w:rPr>
          <w:rFonts w:hint="eastAsia"/>
          <w:rtl/>
        </w:rPr>
        <w:t>شه</w:t>
      </w:r>
      <w:r w:rsidR="002558FA" w:rsidRPr="001C439F">
        <w:rPr>
          <w:rtl/>
        </w:rPr>
        <w:t xml:space="preserve"> اسلام</w:t>
      </w:r>
      <w:r w:rsidR="002558FA" w:rsidRPr="001C439F">
        <w:rPr>
          <w:rFonts w:hint="cs"/>
          <w:rtl/>
        </w:rPr>
        <w:t>ی</w:t>
      </w:r>
    </w:p>
    <w:p w14:paraId="4B9A0586" w14:textId="77777777" w:rsidR="002558FA" w:rsidRPr="001C439F" w:rsidRDefault="001C439F" w:rsidP="001C439F">
      <w:pPr>
        <w:pStyle w:val="af4"/>
      </w:pPr>
      <w:r w:rsidRPr="00D710A0">
        <w:rPr>
          <w:rtl/>
        </w:rPr>
        <w:t xml:space="preserve">ـ </w:t>
      </w:r>
      <w:r w:rsidR="002558FA" w:rsidRPr="001C439F">
        <w:rPr>
          <w:rFonts w:hint="eastAsia"/>
          <w:rtl/>
        </w:rPr>
        <w:t>اند</w:t>
      </w:r>
      <w:r w:rsidR="002558FA" w:rsidRPr="001C439F">
        <w:rPr>
          <w:rFonts w:hint="cs"/>
          <w:rtl/>
        </w:rPr>
        <w:t>ی</w:t>
      </w:r>
      <w:r w:rsidR="002558FA" w:rsidRPr="001C439F">
        <w:rPr>
          <w:rFonts w:hint="eastAsia"/>
          <w:rtl/>
        </w:rPr>
        <w:t>شه</w:t>
      </w:r>
      <w:r w:rsidR="00AA7E87">
        <w:rPr>
          <w:rFonts w:hint="cs"/>
          <w:rtl/>
        </w:rPr>
        <w:t>‌</w:t>
      </w:r>
      <w:r w:rsidR="002558FA" w:rsidRPr="001C439F">
        <w:rPr>
          <w:rFonts w:hint="cs"/>
          <w:rtl/>
        </w:rPr>
        <w:t>ی</w:t>
      </w:r>
      <w:r w:rsidR="002558FA" w:rsidRPr="001C439F">
        <w:rPr>
          <w:rtl/>
        </w:rPr>
        <w:t xml:space="preserve"> امام</w:t>
      </w:r>
      <w:r w:rsidR="002558FA" w:rsidRPr="001C439F">
        <w:rPr>
          <w:rFonts w:hint="cs"/>
          <w:rtl/>
        </w:rPr>
        <w:t>ی</w:t>
      </w:r>
      <w:r w:rsidR="002558FA" w:rsidRPr="001C439F">
        <w:rPr>
          <w:rFonts w:hint="eastAsia"/>
          <w:rtl/>
        </w:rPr>
        <w:t>ن</w:t>
      </w:r>
      <w:r w:rsidR="002558FA" w:rsidRPr="001C439F">
        <w:rPr>
          <w:rFonts w:hint="cs"/>
          <w:rtl/>
        </w:rPr>
        <w:t xml:space="preserve"> انقلاب</w:t>
      </w:r>
    </w:p>
    <w:p w14:paraId="6ED2BFF7" w14:textId="77777777" w:rsidR="002558FA" w:rsidRPr="001C439F" w:rsidRDefault="001C439F" w:rsidP="001C439F">
      <w:pPr>
        <w:pStyle w:val="af4"/>
      </w:pPr>
      <w:r w:rsidRPr="00D710A0">
        <w:rPr>
          <w:rtl/>
        </w:rPr>
        <w:t xml:space="preserve">ـ </w:t>
      </w:r>
      <w:r w:rsidR="002558FA" w:rsidRPr="001C439F">
        <w:rPr>
          <w:rFonts w:hint="eastAsia"/>
          <w:rtl/>
        </w:rPr>
        <w:t>آ</w:t>
      </w:r>
      <w:r w:rsidR="002558FA" w:rsidRPr="001C439F">
        <w:rPr>
          <w:rFonts w:hint="cs"/>
          <w:rtl/>
        </w:rPr>
        <w:t>ی</w:t>
      </w:r>
      <w:r w:rsidR="002558FA" w:rsidRPr="001C439F">
        <w:rPr>
          <w:rFonts w:hint="eastAsia"/>
          <w:rtl/>
        </w:rPr>
        <w:t>نده</w:t>
      </w:r>
      <w:r w:rsidR="00AA7E87">
        <w:rPr>
          <w:rFonts w:hint="cs"/>
          <w:rtl/>
        </w:rPr>
        <w:t>‌</w:t>
      </w:r>
      <w:r w:rsidR="002558FA" w:rsidRPr="001C439F">
        <w:rPr>
          <w:rtl/>
        </w:rPr>
        <w:t>پژوه</w:t>
      </w:r>
      <w:r w:rsidR="002558FA" w:rsidRPr="001C439F">
        <w:rPr>
          <w:rFonts w:hint="cs"/>
          <w:rtl/>
        </w:rPr>
        <w:t>ی</w:t>
      </w:r>
    </w:p>
    <w:p w14:paraId="261B6237" w14:textId="77777777" w:rsidR="002558FA" w:rsidRPr="001C439F" w:rsidRDefault="001C439F" w:rsidP="001C439F">
      <w:pPr>
        <w:pStyle w:val="af4"/>
      </w:pPr>
      <w:r w:rsidRPr="00D710A0">
        <w:rPr>
          <w:rtl/>
        </w:rPr>
        <w:t xml:space="preserve">ـ </w:t>
      </w:r>
      <w:r w:rsidR="002558FA" w:rsidRPr="001C439F">
        <w:rPr>
          <w:rFonts w:hint="eastAsia"/>
          <w:rtl/>
        </w:rPr>
        <w:t>حوزه</w:t>
      </w:r>
      <w:r w:rsidR="00AA7E87">
        <w:rPr>
          <w:rFonts w:hint="cs"/>
          <w:rtl/>
        </w:rPr>
        <w:t>‌</w:t>
      </w:r>
      <w:r w:rsidR="002558FA" w:rsidRPr="001C439F">
        <w:rPr>
          <w:rFonts w:hint="cs"/>
          <w:rtl/>
        </w:rPr>
        <w:t>ی</w:t>
      </w:r>
      <w:r w:rsidR="002558FA" w:rsidRPr="001C439F">
        <w:rPr>
          <w:rtl/>
        </w:rPr>
        <w:t xml:space="preserve"> انقلاب</w:t>
      </w:r>
      <w:r w:rsidR="002558FA" w:rsidRPr="001C439F">
        <w:rPr>
          <w:rFonts w:hint="cs"/>
          <w:rtl/>
        </w:rPr>
        <w:t>ی</w:t>
      </w:r>
    </w:p>
    <w:p w14:paraId="039398A6" w14:textId="77777777" w:rsidR="002558FA" w:rsidRPr="001C439F" w:rsidRDefault="001C439F" w:rsidP="001C439F">
      <w:pPr>
        <w:pStyle w:val="af4"/>
      </w:pPr>
      <w:r w:rsidRPr="00D710A0">
        <w:rPr>
          <w:rtl/>
        </w:rPr>
        <w:t xml:space="preserve">ـ </w:t>
      </w:r>
      <w:r w:rsidR="002558FA" w:rsidRPr="001C439F">
        <w:rPr>
          <w:rFonts w:hint="eastAsia"/>
          <w:rtl/>
        </w:rPr>
        <w:t>ترب</w:t>
      </w:r>
      <w:r w:rsidR="002558FA" w:rsidRPr="001C439F">
        <w:rPr>
          <w:rFonts w:hint="cs"/>
          <w:rtl/>
        </w:rPr>
        <w:t>ی</w:t>
      </w:r>
      <w:r w:rsidR="002558FA" w:rsidRPr="001C439F">
        <w:rPr>
          <w:rFonts w:hint="eastAsia"/>
          <w:rtl/>
        </w:rPr>
        <w:t>ت</w:t>
      </w:r>
      <w:r w:rsidR="002558FA" w:rsidRPr="001C439F">
        <w:rPr>
          <w:rtl/>
        </w:rPr>
        <w:t xml:space="preserve"> س</w:t>
      </w:r>
      <w:r w:rsidR="002558FA" w:rsidRPr="001C439F">
        <w:rPr>
          <w:rFonts w:hint="cs"/>
          <w:rtl/>
        </w:rPr>
        <w:t>ی</w:t>
      </w:r>
      <w:r w:rsidR="002558FA" w:rsidRPr="001C439F">
        <w:rPr>
          <w:rFonts w:hint="eastAsia"/>
          <w:rtl/>
        </w:rPr>
        <w:t>اس</w:t>
      </w:r>
      <w:r w:rsidR="002558FA" w:rsidRPr="001C439F">
        <w:rPr>
          <w:rFonts w:hint="cs"/>
          <w:rtl/>
        </w:rPr>
        <w:t>ی</w:t>
      </w:r>
      <w:r w:rsidR="002558FA" w:rsidRPr="001C439F">
        <w:rPr>
          <w:rtl/>
        </w:rPr>
        <w:t xml:space="preserve"> اجتماع</w:t>
      </w:r>
      <w:r w:rsidR="002558FA" w:rsidRPr="001C439F">
        <w:rPr>
          <w:rFonts w:hint="cs"/>
          <w:rtl/>
        </w:rPr>
        <w:t xml:space="preserve">ی و </w:t>
      </w:r>
      <w:r w:rsidR="002558FA" w:rsidRPr="001C439F">
        <w:rPr>
          <w:rtl/>
        </w:rPr>
        <w:t>تمدن</w:t>
      </w:r>
      <w:r w:rsidR="002558FA" w:rsidRPr="001C439F">
        <w:rPr>
          <w:rFonts w:hint="cs"/>
          <w:rtl/>
        </w:rPr>
        <w:t>ی</w:t>
      </w:r>
    </w:p>
    <w:p w14:paraId="5053C26A" w14:textId="77777777" w:rsidR="002558FA" w:rsidRPr="001C439F" w:rsidRDefault="001C439F" w:rsidP="001C439F">
      <w:pPr>
        <w:pStyle w:val="af4"/>
      </w:pPr>
      <w:r w:rsidRPr="00D710A0">
        <w:rPr>
          <w:rtl/>
        </w:rPr>
        <w:t xml:space="preserve">ـ </w:t>
      </w:r>
      <w:r w:rsidR="002558FA" w:rsidRPr="001C439F">
        <w:rPr>
          <w:rFonts w:hint="cs"/>
          <w:rtl/>
        </w:rPr>
        <w:t>کارآفرینی</w:t>
      </w:r>
    </w:p>
    <w:p w14:paraId="3856397F" w14:textId="77777777" w:rsidR="002558FA" w:rsidRPr="001C439F" w:rsidRDefault="001C439F" w:rsidP="001C439F">
      <w:pPr>
        <w:pStyle w:val="af4"/>
        <w:rPr>
          <w:rtl/>
        </w:rPr>
      </w:pPr>
      <w:r w:rsidRPr="00D710A0">
        <w:rPr>
          <w:rtl/>
        </w:rPr>
        <w:t xml:space="preserve">ـ </w:t>
      </w:r>
      <w:r w:rsidR="002558FA" w:rsidRPr="001C439F">
        <w:rPr>
          <w:rtl/>
        </w:rPr>
        <w:t>مد</w:t>
      </w:r>
      <w:r w:rsidR="002558FA" w:rsidRPr="001C439F">
        <w:rPr>
          <w:rFonts w:hint="cs"/>
          <w:rtl/>
        </w:rPr>
        <w:t>ی</w:t>
      </w:r>
      <w:r w:rsidR="002558FA" w:rsidRPr="001C439F">
        <w:rPr>
          <w:rFonts w:hint="eastAsia"/>
          <w:rtl/>
        </w:rPr>
        <w:t>ر</w:t>
      </w:r>
      <w:r w:rsidR="002558FA" w:rsidRPr="001C439F">
        <w:rPr>
          <w:rFonts w:hint="cs"/>
          <w:rtl/>
        </w:rPr>
        <w:t>ی</w:t>
      </w:r>
      <w:r w:rsidR="002558FA" w:rsidRPr="001C439F">
        <w:rPr>
          <w:rFonts w:hint="eastAsia"/>
          <w:rtl/>
        </w:rPr>
        <w:t>ت</w:t>
      </w:r>
      <w:r w:rsidR="002558FA" w:rsidRPr="001C439F">
        <w:rPr>
          <w:rtl/>
        </w:rPr>
        <w:t xml:space="preserve"> و مهندس</w:t>
      </w:r>
      <w:r w:rsidR="002558FA" w:rsidRPr="001C439F">
        <w:rPr>
          <w:rFonts w:hint="cs"/>
          <w:rtl/>
        </w:rPr>
        <w:t>ی</w:t>
      </w:r>
      <w:r w:rsidR="002558FA" w:rsidRPr="001C439F">
        <w:rPr>
          <w:rtl/>
        </w:rPr>
        <w:t xml:space="preserve"> فرهنگ</w:t>
      </w:r>
      <w:r w:rsidR="002558FA" w:rsidRPr="001C439F">
        <w:rPr>
          <w:rFonts w:hint="cs"/>
          <w:rtl/>
        </w:rPr>
        <w:t>ی</w:t>
      </w:r>
    </w:p>
    <w:p w14:paraId="5EE88092" w14:textId="77777777" w:rsidR="002558FA" w:rsidRPr="001C439F" w:rsidRDefault="001C439F" w:rsidP="001C439F">
      <w:pPr>
        <w:pStyle w:val="af4"/>
        <w:rPr>
          <w:rtl/>
        </w:rPr>
      </w:pPr>
      <w:r w:rsidRPr="00D710A0">
        <w:rPr>
          <w:rtl/>
        </w:rPr>
        <w:t xml:space="preserve">ـ </w:t>
      </w:r>
      <w:r w:rsidR="002558FA" w:rsidRPr="001C439F">
        <w:rPr>
          <w:rtl/>
        </w:rPr>
        <w:t>نهضت تمدن</w:t>
      </w:r>
      <w:r w:rsidR="00AA7E87">
        <w:rPr>
          <w:rFonts w:hint="cs"/>
          <w:rtl/>
        </w:rPr>
        <w:t>‌</w:t>
      </w:r>
      <w:r w:rsidR="002558FA" w:rsidRPr="001C439F">
        <w:rPr>
          <w:rtl/>
        </w:rPr>
        <w:t>ساز</w:t>
      </w:r>
      <w:r w:rsidR="002558FA" w:rsidRPr="001C439F">
        <w:rPr>
          <w:rFonts w:hint="cs"/>
          <w:rtl/>
        </w:rPr>
        <w:t>ی</w:t>
      </w:r>
      <w:r w:rsidR="002558FA" w:rsidRPr="001C439F">
        <w:rPr>
          <w:rtl/>
        </w:rPr>
        <w:t xml:space="preserve"> اسلام</w:t>
      </w:r>
      <w:r w:rsidR="002558FA" w:rsidRPr="001C439F">
        <w:rPr>
          <w:rFonts w:hint="cs"/>
          <w:rtl/>
        </w:rPr>
        <w:t>ی</w:t>
      </w:r>
      <w:r w:rsidR="002558FA" w:rsidRPr="001C439F">
        <w:rPr>
          <w:rtl/>
        </w:rPr>
        <w:t xml:space="preserve"> </w:t>
      </w:r>
    </w:p>
    <w:p w14:paraId="18994D2A" w14:textId="77777777" w:rsidR="002558FA" w:rsidRPr="001C439F" w:rsidRDefault="001C439F" w:rsidP="001C439F">
      <w:pPr>
        <w:pStyle w:val="af4"/>
        <w:rPr>
          <w:rtl/>
        </w:rPr>
      </w:pPr>
      <w:r w:rsidRPr="00D710A0">
        <w:rPr>
          <w:rtl/>
        </w:rPr>
        <w:t xml:space="preserve">ـ </w:t>
      </w:r>
      <w:r w:rsidR="002558FA" w:rsidRPr="001C439F">
        <w:rPr>
          <w:rtl/>
        </w:rPr>
        <w:t>غرب</w:t>
      </w:r>
      <w:r w:rsidR="00AA7E87">
        <w:rPr>
          <w:rFonts w:hint="cs"/>
          <w:rtl/>
        </w:rPr>
        <w:t>‌</w:t>
      </w:r>
      <w:r w:rsidR="002558FA" w:rsidRPr="001C439F">
        <w:rPr>
          <w:rtl/>
        </w:rPr>
        <w:t>شناس</w:t>
      </w:r>
      <w:r w:rsidR="002558FA" w:rsidRPr="001C439F">
        <w:rPr>
          <w:rFonts w:hint="cs"/>
          <w:rtl/>
        </w:rPr>
        <w:t>ی</w:t>
      </w:r>
    </w:p>
    <w:p w14:paraId="4C31FBDB" w14:textId="77777777" w:rsidR="002558FA" w:rsidRPr="001C439F" w:rsidRDefault="001C439F" w:rsidP="001C439F">
      <w:pPr>
        <w:pStyle w:val="af4"/>
        <w:rPr>
          <w:rtl/>
        </w:rPr>
      </w:pPr>
      <w:r w:rsidRPr="00D710A0">
        <w:rPr>
          <w:rtl/>
        </w:rPr>
        <w:t xml:space="preserve">ـ </w:t>
      </w:r>
      <w:r w:rsidR="002558FA" w:rsidRPr="001C439F">
        <w:rPr>
          <w:rtl/>
        </w:rPr>
        <w:t>تحل</w:t>
      </w:r>
      <w:r w:rsidR="002558FA" w:rsidRPr="001C439F">
        <w:rPr>
          <w:rFonts w:hint="cs"/>
          <w:rtl/>
        </w:rPr>
        <w:t>ی</w:t>
      </w:r>
      <w:r w:rsidR="002558FA" w:rsidRPr="001C439F">
        <w:rPr>
          <w:rFonts w:hint="eastAsia"/>
          <w:rtl/>
        </w:rPr>
        <w:t>ل</w:t>
      </w:r>
      <w:r w:rsidR="002558FA" w:rsidRPr="001C439F">
        <w:rPr>
          <w:rtl/>
        </w:rPr>
        <w:t xml:space="preserve"> س</w:t>
      </w:r>
      <w:r w:rsidR="002558FA" w:rsidRPr="001C439F">
        <w:rPr>
          <w:rFonts w:hint="cs"/>
          <w:rtl/>
        </w:rPr>
        <w:t>ی</w:t>
      </w:r>
      <w:r w:rsidR="002558FA" w:rsidRPr="001C439F">
        <w:rPr>
          <w:rFonts w:hint="eastAsia"/>
          <w:rtl/>
        </w:rPr>
        <w:t>ا</w:t>
      </w:r>
      <w:r w:rsidR="002558FA" w:rsidRPr="001C439F">
        <w:rPr>
          <w:rFonts w:hint="eastAsia"/>
          <w:rtl/>
        </w:rPr>
        <w:lastRenderedPageBreak/>
        <w:t>س</w:t>
      </w:r>
      <w:r w:rsidR="002558FA" w:rsidRPr="001C439F">
        <w:rPr>
          <w:rFonts w:hint="cs"/>
          <w:rtl/>
        </w:rPr>
        <w:t>ی</w:t>
      </w:r>
      <w:r w:rsidR="002558FA" w:rsidRPr="001C439F">
        <w:rPr>
          <w:rtl/>
        </w:rPr>
        <w:t xml:space="preserve"> (مبان</w:t>
      </w:r>
      <w:r w:rsidR="002558FA" w:rsidRPr="001C439F">
        <w:rPr>
          <w:rFonts w:hint="cs"/>
          <w:rtl/>
        </w:rPr>
        <w:t>ی</w:t>
      </w:r>
      <w:r w:rsidR="002558FA" w:rsidRPr="001C439F">
        <w:rPr>
          <w:rtl/>
        </w:rPr>
        <w:t xml:space="preserve"> و روش</w:t>
      </w:r>
      <w:r w:rsidR="00AA7E87">
        <w:rPr>
          <w:rtl/>
        </w:rPr>
        <w:t>‌</w:t>
      </w:r>
      <w:r w:rsidR="002558FA" w:rsidRPr="001C439F">
        <w:rPr>
          <w:rtl/>
        </w:rPr>
        <w:t>ها)</w:t>
      </w:r>
    </w:p>
    <w:p w14:paraId="3497D1DB" w14:textId="77777777" w:rsidR="002558FA" w:rsidRPr="001C439F" w:rsidRDefault="001C439F" w:rsidP="001C439F">
      <w:pPr>
        <w:pStyle w:val="af4"/>
        <w:rPr>
          <w:rtl/>
        </w:rPr>
      </w:pPr>
      <w:r w:rsidRPr="00D710A0">
        <w:rPr>
          <w:rtl/>
        </w:rPr>
        <w:t xml:space="preserve">ـ </w:t>
      </w:r>
      <w:r w:rsidR="002558FA" w:rsidRPr="001C439F">
        <w:rPr>
          <w:rtl/>
        </w:rPr>
        <w:t>حکومت اسلام</w:t>
      </w:r>
      <w:r w:rsidR="002558FA" w:rsidRPr="001C439F">
        <w:rPr>
          <w:rFonts w:hint="cs"/>
          <w:rtl/>
        </w:rPr>
        <w:t>ی</w:t>
      </w:r>
      <w:r w:rsidR="002558FA" w:rsidRPr="001C439F">
        <w:rPr>
          <w:rtl/>
        </w:rPr>
        <w:t xml:space="preserve"> و ولا</w:t>
      </w:r>
      <w:r w:rsidR="002558FA" w:rsidRPr="001C439F">
        <w:rPr>
          <w:rFonts w:hint="cs"/>
          <w:rtl/>
        </w:rPr>
        <w:t>ی</w:t>
      </w:r>
      <w:r w:rsidR="002558FA" w:rsidRPr="001C439F">
        <w:rPr>
          <w:rFonts w:hint="eastAsia"/>
          <w:rtl/>
        </w:rPr>
        <w:t>ت</w:t>
      </w:r>
      <w:r w:rsidR="002558FA" w:rsidRPr="001C439F">
        <w:rPr>
          <w:rtl/>
        </w:rPr>
        <w:t xml:space="preserve"> فق</w:t>
      </w:r>
      <w:r w:rsidR="002558FA" w:rsidRPr="001C439F">
        <w:rPr>
          <w:rFonts w:hint="cs"/>
          <w:rtl/>
        </w:rPr>
        <w:t>ی</w:t>
      </w:r>
      <w:r w:rsidR="002558FA" w:rsidRPr="001C439F">
        <w:rPr>
          <w:rFonts w:hint="eastAsia"/>
          <w:rtl/>
        </w:rPr>
        <w:t>ه</w:t>
      </w:r>
    </w:p>
    <w:p w14:paraId="3F5A9B78" w14:textId="77777777" w:rsidR="002558FA" w:rsidRPr="001C439F" w:rsidRDefault="001C439F" w:rsidP="001C439F">
      <w:pPr>
        <w:pStyle w:val="af4"/>
      </w:pPr>
      <w:r w:rsidRPr="00D710A0">
        <w:rPr>
          <w:rtl/>
        </w:rPr>
        <w:t xml:space="preserve">ـ </w:t>
      </w:r>
      <w:r w:rsidR="002558FA" w:rsidRPr="001C439F">
        <w:rPr>
          <w:rFonts w:hint="cs"/>
          <w:rtl/>
        </w:rPr>
        <w:t>زنان و خانواده</w:t>
      </w:r>
    </w:p>
    <w:p w14:paraId="120B2D6D" w14:textId="77777777" w:rsidR="002558FA" w:rsidRPr="001C439F" w:rsidRDefault="001C439F" w:rsidP="001C439F">
      <w:pPr>
        <w:pStyle w:val="af4"/>
      </w:pPr>
      <w:r w:rsidRPr="00D710A0">
        <w:rPr>
          <w:rtl/>
        </w:rPr>
        <w:t xml:space="preserve">ـ </w:t>
      </w:r>
      <w:r w:rsidR="002558FA" w:rsidRPr="001C439F">
        <w:rPr>
          <w:rFonts w:hint="cs"/>
          <w:rtl/>
        </w:rPr>
        <w:t>فرهنگ انقلاب</w:t>
      </w:r>
    </w:p>
    <w:p w14:paraId="51DA787A" w14:textId="77777777" w:rsidR="002558FA" w:rsidRPr="001C439F" w:rsidRDefault="001C439F" w:rsidP="001C439F">
      <w:pPr>
        <w:pStyle w:val="af4"/>
        <w:rPr>
          <w:rtl/>
        </w:rPr>
      </w:pPr>
      <w:r w:rsidRPr="00D710A0">
        <w:rPr>
          <w:rtl/>
        </w:rPr>
        <w:t xml:space="preserve">ـ </w:t>
      </w:r>
      <w:r w:rsidR="002558FA" w:rsidRPr="001C439F">
        <w:rPr>
          <w:rFonts w:hint="cs"/>
          <w:rtl/>
        </w:rPr>
        <w:t>صدور انق</w:t>
      </w:r>
      <w:r w:rsidR="002558FA" w:rsidRPr="001C439F">
        <w:rPr>
          <w:rFonts w:hint="cs"/>
          <w:rtl/>
        </w:rPr>
        <w:lastRenderedPageBreak/>
        <w:t>لاب و هسته</w:t>
      </w:r>
      <w:r w:rsidR="00AA7E87">
        <w:rPr>
          <w:rFonts w:hint="cs"/>
          <w:rtl/>
        </w:rPr>
        <w:t>‌</w:t>
      </w:r>
      <w:r w:rsidR="002558FA" w:rsidRPr="001C439F">
        <w:rPr>
          <w:rFonts w:hint="cs"/>
          <w:rtl/>
        </w:rPr>
        <w:t>های مقاومت</w:t>
      </w:r>
    </w:p>
    <w:p w14:paraId="454CBDE8" w14:textId="77777777" w:rsidR="002558FA" w:rsidRPr="001C439F" w:rsidRDefault="001C439F" w:rsidP="001C439F">
      <w:pPr>
        <w:pStyle w:val="af4"/>
      </w:pPr>
      <w:r w:rsidRPr="00D710A0">
        <w:rPr>
          <w:rtl/>
        </w:rPr>
        <w:t xml:space="preserve">ـ </w:t>
      </w:r>
      <w:r w:rsidR="002558FA" w:rsidRPr="001C439F">
        <w:rPr>
          <w:rFonts w:hint="cs"/>
          <w:rtl/>
        </w:rPr>
        <w:t>تاریخ انقلاب و جهان</w:t>
      </w:r>
    </w:p>
    <w:p w14:paraId="2C1E421A" w14:textId="77777777" w:rsidR="002558FA" w:rsidRPr="001C439F" w:rsidRDefault="001C439F" w:rsidP="001C439F">
      <w:pPr>
        <w:pStyle w:val="af4"/>
      </w:pPr>
      <w:r w:rsidRPr="00D710A0">
        <w:rPr>
          <w:rtl/>
        </w:rPr>
        <w:t xml:space="preserve">ـ </w:t>
      </w:r>
      <w:r w:rsidR="002558FA" w:rsidRPr="001C439F">
        <w:rPr>
          <w:rFonts w:hint="cs"/>
          <w:rtl/>
        </w:rPr>
        <w:t>تمدن مهدوی</w:t>
      </w:r>
    </w:p>
    <w:p w14:paraId="1FDAAA9A" w14:textId="77777777" w:rsidR="002558FA" w:rsidRPr="001C439F" w:rsidRDefault="001C439F" w:rsidP="001C439F">
      <w:pPr>
        <w:pStyle w:val="af4"/>
      </w:pPr>
      <w:r w:rsidRPr="00D710A0">
        <w:rPr>
          <w:rtl/>
        </w:rPr>
        <w:t xml:space="preserve">ـ </w:t>
      </w:r>
      <w:r w:rsidR="002558FA" w:rsidRPr="001C439F">
        <w:rPr>
          <w:rFonts w:hint="cs"/>
          <w:rtl/>
        </w:rPr>
        <w:t>هنر در نهضت اسلامی.</w:t>
      </w:r>
      <w:r w:rsidR="002558FA" w:rsidRPr="005E4B36">
        <w:rPr>
          <w:rStyle w:val="footnotenum"/>
        </w:rPr>
        <w:footnoteReference w:id="79"/>
      </w:r>
    </w:p>
    <w:p w14:paraId="22CF908B" w14:textId="4E72EE55" w:rsidR="002558FA" w:rsidRPr="001C439F" w:rsidRDefault="002558FA" w:rsidP="002063BC">
      <w:pPr>
        <w:pStyle w:val="Heading3"/>
        <w:rPr>
          <w:rtl/>
        </w:rPr>
      </w:pPr>
      <w:bookmarkStart w:id="94" w:name="_Toc90299482"/>
      <w:bookmarkStart w:id="95" w:name="_Toc99641193"/>
      <w:bookmarkStart w:id="96" w:name="_Toc100472168"/>
      <w:r w:rsidRPr="001C439F">
        <w:rPr>
          <w:rFonts w:hint="cs"/>
          <w:rtl/>
        </w:rPr>
        <w:t>ز) تنوع الگوهای نقش</w:t>
      </w:r>
      <w:r w:rsidR="00AA7E87">
        <w:rPr>
          <w:rFonts w:hint="cs"/>
          <w:rtl/>
        </w:rPr>
        <w:t>‌</w:t>
      </w:r>
      <w:r w:rsidRPr="001C439F">
        <w:rPr>
          <w:rFonts w:hint="cs"/>
          <w:rtl/>
        </w:rPr>
        <w:t>آفرینی</w:t>
      </w:r>
      <w:bookmarkEnd w:id="94"/>
      <w:r w:rsidRPr="001C439F">
        <w:rPr>
          <w:rFonts w:hint="cs"/>
          <w:rtl/>
        </w:rPr>
        <w:t xml:space="preserve"> در ک</w:t>
      </w:r>
      <w:r w:rsidRPr="001C439F">
        <w:rPr>
          <w:rFonts w:hint="cs"/>
          <w:rtl/>
        </w:rPr>
        <w:lastRenderedPageBreak/>
        <w:t>ارگروه</w:t>
      </w:r>
      <w:r w:rsidR="00AA7E87">
        <w:rPr>
          <w:rFonts w:hint="cs"/>
          <w:rtl/>
        </w:rPr>
        <w:t>‌</w:t>
      </w:r>
      <w:r w:rsidRPr="001C439F">
        <w:rPr>
          <w:rFonts w:hint="cs"/>
          <w:rtl/>
        </w:rPr>
        <w:t>ها</w:t>
      </w:r>
      <w:bookmarkEnd w:id="95"/>
      <w:bookmarkEnd w:id="96"/>
    </w:p>
    <w:p w14:paraId="0FE8D9A0" w14:textId="77777777" w:rsidR="002558FA" w:rsidRPr="00C86CE8" w:rsidRDefault="002558FA" w:rsidP="00D710A0">
      <w:r>
        <w:rPr>
          <w:rFonts w:hint="cs"/>
          <w:rtl/>
        </w:rPr>
        <w:t>در یک گروه کاری هر یک از افراد می</w:t>
      </w:r>
      <w:r w:rsidR="00AA7E87">
        <w:rPr>
          <w:rFonts w:hint="cs"/>
          <w:rtl/>
        </w:rPr>
        <w:t>‌</w:t>
      </w:r>
      <w:r>
        <w:rPr>
          <w:rFonts w:hint="cs"/>
          <w:rtl/>
        </w:rPr>
        <w:t>تواند نقش خاصی را ایفا کند. برخی از این نقش</w:t>
      </w:r>
      <w:r w:rsidR="00AA7E87">
        <w:rPr>
          <w:rFonts w:hint="cs"/>
          <w:rtl/>
        </w:rPr>
        <w:t>‌</w:t>
      </w:r>
      <w:r>
        <w:rPr>
          <w:rFonts w:hint="cs"/>
          <w:rtl/>
        </w:rPr>
        <w:t>ها عبارت</w:t>
      </w:r>
      <w:r w:rsidR="00AA7E87">
        <w:rPr>
          <w:rFonts w:hint="cs"/>
          <w:rtl/>
        </w:rPr>
        <w:t>‌</w:t>
      </w:r>
      <w:r>
        <w:rPr>
          <w:rFonts w:hint="cs"/>
          <w:rtl/>
        </w:rPr>
        <w:t>اند از:</w:t>
      </w:r>
    </w:p>
    <w:p w14:paraId="72F17A48" w14:textId="77777777" w:rsidR="002558FA" w:rsidRPr="00006604" w:rsidRDefault="001C439F" w:rsidP="001C439F">
      <w:pPr>
        <w:pStyle w:val="af4"/>
      </w:pPr>
      <w:r>
        <w:rPr>
          <w:rtl/>
        </w:rPr>
        <w:t xml:space="preserve">1) </w:t>
      </w:r>
      <w:r w:rsidR="002558FA">
        <w:rPr>
          <w:rFonts w:hint="cs"/>
          <w:rtl/>
        </w:rPr>
        <w:t xml:space="preserve">نقش </w:t>
      </w:r>
      <w:r w:rsidR="002558FA" w:rsidRPr="00006604">
        <w:rPr>
          <w:rFonts w:hint="cs"/>
          <w:rtl/>
        </w:rPr>
        <w:t>راهبری گروه</w:t>
      </w:r>
      <w:r w:rsidR="002558FA">
        <w:rPr>
          <w:rFonts w:hint="cs"/>
          <w:rtl/>
        </w:rPr>
        <w:t>؛</w:t>
      </w:r>
      <w:r w:rsidR="002558FA" w:rsidRPr="00760189">
        <w:rPr>
          <w:rFonts w:hint="cs"/>
          <w:rtl/>
        </w:rPr>
        <w:t xml:space="preserve"> </w:t>
      </w:r>
      <w:r w:rsidR="002558FA">
        <w:rPr>
          <w:rFonts w:hint="cs"/>
          <w:rtl/>
        </w:rPr>
        <w:t>یعنی توان سازماندهی و مدیریت حرکت جمعی؛</w:t>
      </w:r>
      <w:r w:rsidR="002558FA" w:rsidRPr="005E4B36">
        <w:rPr>
          <w:rStyle w:val="footnotenum"/>
          <w:rtl/>
        </w:rPr>
        <w:footnoteReference w:id="80"/>
      </w:r>
    </w:p>
    <w:p w14:paraId="34ED0DF9" w14:textId="77777777" w:rsidR="002558FA" w:rsidRPr="00006604" w:rsidRDefault="001C439F" w:rsidP="001C439F">
      <w:pPr>
        <w:pStyle w:val="af4"/>
      </w:pPr>
      <w:r>
        <w:rPr>
          <w:rtl/>
        </w:rPr>
        <w:t xml:space="preserve">2) </w:t>
      </w:r>
      <w:r w:rsidR="002558FA" w:rsidRPr="00006604">
        <w:rPr>
          <w:rFonts w:hint="cs"/>
          <w:rtl/>
        </w:rPr>
        <w:t xml:space="preserve">نقش فکری و حل </w:t>
      </w:r>
      <w:r w:rsidR="002558FA">
        <w:rPr>
          <w:rFonts w:hint="cs"/>
          <w:rtl/>
        </w:rPr>
        <w:t>مسئله؛</w:t>
      </w:r>
    </w:p>
    <w:p w14:paraId="053DE001" w14:textId="77777777" w:rsidR="002558FA" w:rsidRPr="00006604" w:rsidRDefault="001C439F" w:rsidP="001C439F">
      <w:pPr>
        <w:pStyle w:val="af4"/>
      </w:pPr>
      <w:r>
        <w:rPr>
          <w:rtl/>
        </w:rPr>
        <w:t xml:space="preserve">3) </w:t>
      </w:r>
      <w:r w:rsidR="002558FA" w:rsidRPr="00006604">
        <w:rPr>
          <w:rFonts w:hint="cs"/>
          <w:rtl/>
        </w:rPr>
        <w:t>نقش علمی و مطالعاتی</w:t>
      </w:r>
      <w:r w:rsidR="002558FA">
        <w:rPr>
          <w:rFonts w:hint="cs"/>
          <w:rtl/>
        </w:rPr>
        <w:t>؛</w:t>
      </w:r>
    </w:p>
    <w:p w14:paraId="31C731F9" w14:textId="77777777" w:rsidR="002558FA" w:rsidRPr="00006604" w:rsidRDefault="001C439F" w:rsidP="001C439F">
      <w:pPr>
        <w:pStyle w:val="af4"/>
      </w:pPr>
      <w:r>
        <w:rPr>
          <w:rtl/>
        </w:rPr>
        <w:t xml:space="preserve">4) </w:t>
      </w:r>
      <w:r w:rsidR="002558FA" w:rsidRPr="00006604">
        <w:rPr>
          <w:rFonts w:hint="cs"/>
          <w:rtl/>
        </w:rPr>
        <w:t>نقش ترویجی و تبلیغی</w:t>
      </w:r>
      <w:r w:rsidR="002558FA">
        <w:rPr>
          <w:rFonts w:hint="cs"/>
          <w:rtl/>
        </w:rPr>
        <w:t>؛</w:t>
      </w:r>
    </w:p>
    <w:p w14:paraId="41D4EC5B" w14:textId="77777777" w:rsidR="002558FA" w:rsidRDefault="001C439F" w:rsidP="001C439F">
      <w:pPr>
        <w:pStyle w:val="af4"/>
      </w:pPr>
      <w:r>
        <w:rPr>
          <w:rtl/>
        </w:rPr>
        <w:t xml:space="preserve">5) </w:t>
      </w:r>
      <w:r w:rsidR="002558FA">
        <w:rPr>
          <w:rFonts w:hint="cs"/>
          <w:rtl/>
        </w:rPr>
        <w:t>نقش تأمین و تولید محتوای هنری و چندرسانه</w:t>
      </w:r>
      <w:r w:rsidR="00AA7E87">
        <w:rPr>
          <w:rFonts w:hint="cs"/>
          <w:rtl/>
        </w:rPr>
        <w:t>‌</w:t>
      </w:r>
      <w:r w:rsidR="002558FA" w:rsidRPr="00006604">
        <w:rPr>
          <w:rFonts w:hint="cs"/>
          <w:rtl/>
        </w:rPr>
        <w:t>ای</w:t>
      </w:r>
      <w:r w:rsidR="002558FA">
        <w:rPr>
          <w:rFonts w:hint="cs"/>
          <w:rtl/>
        </w:rPr>
        <w:t>؛</w:t>
      </w:r>
    </w:p>
    <w:p w14:paraId="207C432A" w14:textId="77777777" w:rsidR="002558FA" w:rsidRDefault="001C439F" w:rsidP="001C439F">
      <w:pPr>
        <w:pStyle w:val="af4"/>
      </w:pPr>
      <w:r>
        <w:rPr>
          <w:rtl/>
        </w:rPr>
        <w:t xml:space="preserve">6) </w:t>
      </w:r>
      <w:r w:rsidR="002558FA">
        <w:rPr>
          <w:rFonts w:hint="cs"/>
          <w:rtl/>
        </w:rPr>
        <w:t>نقش اجرایی و عملیاتی؛</w:t>
      </w:r>
    </w:p>
    <w:p w14:paraId="5A296F82" w14:textId="77777777" w:rsidR="002558FA" w:rsidRDefault="001C439F" w:rsidP="001C439F">
      <w:pPr>
        <w:pStyle w:val="af4"/>
      </w:pPr>
      <w:r>
        <w:rPr>
          <w:rtl/>
        </w:rPr>
        <w:t xml:space="preserve">7) </w:t>
      </w:r>
      <w:r w:rsidR="002558FA">
        <w:rPr>
          <w:rFonts w:hint="cs"/>
          <w:rtl/>
        </w:rPr>
        <w:t>نقش ارتباط و تعامل با مجموعه</w:t>
      </w:r>
      <w:r w:rsidR="00AA7E87">
        <w:rPr>
          <w:rFonts w:hint="cs"/>
          <w:rtl/>
        </w:rPr>
        <w:t>‌</w:t>
      </w:r>
      <w:r w:rsidR="002558FA">
        <w:rPr>
          <w:rFonts w:hint="cs"/>
          <w:rtl/>
        </w:rPr>
        <w:t>های بیرونی؛</w:t>
      </w:r>
    </w:p>
    <w:p w14:paraId="02A7B27C" w14:textId="77777777" w:rsidR="002558FA" w:rsidRDefault="001C439F" w:rsidP="001C439F">
      <w:pPr>
        <w:pStyle w:val="af4"/>
      </w:pPr>
      <w:r>
        <w:rPr>
          <w:rtl/>
        </w:rPr>
        <w:t xml:space="preserve">8) </w:t>
      </w:r>
      <w:r w:rsidR="002558FA">
        <w:rPr>
          <w:rFonts w:hint="cs"/>
          <w:rtl/>
        </w:rPr>
        <w:t>نقش دبیری و تدوین مباحث و پی</w:t>
      </w:r>
      <w:r w:rsidR="00AA7E87">
        <w:rPr>
          <w:rFonts w:hint="cs"/>
          <w:rtl/>
        </w:rPr>
        <w:t>‌</w:t>
      </w:r>
      <w:r w:rsidR="002558FA">
        <w:rPr>
          <w:rFonts w:hint="cs"/>
          <w:rtl/>
        </w:rPr>
        <w:t>گیری امور؛</w:t>
      </w:r>
    </w:p>
    <w:p w14:paraId="7676F3DE" w14:textId="77777777" w:rsidR="002558FA" w:rsidRDefault="001C439F" w:rsidP="001C439F">
      <w:pPr>
        <w:pStyle w:val="af4"/>
      </w:pPr>
      <w:r>
        <w:rPr>
          <w:rtl/>
        </w:rPr>
        <w:t xml:space="preserve">9) </w:t>
      </w:r>
      <w:r w:rsidR="002558FA">
        <w:rPr>
          <w:rFonts w:hint="cs"/>
          <w:rtl/>
        </w:rPr>
        <w:t>نقش نظارت و ارزیابی عملکرد.</w:t>
      </w:r>
    </w:p>
    <w:p w14:paraId="4C768E07" w14:textId="77777777" w:rsidR="002558FA" w:rsidRDefault="002558FA" w:rsidP="002558FA">
      <w:pPr>
        <w:jc w:val="center"/>
        <w:rPr>
          <w:noProof/>
          <w:rtl/>
        </w:rPr>
      </w:pPr>
    </w:p>
    <w:p w14:paraId="7B336F31" w14:textId="77777777" w:rsidR="002558FA" w:rsidRDefault="002558FA" w:rsidP="00D710A0">
      <w:pPr>
        <w:spacing w:line="240" w:lineRule="auto"/>
        <w:ind w:firstLine="0"/>
        <w:jc w:val="center"/>
      </w:pPr>
      <w:r>
        <w:rPr>
          <w:noProof/>
        </w:rPr>
        <w:drawing>
          <wp:inline distT="0" distB="0" distL="0" distR="0" wp14:anchorId="3AC11D58" wp14:editId="1D8F96C8">
            <wp:extent cx="2921000" cy="1053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srcRect r="11743" b="26988"/>
                    <a:stretch/>
                  </pic:blipFill>
                  <pic:spPr bwMode="auto">
                    <a:xfrm>
                      <a:off x="0" y="0"/>
                      <a:ext cx="2950273" cy="1063866"/>
                    </a:xfrm>
                    <a:prstGeom prst="rect">
                      <a:avLst/>
                    </a:prstGeom>
                    <a:ln>
                      <a:noFill/>
                    </a:ln>
                    <a:extLst>
                      <a:ext uri="{53640926-AAD7-44D8-BBD7-CCE9431645EC}">
                        <a14:shadowObscured xmlns:a14="http://schemas.microsoft.com/office/drawing/2010/main"/>
                      </a:ext>
                    </a:extLst>
                  </pic:spPr>
                </pic:pic>
              </a:graphicData>
            </a:graphic>
          </wp:inline>
        </w:drawing>
      </w:r>
    </w:p>
    <w:p w14:paraId="7F3DA408" w14:textId="77777777" w:rsidR="002558FA" w:rsidRDefault="002558FA" w:rsidP="00D710A0">
      <w:r>
        <w:rPr>
          <w:rFonts w:hint="cs"/>
          <w:rtl/>
        </w:rPr>
        <w:t>بنابراین مردمی</w:t>
      </w:r>
      <w:r w:rsidR="00AA7E87">
        <w:rPr>
          <w:rFonts w:hint="cs"/>
          <w:rtl/>
        </w:rPr>
        <w:t>‌</w:t>
      </w:r>
      <w:r>
        <w:rPr>
          <w:rFonts w:hint="cs"/>
          <w:rtl/>
        </w:rPr>
        <w:t>سازی و واسپاری در همه</w:t>
      </w:r>
      <w:r w:rsidR="00AA7E87">
        <w:rPr>
          <w:rFonts w:hint="cs"/>
          <w:rtl/>
        </w:rPr>
        <w:t>‌</w:t>
      </w:r>
      <w:r>
        <w:rPr>
          <w:rFonts w:hint="cs"/>
          <w:rtl/>
        </w:rPr>
        <w:t>ی این نقش</w:t>
      </w:r>
      <w:r w:rsidR="00AA7E87">
        <w:rPr>
          <w:rFonts w:hint="cs"/>
          <w:rtl/>
        </w:rPr>
        <w:t>‌</w:t>
      </w:r>
      <w:r>
        <w:rPr>
          <w:rFonts w:hint="cs"/>
          <w:rtl/>
        </w:rPr>
        <w:t>ها، ممکن و مطلوب است</w:t>
      </w:r>
      <w:r>
        <w:rPr>
          <w:rFonts w:hint="cs"/>
          <w:rtl/>
          <w:lang w:eastAsia="zh-CN"/>
        </w:rPr>
        <w:t xml:space="preserve"> و طلاب جوان می</w:t>
      </w:r>
      <w:r w:rsidR="00AA7E87">
        <w:rPr>
          <w:rFonts w:hint="cs"/>
          <w:rtl/>
          <w:lang w:eastAsia="zh-CN"/>
        </w:rPr>
        <w:t>‌</w:t>
      </w:r>
      <w:r>
        <w:rPr>
          <w:rFonts w:hint="cs"/>
          <w:rtl/>
          <w:lang w:eastAsia="zh-CN"/>
        </w:rPr>
        <w:t>توانند نسبت به همه</w:t>
      </w:r>
      <w:r w:rsidR="00AA7E87">
        <w:rPr>
          <w:rFonts w:hint="cs"/>
          <w:rtl/>
          <w:lang w:eastAsia="zh-CN"/>
        </w:rPr>
        <w:t>‌</w:t>
      </w:r>
      <w:r>
        <w:rPr>
          <w:rFonts w:hint="cs"/>
          <w:rtl/>
          <w:lang w:eastAsia="zh-CN"/>
        </w:rPr>
        <w:t>ی این شئون (فهم نظام مسائل، ایده</w:t>
      </w:r>
      <w:r w:rsidR="00AA7E87">
        <w:rPr>
          <w:rFonts w:hint="cs"/>
          <w:rtl/>
          <w:lang w:eastAsia="zh-CN"/>
        </w:rPr>
        <w:t>‌</w:t>
      </w:r>
      <w:r>
        <w:rPr>
          <w:rFonts w:hint="cs"/>
          <w:rtl/>
          <w:lang w:eastAsia="zh-CN"/>
        </w:rPr>
        <w:t>پردازی، گفتمان</w:t>
      </w:r>
      <w:r w:rsidR="00AA7E87">
        <w:rPr>
          <w:rFonts w:hint="cs"/>
          <w:rtl/>
          <w:lang w:eastAsia="zh-CN"/>
        </w:rPr>
        <w:lastRenderedPageBreak/>
        <w:t>‌</w:t>
      </w:r>
      <w:r>
        <w:rPr>
          <w:rFonts w:hint="cs"/>
          <w:rtl/>
          <w:lang w:eastAsia="zh-CN"/>
        </w:rPr>
        <w:t>سازی، طراحی و برنامه</w:t>
      </w:r>
      <w:r w:rsidR="00AA7E87">
        <w:rPr>
          <w:rFonts w:hint="cs"/>
          <w:rtl/>
          <w:lang w:eastAsia="zh-CN"/>
        </w:rPr>
        <w:t>‌</w:t>
      </w:r>
      <w:r>
        <w:rPr>
          <w:rFonts w:hint="cs"/>
          <w:rtl/>
          <w:lang w:eastAsia="zh-CN"/>
        </w:rPr>
        <w:t>ریزی، مدیریت و راهبری، اجرا و عملیات) احساس مسئولیت کنند.</w:t>
      </w:r>
    </w:p>
    <w:p w14:paraId="7ACAC336" w14:textId="4328EECB" w:rsidR="002558FA" w:rsidRDefault="00866278" w:rsidP="001C439F">
      <w:pPr>
        <w:pStyle w:val="Heading2"/>
        <w:rPr>
          <w:rtl/>
        </w:rPr>
      </w:pPr>
      <w:bookmarkStart w:id="97" w:name="_Toc90299464"/>
      <w:bookmarkStart w:id="98" w:name="_Toc99641194"/>
      <w:bookmarkStart w:id="99" w:name="_Toc100472169"/>
      <w:r>
        <w:rPr>
          <w:rFonts w:hint="cs"/>
          <w:rtl/>
        </w:rPr>
        <w:t>3</w:t>
      </w:r>
      <w:r w:rsidR="002558FA">
        <w:rPr>
          <w:rFonts w:hint="cs"/>
          <w:rtl/>
        </w:rPr>
        <w:t xml:space="preserve">. ملاحظات </w:t>
      </w:r>
      <w:bookmarkEnd w:id="97"/>
      <w:r w:rsidR="002558FA">
        <w:rPr>
          <w:rFonts w:hint="cs"/>
          <w:rtl/>
        </w:rPr>
        <w:t>مدیریتی و ساختاری در مردمی</w:t>
      </w:r>
      <w:r w:rsidR="00AA7E87">
        <w:rPr>
          <w:rFonts w:hint="cs"/>
          <w:rtl/>
        </w:rPr>
        <w:t>‌</w:t>
      </w:r>
      <w:r w:rsidR="002558FA">
        <w:rPr>
          <w:rFonts w:hint="cs"/>
          <w:rtl/>
        </w:rPr>
        <w:t>سازی</w:t>
      </w:r>
      <w:bookmarkEnd w:id="98"/>
      <w:bookmarkEnd w:id="99"/>
    </w:p>
    <w:p w14:paraId="4FAFD5A5" w14:textId="77777777" w:rsidR="002558FA" w:rsidRPr="002209C8" w:rsidRDefault="002558FA" w:rsidP="002558FA">
      <w:pPr>
        <w:rPr>
          <w:rtl/>
        </w:rPr>
      </w:pPr>
      <w:r>
        <w:rPr>
          <w:rFonts w:hint="cs"/>
          <w:rtl/>
        </w:rPr>
        <w:t>در اینجا و پس از تبیین چیستی، چرایی و چگونگی مردمی</w:t>
      </w:r>
      <w:r w:rsidR="00AA7E87">
        <w:rPr>
          <w:rFonts w:hint="cs"/>
          <w:rtl/>
        </w:rPr>
        <w:t>‌</w:t>
      </w:r>
      <w:r>
        <w:rPr>
          <w:rFonts w:hint="cs"/>
          <w:rtl/>
        </w:rPr>
        <w:t>سازی برخی ملاحظات مدیریتی و ساختاری را فهرست</w:t>
      </w:r>
      <w:r w:rsidR="00AA7E87">
        <w:rPr>
          <w:rFonts w:hint="cs"/>
          <w:rtl/>
        </w:rPr>
        <w:t>‌</w:t>
      </w:r>
      <w:r>
        <w:rPr>
          <w:rFonts w:hint="cs"/>
          <w:rtl/>
        </w:rPr>
        <w:t>گونه بیان می</w:t>
      </w:r>
      <w:r w:rsidR="00AA7E87">
        <w:rPr>
          <w:rFonts w:hint="cs"/>
          <w:rtl/>
        </w:rPr>
        <w:t>‌</w:t>
      </w:r>
      <w:r>
        <w:rPr>
          <w:rFonts w:hint="cs"/>
          <w:rtl/>
        </w:rPr>
        <w:t>کنیم</w:t>
      </w:r>
    </w:p>
    <w:p w14:paraId="27A3EB7E" w14:textId="48CF322D" w:rsidR="002558FA" w:rsidRPr="002209C8" w:rsidRDefault="00866278" w:rsidP="002063BC">
      <w:pPr>
        <w:pStyle w:val="Heading3"/>
        <w:rPr>
          <w:rtl/>
        </w:rPr>
      </w:pPr>
      <w:bookmarkStart w:id="100" w:name="_Toc99641195"/>
      <w:bookmarkStart w:id="101" w:name="_Toc100472170"/>
      <w:r>
        <w:rPr>
          <w:rFonts w:hint="cs"/>
          <w:rtl/>
        </w:rPr>
        <w:t>1</w:t>
      </w:r>
      <w:r w:rsidR="002558FA">
        <w:rPr>
          <w:rFonts w:hint="cs"/>
          <w:rtl/>
        </w:rPr>
        <w:t>. عدم کفایت مردمی</w:t>
      </w:r>
      <w:r w:rsidR="00AA7E87">
        <w:rPr>
          <w:rFonts w:hint="cs"/>
          <w:rtl/>
        </w:rPr>
        <w:t>‌</w:t>
      </w:r>
      <w:r w:rsidR="002558FA">
        <w:rPr>
          <w:rFonts w:hint="cs"/>
          <w:rtl/>
        </w:rPr>
        <w:t>سازی از حسن انجام وظیفه مسئولان</w:t>
      </w:r>
      <w:bookmarkEnd w:id="100"/>
      <w:bookmarkEnd w:id="101"/>
    </w:p>
    <w:p w14:paraId="568DFE5D" w14:textId="77777777" w:rsidR="002558FA" w:rsidRDefault="002558FA" w:rsidP="00D710A0">
      <w:pPr>
        <w:rPr>
          <w:rtl/>
          <w:lang w:eastAsia="zh-CN"/>
        </w:rPr>
      </w:pPr>
      <w:r>
        <w:rPr>
          <w:rFonts w:hint="cs"/>
          <w:rtl/>
          <w:lang w:eastAsia="zh-CN"/>
        </w:rPr>
        <w:t>مردمی</w:t>
      </w:r>
      <w:r w:rsidR="00AA7E87">
        <w:rPr>
          <w:rFonts w:hint="cs"/>
          <w:rtl/>
          <w:lang w:eastAsia="zh-CN"/>
        </w:rPr>
        <w:t>‌</w:t>
      </w:r>
      <w:r>
        <w:rPr>
          <w:rFonts w:hint="cs"/>
          <w:rtl/>
          <w:lang w:eastAsia="zh-CN"/>
        </w:rPr>
        <w:t>سازی به معنای رفع مسئولیت از مسئولان نیست. مسئولان رسمی باید وظیفه</w:t>
      </w:r>
      <w:r w:rsidR="00AA7E87">
        <w:rPr>
          <w:rFonts w:hint="cs"/>
          <w:rtl/>
          <w:lang w:eastAsia="zh-CN"/>
        </w:rPr>
        <w:t>‌</w:t>
      </w:r>
      <w:r>
        <w:rPr>
          <w:rFonts w:hint="cs"/>
          <w:rtl/>
          <w:lang w:eastAsia="zh-CN"/>
        </w:rPr>
        <w:t>ی خود را به بهترین شیوه انجام دهند و از هیچ کوششی به بهانه</w:t>
      </w:r>
      <w:r w:rsidR="00AA7E87">
        <w:rPr>
          <w:rFonts w:hint="cs"/>
          <w:rtl/>
          <w:lang w:eastAsia="zh-CN"/>
        </w:rPr>
        <w:t>‌</w:t>
      </w:r>
      <w:r>
        <w:rPr>
          <w:rFonts w:hint="cs"/>
          <w:rtl/>
          <w:lang w:eastAsia="zh-CN"/>
        </w:rPr>
        <w:t>ی حضور مردمی دریغ نکنند؛ ولی از جمله وظایف آنها این است که مردم را نیز در حل مسائل دخیل سازند. در ضمن مسئولیت آنها هم از مسئولیت مردم کفایت نمی</w:t>
      </w:r>
      <w:r w:rsidR="00AA7E87">
        <w:rPr>
          <w:rFonts w:hint="cs"/>
          <w:rtl/>
          <w:lang w:eastAsia="zh-CN"/>
        </w:rPr>
        <w:t>‌</w:t>
      </w:r>
      <w:r>
        <w:rPr>
          <w:rFonts w:hint="cs"/>
          <w:rtl/>
          <w:lang w:eastAsia="zh-CN"/>
        </w:rPr>
        <w:t>کند.</w:t>
      </w:r>
    </w:p>
    <w:p w14:paraId="20641B77" w14:textId="1E2BF01D" w:rsidR="002558FA" w:rsidRDefault="00866278" w:rsidP="002063BC">
      <w:pPr>
        <w:pStyle w:val="Heading3"/>
        <w:rPr>
          <w:lang w:eastAsia="zh-CN"/>
        </w:rPr>
      </w:pPr>
      <w:bookmarkStart w:id="102" w:name="_Toc99641196"/>
      <w:bookmarkStart w:id="103" w:name="_Toc100472171"/>
      <w:r>
        <w:rPr>
          <w:rFonts w:hint="cs"/>
          <w:rtl/>
        </w:rPr>
        <w:t>2</w:t>
      </w:r>
      <w:r w:rsidR="002558FA">
        <w:rPr>
          <w:rFonts w:hint="cs"/>
          <w:rtl/>
        </w:rPr>
        <w:t>. ساختارهای مردمی مکمل ساختارهای رسمی و نه جزئی از آن</w:t>
      </w:r>
      <w:bookmarkEnd w:id="102"/>
      <w:bookmarkEnd w:id="103"/>
    </w:p>
    <w:p w14:paraId="3B7E6A5D" w14:textId="77777777" w:rsidR="002558FA" w:rsidRPr="009A789A" w:rsidRDefault="002558FA" w:rsidP="00D862AE">
      <w:pPr>
        <w:rPr>
          <w:spacing w:val="-2"/>
        </w:rPr>
      </w:pPr>
      <w:r w:rsidRPr="009A789A">
        <w:rPr>
          <w:rFonts w:hint="cs"/>
          <w:spacing w:val="-2"/>
          <w:rtl/>
          <w:lang w:eastAsia="zh-CN"/>
        </w:rPr>
        <w:t>مردمی</w:t>
      </w:r>
      <w:r w:rsidR="00AA7E87" w:rsidRPr="009A789A">
        <w:rPr>
          <w:rFonts w:hint="cs"/>
          <w:spacing w:val="-2"/>
          <w:rtl/>
          <w:lang w:eastAsia="zh-CN"/>
        </w:rPr>
        <w:t>‌</w:t>
      </w:r>
      <w:r w:rsidRPr="009A789A">
        <w:rPr>
          <w:rFonts w:hint="cs"/>
          <w:spacing w:val="-2"/>
          <w:rtl/>
          <w:lang w:eastAsia="zh-CN"/>
        </w:rPr>
        <w:t>سازی همان گونه که جلوی ساختارهای رسمی را نمی</w:t>
      </w:r>
      <w:r w:rsidR="00AA7E87" w:rsidRPr="009A789A">
        <w:rPr>
          <w:rFonts w:hint="cs"/>
          <w:spacing w:val="-2"/>
          <w:rtl/>
          <w:lang w:eastAsia="zh-CN"/>
        </w:rPr>
        <w:t>‌</w:t>
      </w:r>
      <w:r w:rsidRPr="009A789A">
        <w:rPr>
          <w:rFonts w:hint="cs"/>
          <w:spacing w:val="-2"/>
          <w:rtl/>
          <w:lang w:eastAsia="zh-CN"/>
        </w:rPr>
        <w:t xml:space="preserve">گیرد و در کنار ساختارهای مدیریتی قرار دارد، </w:t>
      </w:r>
      <w:r w:rsidRPr="009A789A">
        <w:rPr>
          <w:rFonts w:hint="cs"/>
          <w:spacing w:val="-2"/>
          <w:rtl/>
        </w:rPr>
        <w:t>به معنای پدید آوردن یک نهاد مدیریتی در کنار واحدهای رسمی به واسطه</w:t>
      </w:r>
      <w:r w:rsidR="00AA7E87" w:rsidRPr="009A789A">
        <w:rPr>
          <w:rFonts w:hint="cs"/>
          <w:spacing w:val="-2"/>
          <w:rtl/>
        </w:rPr>
        <w:t>‌</w:t>
      </w:r>
      <w:r w:rsidRPr="009A789A">
        <w:rPr>
          <w:rFonts w:hint="cs"/>
          <w:spacing w:val="-2"/>
          <w:rtl/>
        </w:rPr>
        <w:t>ی مسئولان نیست؛ مردمی</w:t>
      </w:r>
      <w:r w:rsidR="00AA7E87" w:rsidRPr="009A789A">
        <w:rPr>
          <w:rFonts w:hint="cs"/>
          <w:spacing w:val="-2"/>
          <w:rtl/>
        </w:rPr>
        <w:t>‌</w:t>
      </w:r>
      <w:r w:rsidRPr="009A789A">
        <w:rPr>
          <w:rFonts w:hint="cs"/>
          <w:spacing w:val="-2"/>
          <w:rtl/>
        </w:rPr>
        <w:t>سازی زمینه</w:t>
      </w:r>
      <w:r w:rsidR="00AA7E87" w:rsidRPr="009A789A">
        <w:rPr>
          <w:rFonts w:hint="cs"/>
          <w:spacing w:val="-2"/>
          <w:rtl/>
        </w:rPr>
        <w:t>‌</w:t>
      </w:r>
      <w:r w:rsidRPr="009A789A">
        <w:rPr>
          <w:rFonts w:hint="cs"/>
          <w:spacing w:val="-2"/>
          <w:rtl/>
        </w:rPr>
        <w:t>سازی مدیریتی برای جوشش طلاب و آزادسازی نیروی اراده</w:t>
      </w:r>
      <w:r w:rsidR="00AA7E87" w:rsidRPr="009A789A">
        <w:rPr>
          <w:rFonts w:hint="cs"/>
          <w:spacing w:val="-2"/>
          <w:rtl/>
        </w:rPr>
        <w:t>‌</w:t>
      </w:r>
      <w:r w:rsidRPr="009A789A">
        <w:rPr>
          <w:rFonts w:hint="cs"/>
          <w:spacing w:val="-2"/>
          <w:rtl/>
        </w:rPr>
        <w:t>های مردمی است؛ بنابراین رسمی بودن بسیج، هیئت یا دارالقرآن در مدرسه</w:t>
      </w:r>
      <w:r w:rsidR="00AA7E87" w:rsidRPr="009A789A">
        <w:rPr>
          <w:rFonts w:hint="cs"/>
          <w:spacing w:val="-2"/>
          <w:rtl/>
        </w:rPr>
        <w:t>‌</w:t>
      </w:r>
      <w:r w:rsidRPr="009A789A">
        <w:rPr>
          <w:rFonts w:hint="cs"/>
          <w:spacing w:val="-2"/>
          <w:rtl/>
        </w:rPr>
        <w:t>ی علمیه به معنای این نیست که این واحدها اجزای حاکمیتی و مدیریتی مدرسه هستند؛ بلکه به معنای به رسمیت شناختن حرکت مردم (طلاب) و تأیید استقلال آنها در تصمیم</w:t>
      </w:r>
      <w:r w:rsidR="00AA7E87" w:rsidRPr="009A789A">
        <w:rPr>
          <w:rFonts w:hint="cs"/>
          <w:spacing w:val="-2"/>
          <w:rtl/>
        </w:rPr>
        <w:t>‌</w:t>
      </w:r>
      <w:r w:rsidRPr="009A789A">
        <w:rPr>
          <w:rFonts w:hint="cs"/>
          <w:spacing w:val="-2"/>
          <w:rtl/>
        </w:rPr>
        <w:t xml:space="preserve">گیری و اقدام است. </w:t>
      </w:r>
    </w:p>
    <w:p w14:paraId="7BC34C38" w14:textId="77777777" w:rsidR="002558FA" w:rsidRDefault="002558FA" w:rsidP="00D862AE">
      <w:pPr>
        <w:rPr>
          <w:rtl/>
        </w:rPr>
      </w:pPr>
      <w:r w:rsidRPr="00A95873">
        <w:rPr>
          <w:rFonts w:hint="cs"/>
          <w:rtl/>
        </w:rPr>
        <w:t>این کارگروه</w:t>
      </w:r>
      <w:r w:rsidR="00AA7E87">
        <w:rPr>
          <w:rFonts w:hint="cs"/>
          <w:rtl/>
        </w:rPr>
        <w:t>‌</w:t>
      </w:r>
      <w:r w:rsidRPr="00A95873">
        <w:rPr>
          <w:rFonts w:hint="cs"/>
          <w:rtl/>
        </w:rPr>
        <w:t>ها</w:t>
      </w:r>
      <w:r>
        <w:rPr>
          <w:rFonts w:hint="cs"/>
          <w:rtl/>
        </w:rPr>
        <w:t>،</w:t>
      </w:r>
      <w:r w:rsidRPr="00A95873">
        <w:rPr>
          <w:rFonts w:hint="cs"/>
          <w:rtl/>
        </w:rPr>
        <w:t xml:space="preserve"> یک تشکیلات متصل به مدیریت و ساخته و پرداخته بالادستی</w:t>
      </w:r>
      <w:r w:rsidR="00AA7E87">
        <w:rPr>
          <w:rFonts w:hint="cs"/>
          <w:rtl/>
        </w:rPr>
        <w:t>‌</w:t>
      </w:r>
      <w:r w:rsidRPr="00A95873">
        <w:rPr>
          <w:rFonts w:hint="cs"/>
          <w:rtl/>
        </w:rPr>
        <w:t>ها به شمار نمی</w:t>
      </w:r>
      <w:r w:rsidR="00AA7E87">
        <w:rPr>
          <w:rFonts w:hint="cs"/>
          <w:rtl/>
        </w:rPr>
        <w:t>‌</w:t>
      </w:r>
      <w:r w:rsidRPr="00A95873">
        <w:rPr>
          <w:rFonts w:hint="cs"/>
          <w:rtl/>
        </w:rPr>
        <w:t>روند؛ بلکه باید</w:t>
      </w:r>
      <w:r>
        <w:rPr>
          <w:rFonts w:hint="cs"/>
          <w:rtl/>
        </w:rPr>
        <w:t xml:space="preserve"> کاملاً </w:t>
      </w:r>
      <w:r w:rsidRPr="00A95873">
        <w:rPr>
          <w:rFonts w:hint="cs"/>
          <w:rtl/>
        </w:rPr>
        <w:t>مردمی شکل بگیر</w:t>
      </w:r>
      <w:r>
        <w:rPr>
          <w:rFonts w:hint="cs"/>
          <w:rtl/>
        </w:rPr>
        <w:t>ن</w:t>
      </w:r>
      <w:r w:rsidRPr="00A95873">
        <w:rPr>
          <w:rFonts w:hint="cs"/>
          <w:rtl/>
        </w:rPr>
        <w:t>د. کاری که مسئولان و مدیران انجام می</w:t>
      </w:r>
      <w:r w:rsidR="00AA7E87">
        <w:rPr>
          <w:rFonts w:hint="cs"/>
          <w:rtl/>
        </w:rPr>
        <w:t>‌</w:t>
      </w:r>
      <w:r w:rsidRPr="00A95873">
        <w:rPr>
          <w:rFonts w:hint="cs"/>
          <w:rtl/>
        </w:rPr>
        <w:t>دهند گفتمان</w:t>
      </w:r>
      <w:r w:rsidR="00AA7E87">
        <w:rPr>
          <w:rFonts w:hint="cs"/>
          <w:rtl/>
        </w:rPr>
        <w:t>‌</w:t>
      </w:r>
      <w:r w:rsidRPr="00A95873">
        <w:rPr>
          <w:rFonts w:hint="cs"/>
          <w:rtl/>
        </w:rPr>
        <w:t>سازی برای تشکیل این کارگروه</w:t>
      </w:r>
      <w:r w:rsidR="00AA7E87">
        <w:rPr>
          <w:rFonts w:hint="cs"/>
          <w:rtl/>
        </w:rPr>
        <w:t>‌</w:t>
      </w:r>
      <w:r w:rsidRPr="00A95873">
        <w:rPr>
          <w:rFonts w:hint="cs"/>
          <w:rtl/>
        </w:rPr>
        <w:t>ها و بیان ضرورت و فواید آن است که موجب می</w:t>
      </w:r>
      <w:r w:rsidR="00AA7E87">
        <w:rPr>
          <w:rFonts w:hint="cs"/>
          <w:rtl/>
        </w:rPr>
        <w:t>‌</w:t>
      </w:r>
      <w:r w:rsidRPr="00A95873">
        <w:rPr>
          <w:rFonts w:hint="cs"/>
          <w:rtl/>
        </w:rPr>
        <w:t xml:space="preserve">شود طلاب از سر آگاهی </w:t>
      </w:r>
      <w:r w:rsidRPr="00A95873">
        <w:rPr>
          <w:rFonts w:hint="cs"/>
          <w:rtl/>
        </w:rPr>
        <w:lastRenderedPageBreak/>
        <w:t>و احساس مسئولیت و خودانگیخته و مستقل این کارگروه</w:t>
      </w:r>
      <w:r w:rsidR="00AA7E87">
        <w:rPr>
          <w:rFonts w:hint="cs"/>
          <w:rtl/>
        </w:rPr>
        <w:t>‌</w:t>
      </w:r>
      <w:r w:rsidRPr="00A95873">
        <w:rPr>
          <w:rFonts w:hint="cs"/>
          <w:rtl/>
        </w:rPr>
        <w:t>ها را شکل دهند</w:t>
      </w:r>
      <w:r>
        <w:rPr>
          <w:rFonts w:hint="cs"/>
          <w:rtl/>
        </w:rPr>
        <w:t>،</w:t>
      </w:r>
      <w:r w:rsidRPr="00A95873">
        <w:rPr>
          <w:rFonts w:hint="cs"/>
          <w:rtl/>
        </w:rPr>
        <w:t xml:space="preserve"> نه آنکه </w:t>
      </w:r>
      <w:r>
        <w:rPr>
          <w:rFonts w:hint="cs"/>
          <w:rtl/>
        </w:rPr>
        <w:t xml:space="preserve">مدیریت مدرسه </w:t>
      </w:r>
      <w:r w:rsidRPr="00A95873">
        <w:rPr>
          <w:rFonts w:hint="cs"/>
          <w:rtl/>
        </w:rPr>
        <w:t>زمام</w:t>
      </w:r>
      <w:r>
        <w:rPr>
          <w:rFonts w:hint="cs"/>
          <w:rtl/>
        </w:rPr>
        <w:t xml:space="preserve"> کار این گروه</w:t>
      </w:r>
      <w:r w:rsidR="00AA7E87">
        <w:rPr>
          <w:rFonts w:hint="cs"/>
          <w:rtl/>
        </w:rPr>
        <w:t>‌</w:t>
      </w:r>
      <w:r>
        <w:rPr>
          <w:rFonts w:hint="cs"/>
          <w:rtl/>
        </w:rPr>
        <w:t>ها را به دست بگیرد و صفر تا صد آن را مدیریت کن</w:t>
      </w:r>
      <w:r w:rsidRPr="00A95873">
        <w:rPr>
          <w:rFonts w:hint="cs"/>
          <w:rtl/>
        </w:rPr>
        <w:t>د.</w:t>
      </w:r>
    </w:p>
    <w:p w14:paraId="0E5009C4" w14:textId="77777777" w:rsidR="002558FA" w:rsidRDefault="002558FA" w:rsidP="00D710A0">
      <w:pPr>
        <w:rPr>
          <w:rtl/>
        </w:rPr>
      </w:pPr>
      <w:r>
        <w:rPr>
          <w:rFonts w:hint="cs"/>
          <w:rtl/>
        </w:rPr>
        <w:t>به بیان دیگر گروه</w:t>
      </w:r>
      <w:r w:rsidR="00AA7E87">
        <w:rPr>
          <w:rFonts w:hint="cs"/>
          <w:rtl/>
        </w:rPr>
        <w:t>‌</w:t>
      </w:r>
      <w:r>
        <w:rPr>
          <w:rFonts w:hint="cs"/>
          <w:rtl/>
        </w:rPr>
        <w:t>های همیار، نیروهای رسمی مدیر یا زیرمجموعه</w:t>
      </w:r>
      <w:r w:rsidR="00AA7E87">
        <w:rPr>
          <w:rFonts w:hint="cs"/>
          <w:rtl/>
        </w:rPr>
        <w:t>‌</w:t>
      </w:r>
      <w:r>
        <w:rPr>
          <w:rFonts w:hint="cs"/>
          <w:rtl/>
        </w:rPr>
        <w:t>ی اداری و حقوقی معاون تهذیب نیستند و از بالا دستور یا شرح وظیفه نمی</w:t>
      </w:r>
      <w:r w:rsidR="00AA7E87">
        <w:rPr>
          <w:rFonts w:hint="cs"/>
          <w:rtl/>
        </w:rPr>
        <w:t>‌</w:t>
      </w:r>
      <w:r>
        <w:rPr>
          <w:rFonts w:hint="cs"/>
          <w:rtl/>
        </w:rPr>
        <w:t>گیرند. بازوان خودجوش عملیاتی هستند که از بزرگ</w:t>
      </w:r>
      <w:r w:rsidR="00AA7E87">
        <w:rPr>
          <w:rFonts w:hint="cs"/>
          <w:rtl/>
        </w:rPr>
        <w:t>‌</w:t>
      </w:r>
      <w:r>
        <w:rPr>
          <w:rFonts w:hint="cs"/>
          <w:rtl/>
        </w:rPr>
        <w:t>ترهای مدرسه راهنمایی دریافت می</w:t>
      </w:r>
      <w:r w:rsidR="00AA7E87">
        <w:rPr>
          <w:rFonts w:hint="cs"/>
          <w:rtl/>
        </w:rPr>
        <w:t>‌</w:t>
      </w:r>
      <w:r>
        <w:rPr>
          <w:rFonts w:hint="cs"/>
          <w:rtl/>
        </w:rPr>
        <w:t>کنند و البته با تلاش و عملیات خود به مدیریت مدرسه سود می</w:t>
      </w:r>
      <w:r w:rsidR="00AA7E87">
        <w:rPr>
          <w:rFonts w:hint="cs"/>
          <w:rtl/>
        </w:rPr>
        <w:t>‌</w:t>
      </w:r>
      <w:r>
        <w:rPr>
          <w:rFonts w:hint="cs"/>
          <w:rtl/>
        </w:rPr>
        <w:t>رسانند و</w:t>
      </w:r>
      <w:r w:rsidRPr="00A95873">
        <w:rPr>
          <w:rFonts w:hint="cs"/>
          <w:rtl/>
        </w:rPr>
        <w:t xml:space="preserve"> چارچوب حدود و ضوابط آن را رعایت </w:t>
      </w:r>
      <w:r>
        <w:rPr>
          <w:rFonts w:hint="cs"/>
          <w:rtl/>
        </w:rPr>
        <w:t>می</w:t>
      </w:r>
      <w:r w:rsidR="00AA7E87">
        <w:rPr>
          <w:rFonts w:hint="cs"/>
          <w:rtl/>
        </w:rPr>
        <w:t>‌</w:t>
      </w:r>
      <w:r w:rsidRPr="00A95873">
        <w:rPr>
          <w:rFonts w:hint="cs"/>
          <w:rtl/>
        </w:rPr>
        <w:t>کنند</w:t>
      </w:r>
      <w:r>
        <w:rPr>
          <w:rFonts w:hint="cs"/>
          <w:rtl/>
        </w:rPr>
        <w:t>.</w:t>
      </w:r>
    </w:p>
    <w:p w14:paraId="2F935CC6" w14:textId="77777777" w:rsidR="002558FA" w:rsidRPr="00D710A0" w:rsidRDefault="002558FA" w:rsidP="00D710A0">
      <w:pPr>
        <w:rPr>
          <w:rtl/>
        </w:rPr>
      </w:pPr>
      <w:r>
        <w:rPr>
          <w:rFonts w:hint="cs"/>
          <w:rtl/>
        </w:rPr>
        <w:t>روح بیاینه</w:t>
      </w:r>
      <w:r w:rsidR="00AA7E87">
        <w:rPr>
          <w:rFonts w:hint="cs"/>
          <w:rtl/>
        </w:rPr>
        <w:t>‌</w:t>
      </w:r>
      <w:r>
        <w:rPr>
          <w:rFonts w:hint="cs"/>
          <w:rtl/>
        </w:rPr>
        <w:t>ی گام دوم انقلاب، مأموریت</w:t>
      </w:r>
      <w:r w:rsidR="00AA7E87">
        <w:rPr>
          <w:rFonts w:hint="cs"/>
          <w:rtl/>
        </w:rPr>
        <w:t>‌</w:t>
      </w:r>
      <w:r>
        <w:rPr>
          <w:rFonts w:hint="cs"/>
          <w:rtl/>
        </w:rPr>
        <w:t xml:space="preserve">هایی است که مستقیم و مباشر یعنی بدون ساختار واسط متوجه عموم جوانان است. ساختارهای واسط </w:t>
      </w:r>
      <w:r w:rsidRPr="00F40C21">
        <w:rPr>
          <w:rFonts w:hint="cs"/>
          <w:position w:val="-5"/>
          <w:rtl/>
        </w:rPr>
        <w:t>-</w:t>
      </w:r>
      <w:r w:rsidRPr="002558FA">
        <w:rPr>
          <w:rFonts w:hint="cs"/>
          <w:rtl/>
        </w:rPr>
        <w:t> </w:t>
      </w:r>
      <w:r>
        <w:rPr>
          <w:rFonts w:hint="cs"/>
          <w:rtl/>
        </w:rPr>
        <w:t>مانند مدیران حوزه و شوراهای تهذیب</w:t>
      </w:r>
      <w:r w:rsidRPr="002558FA">
        <w:rPr>
          <w:rFonts w:hint="eastAsia"/>
          <w:rtl/>
        </w:rPr>
        <w:t> </w:t>
      </w:r>
      <w:r w:rsidRPr="00F40C21">
        <w:rPr>
          <w:rFonts w:hint="eastAsia"/>
          <w:position w:val="-5"/>
          <w:rtl/>
        </w:rPr>
        <w:t>-</w:t>
      </w:r>
      <w:r>
        <w:rPr>
          <w:rFonts w:hint="cs"/>
          <w:rtl/>
        </w:rPr>
        <w:t xml:space="preserve"> باید بدون الزامات ساختاری جوانان را بر این مأموریت</w:t>
      </w:r>
      <w:r w:rsidR="00AA7E87">
        <w:rPr>
          <w:rFonts w:hint="cs"/>
          <w:rtl/>
        </w:rPr>
        <w:t>‌</w:t>
      </w:r>
      <w:r>
        <w:rPr>
          <w:rFonts w:hint="cs"/>
          <w:rtl/>
        </w:rPr>
        <w:t>ها برانگیزند یا دست</w:t>
      </w:r>
      <w:r w:rsidR="00AA7E87">
        <w:rPr>
          <w:rFonts w:hint="cs"/>
          <w:rtl/>
        </w:rPr>
        <w:t>‌</w:t>
      </w:r>
      <w:r>
        <w:rPr>
          <w:rFonts w:hint="cs"/>
          <w:rtl/>
        </w:rPr>
        <w:t>کم مانع آن نشوند.</w:t>
      </w:r>
    </w:p>
    <w:p w14:paraId="435AF717" w14:textId="77777777" w:rsidR="002558FA" w:rsidRDefault="002558FA" w:rsidP="009A789A">
      <w:pPr>
        <w:spacing w:line="428" w:lineRule="exact"/>
      </w:pPr>
      <w:r w:rsidRPr="00A95873">
        <w:rPr>
          <w:rFonts w:hint="cs"/>
          <w:rtl/>
        </w:rPr>
        <w:t>مدیریت و معاونت</w:t>
      </w:r>
      <w:r w:rsidR="00AA7E87">
        <w:rPr>
          <w:rFonts w:hint="cs"/>
          <w:rtl/>
        </w:rPr>
        <w:t>‌</w:t>
      </w:r>
      <w:r w:rsidRPr="00A95873">
        <w:rPr>
          <w:rFonts w:hint="cs"/>
          <w:rtl/>
        </w:rPr>
        <w:t>های مدرسه</w:t>
      </w:r>
      <w:r>
        <w:rPr>
          <w:rFonts w:hint="cs"/>
          <w:rtl/>
        </w:rPr>
        <w:t xml:space="preserve"> مستقیماً </w:t>
      </w:r>
      <w:r w:rsidRPr="00A95873">
        <w:rPr>
          <w:rFonts w:hint="cs"/>
          <w:rtl/>
        </w:rPr>
        <w:t>این گروه</w:t>
      </w:r>
      <w:r w:rsidR="00AA7E87">
        <w:rPr>
          <w:rFonts w:hint="cs"/>
          <w:rtl/>
        </w:rPr>
        <w:t>‌</w:t>
      </w:r>
      <w:r w:rsidRPr="00A95873">
        <w:rPr>
          <w:rFonts w:hint="cs"/>
          <w:rtl/>
        </w:rPr>
        <w:t>های همیار را تشکیل نمی</w:t>
      </w:r>
      <w:r w:rsidR="00AA7E87">
        <w:rPr>
          <w:rFonts w:hint="cs"/>
          <w:rtl/>
        </w:rPr>
        <w:t>‌</w:t>
      </w:r>
      <w:r w:rsidRPr="00A95873">
        <w:rPr>
          <w:rFonts w:hint="cs"/>
          <w:rtl/>
        </w:rPr>
        <w:t>دهند؛ نهایت این است که گفتمانش را ایجاد می</w:t>
      </w:r>
      <w:r w:rsidR="00AA7E87">
        <w:rPr>
          <w:rFonts w:hint="cs"/>
          <w:rtl/>
        </w:rPr>
        <w:t>‌</w:t>
      </w:r>
      <w:r w:rsidRPr="00A95873">
        <w:rPr>
          <w:rFonts w:hint="cs"/>
          <w:rtl/>
        </w:rPr>
        <w:t>کنند، ضرورتش را نشان می</w:t>
      </w:r>
      <w:r w:rsidR="00AA7E87">
        <w:rPr>
          <w:rFonts w:hint="cs"/>
          <w:rtl/>
        </w:rPr>
        <w:t>‌</w:t>
      </w:r>
      <w:r w:rsidRPr="00A95873">
        <w:rPr>
          <w:rFonts w:hint="cs"/>
          <w:rtl/>
        </w:rPr>
        <w:t>هند، زمینه</w:t>
      </w:r>
      <w:r w:rsidR="00AA7E87">
        <w:rPr>
          <w:rFonts w:hint="cs"/>
          <w:rtl/>
        </w:rPr>
        <w:t>‌</w:t>
      </w:r>
      <w:r w:rsidRPr="00A95873">
        <w:rPr>
          <w:rFonts w:hint="cs"/>
          <w:rtl/>
        </w:rPr>
        <w:t>اش را فراهم می</w:t>
      </w:r>
      <w:r w:rsidR="00AA7E87">
        <w:rPr>
          <w:rFonts w:hint="cs"/>
          <w:rtl/>
        </w:rPr>
        <w:t>‌</w:t>
      </w:r>
      <w:r w:rsidRPr="00A95873">
        <w:rPr>
          <w:rFonts w:hint="cs"/>
          <w:rtl/>
        </w:rPr>
        <w:t>کنند، انگیزه</w:t>
      </w:r>
      <w:r w:rsidR="00AA7E87">
        <w:rPr>
          <w:rFonts w:hint="cs"/>
          <w:rtl/>
        </w:rPr>
        <w:t>‌</w:t>
      </w:r>
      <w:r w:rsidRPr="00A95873">
        <w:rPr>
          <w:rFonts w:hint="cs"/>
          <w:rtl/>
        </w:rPr>
        <w:t>اش را پدید می</w:t>
      </w:r>
      <w:r w:rsidR="00AA7E87">
        <w:rPr>
          <w:rFonts w:hint="cs"/>
          <w:rtl/>
        </w:rPr>
        <w:t>‌</w:t>
      </w:r>
      <w:r w:rsidRPr="00A95873">
        <w:rPr>
          <w:rFonts w:hint="cs"/>
          <w:rtl/>
        </w:rPr>
        <w:t>آورند، قواعدش را می</w:t>
      </w:r>
      <w:r w:rsidR="00AA7E87">
        <w:rPr>
          <w:rFonts w:hint="cs"/>
          <w:rtl/>
        </w:rPr>
        <w:t>‌</w:t>
      </w:r>
      <w:r w:rsidRPr="00A95873">
        <w:rPr>
          <w:rFonts w:hint="cs"/>
          <w:rtl/>
        </w:rPr>
        <w:t>آموزند، امتیازاتی برای آن در نظر می</w:t>
      </w:r>
      <w:r w:rsidR="00AA7E87">
        <w:rPr>
          <w:rFonts w:hint="cs"/>
          <w:rtl/>
        </w:rPr>
        <w:t>‌</w:t>
      </w:r>
      <w:r w:rsidRPr="00A95873">
        <w:rPr>
          <w:rFonts w:hint="cs"/>
          <w:rtl/>
        </w:rPr>
        <w:t>گیرند و البته از حاصل آن نیز بهره می</w:t>
      </w:r>
      <w:r w:rsidR="00AA7E87">
        <w:rPr>
          <w:rFonts w:hint="cs"/>
          <w:rtl/>
        </w:rPr>
        <w:t>‌</w:t>
      </w:r>
      <w:r w:rsidRPr="00A95873">
        <w:rPr>
          <w:rFonts w:hint="cs"/>
          <w:rtl/>
        </w:rPr>
        <w:t>گیرند</w:t>
      </w:r>
      <w:r>
        <w:rPr>
          <w:rFonts w:hint="cs"/>
          <w:rtl/>
        </w:rPr>
        <w:t>؛ شبیه شتاب</w:t>
      </w:r>
      <w:r w:rsidR="00AA7E87">
        <w:rPr>
          <w:rFonts w:hint="cs"/>
          <w:rtl/>
        </w:rPr>
        <w:t>‌</w:t>
      </w:r>
      <w:r>
        <w:rPr>
          <w:rFonts w:hint="cs"/>
          <w:rtl/>
        </w:rPr>
        <w:t>دهنده</w:t>
      </w:r>
      <w:r w:rsidR="00AA7E87">
        <w:rPr>
          <w:rFonts w:hint="cs"/>
          <w:rtl/>
        </w:rPr>
        <w:t>‌</w:t>
      </w:r>
      <w:r>
        <w:rPr>
          <w:rFonts w:hint="cs"/>
          <w:rtl/>
        </w:rPr>
        <w:t>ها و مراکز رشد</w:t>
      </w:r>
      <w:r w:rsidRPr="00A95873">
        <w:rPr>
          <w:rFonts w:hint="cs"/>
          <w:rtl/>
        </w:rPr>
        <w:t>.</w:t>
      </w:r>
      <w:r>
        <w:rPr>
          <w:rFonts w:hint="cs"/>
          <w:rtl/>
        </w:rPr>
        <w:t xml:space="preserve"> پس گرچه مدیریت مدرسه می</w:t>
      </w:r>
      <w:r w:rsidR="00AA7E87">
        <w:rPr>
          <w:rFonts w:hint="cs"/>
          <w:rtl/>
        </w:rPr>
        <w:t>‌</w:t>
      </w:r>
      <w:r>
        <w:rPr>
          <w:rFonts w:hint="cs"/>
          <w:rtl/>
        </w:rPr>
        <w:t>تواند خطوط سلبی محدودکننده</w:t>
      </w:r>
      <w:r w:rsidR="00AA7E87">
        <w:rPr>
          <w:rFonts w:hint="cs"/>
          <w:rtl/>
        </w:rPr>
        <w:t>‌</w:t>
      </w:r>
      <w:r>
        <w:rPr>
          <w:rFonts w:hint="cs"/>
          <w:rtl/>
        </w:rPr>
        <w:t>ای برای این کارگروه</w:t>
      </w:r>
      <w:r w:rsidR="00AA7E87">
        <w:rPr>
          <w:rFonts w:hint="cs"/>
          <w:rtl/>
        </w:rPr>
        <w:t>‌</w:t>
      </w:r>
      <w:r>
        <w:rPr>
          <w:rFonts w:hint="cs"/>
          <w:rtl/>
        </w:rPr>
        <w:t>ها قرار دهد؛ اما نمی</w:t>
      </w:r>
      <w:r w:rsidR="00AA7E87">
        <w:rPr>
          <w:rFonts w:hint="cs"/>
          <w:rtl/>
        </w:rPr>
        <w:t>‌</w:t>
      </w:r>
      <w:r>
        <w:rPr>
          <w:rFonts w:hint="cs"/>
          <w:rtl/>
        </w:rPr>
        <w:t>تواند حاکمیت آن را به شکل کامل بر عهده بگیرد؛ زیرا رکن اصلی و مقوم این کارگروه</w:t>
      </w:r>
      <w:r w:rsidR="00AA7E87">
        <w:rPr>
          <w:rFonts w:hint="cs"/>
          <w:rtl/>
        </w:rPr>
        <w:t>‌</w:t>
      </w:r>
      <w:r>
        <w:rPr>
          <w:rFonts w:hint="cs"/>
          <w:rtl/>
        </w:rPr>
        <w:t>ها، جوشش درونی و راهبری مردمی است.</w:t>
      </w:r>
    </w:p>
    <w:p w14:paraId="13C5FB0F" w14:textId="6DAC810B" w:rsidR="002558FA" w:rsidRPr="001C439F" w:rsidRDefault="00866278" w:rsidP="009A789A">
      <w:pPr>
        <w:pStyle w:val="Heading3"/>
        <w:spacing w:line="428" w:lineRule="exact"/>
        <w:rPr>
          <w:rtl/>
        </w:rPr>
      </w:pPr>
      <w:bookmarkStart w:id="104" w:name="_Toc99641197"/>
      <w:bookmarkStart w:id="105" w:name="_Toc100472172"/>
      <w:r>
        <w:rPr>
          <w:rFonts w:hint="cs"/>
          <w:rtl/>
        </w:rPr>
        <w:t>3</w:t>
      </w:r>
      <w:r w:rsidR="002558FA">
        <w:rPr>
          <w:rFonts w:hint="cs"/>
          <w:rtl/>
        </w:rPr>
        <w:t>. سطوح متفاوت همکاری میان مدیران و فعالان</w:t>
      </w:r>
      <w:bookmarkEnd w:id="104"/>
      <w:bookmarkEnd w:id="105"/>
      <w:r w:rsidR="002558FA">
        <w:rPr>
          <w:rFonts w:hint="cs"/>
          <w:rtl/>
        </w:rPr>
        <w:t xml:space="preserve"> </w:t>
      </w:r>
    </w:p>
    <w:p w14:paraId="2D3D2FCA" w14:textId="77777777" w:rsidR="002558FA" w:rsidRPr="009A789A" w:rsidRDefault="002558FA" w:rsidP="009A789A">
      <w:pPr>
        <w:spacing w:line="428" w:lineRule="exact"/>
        <w:rPr>
          <w:spacing w:val="-2"/>
          <w:rtl/>
        </w:rPr>
      </w:pPr>
      <w:r w:rsidRPr="009A789A">
        <w:rPr>
          <w:rFonts w:hint="cs"/>
          <w:spacing w:val="-2"/>
          <w:rtl/>
        </w:rPr>
        <w:t>مواجهه</w:t>
      </w:r>
      <w:r w:rsidR="00AA7E87" w:rsidRPr="009A789A">
        <w:rPr>
          <w:rFonts w:hint="cs"/>
          <w:spacing w:val="-2"/>
          <w:rtl/>
        </w:rPr>
        <w:t>‌</w:t>
      </w:r>
      <w:r w:rsidRPr="009A789A">
        <w:rPr>
          <w:rFonts w:hint="cs"/>
          <w:spacing w:val="-2"/>
          <w:rtl/>
        </w:rPr>
        <w:t>ی مسئولان با جوانان در فرایند مردمی</w:t>
      </w:r>
      <w:r w:rsidR="00AA7E87" w:rsidRPr="009A789A">
        <w:rPr>
          <w:rFonts w:hint="cs"/>
          <w:spacing w:val="-2"/>
          <w:rtl/>
        </w:rPr>
        <w:t>‌</w:t>
      </w:r>
      <w:r w:rsidRPr="009A789A">
        <w:rPr>
          <w:rFonts w:hint="cs"/>
          <w:spacing w:val="-2"/>
          <w:rtl/>
        </w:rPr>
        <w:t>سازی چند گونه است: یکی اینکه مدیر یا مسئول مدرسه برای استفاده از نیروی مردمی و نیز مساهمت در رشد</w:t>
      </w:r>
      <w:r w:rsidRPr="009A789A">
        <w:rPr>
          <w:rFonts w:hint="cs"/>
          <w:spacing w:val="-2"/>
          <w:rtl/>
        </w:rPr>
        <w:lastRenderedPageBreak/>
        <w:t xml:space="preserve"> و بالندگی جوانان، آنان را به همکاری دعوت کند، مسئله</w:t>
      </w:r>
      <w:r w:rsidR="00AA7E87" w:rsidRPr="009A789A">
        <w:rPr>
          <w:rFonts w:hint="cs"/>
          <w:spacing w:val="-2"/>
          <w:rtl/>
        </w:rPr>
        <w:t>‌</w:t>
      </w:r>
      <w:r w:rsidRPr="009A789A">
        <w:rPr>
          <w:rFonts w:hint="cs"/>
          <w:spacing w:val="-2"/>
          <w:rtl/>
        </w:rPr>
        <w:t>های خود را با گروه</w:t>
      </w:r>
      <w:r w:rsidR="00AA7E87" w:rsidRPr="009A789A">
        <w:rPr>
          <w:rFonts w:hint="cs"/>
          <w:spacing w:val="-2"/>
          <w:rtl/>
        </w:rPr>
        <w:t>‌</w:t>
      </w:r>
      <w:r w:rsidRPr="009A789A">
        <w:rPr>
          <w:rFonts w:hint="cs"/>
          <w:spacing w:val="-2"/>
          <w:rtl/>
        </w:rPr>
        <w:t>هایی از آنان در میان گذارد و از آنان برای حل مسائل واقعی خود یاری گیرد. دوم اینکه به آنان میدان دهد در مسائلی که خود کشف کرده</w:t>
      </w:r>
      <w:r w:rsidR="00AA7E87" w:rsidRPr="009A789A">
        <w:rPr>
          <w:rFonts w:hint="cs"/>
          <w:spacing w:val="-2"/>
          <w:rtl/>
        </w:rPr>
        <w:t>‌</w:t>
      </w:r>
      <w:r w:rsidRPr="009A789A">
        <w:rPr>
          <w:rFonts w:hint="cs"/>
          <w:spacing w:val="-2"/>
          <w:rtl/>
        </w:rPr>
        <w:t>اند و به حل و رفع آن علاقه</w:t>
      </w:r>
      <w:r w:rsidR="00AA7E87" w:rsidRPr="009A789A">
        <w:rPr>
          <w:rFonts w:hint="cs"/>
          <w:spacing w:val="-2"/>
          <w:rtl/>
        </w:rPr>
        <w:t>‌</w:t>
      </w:r>
      <w:r w:rsidRPr="009A789A">
        <w:rPr>
          <w:rFonts w:hint="cs"/>
          <w:spacing w:val="-2"/>
          <w:rtl/>
        </w:rPr>
        <w:t>مندند فعالیت گروهی داشته باشند و اثری یا ثمری بیافرینند. دیگر اینکه فهرستی از انواع فعالیت</w:t>
      </w:r>
      <w:r w:rsidR="00AA7E87" w:rsidRPr="009A789A">
        <w:rPr>
          <w:rFonts w:hint="cs"/>
          <w:spacing w:val="-2"/>
          <w:rtl/>
        </w:rPr>
        <w:t>‌</w:t>
      </w:r>
      <w:r w:rsidRPr="009A789A">
        <w:rPr>
          <w:rFonts w:hint="cs"/>
          <w:spacing w:val="-2"/>
          <w:rtl/>
        </w:rPr>
        <w:t xml:space="preserve">ها و مسائل موجود </w:t>
      </w:r>
      <w:r w:rsidR="00866278" w:rsidRPr="00F40C21">
        <w:rPr>
          <w:rFonts w:hint="cs"/>
          <w:spacing w:val="-2"/>
          <w:position w:val="-5"/>
          <w:rtl/>
        </w:rPr>
        <w:t>-</w:t>
      </w:r>
      <w:r w:rsidRPr="009A789A">
        <w:rPr>
          <w:rFonts w:hint="cs"/>
          <w:spacing w:val="-2"/>
          <w:rtl/>
        </w:rPr>
        <w:t xml:space="preserve"> چه آنچه نیاز خودشان است و چه آنچه برای جامعه مفید است</w:t>
      </w:r>
      <w:r w:rsidRPr="009A789A">
        <w:rPr>
          <w:rFonts w:hint="eastAsia"/>
          <w:spacing w:val="-2"/>
          <w:rtl/>
        </w:rPr>
        <w:t> </w:t>
      </w:r>
      <w:r w:rsidR="00866278" w:rsidRPr="00F40C21">
        <w:rPr>
          <w:rFonts w:hint="cs"/>
          <w:spacing w:val="-2"/>
          <w:position w:val="-5"/>
          <w:rtl/>
        </w:rPr>
        <w:t>-</w:t>
      </w:r>
      <w:r w:rsidRPr="009A789A">
        <w:rPr>
          <w:rFonts w:hint="cs"/>
          <w:spacing w:val="-2"/>
          <w:rtl/>
        </w:rPr>
        <w:t xml:space="preserve"> را به آنان پیشنهاد کنند و ضمن تشویق آنان به فعالیت</w:t>
      </w:r>
      <w:r w:rsidR="00AA7E87" w:rsidRPr="009A789A">
        <w:rPr>
          <w:rFonts w:hint="cs"/>
          <w:spacing w:val="-2"/>
          <w:rtl/>
        </w:rPr>
        <w:t>‌</w:t>
      </w:r>
      <w:r w:rsidRPr="009A789A">
        <w:rPr>
          <w:rFonts w:hint="cs"/>
          <w:spacing w:val="-2"/>
          <w:rtl/>
        </w:rPr>
        <w:t>های هدفمند و اولویت</w:t>
      </w:r>
      <w:r w:rsidR="00AA7E87" w:rsidRPr="009A789A">
        <w:rPr>
          <w:rFonts w:hint="cs"/>
          <w:spacing w:val="-2"/>
          <w:rtl/>
        </w:rPr>
        <w:t>‌</w:t>
      </w:r>
      <w:r w:rsidRPr="009A789A">
        <w:rPr>
          <w:rFonts w:hint="cs"/>
          <w:spacing w:val="-2"/>
          <w:rtl/>
        </w:rPr>
        <w:t>دار گروهی، آنان را در انتخاب موضوع مخیر گذارند. در هر صورت مسئولان در مواجهه با مردم خود، به آنان اعتماد می</w:t>
      </w:r>
      <w:r w:rsidR="00AA7E87" w:rsidRPr="009A789A">
        <w:rPr>
          <w:rFonts w:hint="cs"/>
          <w:spacing w:val="-2"/>
          <w:rtl/>
        </w:rPr>
        <w:t>‌</w:t>
      </w:r>
      <w:r w:rsidRPr="009A789A">
        <w:rPr>
          <w:rFonts w:hint="cs"/>
          <w:spacing w:val="-2"/>
          <w:rtl/>
        </w:rPr>
        <w:t>کنند، استقلال آنان را به رسمیت می</w:t>
      </w:r>
      <w:r w:rsidR="00AA7E87" w:rsidRPr="009A789A">
        <w:rPr>
          <w:rFonts w:hint="cs"/>
          <w:spacing w:val="-2"/>
          <w:rtl/>
        </w:rPr>
        <w:t>‌</w:t>
      </w:r>
      <w:r w:rsidRPr="009A789A">
        <w:rPr>
          <w:rFonts w:hint="cs"/>
          <w:spacing w:val="-2"/>
          <w:rtl/>
        </w:rPr>
        <w:t>شناسند و از ورود مباشر یا تصدیگری می</w:t>
      </w:r>
      <w:r w:rsidR="00AA7E87" w:rsidRPr="009A789A">
        <w:rPr>
          <w:rFonts w:hint="cs"/>
          <w:spacing w:val="-2"/>
          <w:rtl/>
        </w:rPr>
        <w:t>‌</w:t>
      </w:r>
      <w:r w:rsidRPr="009A789A">
        <w:rPr>
          <w:rFonts w:hint="cs"/>
          <w:spacing w:val="-2"/>
          <w:rtl/>
        </w:rPr>
        <w:t>پرهیزند.</w:t>
      </w:r>
    </w:p>
    <w:p w14:paraId="1F5F1AD9" w14:textId="77777777" w:rsidR="002558FA" w:rsidRDefault="002558FA" w:rsidP="00D710A0">
      <w:pPr>
        <w:rPr>
          <w:noProof/>
          <w:rtl/>
        </w:rPr>
      </w:pPr>
    </w:p>
    <w:p w14:paraId="1E95AEBB" w14:textId="77777777" w:rsidR="002558FA" w:rsidRPr="00D710A0" w:rsidRDefault="002558FA" w:rsidP="00D710A0">
      <w:pPr>
        <w:spacing w:line="240" w:lineRule="auto"/>
        <w:ind w:firstLine="0"/>
        <w:jc w:val="center"/>
      </w:pPr>
      <w:r>
        <w:rPr>
          <w:noProof/>
        </w:rPr>
        <w:drawing>
          <wp:inline distT="0" distB="0" distL="0" distR="0" wp14:anchorId="28983A05" wp14:editId="72F6909B">
            <wp:extent cx="2169160" cy="1811003"/>
            <wp:effectExtent l="114300" t="114300" r="116840" b="151765"/>
            <wp:docPr id="32" name="Picture 22" descr="پاورپوینت اصول سازماندهی در مدیریت ساز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پاورپوینت اصول سازماندهی در مدیریت سازمانی"/>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rightnessContrast bright="20000"/>
                              </a14:imgEffect>
                            </a14:imgLayer>
                          </a14:imgProps>
                        </a:ext>
                        <a:ext uri="{28A0092B-C50C-407E-A947-70E740481C1C}">
                          <a14:useLocalDpi xmlns:a14="http://schemas.microsoft.com/office/drawing/2010/main" val="0"/>
                        </a:ext>
                      </a:extLst>
                    </a:blip>
                    <a:srcRect l="3418" t="4024" r="3119" b="4163"/>
                    <a:stretch/>
                  </pic:blipFill>
                  <pic:spPr bwMode="auto">
                    <a:xfrm>
                      <a:off x="0" y="0"/>
                      <a:ext cx="2170363" cy="1812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5D02BD" w14:textId="65EC1653" w:rsidR="002558FA" w:rsidRPr="002063BC" w:rsidRDefault="00866278" w:rsidP="002063BC">
      <w:pPr>
        <w:pStyle w:val="Heading3"/>
        <w:rPr>
          <w:rtl/>
        </w:rPr>
      </w:pPr>
      <w:bookmarkStart w:id="106" w:name="_Toc99641198"/>
      <w:bookmarkStart w:id="107" w:name="_Toc100472173"/>
      <w:r w:rsidRPr="002063BC">
        <w:rPr>
          <w:rtl/>
        </w:rPr>
        <w:t>4</w:t>
      </w:r>
      <w:r w:rsidR="002558FA" w:rsidRPr="002063BC">
        <w:rPr>
          <w:rtl/>
        </w:rPr>
        <w:t>. تعاون و تعامل بر پایه اختیار و آزادی و البته بلوغ نظری و عملی</w:t>
      </w:r>
      <w:bookmarkEnd w:id="106"/>
      <w:bookmarkEnd w:id="107"/>
    </w:p>
    <w:p w14:paraId="5E3EFF73" w14:textId="77777777" w:rsidR="002558FA" w:rsidRDefault="002558FA" w:rsidP="00D710A0">
      <w:pPr>
        <w:rPr>
          <w:rtl/>
        </w:rPr>
      </w:pPr>
      <w:r>
        <w:rPr>
          <w:rFonts w:hint="cs"/>
          <w:rtl/>
        </w:rPr>
        <w:t>در چگونگی مردمی</w:t>
      </w:r>
      <w:r w:rsidR="00AA7E87">
        <w:rPr>
          <w:rFonts w:hint="cs"/>
          <w:rtl/>
        </w:rPr>
        <w:t>‌</w:t>
      </w:r>
      <w:r>
        <w:rPr>
          <w:rFonts w:hint="cs"/>
          <w:rtl/>
        </w:rPr>
        <w:t>سازی، این نکته مهم را هم باید گوشزد کرد که ما نمی</w:t>
      </w:r>
      <w:r w:rsidR="00AA7E87">
        <w:rPr>
          <w:rFonts w:hint="cs"/>
          <w:rtl/>
        </w:rPr>
        <w:t>‌</w:t>
      </w:r>
      <w:r>
        <w:rPr>
          <w:rFonts w:hint="cs"/>
          <w:rtl/>
        </w:rPr>
        <w:t>خواهیم بر متربیان «تکلیف و الزام و اجبار» کنیم تا در فرایند تربیتی مشارکت و مداخله داشته باشند؛ بلکه می</w:t>
      </w:r>
      <w:r w:rsidR="00AA7E87">
        <w:rPr>
          <w:rFonts w:hint="cs"/>
          <w:rtl/>
        </w:rPr>
        <w:t>‌</w:t>
      </w:r>
      <w:r>
        <w:rPr>
          <w:rFonts w:hint="cs"/>
          <w:rtl/>
        </w:rPr>
        <w:t xml:space="preserve">خواهیم آنها را به این رشد و بلوغ فکری </w:t>
      </w:r>
      <w:r>
        <w:rPr>
          <w:rFonts w:hint="cs"/>
          <w:rtl/>
        </w:rPr>
        <w:lastRenderedPageBreak/>
        <w:t>برسانیم که خودانگیخته و آگاهانه برای خودسازی، جامعه</w:t>
      </w:r>
      <w:r w:rsidR="00AA7E87">
        <w:rPr>
          <w:rFonts w:hint="cs"/>
          <w:rtl/>
        </w:rPr>
        <w:t>‌</w:t>
      </w:r>
      <w:r>
        <w:rPr>
          <w:rFonts w:hint="cs"/>
          <w:rtl/>
        </w:rPr>
        <w:t>سازی و تمدن</w:t>
      </w:r>
      <w:r w:rsidR="00AA7E87">
        <w:rPr>
          <w:rFonts w:hint="cs"/>
          <w:rtl/>
        </w:rPr>
        <w:t>‌</w:t>
      </w:r>
      <w:r>
        <w:rPr>
          <w:rFonts w:hint="cs"/>
          <w:rtl/>
        </w:rPr>
        <w:t>سازی قیام کنند. بر پایه این معرفت اولاً شور و انگیزه و احساس تکلیف درونی نسبت به سازندگی انسان</w:t>
      </w:r>
      <w:r w:rsidR="00AA7E87">
        <w:rPr>
          <w:rFonts w:hint="cs"/>
          <w:rtl/>
        </w:rPr>
        <w:t>‌</w:t>
      </w:r>
      <w:r>
        <w:rPr>
          <w:rFonts w:hint="cs"/>
          <w:rtl/>
        </w:rPr>
        <w:t>ها داشته باشند، ثانیاً نسبت به اصول و قواعد و الزامات آن آگاهی و مهارت کافی کسب نمایند، ثالثاً در مرحله اقدام و عمل در قالب یک حرکت جمعی برای خود نقش</w:t>
      </w:r>
      <w:r w:rsidR="00AA7E87">
        <w:rPr>
          <w:rFonts w:hint="cs"/>
          <w:rtl/>
        </w:rPr>
        <w:t>‌</w:t>
      </w:r>
      <w:r>
        <w:rPr>
          <w:rFonts w:hint="cs"/>
          <w:rtl/>
        </w:rPr>
        <w:t>آفرینی و اثرگذاری تعریف کنند.</w:t>
      </w:r>
    </w:p>
    <w:p w14:paraId="31DAC31C" w14:textId="16429F8F" w:rsidR="002558FA" w:rsidRDefault="00866278" w:rsidP="002063BC">
      <w:pPr>
        <w:pStyle w:val="Heading3"/>
        <w:rPr>
          <w:rtl/>
        </w:rPr>
      </w:pPr>
      <w:bookmarkStart w:id="108" w:name="_Toc99641199"/>
      <w:bookmarkStart w:id="109" w:name="_Toc100472174"/>
      <w:r>
        <w:rPr>
          <w:rFonts w:hint="cs"/>
          <w:rtl/>
        </w:rPr>
        <w:t>5</w:t>
      </w:r>
      <w:r w:rsidR="002558FA">
        <w:rPr>
          <w:rFonts w:hint="cs"/>
          <w:rtl/>
        </w:rPr>
        <w:t>. ضرورت سعه</w:t>
      </w:r>
      <w:r w:rsidR="00AA7E87">
        <w:rPr>
          <w:rFonts w:hint="cs"/>
          <w:rtl/>
        </w:rPr>
        <w:t>‌</w:t>
      </w:r>
      <w:r w:rsidR="002558FA">
        <w:rPr>
          <w:rFonts w:hint="cs"/>
          <w:rtl/>
        </w:rPr>
        <w:t>ی صدر در تعامل با فعالان مردمی</w:t>
      </w:r>
      <w:bookmarkEnd w:id="108"/>
      <w:bookmarkEnd w:id="109"/>
    </w:p>
    <w:p w14:paraId="307BC4F7" w14:textId="77777777" w:rsidR="002558FA" w:rsidRDefault="002558FA" w:rsidP="00D862AE">
      <w:pPr>
        <w:rPr>
          <w:rtl/>
        </w:rPr>
      </w:pPr>
      <w:r w:rsidRPr="00A95873">
        <w:rPr>
          <w:rFonts w:hint="cs"/>
          <w:rtl/>
        </w:rPr>
        <w:t>مردمی</w:t>
      </w:r>
      <w:r w:rsidR="00AA7E87">
        <w:rPr>
          <w:rFonts w:hint="cs"/>
          <w:rtl/>
        </w:rPr>
        <w:t>‌</w:t>
      </w:r>
      <w:r w:rsidRPr="00A95873">
        <w:rPr>
          <w:rFonts w:hint="cs"/>
          <w:rtl/>
        </w:rPr>
        <w:t xml:space="preserve">سازی تربیت </w:t>
      </w:r>
      <w:r>
        <w:rPr>
          <w:rFonts w:hint="cs"/>
          <w:rtl/>
        </w:rPr>
        <w:t>همان</w:t>
      </w:r>
      <w:r w:rsidR="00AA7E87">
        <w:rPr>
          <w:rFonts w:hint="cs"/>
          <w:rtl/>
        </w:rPr>
        <w:t>‌</w:t>
      </w:r>
      <w:r>
        <w:rPr>
          <w:rFonts w:hint="cs"/>
          <w:rtl/>
        </w:rPr>
        <w:t>گونه که سیطره</w:t>
      </w:r>
      <w:r w:rsidR="00AA7E87">
        <w:rPr>
          <w:rFonts w:hint="cs"/>
          <w:rtl/>
        </w:rPr>
        <w:t>‌</w:t>
      </w:r>
      <w:r>
        <w:rPr>
          <w:rFonts w:hint="cs"/>
          <w:rtl/>
        </w:rPr>
        <w:t>ی متحکمانه را نفی می</w:t>
      </w:r>
      <w:r w:rsidR="00AA7E87">
        <w:rPr>
          <w:rFonts w:hint="cs"/>
          <w:rtl/>
        </w:rPr>
        <w:t>‌</w:t>
      </w:r>
      <w:r>
        <w:rPr>
          <w:rFonts w:hint="cs"/>
          <w:rtl/>
        </w:rPr>
        <w:t xml:space="preserve">کند </w:t>
      </w:r>
      <w:r w:rsidRPr="00A95873">
        <w:rPr>
          <w:rFonts w:hint="cs"/>
          <w:rtl/>
        </w:rPr>
        <w:t xml:space="preserve">رها کردن متربی و واسپاری او به حال خود </w:t>
      </w:r>
      <w:r>
        <w:rPr>
          <w:rFonts w:hint="cs"/>
          <w:rtl/>
        </w:rPr>
        <w:t>را نیز نمی</w:t>
      </w:r>
      <w:r w:rsidR="00AA7E87">
        <w:rPr>
          <w:rFonts w:hint="cs"/>
          <w:rtl/>
        </w:rPr>
        <w:t>‌</w:t>
      </w:r>
      <w:r>
        <w:rPr>
          <w:rFonts w:hint="cs"/>
          <w:rtl/>
        </w:rPr>
        <w:t>پذیرد</w:t>
      </w:r>
      <w:r w:rsidRPr="00A95873">
        <w:rPr>
          <w:rFonts w:hint="cs"/>
          <w:rtl/>
        </w:rPr>
        <w:t xml:space="preserve"> و </w:t>
      </w:r>
      <w:r>
        <w:rPr>
          <w:rFonts w:hint="cs"/>
          <w:rtl/>
        </w:rPr>
        <w:t xml:space="preserve">از این جهت </w:t>
      </w:r>
      <w:r w:rsidRPr="00A95873">
        <w:rPr>
          <w:rFonts w:hint="cs"/>
          <w:rtl/>
        </w:rPr>
        <w:t xml:space="preserve">نباید ساده تلقی شود. این روش نسبت </w:t>
      </w:r>
      <w:r>
        <w:rPr>
          <w:rFonts w:hint="cs"/>
          <w:rtl/>
        </w:rPr>
        <w:t xml:space="preserve">به </w:t>
      </w:r>
      <w:r w:rsidRPr="00A95873">
        <w:rPr>
          <w:rFonts w:hint="cs"/>
          <w:rtl/>
        </w:rPr>
        <w:t>روش مکتب</w:t>
      </w:r>
      <w:r w:rsidR="00AA7E87">
        <w:rPr>
          <w:rFonts w:hint="cs"/>
          <w:rtl/>
        </w:rPr>
        <w:t>‌</w:t>
      </w:r>
      <w:r w:rsidRPr="00A95873">
        <w:rPr>
          <w:rFonts w:hint="cs"/>
          <w:rtl/>
        </w:rPr>
        <w:t>خانه</w:t>
      </w:r>
      <w:r w:rsidR="00AA7E87">
        <w:rPr>
          <w:rFonts w:hint="cs"/>
          <w:rtl/>
        </w:rPr>
        <w:t>‌</w:t>
      </w:r>
      <w:r w:rsidRPr="00A95873">
        <w:rPr>
          <w:rFonts w:hint="cs"/>
          <w:rtl/>
        </w:rPr>
        <w:t>ای و تلقی عرفی و سنتی از تربیت بسیار دشوارتر است و اهتمام و صبر و حوصله</w:t>
      </w:r>
      <w:r w:rsidR="00AA7E87">
        <w:rPr>
          <w:rFonts w:hint="cs"/>
          <w:rtl/>
        </w:rPr>
        <w:t>‌</w:t>
      </w:r>
      <w:r>
        <w:rPr>
          <w:rFonts w:hint="cs"/>
          <w:rtl/>
        </w:rPr>
        <w:t>ی</w:t>
      </w:r>
      <w:r w:rsidRPr="00A95873">
        <w:rPr>
          <w:rFonts w:hint="cs"/>
          <w:rtl/>
        </w:rPr>
        <w:t xml:space="preserve"> بیشتری نیاز دارد. شاید به همین جهت هم کمتر مورد اعتنا قرار می</w:t>
      </w:r>
      <w:r w:rsidR="00AA7E87">
        <w:rPr>
          <w:rFonts w:hint="cs"/>
          <w:rtl/>
        </w:rPr>
        <w:t>‌</w:t>
      </w:r>
      <w:r w:rsidRPr="00A95873">
        <w:rPr>
          <w:rFonts w:hint="cs"/>
          <w:rtl/>
        </w:rPr>
        <w:t>گیرد. بی</w:t>
      </w:r>
      <w:r w:rsidR="00AA7E87">
        <w:rPr>
          <w:rFonts w:hint="cs"/>
          <w:rtl/>
        </w:rPr>
        <w:t>‌</w:t>
      </w:r>
      <w:r w:rsidRPr="00A95873">
        <w:rPr>
          <w:rFonts w:hint="cs"/>
          <w:rtl/>
        </w:rPr>
        <w:t>شک ستادهای بالادستی باید سعه</w:t>
      </w:r>
      <w:r w:rsidR="00AA7E87">
        <w:rPr>
          <w:rFonts w:hint="cs"/>
          <w:rtl/>
        </w:rPr>
        <w:t>‌</w:t>
      </w:r>
      <w:r>
        <w:rPr>
          <w:rFonts w:hint="cs"/>
          <w:rtl/>
        </w:rPr>
        <w:t>ی</w:t>
      </w:r>
      <w:r w:rsidRPr="00A95873">
        <w:rPr>
          <w:rFonts w:hint="cs"/>
          <w:rtl/>
        </w:rPr>
        <w:t xml:space="preserve"> صدر لازم برای مدیریت و توان راهبری مردمی را به مدیران سطوح پایین بیاموزند. </w:t>
      </w:r>
    </w:p>
    <w:p w14:paraId="17400FA0" w14:textId="6FD0DC6E" w:rsidR="002558FA" w:rsidRDefault="006C480C" w:rsidP="009A789A">
      <w:pPr>
        <w:pStyle w:val="Heading1"/>
        <w:spacing w:line="420" w:lineRule="exact"/>
        <w:rPr>
          <w:rtl/>
        </w:rPr>
      </w:pPr>
      <w:bookmarkStart w:id="110" w:name="_Toc90299467"/>
      <w:bookmarkStart w:id="111" w:name="_Toc99641200"/>
      <w:bookmarkStart w:id="112" w:name="_Toc100472175"/>
      <w:r>
        <w:rPr>
          <w:rFonts w:hint="cs"/>
          <w:rtl/>
        </w:rPr>
        <w:t xml:space="preserve">بخش چهارم: </w:t>
      </w:r>
      <w:r w:rsidR="002558FA">
        <w:rPr>
          <w:rFonts w:hint="cs"/>
          <w:rtl/>
        </w:rPr>
        <w:t>آسیب</w:t>
      </w:r>
      <w:r w:rsidR="00AA7E87">
        <w:rPr>
          <w:rFonts w:hint="cs"/>
          <w:rtl/>
        </w:rPr>
        <w:t>‌</w:t>
      </w:r>
      <w:r w:rsidR="002558FA">
        <w:rPr>
          <w:rFonts w:hint="cs"/>
          <w:rtl/>
        </w:rPr>
        <w:t>ها و هشدارها</w:t>
      </w:r>
      <w:bookmarkEnd w:id="110"/>
      <w:bookmarkEnd w:id="111"/>
      <w:bookmarkEnd w:id="112"/>
    </w:p>
    <w:p w14:paraId="0FA42314" w14:textId="77777777" w:rsidR="002558FA" w:rsidRDefault="002558FA" w:rsidP="009A789A">
      <w:pPr>
        <w:pStyle w:val="a7"/>
        <w:spacing w:line="420" w:lineRule="exact"/>
        <w:rPr>
          <w:rtl/>
        </w:rPr>
      </w:pPr>
      <w:r>
        <w:rPr>
          <w:rFonts w:hint="cs"/>
          <w:rtl/>
        </w:rPr>
        <w:t>از مباحث گذشته معلوم شد که رویکرد تربیت مردمی، سطح تربیت را ارتقا بخشیده و نیروی کارآمد و تواناتری در جهت فکری و عملی تحویل می</w:t>
      </w:r>
      <w:r w:rsidR="00AA7E87">
        <w:rPr>
          <w:rFonts w:hint="cs"/>
          <w:rtl/>
        </w:rPr>
        <w:t>‌</w:t>
      </w:r>
      <w:r>
        <w:rPr>
          <w:rFonts w:hint="cs"/>
          <w:rtl/>
        </w:rPr>
        <w:t>دهد؛ اما به هرحال می</w:t>
      </w:r>
      <w:r w:rsidR="00AA7E87">
        <w:rPr>
          <w:rFonts w:hint="cs"/>
          <w:rtl/>
        </w:rPr>
        <w:t>‌</w:t>
      </w:r>
      <w:r>
        <w:rPr>
          <w:rFonts w:hint="cs"/>
          <w:rtl/>
        </w:rPr>
        <w:t>توان احتمال داد که برخی آسیب</w:t>
      </w:r>
      <w:r w:rsidR="00AA7E87">
        <w:rPr>
          <w:rFonts w:hint="cs"/>
          <w:rtl/>
        </w:rPr>
        <w:t>‌</w:t>
      </w:r>
      <w:r>
        <w:rPr>
          <w:rFonts w:hint="cs"/>
          <w:rtl/>
        </w:rPr>
        <w:t>ها این حرکت مفید و مؤثر را تهدید می</w:t>
      </w:r>
      <w:r w:rsidR="00AA7E87">
        <w:rPr>
          <w:rFonts w:hint="cs"/>
          <w:rtl/>
        </w:rPr>
        <w:t>‌</w:t>
      </w:r>
      <w:r>
        <w:rPr>
          <w:rFonts w:hint="cs"/>
          <w:rtl/>
        </w:rPr>
        <w:t>کند و آن را از حقیقت خود خارج می</w:t>
      </w:r>
      <w:r w:rsidR="00AA7E87">
        <w:rPr>
          <w:rFonts w:hint="cs"/>
          <w:rtl/>
        </w:rPr>
        <w:t>‌</w:t>
      </w:r>
      <w:r>
        <w:rPr>
          <w:rFonts w:hint="cs"/>
          <w:rtl/>
        </w:rPr>
        <w:t>سازد یا فواید آن را خنثی می</w:t>
      </w:r>
      <w:r w:rsidR="00AA7E87">
        <w:rPr>
          <w:rFonts w:hint="cs"/>
          <w:rtl/>
        </w:rPr>
        <w:t>‌</w:t>
      </w:r>
      <w:r>
        <w:rPr>
          <w:rFonts w:hint="cs"/>
          <w:rtl/>
        </w:rPr>
        <w:t>کند.</w:t>
      </w:r>
      <w:r w:rsidRPr="00D710A0">
        <w:rPr>
          <w:rFonts w:hint="cs"/>
          <w:rtl/>
        </w:rPr>
        <w:t xml:space="preserve"> برخی از آن </w:t>
      </w:r>
      <w:r>
        <w:rPr>
          <w:rFonts w:hint="cs"/>
          <w:rtl/>
        </w:rPr>
        <w:t>آسیب</w:t>
      </w:r>
      <w:r w:rsidR="00AA7E87">
        <w:rPr>
          <w:rFonts w:hint="cs"/>
          <w:rtl/>
        </w:rPr>
        <w:t>‌</w:t>
      </w:r>
      <w:r>
        <w:rPr>
          <w:rFonts w:hint="cs"/>
          <w:rtl/>
        </w:rPr>
        <w:t>ها به شرح زیر است:</w:t>
      </w:r>
    </w:p>
    <w:p w14:paraId="26E2615A" w14:textId="77777777" w:rsidR="002558FA" w:rsidRDefault="00866278" w:rsidP="009A789A">
      <w:pPr>
        <w:pStyle w:val="Heading2"/>
        <w:spacing w:line="420" w:lineRule="exact"/>
        <w:rPr>
          <w:rtl/>
        </w:rPr>
      </w:pPr>
      <w:bookmarkStart w:id="113" w:name="_Toc99641201"/>
      <w:bookmarkStart w:id="114" w:name="_Toc100472176"/>
      <w:r>
        <w:rPr>
          <w:rFonts w:hint="cs"/>
          <w:rtl/>
        </w:rPr>
        <w:t>1</w:t>
      </w:r>
      <w:r w:rsidR="002558FA">
        <w:rPr>
          <w:rFonts w:hint="cs"/>
          <w:rtl/>
        </w:rPr>
        <w:t xml:space="preserve">. </w:t>
      </w:r>
      <w:bookmarkStart w:id="115" w:name="_Ref124921422"/>
      <w:bookmarkStart w:id="116" w:name="_Toc125522602"/>
      <w:bookmarkStart w:id="117" w:name="_Ref125545090"/>
      <w:bookmarkStart w:id="118" w:name="_Ref125545370"/>
      <w:bookmarkStart w:id="119" w:name="_Ref139369154"/>
      <w:r w:rsidR="002558FA">
        <w:rPr>
          <w:rFonts w:hint="cs"/>
          <w:rtl/>
        </w:rPr>
        <w:t>غفلت از خلوت و معنویت</w:t>
      </w:r>
      <w:bookmarkEnd w:id="113"/>
      <w:bookmarkEnd w:id="114"/>
    </w:p>
    <w:p w14:paraId="55BD7E2E" w14:textId="77777777" w:rsidR="002558FA" w:rsidRDefault="002558FA" w:rsidP="009A789A">
      <w:pPr>
        <w:spacing w:line="420" w:lineRule="exact"/>
        <w:rPr>
          <w:rtl/>
        </w:rPr>
      </w:pPr>
      <w:r>
        <w:rPr>
          <w:rFonts w:hint="cs"/>
          <w:rtl/>
        </w:rPr>
        <w:t>آنچه گفته شد از احساس مسئولیت اجتماعی و نقش</w:t>
      </w:r>
      <w:r w:rsidR="00AA7E87">
        <w:rPr>
          <w:rFonts w:hint="cs"/>
          <w:rtl/>
        </w:rPr>
        <w:t>‌</w:t>
      </w:r>
      <w:r>
        <w:rPr>
          <w:rFonts w:hint="cs"/>
          <w:rtl/>
        </w:rPr>
        <w:t>آفرینی</w:t>
      </w:r>
      <w:r>
        <w:rPr>
          <w:rFonts w:hint="cs"/>
          <w:rtl/>
        </w:rPr>
        <w:lastRenderedPageBreak/>
        <w:t xml:space="preserve"> و کارآمدی و اثرگذاری در محیط پیرامونی همه، عمل صالح، آموزه</w:t>
      </w:r>
      <w:r w:rsidR="00AA7E87">
        <w:rPr>
          <w:rFonts w:hint="cs"/>
          <w:rtl/>
        </w:rPr>
        <w:t>‌</w:t>
      </w:r>
      <w:r>
        <w:rPr>
          <w:rFonts w:hint="cs"/>
          <w:rtl/>
        </w:rPr>
        <w:t>ی دینی و مورد توصیه پیشوایان اسلام است؛ اما این رفتارهای سودمند تنها در صورتی برای خود فرد اثرگذار و سازنده و تعالی</w:t>
      </w:r>
      <w:r w:rsidR="00AA7E87">
        <w:rPr>
          <w:rFonts w:hint="cs"/>
          <w:rtl/>
        </w:rPr>
        <w:t>‌</w:t>
      </w:r>
      <w:r>
        <w:rPr>
          <w:rFonts w:hint="cs"/>
          <w:rtl/>
        </w:rPr>
        <w:t>بخش است که در پرتو ایمان و اخلاص و معنویت قرار گیرد و رنگ الهی داشته باشد.</w:t>
      </w:r>
      <w:r w:rsidRPr="005E4B36">
        <w:rPr>
          <w:rStyle w:val="footnotenum"/>
          <w:rtl/>
        </w:rPr>
        <w:footnoteReference w:id="81"/>
      </w:r>
      <w:r>
        <w:rPr>
          <w:rFonts w:hint="cs"/>
          <w:rtl/>
        </w:rPr>
        <w:t xml:space="preserve"> بنابراین اگر این حرکت</w:t>
      </w:r>
      <w:r w:rsidR="00AA7E87">
        <w:rPr>
          <w:rFonts w:hint="cs"/>
          <w:rtl/>
        </w:rPr>
        <w:t>‌</w:t>
      </w:r>
      <w:r>
        <w:rPr>
          <w:rFonts w:hint="cs"/>
          <w:rtl/>
        </w:rPr>
        <w:t>های پرشور، طلبه را از پرداختن به احوال معنوی خود غافل کند و رابطه با خدا را کمرنگ سازد، قابل توصیه نیست.</w:t>
      </w:r>
    </w:p>
    <w:p w14:paraId="619E854C" w14:textId="77777777" w:rsidR="002558FA" w:rsidRDefault="002558FA" w:rsidP="00D862AE">
      <w:pPr>
        <w:rPr>
          <w:rtl/>
        </w:rPr>
      </w:pPr>
      <w:r w:rsidRPr="001D4389">
        <w:rPr>
          <w:rFonts w:hint="cs"/>
          <w:rtl/>
        </w:rPr>
        <w:t xml:space="preserve">برخی کسان ایمان، تقوا، اخلاص، اخلاق و معنویت در ابعاد فردی را دارند؛ اما </w:t>
      </w:r>
      <w:r>
        <w:rPr>
          <w:rFonts w:hint="cs"/>
          <w:rtl/>
        </w:rPr>
        <w:t>در حرکت</w:t>
      </w:r>
      <w:r w:rsidR="00AA7E87">
        <w:rPr>
          <w:rFonts w:hint="cs"/>
          <w:rtl/>
        </w:rPr>
        <w:t>‌</w:t>
      </w:r>
      <w:r>
        <w:rPr>
          <w:rFonts w:hint="cs"/>
          <w:rtl/>
        </w:rPr>
        <w:t>های اجتماعی حضور ندارند</w:t>
      </w:r>
      <w:r w:rsidRPr="001D4389">
        <w:rPr>
          <w:rFonts w:hint="cs"/>
          <w:rtl/>
        </w:rPr>
        <w:t>. در مقابل، گروهی قدرت</w:t>
      </w:r>
      <w:r>
        <w:rPr>
          <w:rFonts w:hint="cs"/>
          <w:rtl/>
        </w:rPr>
        <w:t xml:space="preserve"> و حضور</w:t>
      </w:r>
      <w:r w:rsidRPr="001D4389">
        <w:rPr>
          <w:rFonts w:hint="cs"/>
          <w:rtl/>
        </w:rPr>
        <w:t xml:space="preserve"> لازم برای انجام خدمات اجتماعی را دارند؛ اما </w:t>
      </w:r>
      <w:r>
        <w:rPr>
          <w:rFonts w:hint="cs"/>
          <w:rtl/>
        </w:rPr>
        <w:t xml:space="preserve">در </w:t>
      </w:r>
      <w:r w:rsidRPr="001D4389">
        <w:rPr>
          <w:rFonts w:hint="cs"/>
          <w:rtl/>
        </w:rPr>
        <w:t>تقوا</w:t>
      </w:r>
      <w:r>
        <w:rPr>
          <w:rFonts w:hint="cs"/>
          <w:rtl/>
        </w:rPr>
        <w:t xml:space="preserve"> و ایمان و معنویت ضعیف</w:t>
      </w:r>
      <w:r w:rsidR="00AA7E87">
        <w:rPr>
          <w:rFonts w:hint="cs"/>
          <w:rtl/>
        </w:rPr>
        <w:t>‌</w:t>
      </w:r>
      <w:r>
        <w:rPr>
          <w:rFonts w:hint="cs"/>
          <w:rtl/>
        </w:rPr>
        <w:t xml:space="preserve">اند یا </w:t>
      </w:r>
      <w:r w:rsidRPr="001D4389">
        <w:rPr>
          <w:rFonts w:hint="cs"/>
          <w:rtl/>
        </w:rPr>
        <w:t>در اسارت هواها و هوس‏های پست حیوانی به سر می‏برند</w:t>
      </w:r>
      <w:r>
        <w:rPr>
          <w:rFonts w:hint="cs"/>
          <w:rtl/>
        </w:rPr>
        <w:t>.</w:t>
      </w:r>
      <w:r w:rsidRPr="001D4389">
        <w:rPr>
          <w:rFonts w:hint="cs"/>
          <w:rtl/>
        </w:rPr>
        <w:t xml:space="preserve"> </w:t>
      </w:r>
      <w:r>
        <w:rPr>
          <w:rFonts w:hint="cs"/>
          <w:rtl/>
        </w:rPr>
        <w:t xml:space="preserve">هیچ یک از این دو گروه </w:t>
      </w:r>
      <w:r w:rsidRPr="001D4389">
        <w:rPr>
          <w:rFonts w:hint="cs"/>
          <w:rtl/>
        </w:rPr>
        <w:t xml:space="preserve">رضایت </w:t>
      </w:r>
      <w:r>
        <w:rPr>
          <w:rFonts w:hint="cs"/>
          <w:rtl/>
        </w:rPr>
        <w:t xml:space="preserve">کامل </w:t>
      </w:r>
      <w:r w:rsidRPr="001D4389">
        <w:rPr>
          <w:rFonts w:hint="cs"/>
          <w:rtl/>
        </w:rPr>
        <w:t>امام عصر</w:t>
      </w:r>
      <w:r w:rsidRPr="00081033">
        <w:rPr>
          <w:rStyle w:val="a9"/>
          <w:rFonts w:hint="cs"/>
          <w:rtl/>
        </w:rPr>
        <w:t>7</w:t>
      </w:r>
      <w:r w:rsidRPr="001D4389">
        <w:rPr>
          <w:rFonts w:hint="cs"/>
          <w:rtl/>
        </w:rPr>
        <w:t xml:space="preserve"> را تأمین نمی‏کنند</w:t>
      </w:r>
      <w:r>
        <w:rPr>
          <w:rFonts w:hint="cs"/>
          <w:rtl/>
        </w:rPr>
        <w:t>.</w:t>
      </w:r>
    </w:p>
    <w:p w14:paraId="196CA59B" w14:textId="77777777" w:rsidR="002558FA" w:rsidRPr="001D4389" w:rsidRDefault="002558FA" w:rsidP="00D862AE">
      <w:pPr>
        <w:rPr>
          <w:rtl/>
        </w:rPr>
      </w:pPr>
      <w:r>
        <w:rPr>
          <w:rFonts w:hint="cs"/>
          <w:rtl/>
        </w:rPr>
        <w:t xml:space="preserve">روشن است که </w:t>
      </w:r>
      <w:r w:rsidRPr="001D4389">
        <w:rPr>
          <w:rFonts w:hint="cs"/>
          <w:rtl/>
        </w:rPr>
        <w:t>ارزش «</w:t>
      </w:r>
      <w:r>
        <w:rPr>
          <w:rFonts w:hint="cs"/>
          <w:rtl/>
        </w:rPr>
        <w:t>ایمان و اخلاص</w:t>
      </w:r>
      <w:r w:rsidRPr="001D4389">
        <w:rPr>
          <w:rFonts w:hint="cs"/>
          <w:rtl/>
        </w:rPr>
        <w:t xml:space="preserve">» </w:t>
      </w:r>
      <w:r>
        <w:rPr>
          <w:rFonts w:hint="cs"/>
          <w:rtl/>
        </w:rPr>
        <w:t xml:space="preserve">با </w:t>
      </w:r>
      <w:r w:rsidRPr="001D4389">
        <w:rPr>
          <w:rFonts w:hint="cs"/>
          <w:rtl/>
        </w:rPr>
        <w:t>ارزش «کارآمدی</w:t>
      </w:r>
      <w:r>
        <w:rPr>
          <w:rFonts w:hint="cs"/>
          <w:rtl/>
        </w:rPr>
        <w:t xml:space="preserve"> و نقش</w:t>
      </w:r>
      <w:r w:rsidR="00AA7E87">
        <w:rPr>
          <w:rFonts w:hint="cs"/>
          <w:rtl/>
        </w:rPr>
        <w:t>‌</w:t>
      </w:r>
      <w:r>
        <w:rPr>
          <w:rFonts w:hint="cs"/>
          <w:rtl/>
        </w:rPr>
        <w:t>آفرینی اجتماعی</w:t>
      </w:r>
      <w:r w:rsidRPr="001D4389">
        <w:rPr>
          <w:rFonts w:hint="cs"/>
          <w:rtl/>
        </w:rPr>
        <w:t xml:space="preserve">» </w:t>
      </w:r>
      <w:r>
        <w:rPr>
          <w:rFonts w:hint="cs"/>
          <w:rtl/>
        </w:rPr>
        <w:t xml:space="preserve">برابر </w:t>
      </w:r>
      <w:r w:rsidRPr="001D4389">
        <w:rPr>
          <w:rFonts w:hint="cs"/>
          <w:rtl/>
        </w:rPr>
        <w:t xml:space="preserve">نیست </w:t>
      </w:r>
      <w:r>
        <w:rPr>
          <w:rFonts w:hint="cs"/>
          <w:rtl/>
        </w:rPr>
        <w:t xml:space="preserve">زیرا ایمان، </w:t>
      </w:r>
      <w:r w:rsidRPr="001D4389">
        <w:rPr>
          <w:rFonts w:hint="cs"/>
          <w:rtl/>
        </w:rPr>
        <w:t xml:space="preserve">ارزش </w:t>
      </w:r>
      <w:r>
        <w:rPr>
          <w:rFonts w:hint="cs"/>
          <w:rtl/>
        </w:rPr>
        <w:t xml:space="preserve">اصیل </w:t>
      </w:r>
      <w:r w:rsidRPr="001D4389">
        <w:rPr>
          <w:rFonts w:hint="cs"/>
          <w:rtl/>
        </w:rPr>
        <w:t xml:space="preserve">وجود </w:t>
      </w:r>
      <w:r>
        <w:rPr>
          <w:rFonts w:hint="cs"/>
          <w:rtl/>
        </w:rPr>
        <w:t>انسان ا</w:t>
      </w:r>
      <w:r w:rsidRPr="001D4389">
        <w:rPr>
          <w:rFonts w:hint="cs"/>
          <w:rtl/>
        </w:rPr>
        <w:t xml:space="preserve">ست و در امتداد حیات </w:t>
      </w:r>
      <w:r>
        <w:rPr>
          <w:rFonts w:hint="cs"/>
          <w:rtl/>
        </w:rPr>
        <w:t xml:space="preserve">او </w:t>
      </w:r>
      <w:r w:rsidRPr="001D4389">
        <w:rPr>
          <w:rFonts w:hint="cs"/>
          <w:rtl/>
        </w:rPr>
        <w:t>تا ابد</w:t>
      </w:r>
      <w:r>
        <w:rPr>
          <w:rFonts w:hint="cs"/>
          <w:rtl/>
        </w:rPr>
        <w:t>یت</w:t>
      </w:r>
      <w:r w:rsidRPr="001D4389">
        <w:rPr>
          <w:rFonts w:hint="cs"/>
          <w:rtl/>
        </w:rPr>
        <w:t xml:space="preserve"> به</w:t>
      </w:r>
      <w:r w:rsidR="00AA7E87">
        <w:rPr>
          <w:rFonts w:hint="cs"/>
          <w:rtl/>
        </w:rPr>
        <w:t>‌</w:t>
      </w:r>
      <w:r w:rsidRPr="001D4389">
        <w:rPr>
          <w:rFonts w:hint="cs"/>
          <w:rtl/>
        </w:rPr>
        <w:t>کار می‏آید، درحالی</w:t>
      </w:r>
      <w:r w:rsidR="00AA7E87">
        <w:rPr>
          <w:rFonts w:hint="cs"/>
          <w:rtl/>
        </w:rPr>
        <w:t>‌</w:t>
      </w:r>
      <w:r w:rsidRPr="001D4389">
        <w:rPr>
          <w:rFonts w:hint="cs"/>
          <w:rtl/>
        </w:rPr>
        <w:t xml:space="preserve">که </w:t>
      </w:r>
      <w:r>
        <w:rPr>
          <w:rFonts w:hint="cs"/>
          <w:rtl/>
        </w:rPr>
        <w:t xml:space="preserve">ارزش خدمات اجتماعی تابع ایمان و معنویت است. </w:t>
      </w:r>
      <w:r w:rsidRPr="001D4389">
        <w:rPr>
          <w:rFonts w:hint="cs"/>
          <w:rtl/>
        </w:rPr>
        <w:t xml:space="preserve">بر این اساس در دَوَران امر میان این دو ویژگی، </w:t>
      </w:r>
      <w:r>
        <w:rPr>
          <w:rFonts w:hint="cs"/>
          <w:rtl/>
        </w:rPr>
        <w:t xml:space="preserve">یعنی </w:t>
      </w:r>
      <w:r w:rsidRPr="001D4389">
        <w:rPr>
          <w:rFonts w:hint="cs"/>
          <w:rtl/>
        </w:rPr>
        <w:t>جایی که تنها انتخاب یکی از این دو امکان‏پذیر باشد، بدون تردید انسان باید ارزش‏های والای فردی را برگزیند.</w:t>
      </w:r>
      <w:r>
        <w:rPr>
          <w:rFonts w:hint="cs"/>
          <w:rtl/>
        </w:rPr>
        <w:t xml:space="preserve"> «</w:t>
      </w:r>
      <w:r w:rsidRPr="006C20FA">
        <w:rPr>
          <w:rStyle w:val="Char3"/>
          <w:rFonts w:hint="cs"/>
          <w:rtl/>
        </w:rPr>
        <w:t>یا أیهَا الّذینَ آمَنوا عَلَیکم أنفُسَکم لایضُرُّکم مَن ضَلّ إذَا اهتَدَیتُم</w:t>
      </w:r>
      <w:r w:rsidRPr="00D710A0">
        <w:rPr>
          <w:rFonts w:hint="cs"/>
          <w:rtl/>
        </w:rPr>
        <w:t>؛</w:t>
      </w:r>
      <w:r w:rsidRPr="005E4B36">
        <w:rPr>
          <w:rStyle w:val="footnotenum"/>
          <w:rtl/>
        </w:rPr>
        <w:footnoteReference w:id="82"/>
      </w:r>
      <w:r>
        <w:rPr>
          <w:rFonts w:hint="cs"/>
          <w:rtl/>
        </w:rPr>
        <w:t xml:space="preserve"> </w:t>
      </w:r>
      <w:r w:rsidRPr="001D4389">
        <w:rPr>
          <w:rFonts w:hint="cs"/>
          <w:rtl/>
        </w:rPr>
        <w:t>ای کسانی که ایمان آورده‏اید به خودتان بپردازید، هرگاه شما هدایت یافتید آن‏کس که گمراه شده است به شما زیان نمی‏رساند</w:t>
      </w:r>
      <w:r>
        <w:rPr>
          <w:rFonts w:hint="cs"/>
          <w:rtl/>
        </w:rPr>
        <w:t>»</w:t>
      </w:r>
      <w:r w:rsidRPr="001D4389">
        <w:rPr>
          <w:rFonts w:hint="cs"/>
          <w:rtl/>
        </w:rPr>
        <w:t>.</w:t>
      </w:r>
      <w:r>
        <w:rPr>
          <w:rFonts w:hint="cs"/>
          <w:rtl/>
        </w:rPr>
        <w:t xml:space="preserve"> </w:t>
      </w:r>
      <w:r w:rsidRPr="001D4389">
        <w:rPr>
          <w:rFonts w:hint="cs"/>
          <w:rtl/>
        </w:rPr>
        <w:t>امام علی</w:t>
      </w:r>
      <w:r w:rsidRPr="00081033">
        <w:rPr>
          <w:rStyle w:val="a9"/>
          <w:rFonts w:hint="cs"/>
          <w:rtl/>
        </w:rPr>
        <w:t>7</w:t>
      </w:r>
      <w:r w:rsidRPr="001D4389">
        <w:rPr>
          <w:rFonts w:hint="cs"/>
          <w:rtl/>
        </w:rPr>
        <w:t xml:space="preserve"> نیز فرمودند:</w:t>
      </w:r>
      <w:r>
        <w:rPr>
          <w:rFonts w:hint="cs"/>
          <w:rtl/>
        </w:rPr>
        <w:t xml:space="preserve"> </w:t>
      </w:r>
      <w:r w:rsidRPr="00081033">
        <w:rPr>
          <w:rFonts w:hint="eastAsia"/>
          <w:rtl/>
        </w:rPr>
        <w:t>«</w:t>
      </w:r>
      <w:r w:rsidRPr="006C20FA">
        <w:rPr>
          <w:rStyle w:val="Charf1"/>
          <w:rFonts w:eastAsia="SimSun" w:hint="cs"/>
          <w:rtl/>
        </w:rPr>
        <w:t>وَ إنّی لَعالِمٌ بَما یصلِحُکم وَ یقیمُ أوَدَکم، وَلکنّی لاأری إصلاحَکم بِإ</w:t>
      </w:r>
      <w:r w:rsidRPr="006C20FA">
        <w:rPr>
          <w:rStyle w:val="Charf1"/>
          <w:rFonts w:eastAsia="SimSun" w:hint="cs"/>
          <w:rtl/>
        </w:rPr>
        <w:lastRenderedPageBreak/>
        <w:t>فسادِ نَفسی</w:t>
      </w:r>
      <w:r w:rsidRPr="00081033">
        <w:rPr>
          <w:rFonts w:hint="eastAsia"/>
          <w:rtl/>
        </w:rPr>
        <w:t>»</w:t>
      </w:r>
      <w:r w:rsidRPr="005E4B36">
        <w:rPr>
          <w:rStyle w:val="footnotenum"/>
          <w:rtl/>
        </w:rPr>
        <w:footnoteReference w:id="83"/>
      </w:r>
      <w:r w:rsidRPr="00081033">
        <w:rPr>
          <w:rFonts w:hint="cs"/>
          <w:rtl/>
        </w:rPr>
        <w:t xml:space="preserve"> ی</w:t>
      </w:r>
      <w:r>
        <w:rPr>
          <w:rFonts w:hint="cs"/>
          <w:rtl/>
        </w:rPr>
        <w:t xml:space="preserve">عنی </w:t>
      </w:r>
      <w:r w:rsidRPr="001D4389">
        <w:rPr>
          <w:rFonts w:hint="cs"/>
          <w:rtl/>
        </w:rPr>
        <w:t>من نیک می‏دانم که چگونه می‏توان شما را اصلاح کرد و از کجی به راستی آورد؛ اما هرگز اصلاح شما را با تباه کردن خود (روا) نمی‏بینم.</w:t>
      </w:r>
    </w:p>
    <w:p w14:paraId="7819DB7C" w14:textId="77777777" w:rsidR="002558FA" w:rsidRPr="001D4389" w:rsidRDefault="002558FA" w:rsidP="00D862AE">
      <w:pPr>
        <w:rPr>
          <w:rtl/>
        </w:rPr>
      </w:pPr>
      <w:r>
        <w:rPr>
          <w:rFonts w:hint="cs"/>
          <w:rtl/>
        </w:rPr>
        <w:t xml:space="preserve">البته </w:t>
      </w:r>
      <w:r w:rsidRPr="001D4389">
        <w:rPr>
          <w:rFonts w:hint="cs"/>
          <w:rtl/>
        </w:rPr>
        <w:t>در شرایط عادی امکان تحصیل هر دو ارزش وجود دارد</w:t>
      </w:r>
      <w:r>
        <w:rPr>
          <w:rFonts w:hint="cs"/>
          <w:rtl/>
        </w:rPr>
        <w:t xml:space="preserve"> و </w:t>
      </w:r>
      <w:r w:rsidRPr="001D4389">
        <w:rPr>
          <w:rFonts w:hint="cs"/>
          <w:rtl/>
        </w:rPr>
        <w:t>نباید به بهان</w:t>
      </w:r>
      <w:r>
        <w:rPr>
          <w:rFonts w:hint="cs"/>
          <w:rtl/>
        </w:rPr>
        <w:t>ه</w:t>
      </w:r>
      <w:r w:rsidR="00AA7E87">
        <w:rPr>
          <w:rFonts w:hint="cs"/>
          <w:rtl/>
        </w:rPr>
        <w:t>‌</w:t>
      </w:r>
      <w:r>
        <w:rPr>
          <w:rFonts w:hint="cs"/>
          <w:rtl/>
        </w:rPr>
        <w:t>ی</w:t>
      </w:r>
      <w:r w:rsidRPr="001D4389">
        <w:rPr>
          <w:rFonts w:hint="cs"/>
          <w:rtl/>
        </w:rPr>
        <w:t xml:space="preserve"> اخلاق و تقوا و معنویت از </w:t>
      </w:r>
      <w:r>
        <w:rPr>
          <w:rFonts w:hint="cs"/>
          <w:rtl/>
        </w:rPr>
        <w:t>نقش</w:t>
      </w:r>
      <w:r w:rsidR="00AA7E87">
        <w:rPr>
          <w:rFonts w:hint="cs"/>
          <w:rtl/>
        </w:rPr>
        <w:t>‌</w:t>
      </w:r>
      <w:r>
        <w:rPr>
          <w:rFonts w:hint="cs"/>
          <w:rtl/>
        </w:rPr>
        <w:t>آفرینی</w:t>
      </w:r>
      <w:r w:rsidR="00AA7E87">
        <w:rPr>
          <w:rFonts w:hint="cs"/>
          <w:rtl/>
        </w:rPr>
        <w:t>‌</w:t>
      </w:r>
      <w:r>
        <w:rPr>
          <w:rFonts w:hint="cs"/>
          <w:rtl/>
        </w:rPr>
        <w:t>های اجتماعی دوری گزید؛</w:t>
      </w:r>
      <w:r w:rsidRPr="001D4389">
        <w:rPr>
          <w:rFonts w:hint="cs"/>
          <w:rtl/>
        </w:rPr>
        <w:t xml:space="preserve"> </w:t>
      </w:r>
      <w:r>
        <w:rPr>
          <w:rFonts w:hint="cs"/>
          <w:rtl/>
        </w:rPr>
        <w:t xml:space="preserve">زیرا </w:t>
      </w:r>
      <w:r w:rsidRPr="001D4389">
        <w:rPr>
          <w:rFonts w:hint="cs"/>
          <w:rtl/>
        </w:rPr>
        <w:t>توجه به مسئولیت اجتماعی و پرداختن بدان، آنقدر اهمیت دارد که عبادات فردی نیز جایگزین آن نمی</w:t>
      </w:r>
      <w:r w:rsidR="00AA7E87">
        <w:rPr>
          <w:rFonts w:hint="cs"/>
          <w:rtl/>
        </w:rPr>
        <w:t>‌</w:t>
      </w:r>
      <w:r w:rsidRPr="001D4389">
        <w:rPr>
          <w:rFonts w:hint="cs"/>
          <w:rtl/>
        </w:rPr>
        <w:t>شود و نمی</w:t>
      </w:r>
      <w:r w:rsidR="00AA7E87">
        <w:rPr>
          <w:rFonts w:hint="cs"/>
          <w:rtl/>
        </w:rPr>
        <w:t>‌</w:t>
      </w:r>
      <w:r w:rsidRPr="001D4389">
        <w:rPr>
          <w:rFonts w:hint="cs"/>
          <w:rtl/>
        </w:rPr>
        <w:t>توان به بهان</w:t>
      </w:r>
      <w:r>
        <w:rPr>
          <w:rFonts w:hint="cs"/>
          <w:rtl/>
        </w:rPr>
        <w:t>ه</w:t>
      </w:r>
      <w:r w:rsidR="00AA7E87">
        <w:rPr>
          <w:rFonts w:hint="cs"/>
          <w:rtl/>
        </w:rPr>
        <w:t>‌</w:t>
      </w:r>
      <w:r>
        <w:rPr>
          <w:rFonts w:hint="cs"/>
          <w:rtl/>
        </w:rPr>
        <w:t>ی</w:t>
      </w:r>
      <w:r w:rsidRPr="001D4389">
        <w:rPr>
          <w:rFonts w:hint="cs"/>
          <w:rtl/>
        </w:rPr>
        <w:t xml:space="preserve"> اشتغال به عبادت پروردگار از آن سرباز زد. امام کاظم</w:t>
      </w:r>
      <w:r w:rsidRPr="00081033">
        <w:rPr>
          <w:rStyle w:val="a9"/>
          <w:rFonts w:hint="cs"/>
          <w:rtl/>
        </w:rPr>
        <w:t>7</w:t>
      </w:r>
      <w:r w:rsidRPr="001D4389">
        <w:rPr>
          <w:rFonts w:hint="cs"/>
          <w:rtl/>
        </w:rPr>
        <w:t xml:space="preserve"> آن هنگام که در سیاه</w:t>
      </w:r>
      <w:r w:rsidR="00AA7E87">
        <w:rPr>
          <w:rFonts w:hint="cs"/>
          <w:rtl/>
        </w:rPr>
        <w:t>‌</w:t>
      </w:r>
      <w:r w:rsidRPr="001D4389">
        <w:rPr>
          <w:rFonts w:hint="cs"/>
          <w:rtl/>
        </w:rPr>
        <w:t xml:space="preserve">چال مخوف هارون قرار گرفتند و از هرگونه ارتباط اجتماعی محروم و ممنوع گشتند چنین مناجات فرمودند: </w:t>
      </w:r>
      <w:r w:rsidRPr="00081033">
        <w:rPr>
          <w:rFonts w:hint="eastAsia"/>
          <w:rtl/>
        </w:rPr>
        <w:t>«</w:t>
      </w:r>
      <w:r w:rsidRPr="006C20FA">
        <w:rPr>
          <w:rStyle w:val="Charf1"/>
          <w:rFonts w:eastAsia="SimSun" w:hint="cs"/>
          <w:rtl/>
        </w:rPr>
        <w:t>اللّهُمَّ انّکَ تَعلَمُ انّی کُنتُ أسألُکَ اَن تَفرِغَنی لِعِبادَتِکَ، اللّهُمّ وَ قَد فَعَلتَ فَلَکَ الحَمدُ</w:t>
      </w:r>
      <w:r w:rsidRPr="00081033">
        <w:rPr>
          <w:rFonts w:hint="cs"/>
          <w:rtl/>
        </w:rPr>
        <w:t>»</w:t>
      </w:r>
      <w:r w:rsidRPr="005E4B36">
        <w:rPr>
          <w:rStyle w:val="footnotenum"/>
          <w:rtl/>
        </w:rPr>
        <w:footnoteReference w:id="84"/>
      </w:r>
      <w:r w:rsidR="00081033">
        <w:rPr>
          <w:rFonts w:hint="cs"/>
          <w:rtl/>
        </w:rPr>
        <w:t xml:space="preserve"> </w:t>
      </w:r>
      <w:r w:rsidRPr="001D4389">
        <w:rPr>
          <w:rFonts w:hint="cs"/>
          <w:rtl/>
        </w:rPr>
        <w:t>پروردگارا از تو درخواست کرده بودم که مرا برای عبادت خود فارغ گردانی، تو را شکر می</w:t>
      </w:r>
      <w:r w:rsidR="00AA7E87">
        <w:rPr>
          <w:rFonts w:hint="cs"/>
          <w:rtl/>
        </w:rPr>
        <w:t>‌</w:t>
      </w:r>
      <w:r w:rsidRPr="001D4389">
        <w:rPr>
          <w:rFonts w:hint="cs"/>
          <w:rtl/>
        </w:rPr>
        <w:t>گویم که چنین نعمتی نصیبم کردی</w:t>
      </w:r>
      <w:r>
        <w:rPr>
          <w:rFonts w:hint="cs"/>
          <w:rtl/>
        </w:rPr>
        <w:t>.</w:t>
      </w:r>
    </w:p>
    <w:p w14:paraId="13061C63" w14:textId="77777777" w:rsidR="002558FA" w:rsidRDefault="002558FA" w:rsidP="009A789A">
      <w:pPr>
        <w:spacing w:line="428" w:lineRule="exact"/>
        <w:rPr>
          <w:rtl/>
        </w:rPr>
      </w:pPr>
      <w:r w:rsidRPr="001D4389">
        <w:rPr>
          <w:rFonts w:hint="cs"/>
          <w:rtl/>
        </w:rPr>
        <w:t>از این بیان معلوم می</w:t>
      </w:r>
      <w:r w:rsidR="00AA7E87">
        <w:rPr>
          <w:rFonts w:hint="cs"/>
          <w:rtl/>
        </w:rPr>
        <w:t>‌</w:t>
      </w:r>
      <w:r>
        <w:rPr>
          <w:rFonts w:hint="cs"/>
          <w:rtl/>
        </w:rPr>
        <w:t xml:space="preserve">شود </w:t>
      </w:r>
      <w:r w:rsidRPr="001D4389">
        <w:rPr>
          <w:rFonts w:hint="cs"/>
          <w:rtl/>
        </w:rPr>
        <w:t>که انسان در میان</w:t>
      </w:r>
      <w:r>
        <w:rPr>
          <w:rFonts w:hint="cs"/>
          <w:rtl/>
        </w:rPr>
        <w:t>ه</w:t>
      </w:r>
      <w:r w:rsidR="00AA7E87">
        <w:rPr>
          <w:rFonts w:hint="cs"/>
          <w:rtl/>
        </w:rPr>
        <w:t>‌</w:t>
      </w:r>
      <w:r>
        <w:rPr>
          <w:rFonts w:hint="cs"/>
          <w:rtl/>
        </w:rPr>
        <w:t>ی</w:t>
      </w:r>
      <w:r w:rsidRPr="001D4389">
        <w:rPr>
          <w:rFonts w:hint="cs"/>
          <w:rtl/>
        </w:rPr>
        <w:t xml:space="preserve"> اجتماع حق ندارد زمان و توان خود را تنها صرف امور عبادی کند؛ و تا آن هنگام که اختیار عملِ اجتماعی و </w:t>
      </w:r>
      <w:r>
        <w:rPr>
          <w:rFonts w:hint="cs"/>
          <w:rtl/>
        </w:rPr>
        <w:t>تأثیر</w:t>
      </w:r>
      <w:r w:rsidRPr="001D4389">
        <w:rPr>
          <w:rFonts w:hint="cs"/>
          <w:rtl/>
        </w:rPr>
        <w:t>گذاری بر محیط پیرامون خود را دارد وظیفه</w:t>
      </w:r>
      <w:r w:rsidR="00AA7E87">
        <w:rPr>
          <w:rFonts w:hint="cs"/>
          <w:rtl/>
        </w:rPr>
        <w:t>‌</w:t>
      </w:r>
      <w:r w:rsidRPr="001D4389">
        <w:rPr>
          <w:rFonts w:hint="cs"/>
          <w:rtl/>
        </w:rPr>
        <w:t>ای مهم بر دوش دارد که او را از عبادت فردی فارغ</w:t>
      </w:r>
      <w:r w:rsidR="00AA7E87">
        <w:rPr>
          <w:rFonts w:hint="cs"/>
          <w:rtl/>
        </w:rPr>
        <w:t>‌</w:t>
      </w:r>
      <w:r w:rsidRPr="001D4389">
        <w:rPr>
          <w:rFonts w:hint="cs"/>
          <w:rtl/>
        </w:rPr>
        <w:t>البال و خلوت محض با پروردگار مانع می</w:t>
      </w:r>
      <w:r w:rsidR="00AA7E87">
        <w:rPr>
          <w:rFonts w:hint="cs"/>
          <w:rtl/>
        </w:rPr>
        <w:t>‌</w:t>
      </w:r>
      <w:r w:rsidRPr="001D4389">
        <w:rPr>
          <w:rFonts w:hint="cs"/>
          <w:rtl/>
        </w:rPr>
        <w:t>شود.</w:t>
      </w:r>
      <w:r w:rsidRPr="005E4B36">
        <w:rPr>
          <w:rStyle w:val="footnotenum"/>
          <w:rtl/>
        </w:rPr>
        <w:footnoteReference w:id="85"/>
      </w:r>
      <w:r>
        <w:rPr>
          <w:rFonts w:hint="cs"/>
          <w:rtl/>
        </w:rPr>
        <w:t xml:space="preserve"> اما </w:t>
      </w:r>
      <w:r w:rsidRPr="001D4389">
        <w:rPr>
          <w:rFonts w:hint="cs"/>
          <w:rtl/>
        </w:rPr>
        <w:t>انسان مؤمن همان</w:t>
      </w:r>
      <w:r w:rsidR="00AA7E87">
        <w:rPr>
          <w:rFonts w:hint="cs"/>
          <w:rtl/>
        </w:rPr>
        <w:t>‌</w:t>
      </w:r>
      <w:r w:rsidRPr="001D4389">
        <w:rPr>
          <w:rFonts w:hint="cs"/>
          <w:rtl/>
        </w:rPr>
        <w:t>گونه که در پی تحقق «جامع</w:t>
      </w:r>
      <w:r>
        <w:rPr>
          <w:rFonts w:hint="cs"/>
          <w:rtl/>
        </w:rPr>
        <w:t>ۀ</w:t>
      </w:r>
      <w:r w:rsidRPr="001D4389">
        <w:rPr>
          <w:rFonts w:hint="cs"/>
          <w:rtl/>
        </w:rPr>
        <w:t xml:space="preserve"> </w:t>
      </w:r>
      <w:r>
        <w:rPr>
          <w:rFonts w:hint="cs"/>
          <w:rtl/>
        </w:rPr>
        <w:t>ایده</w:t>
      </w:r>
      <w:r w:rsidR="00AA7E87">
        <w:rPr>
          <w:rFonts w:hint="cs"/>
          <w:rtl/>
        </w:rPr>
        <w:t>‌</w:t>
      </w:r>
      <w:r>
        <w:rPr>
          <w:rFonts w:hint="cs"/>
          <w:rtl/>
        </w:rPr>
        <w:t>آل</w:t>
      </w:r>
      <w:r w:rsidRPr="001D4389">
        <w:rPr>
          <w:rFonts w:hint="cs"/>
          <w:rtl/>
        </w:rPr>
        <w:t xml:space="preserve"> اسلامی» در پیرامون خود</w:t>
      </w:r>
      <w:r w:rsidRPr="001D4389">
        <w:rPr>
          <w:rFonts w:hint="cs"/>
          <w:rtl/>
        </w:rPr>
        <w:lastRenderedPageBreak/>
        <w:t xml:space="preserve"> تلاش می</w:t>
      </w:r>
      <w:r w:rsidR="00AA7E87">
        <w:rPr>
          <w:rFonts w:hint="cs"/>
          <w:rtl/>
        </w:rPr>
        <w:t>‌</w:t>
      </w:r>
      <w:r w:rsidRPr="001D4389">
        <w:rPr>
          <w:rFonts w:hint="cs"/>
          <w:rtl/>
        </w:rPr>
        <w:t xml:space="preserve">کند </w:t>
      </w:r>
      <w:r>
        <w:rPr>
          <w:rFonts w:hint="cs"/>
          <w:rtl/>
        </w:rPr>
        <w:t xml:space="preserve">باید به فکر </w:t>
      </w:r>
      <w:r w:rsidRPr="001D4389">
        <w:rPr>
          <w:rFonts w:hint="cs"/>
          <w:rtl/>
        </w:rPr>
        <w:t xml:space="preserve">تحقق «انسان </w:t>
      </w:r>
      <w:r>
        <w:rPr>
          <w:rFonts w:hint="cs"/>
          <w:rtl/>
        </w:rPr>
        <w:t>ایده</w:t>
      </w:r>
      <w:r w:rsidR="00AA7E87">
        <w:rPr>
          <w:rFonts w:hint="cs"/>
          <w:rtl/>
        </w:rPr>
        <w:t>‌</w:t>
      </w:r>
      <w:r>
        <w:rPr>
          <w:rFonts w:hint="cs"/>
          <w:rtl/>
        </w:rPr>
        <w:t>آل</w:t>
      </w:r>
      <w:r w:rsidRPr="001D4389">
        <w:rPr>
          <w:rFonts w:hint="cs"/>
          <w:rtl/>
        </w:rPr>
        <w:t xml:space="preserve"> اسلامی» در وجود خود </w:t>
      </w:r>
      <w:r>
        <w:rPr>
          <w:rFonts w:hint="cs"/>
          <w:rtl/>
        </w:rPr>
        <w:t>باشد و بر صراط مستقیم عبودیت بماند</w:t>
      </w:r>
      <w:r w:rsidRPr="001D4389">
        <w:rPr>
          <w:rFonts w:hint="cs"/>
          <w:rtl/>
        </w:rPr>
        <w:t>.</w:t>
      </w:r>
      <w:r w:rsidRPr="005E4B36">
        <w:rPr>
          <w:rStyle w:val="footnotenum"/>
          <w:rtl/>
        </w:rPr>
        <w:footnoteReference w:id="86"/>
      </w:r>
    </w:p>
    <w:p w14:paraId="6C7BAAA6" w14:textId="6399718A" w:rsidR="002558FA" w:rsidRDefault="002558FA" w:rsidP="009A789A">
      <w:pPr>
        <w:spacing w:line="428" w:lineRule="exact"/>
        <w:rPr>
          <w:rtl/>
        </w:rPr>
      </w:pPr>
      <w:r>
        <w:rPr>
          <w:rFonts w:hint="cs"/>
          <w:rtl/>
        </w:rPr>
        <w:t>کسانی که در امور فرهنگ</w:t>
      </w:r>
      <w:r w:rsidR="006C20FA">
        <w:rPr>
          <w:rFonts w:hint="cs"/>
          <w:rtl/>
        </w:rPr>
        <w:t>ی</w:t>
      </w:r>
      <w:r>
        <w:rPr>
          <w:rFonts w:hint="cs"/>
          <w:rtl/>
        </w:rPr>
        <w:t xml:space="preserve"> و د</w:t>
      </w:r>
      <w:r w:rsidR="006C20FA">
        <w:rPr>
          <w:rFonts w:hint="cs"/>
          <w:rtl/>
        </w:rPr>
        <w:t>ی</w:t>
      </w:r>
      <w:r>
        <w:rPr>
          <w:rFonts w:hint="cs"/>
          <w:rtl/>
        </w:rPr>
        <w:t>ن</w:t>
      </w:r>
      <w:r w:rsidR="006C20FA">
        <w:rPr>
          <w:rFonts w:hint="cs"/>
          <w:rtl/>
        </w:rPr>
        <w:t>ی</w:t>
      </w:r>
      <w:r>
        <w:rPr>
          <w:rFonts w:hint="cs"/>
          <w:rtl/>
        </w:rPr>
        <w:t xml:space="preserve"> فعال</w:t>
      </w:r>
      <w:r w:rsidR="006C20FA">
        <w:rPr>
          <w:rFonts w:hint="cs"/>
          <w:rtl/>
        </w:rPr>
        <w:t>ی</w:t>
      </w:r>
      <w:r>
        <w:rPr>
          <w:rFonts w:hint="cs"/>
          <w:rtl/>
        </w:rPr>
        <w:t>ت می</w:t>
      </w:r>
      <w:r w:rsidR="00AA7E87">
        <w:rPr>
          <w:rFonts w:hint="cs"/>
          <w:rtl/>
        </w:rPr>
        <w:t>‌</w:t>
      </w:r>
      <w:r>
        <w:rPr>
          <w:rFonts w:hint="cs"/>
          <w:rtl/>
        </w:rPr>
        <w:t>کنند حتما باید توجه داشته باشند که ممکن است این همه تلاش و تکاپو، پوچ و بی</w:t>
      </w:r>
      <w:r w:rsidR="00AA7E87">
        <w:rPr>
          <w:rFonts w:hint="cs"/>
          <w:rtl/>
        </w:rPr>
        <w:t>‌</w:t>
      </w:r>
      <w:r>
        <w:rPr>
          <w:rFonts w:hint="cs"/>
          <w:rtl/>
        </w:rPr>
        <w:t>ثمر بماند و برای خودشان آورده</w:t>
      </w:r>
      <w:r w:rsidR="00AA7E87">
        <w:rPr>
          <w:rFonts w:hint="cs"/>
          <w:rtl/>
        </w:rPr>
        <w:t>‌</w:t>
      </w:r>
      <w:r>
        <w:rPr>
          <w:rFonts w:hint="cs"/>
          <w:rtl/>
        </w:rPr>
        <w:t xml:space="preserve">ای نداشته باشد. </w:t>
      </w:r>
      <w:r w:rsidRPr="00D862AE">
        <w:rPr>
          <w:rFonts w:hint="cs"/>
          <w:rtl/>
        </w:rPr>
        <w:t>«</w:t>
      </w:r>
      <w:r w:rsidRPr="006C20FA">
        <w:rPr>
          <w:rStyle w:val="Char3"/>
          <w:rtl/>
        </w:rPr>
        <w:t>قُلْ هَلْ نُنَبِّئُكُمْ بِالْأَخْسَرِينَ أَعْمَالًا الَّذِينَ ضَل</w:t>
      </w:r>
      <w:r w:rsidRPr="006C20FA">
        <w:rPr>
          <w:rStyle w:val="Char3"/>
          <w:rFonts w:hint="cs"/>
          <w:rtl/>
        </w:rPr>
        <w:t>َّ</w:t>
      </w:r>
      <w:r w:rsidRPr="006C20FA">
        <w:rPr>
          <w:rStyle w:val="Char3"/>
          <w:rtl/>
        </w:rPr>
        <w:t xml:space="preserve"> سَعْيُهُمْ فِي الْحَيَاةِ الدُّنْيَا وَهُمْ يَحْسَبُونَ أَنَّهُمْ يُحْسِنُونَ صُنْعًا</w:t>
      </w:r>
      <w:r w:rsidRPr="00081033">
        <w:rPr>
          <w:rFonts w:hint="cs"/>
          <w:rtl/>
        </w:rPr>
        <w:t>»؛</w:t>
      </w:r>
      <w:r w:rsidRPr="005E4B36">
        <w:rPr>
          <w:rStyle w:val="footnotenum"/>
          <w:rtl/>
        </w:rPr>
        <w:footnoteReference w:id="87"/>
      </w:r>
      <w:r w:rsidRPr="00081033">
        <w:rPr>
          <w:rFonts w:hint="cs"/>
          <w:rtl/>
        </w:rPr>
        <w:t xml:space="preserve"> </w:t>
      </w:r>
      <w:r w:rsidRPr="0095145B">
        <w:rPr>
          <w:rFonts w:hint="cs"/>
          <w:rtl/>
        </w:rPr>
        <w:t>ا</w:t>
      </w:r>
      <w:r w:rsidR="006C20FA">
        <w:rPr>
          <w:rFonts w:hint="cs"/>
          <w:rtl/>
        </w:rPr>
        <w:t>ی</w:t>
      </w:r>
      <w:r w:rsidRPr="0095145B">
        <w:rPr>
          <w:rFonts w:hint="cs"/>
          <w:rtl/>
        </w:rPr>
        <w:t xml:space="preserve"> پ</w:t>
      </w:r>
      <w:r w:rsidR="006C20FA">
        <w:rPr>
          <w:rFonts w:hint="cs"/>
          <w:rtl/>
        </w:rPr>
        <w:t>ی</w:t>
      </w:r>
      <w:r w:rsidRPr="0095145B">
        <w:rPr>
          <w:rFonts w:hint="cs"/>
          <w:rtl/>
        </w:rPr>
        <w:t xml:space="preserve">امبر! </w:t>
      </w:r>
      <w:r>
        <w:rPr>
          <w:rFonts w:hint="cs"/>
          <w:rtl/>
        </w:rPr>
        <w:t xml:space="preserve">به مردم </w:t>
      </w:r>
      <w:r w:rsidRPr="0095145B">
        <w:rPr>
          <w:rFonts w:hint="cs"/>
          <w:rtl/>
        </w:rPr>
        <w:t>بگو آ</w:t>
      </w:r>
      <w:r w:rsidR="006C20FA">
        <w:rPr>
          <w:rFonts w:hint="cs"/>
          <w:rtl/>
        </w:rPr>
        <w:t>ی</w:t>
      </w:r>
      <w:r w:rsidRPr="0095145B">
        <w:rPr>
          <w:rFonts w:hint="cs"/>
          <w:rtl/>
        </w:rPr>
        <w:t>ا به شما خبر ده</w:t>
      </w:r>
      <w:r w:rsidR="006C20FA">
        <w:rPr>
          <w:rFonts w:hint="cs"/>
          <w:rtl/>
        </w:rPr>
        <w:t>ی</w:t>
      </w:r>
      <w:r w:rsidRPr="0095145B">
        <w:rPr>
          <w:rFonts w:hint="cs"/>
          <w:rtl/>
        </w:rPr>
        <w:t xml:space="preserve">م </w:t>
      </w:r>
      <w:r w:rsidR="006C20FA">
        <w:rPr>
          <w:rFonts w:hint="cs"/>
          <w:rtl/>
        </w:rPr>
        <w:t>ک</w:t>
      </w:r>
      <w:r w:rsidRPr="0095145B">
        <w:rPr>
          <w:rFonts w:hint="cs"/>
          <w:rtl/>
        </w:rPr>
        <w:t>ه ز</w:t>
      </w:r>
      <w:r w:rsidR="006C20FA">
        <w:rPr>
          <w:rFonts w:hint="cs"/>
          <w:rtl/>
        </w:rPr>
        <w:t>ی</w:t>
      </w:r>
      <w:r w:rsidRPr="0095145B">
        <w:rPr>
          <w:rFonts w:hint="cs"/>
          <w:rtl/>
        </w:rPr>
        <w:t>ان</w:t>
      </w:r>
      <w:r w:rsidR="006C20FA">
        <w:rPr>
          <w:rFonts w:hint="cs"/>
          <w:rtl/>
        </w:rPr>
        <w:t>ک</w:t>
      </w:r>
      <w:r w:rsidRPr="0095145B">
        <w:rPr>
          <w:rFonts w:hint="cs"/>
          <w:rtl/>
        </w:rPr>
        <w:t>ارتر</w:t>
      </w:r>
      <w:r w:rsidR="006C20FA">
        <w:rPr>
          <w:rFonts w:hint="cs"/>
          <w:rtl/>
        </w:rPr>
        <w:t>ی</w:t>
      </w:r>
      <w:r w:rsidRPr="0095145B">
        <w:rPr>
          <w:rFonts w:hint="cs"/>
          <w:rtl/>
        </w:rPr>
        <w:t xml:space="preserve">ن مردم چه </w:t>
      </w:r>
      <w:r w:rsidR="006C20FA">
        <w:rPr>
          <w:rFonts w:hint="cs"/>
          <w:rtl/>
        </w:rPr>
        <w:t>ک</w:t>
      </w:r>
      <w:r w:rsidRPr="0095145B">
        <w:rPr>
          <w:rFonts w:hint="cs"/>
          <w:rtl/>
        </w:rPr>
        <w:t>سان</w:t>
      </w:r>
      <w:r w:rsidR="006C20FA">
        <w:rPr>
          <w:rFonts w:hint="cs"/>
          <w:rtl/>
        </w:rPr>
        <w:t>ی</w:t>
      </w:r>
      <w:r w:rsidRPr="0095145B">
        <w:rPr>
          <w:rFonts w:hint="cs"/>
          <w:rtl/>
        </w:rPr>
        <w:t xml:space="preserve"> هستند؟ </w:t>
      </w:r>
      <w:r>
        <w:rPr>
          <w:rFonts w:hint="cs"/>
          <w:rtl/>
        </w:rPr>
        <w:t xml:space="preserve">کسانی که </w:t>
      </w:r>
      <w:r w:rsidRPr="0095145B">
        <w:rPr>
          <w:rFonts w:hint="cs"/>
          <w:rtl/>
        </w:rPr>
        <w:t>تلاش</w:t>
      </w:r>
      <w:r w:rsidR="00AA7E87">
        <w:rPr>
          <w:rFonts w:hint="cs"/>
          <w:rtl/>
        </w:rPr>
        <w:t>‌</w:t>
      </w:r>
      <w:r w:rsidRPr="0095145B">
        <w:rPr>
          <w:rFonts w:hint="cs"/>
          <w:rtl/>
        </w:rPr>
        <w:t>ها</w:t>
      </w:r>
      <w:r w:rsidR="006C20FA">
        <w:rPr>
          <w:rFonts w:hint="cs"/>
          <w:rtl/>
        </w:rPr>
        <w:t>ی</w:t>
      </w:r>
      <w:r w:rsidRPr="0095145B">
        <w:rPr>
          <w:rFonts w:hint="cs"/>
          <w:rtl/>
        </w:rPr>
        <w:t>شان در زندگ</w:t>
      </w:r>
      <w:r w:rsidR="006C20FA">
        <w:rPr>
          <w:rFonts w:hint="cs"/>
          <w:rtl/>
        </w:rPr>
        <w:t>ی</w:t>
      </w:r>
      <w:r w:rsidRPr="0095145B">
        <w:rPr>
          <w:rFonts w:hint="cs"/>
          <w:rtl/>
        </w:rPr>
        <w:t xml:space="preserve"> دن</w:t>
      </w:r>
      <w:r w:rsidR="006C20FA">
        <w:rPr>
          <w:rFonts w:hint="cs"/>
          <w:rtl/>
        </w:rPr>
        <w:t>ی</w:t>
      </w:r>
      <w:r w:rsidRPr="0095145B">
        <w:rPr>
          <w:rFonts w:hint="cs"/>
          <w:rtl/>
        </w:rPr>
        <w:t xml:space="preserve">ا گم </w:t>
      </w:r>
      <w:r w:rsidRPr="00425A45">
        <w:rPr>
          <w:rFonts w:hint="cs"/>
          <w:rtl/>
        </w:rPr>
        <w:t>و نابود</w:t>
      </w:r>
      <w:r>
        <w:rPr>
          <w:rFonts w:hint="cs"/>
          <w:rtl/>
        </w:rPr>
        <w:t xml:space="preserve"> شده است، ول</w:t>
      </w:r>
      <w:r w:rsidR="006C20FA">
        <w:rPr>
          <w:rFonts w:hint="cs"/>
          <w:rtl/>
        </w:rPr>
        <w:t>ی</w:t>
      </w:r>
      <w:r>
        <w:rPr>
          <w:rFonts w:hint="cs"/>
          <w:rtl/>
        </w:rPr>
        <w:t xml:space="preserve"> با ا</w:t>
      </w:r>
      <w:r w:rsidR="006C20FA">
        <w:rPr>
          <w:rFonts w:hint="cs"/>
          <w:rtl/>
        </w:rPr>
        <w:t>ی</w:t>
      </w:r>
      <w:r>
        <w:rPr>
          <w:rFonts w:hint="cs"/>
          <w:rtl/>
        </w:rPr>
        <w:t>ن حال م</w:t>
      </w:r>
      <w:r w:rsidR="006C20FA">
        <w:rPr>
          <w:rFonts w:hint="cs"/>
          <w:rtl/>
        </w:rPr>
        <w:t>ی</w:t>
      </w:r>
      <w:r w:rsidR="00AA7E87">
        <w:rPr>
          <w:rFonts w:hint="cs"/>
          <w:rtl/>
        </w:rPr>
        <w:t>‌</w:t>
      </w:r>
      <w:r>
        <w:rPr>
          <w:rFonts w:hint="cs"/>
          <w:rtl/>
        </w:rPr>
        <w:t xml:space="preserve">پندارند </w:t>
      </w:r>
      <w:r w:rsidR="006C20FA">
        <w:rPr>
          <w:rFonts w:hint="cs"/>
          <w:rtl/>
        </w:rPr>
        <w:t>ک</w:t>
      </w:r>
      <w:r>
        <w:rPr>
          <w:rFonts w:hint="cs"/>
          <w:rtl/>
        </w:rPr>
        <w:t>ار ن</w:t>
      </w:r>
      <w:r w:rsidR="006C20FA">
        <w:rPr>
          <w:rFonts w:hint="cs"/>
          <w:rtl/>
        </w:rPr>
        <w:t>یک</w:t>
      </w:r>
      <w:r>
        <w:rPr>
          <w:rFonts w:hint="cs"/>
          <w:rtl/>
        </w:rPr>
        <w:t xml:space="preserve"> انجام م</w:t>
      </w:r>
      <w:r w:rsidR="006C20FA">
        <w:rPr>
          <w:rFonts w:hint="cs"/>
          <w:rtl/>
        </w:rPr>
        <w:t>ی</w:t>
      </w:r>
      <w:r w:rsidR="00AA7E87">
        <w:rPr>
          <w:rFonts w:hint="cs"/>
          <w:rtl/>
        </w:rPr>
        <w:t>‌</w:t>
      </w:r>
      <w:r>
        <w:rPr>
          <w:rFonts w:hint="cs"/>
          <w:rtl/>
        </w:rPr>
        <w:t xml:space="preserve">دهند. </w:t>
      </w:r>
      <w:r w:rsidRPr="00302F83">
        <w:rPr>
          <w:rFonts w:hint="cs"/>
          <w:rtl/>
        </w:rPr>
        <w:t xml:space="preserve">بدترین خسارت، </w:t>
      </w:r>
      <w:r>
        <w:rPr>
          <w:rFonts w:hint="cs"/>
          <w:rtl/>
        </w:rPr>
        <w:t xml:space="preserve">برای متدینان </w:t>
      </w:r>
      <w:r w:rsidRPr="00302F83">
        <w:rPr>
          <w:rFonts w:hint="cs"/>
          <w:rtl/>
        </w:rPr>
        <w:t>عمل</w:t>
      </w:r>
      <w:r w:rsidR="00AA7E87">
        <w:rPr>
          <w:rFonts w:hint="cs"/>
          <w:rtl/>
        </w:rPr>
        <w:t>‌</w:t>
      </w:r>
      <w:r w:rsidRPr="00302F83">
        <w:rPr>
          <w:rFonts w:hint="cs"/>
          <w:rtl/>
        </w:rPr>
        <w:t>زدگی و غفلت از بی</w:t>
      </w:r>
      <w:r w:rsidR="00AA7E87">
        <w:rPr>
          <w:rFonts w:hint="eastAsia"/>
          <w:rtl/>
        </w:rPr>
        <w:t>‌</w:t>
      </w:r>
      <w:r w:rsidRPr="00302F83">
        <w:rPr>
          <w:rFonts w:hint="cs"/>
          <w:rtl/>
        </w:rPr>
        <w:t>ثمری فعالیت</w:t>
      </w:r>
      <w:r w:rsidR="00AA7E87">
        <w:rPr>
          <w:rFonts w:hint="eastAsia"/>
          <w:rtl/>
        </w:rPr>
        <w:t>‌</w:t>
      </w:r>
      <w:r w:rsidRPr="00302F83">
        <w:rPr>
          <w:rFonts w:hint="cs"/>
          <w:rtl/>
        </w:rPr>
        <w:t xml:space="preserve">های </w:t>
      </w:r>
      <w:r>
        <w:rPr>
          <w:rFonts w:hint="cs"/>
          <w:rtl/>
        </w:rPr>
        <w:t xml:space="preserve">اجتماعی و </w:t>
      </w:r>
      <w:r w:rsidRPr="00302F83">
        <w:rPr>
          <w:rFonts w:hint="cs"/>
          <w:rtl/>
        </w:rPr>
        <w:t>فرهنگی است</w:t>
      </w:r>
      <w:r>
        <w:rPr>
          <w:rFonts w:hint="cs"/>
          <w:rtl/>
        </w:rPr>
        <w:t>.</w:t>
      </w:r>
      <w:r w:rsidRPr="005E4B36">
        <w:rPr>
          <w:rStyle w:val="footnotenum"/>
          <w:rtl/>
        </w:rPr>
        <w:footnoteReference w:id="88"/>
      </w:r>
      <w:r>
        <w:rPr>
          <w:rFonts w:hint="cs"/>
          <w:rtl/>
        </w:rPr>
        <w:t xml:space="preserve"> روح این فعالیت</w:t>
      </w:r>
      <w:r w:rsidR="00AA7E87">
        <w:rPr>
          <w:rFonts w:hint="cs"/>
          <w:rtl/>
        </w:rPr>
        <w:t>‌</w:t>
      </w:r>
      <w:r>
        <w:rPr>
          <w:rFonts w:hint="cs"/>
          <w:rtl/>
        </w:rPr>
        <w:t>ها، اخلاص و دینداری است که با اتصال به عالم معنا محقق می</w:t>
      </w:r>
      <w:r w:rsidR="00AA7E87">
        <w:rPr>
          <w:rFonts w:hint="cs"/>
          <w:rtl/>
        </w:rPr>
        <w:t>‌</w:t>
      </w:r>
      <w:r>
        <w:rPr>
          <w:rFonts w:hint="cs"/>
          <w:rtl/>
        </w:rPr>
        <w:t>شود</w:t>
      </w:r>
      <w:bookmarkEnd w:id="115"/>
      <w:bookmarkEnd w:id="116"/>
      <w:bookmarkEnd w:id="117"/>
      <w:bookmarkEnd w:id="118"/>
      <w:bookmarkEnd w:id="119"/>
      <w:r>
        <w:rPr>
          <w:rFonts w:hint="cs"/>
          <w:rtl/>
        </w:rPr>
        <w:t xml:space="preserve">. اگر این اتصال نباشد </w:t>
      </w:r>
      <w:r w:rsidRPr="0095145B">
        <w:rPr>
          <w:rtl/>
        </w:rPr>
        <w:t>خطر</w:t>
      </w:r>
      <w:r w:rsidRPr="0095145B">
        <w:rPr>
          <w:rFonts w:hint="cs"/>
          <w:rtl/>
        </w:rPr>
        <w:t xml:space="preserve"> پوچ</w:t>
      </w:r>
      <w:r w:rsidR="006C20FA">
        <w:rPr>
          <w:rFonts w:hint="cs"/>
          <w:rtl/>
        </w:rPr>
        <w:t>ی</w:t>
      </w:r>
      <w:r w:rsidRPr="0095145B">
        <w:rPr>
          <w:rFonts w:hint="cs"/>
          <w:rtl/>
        </w:rPr>
        <w:t xml:space="preserve"> فعال</w:t>
      </w:r>
      <w:r w:rsidR="006C20FA">
        <w:rPr>
          <w:rFonts w:hint="cs"/>
          <w:rtl/>
        </w:rPr>
        <w:t>ی</w:t>
      </w:r>
      <w:r w:rsidRPr="0095145B">
        <w:rPr>
          <w:rFonts w:hint="cs"/>
          <w:rtl/>
        </w:rPr>
        <w:t>ت</w:t>
      </w:r>
      <w:r w:rsidR="00AA7E87">
        <w:rPr>
          <w:rFonts w:hint="cs"/>
          <w:rtl/>
        </w:rPr>
        <w:t>‌</w:t>
      </w:r>
      <w:r w:rsidRPr="0095145B">
        <w:rPr>
          <w:rFonts w:hint="cs"/>
          <w:rtl/>
        </w:rPr>
        <w:t>ها</w:t>
      </w:r>
      <w:r>
        <w:rPr>
          <w:rFonts w:hint="cs"/>
          <w:rtl/>
        </w:rPr>
        <w:t>،</w:t>
      </w:r>
      <w:r w:rsidRPr="0095145B">
        <w:rPr>
          <w:rtl/>
        </w:rPr>
        <w:t xml:space="preserve"> ما</w:t>
      </w:r>
      <w:r w:rsidRPr="0095145B">
        <w:rPr>
          <w:rFonts w:hint="cs"/>
          <w:rtl/>
        </w:rPr>
        <w:t xml:space="preserve"> را تهد</w:t>
      </w:r>
      <w:r w:rsidR="006C20FA">
        <w:rPr>
          <w:rFonts w:hint="cs"/>
          <w:rtl/>
        </w:rPr>
        <w:t>ی</w:t>
      </w:r>
      <w:r w:rsidRPr="0095145B">
        <w:rPr>
          <w:rFonts w:hint="cs"/>
          <w:rtl/>
        </w:rPr>
        <w:t>د م</w:t>
      </w:r>
      <w:r w:rsidR="006C20FA">
        <w:rPr>
          <w:rFonts w:hint="cs"/>
          <w:rtl/>
        </w:rPr>
        <w:t>ی</w:t>
      </w:r>
      <w:r w:rsidR="00AA7E87">
        <w:rPr>
          <w:rFonts w:hint="cs"/>
          <w:rtl/>
        </w:rPr>
        <w:t>‌</w:t>
      </w:r>
      <w:r w:rsidR="006C20FA">
        <w:rPr>
          <w:rFonts w:hint="cs"/>
          <w:rtl/>
        </w:rPr>
        <w:t>ک</w:t>
      </w:r>
      <w:r w:rsidRPr="0095145B">
        <w:rPr>
          <w:rFonts w:hint="cs"/>
          <w:rtl/>
        </w:rPr>
        <w:t>ند</w:t>
      </w:r>
      <w:bookmarkStart w:id="120" w:name="_Ref124921459"/>
      <w:bookmarkStart w:id="121" w:name="_Toc125522630"/>
      <w:bookmarkStart w:id="122" w:name="_Toc132553717"/>
      <w:r>
        <w:rPr>
          <w:rFonts w:hint="cs"/>
          <w:rtl/>
        </w:rPr>
        <w:t>. طلبه باید در همه</w:t>
      </w:r>
      <w:r w:rsidR="00AA7E87">
        <w:rPr>
          <w:rFonts w:hint="cs"/>
          <w:rtl/>
        </w:rPr>
        <w:t>‌</w:t>
      </w:r>
      <w:r>
        <w:rPr>
          <w:rFonts w:hint="cs"/>
          <w:rtl/>
        </w:rPr>
        <w:t>ی مناسبات خود با پروردگار متصل باشد و از غیب عالم تغذیه شود و نسبت به حق</w:t>
      </w:r>
      <w:r w:rsidR="006C20FA">
        <w:rPr>
          <w:rFonts w:hint="cs"/>
          <w:rtl/>
        </w:rPr>
        <w:t>ی</w:t>
      </w:r>
      <w:r>
        <w:rPr>
          <w:rFonts w:hint="cs"/>
          <w:rtl/>
        </w:rPr>
        <w:t>قت روحان</w:t>
      </w:r>
      <w:r w:rsidR="006C20FA">
        <w:rPr>
          <w:rFonts w:hint="cs"/>
          <w:rtl/>
        </w:rPr>
        <w:t>ی</w:t>
      </w:r>
      <w:r>
        <w:rPr>
          <w:rFonts w:hint="cs"/>
          <w:rtl/>
        </w:rPr>
        <w:t xml:space="preserve"> خود و قرب به خدا غافل و ب</w:t>
      </w:r>
      <w:r w:rsidR="006C20FA">
        <w:rPr>
          <w:rFonts w:hint="cs"/>
          <w:rtl/>
        </w:rPr>
        <w:t>ی</w:t>
      </w:r>
      <w:r w:rsidR="00AA7E87">
        <w:rPr>
          <w:rFonts w:hint="cs"/>
          <w:rtl/>
        </w:rPr>
        <w:t>‌</w:t>
      </w:r>
      <w:r>
        <w:rPr>
          <w:rFonts w:hint="cs"/>
          <w:rtl/>
        </w:rPr>
        <w:t xml:space="preserve">اعتنا نگردد تا مشمول این آیه شریفه نباشد: </w:t>
      </w:r>
      <w:r w:rsidRPr="00ED01C0">
        <w:rPr>
          <w:rtl/>
        </w:rPr>
        <w:t>«</w:t>
      </w:r>
      <w:r w:rsidRPr="006C20FA">
        <w:rPr>
          <w:rStyle w:val="Char3"/>
          <w:rtl/>
        </w:rPr>
        <w:t>وَ</w:t>
      </w:r>
      <w:r w:rsidRPr="006C20FA">
        <w:rPr>
          <w:rStyle w:val="Char3"/>
          <w:rFonts w:hint="cs"/>
          <w:rtl/>
        </w:rPr>
        <w:t xml:space="preserve"> </w:t>
      </w:r>
      <w:r w:rsidRPr="006C20FA">
        <w:rPr>
          <w:rStyle w:val="Char3"/>
          <w:rtl/>
        </w:rPr>
        <w:t>قَدِمْنَا إِلَى مَا عَمِلُوا مِنْ عَمَلٍ فَجَعَلْنَاهُ هَبَاء مَّنثُورًا</w:t>
      </w:r>
      <w:r w:rsidRPr="00081033">
        <w:rPr>
          <w:rtl/>
        </w:rPr>
        <w:t>»</w:t>
      </w:r>
      <w:r w:rsidRPr="00081033">
        <w:rPr>
          <w:rFonts w:hint="cs"/>
          <w:rtl/>
        </w:rPr>
        <w:t>؛</w:t>
      </w:r>
      <w:r w:rsidRPr="005E4B36">
        <w:rPr>
          <w:rStyle w:val="footnotenum"/>
          <w:rtl/>
        </w:rPr>
        <w:footnoteReference w:id="89"/>
      </w:r>
      <w:r w:rsidRPr="00081033">
        <w:rPr>
          <w:rtl/>
        </w:rPr>
        <w:t xml:space="preserve"> </w:t>
      </w:r>
      <w:r>
        <w:rPr>
          <w:rFonts w:hint="cs"/>
          <w:rtl/>
        </w:rPr>
        <w:t>و بر</w:t>
      </w:r>
      <w:r>
        <w:rPr>
          <w:rtl/>
        </w:rPr>
        <w:t xml:space="preserve"> </w:t>
      </w:r>
      <w:r w:rsidR="006C20FA">
        <w:rPr>
          <w:rtl/>
        </w:rPr>
        <w:t>ک</w:t>
      </w:r>
      <w:r>
        <w:rPr>
          <w:rtl/>
        </w:rPr>
        <w:t>ار</w:t>
      </w:r>
      <w:r>
        <w:rPr>
          <w:rFonts w:hint="cs"/>
          <w:rtl/>
        </w:rPr>
        <w:t>ها</w:t>
      </w:r>
      <w:r w:rsidR="006C20FA">
        <w:rPr>
          <w:rFonts w:hint="cs"/>
          <w:rtl/>
        </w:rPr>
        <w:t>ی</w:t>
      </w:r>
      <w:r w:rsidR="006C20FA">
        <w:rPr>
          <w:rtl/>
        </w:rPr>
        <w:t>ی</w:t>
      </w:r>
      <w:r>
        <w:rPr>
          <w:rtl/>
        </w:rPr>
        <w:t xml:space="preserve"> </w:t>
      </w:r>
      <w:r w:rsidR="006C20FA">
        <w:rPr>
          <w:rtl/>
        </w:rPr>
        <w:t>ک</w:t>
      </w:r>
      <w:r>
        <w:rPr>
          <w:rtl/>
        </w:rPr>
        <w:t xml:space="preserve">ه </w:t>
      </w:r>
      <w:r w:rsidR="006C20FA">
        <w:rPr>
          <w:rtl/>
        </w:rPr>
        <w:t>ک</w:t>
      </w:r>
      <w:r>
        <w:rPr>
          <w:rtl/>
        </w:rPr>
        <w:t>رده‏اند م</w:t>
      </w:r>
      <w:r w:rsidR="006C20FA">
        <w:rPr>
          <w:rtl/>
        </w:rPr>
        <w:t>ی</w:t>
      </w:r>
      <w:r>
        <w:rPr>
          <w:rtl/>
        </w:rPr>
        <w:t>‏پرداز</w:t>
      </w:r>
      <w:r w:rsidR="006C20FA">
        <w:rPr>
          <w:rtl/>
        </w:rPr>
        <w:t>ی</w:t>
      </w:r>
      <w:r>
        <w:rPr>
          <w:rtl/>
        </w:rPr>
        <w:t>م و آن را چون گرد</w:t>
      </w:r>
      <w:r w:rsidR="006C20FA">
        <w:rPr>
          <w:rtl/>
        </w:rPr>
        <w:t>ی</w:t>
      </w:r>
      <w:r>
        <w:rPr>
          <w:rtl/>
        </w:rPr>
        <w:t xml:space="preserve"> پرا</w:t>
      </w:r>
      <w:r w:rsidR="006C20FA">
        <w:rPr>
          <w:rtl/>
        </w:rPr>
        <w:t>ک</w:t>
      </w:r>
      <w:r>
        <w:rPr>
          <w:rtl/>
        </w:rPr>
        <w:t>نده م</w:t>
      </w:r>
      <w:r w:rsidR="006C20FA">
        <w:rPr>
          <w:rtl/>
        </w:rPr>
        <w:t>ی</w:t>
      </w:r>
      <w:r>
        <w:rPr>
          <w:rtl/>
        </w:rPr>
        <w:t>‏ساز</w:t>
      </w:r>
      <w:r w:rsidR="006C20FA">
        <w:rPr>
          <w:rtl/>
        </w:rPr>
        <w:t>ی</w:t>
      </w:r>
      <w:r>
        <w:rPr>
          <w:rtl/>
        </w:rPr>
        <w:t>م</w:t>
      </w:r>
      <w:r>
        <w:rPr>
          <w:rFonts w:hint="cs"/>
          <w:rtl/>
        </w:rPr>
        <w:t>.</w:t>
      </w:r>
    </w:p>
    <w:p w14:paraId="5F4E9458" w14:textId="77777777" w:rsidR="002558FA" w:rsidRPr="00D862AE" w:rsidRDefault="002558FA" w:rsidP="009A789A">
      <w:pPr>
        <w:spacing w:line="428" w:lineRule="exact"/>
      </w:pPr>
      <w:r>
        <w:rPr>
          <w:rFonts w:hint="cs"/>
          <w:rtl/>
        </w:rPr>
        <w:t>فعال</w:t>
      </w:r>
      <w:r w:rsidR="006C20FA">
        <w:rPr>
          <w:rFonts w:hint="cs"/>
          <w:rtl/>
        </w:rPr>
        <w:t>ی</w:t>
      </w:r>
      <w:r>
        <w:rPr>
          <w:rFonts w:hint="cs"/>
          <w:rtl/>
        </w:rPr>
        <w:t>ت</w:t>
      </w:r>
      <w:r w:rsidR="00AA7E87">
        <w:rPr>
          <w:rFonts w:hint="cs"/>
          <w:rtl/>
        </w:rPr>
        <w:t>‌</w:t>
      </w:r>
      <w:r>
        <w:rPr>
          <w:rFonts w:hint="cs"/>
          <w:rtl/>
        </w:rPr>
        <w:t>های اجتماعی باید باطن قدسی و معنوی داشته باشد و توجه به اهداف معنو</w:t>
      </w:r>
      <w:r w:rsidR="006C20FA">
        <w:rPr>
          <w:rFonts w:hint="cs"/>
          <w:rtl/>
        </w:rPr>
        <w:t>ی</w:t>
      </w:r>
      <w:r>
        <w:rPr>
          <w:rFonts w:hint="cs"/>
          <w:rtl/>
        </w:rPr>
        <w:t xml:space="preserve"> و ملائ</w:t>
      </w:r>
      <w:r w:rsidR="006C20FA">
        <w:rPr>
          <w:rFonts w:hint="cs"/>
          <w:rtl/>
        </w:rPr>
        <w:t>ک</w:t>
      </w:r>
      <w:r>
        <w:rPr>
          <w:rFonts w:hint="cs"/>
          <w:rtl/>
        </w:rPr>
        <w:t>ه</w:t>
      </w:r>
      <w:r w:rsidR="00AA7E87">
        <w:rPr>
          <w:rFonts w:hint="cs"/>
          <w:rtl/>
        </w:rPr>
        <w:t>‌</w:t>
      </w:r>
      <w:r>
        <w:rPr>
          <w:rFonts w:hint="cs"/>
          <w:rtl/>
        </w:rPr>
        <w:t xml:space="preserve">ی الهی و اسماء پروردگار در آن ملحوظ باشد. </w:t>
      </w:r>
      <w:r w:rsidRPr="00FD31F0">
        <w:rPr>
          <w:rtl/>
        </w:rPr>
        <w:t xml:space="preserve">تمام </w:t>
      </w:r>
      <w:r>
        <w:rPr>
          <w:rFonts w:hint="cs"/>
          <w:rtl/>
        </w:rPr>
        <w:t xml:space="preserve">این </w:t>
      </w:r>
      <w:r w:rsidRPr="00FD31F0">
        <w:rPr>
          <w:rtl/>
        </w:rPr>
        <w:lastRenderedPageBreak/>
        <w:t>فعال</w:t>
      </w:r>
      <w:r w:rsidR="006C20FA">
        <w:rPr>
          <w:rtl/>
        </w:rPr>
        <w:t>ی</w:t>
      </w:r>
      <w:r w:rsidRPr="00FD31F0">
        <w:rPr>
          <w:rtl/>
        </w:rPr>
        <w:t>ت</w:t>
      </w:r>
      <w:r w:rsidR="00AA7E87">
        <w:rPr>
          <w:rtl/>
        </w:rPr>
        <w:t>‌</w:t>
      </w:r>
      <w:r w:rsidRPr="00FD31F0">
        <w:rPr>
          <w:rtl/>
        </w:rPr>
        <w:t>ها با</w:t>
      </w:r>
      <w:r w:rsidR="006C20FA">
        <w:rPr>
          <w:rtl/>
        </w:rPr>
        <w:t>ی</w:t>
      </w:r>
      <w:r w:rsidRPr="00FD31F0">
        <w:rPr>
          <w:rtl/>
        </w:rPr>
        <w:t>د در راستا</w:t>
      </w:r>
      <w:r w:rsidR="006C20FA">
        <w:rPr>
          <w:rtl/>
        </w:rPr>
        <w:t>ی</w:t>
      </w:r>
      <w:r w:rsidRPr="00FD31F0">
        <w:rPr>
          <w:rtl/>
        </w:rPr>
        <w:t xml:space="preserve"> بندگ</w:t>
      </w:r>
      <w:r w:rsidR="006C20FA">
        <w:rPr>
          <w:rtl/>
        </w:rPr>
        <w:t>ی</w:t>
      </w:r>
      <w:r w:rsidRPr="00FD31F0">
        <w:rPr>
          <w:rtl/>
        </w:rPr>
        <w:t xml:space="preserve"> خدا باشد</w:t>
      </w:r>
      <w:r>
        <w:rPr>
          <w:rFonts w:hint="cs"/>
          <w:rtl/>
        </w:rPr>
        <w:t xml:space="preserve"> و در آن قصد قربت شود</w:t>
      </w:r>
      <w:r w:rsidRPr="00FD31F0">
        <w:rPr>
          <w:rtl/>
        </w:rPr>
        <w:t xml:space="preserve">. </w:t>
      </w:r>
      <w:r>
        <w:rPr>
          <w:rFonts w:hint="cs"/>
          <w:rtl/>
        </w:rPr>
        <w:t>غفلت از این موضوع مایه</w:t>
      </w:r>
      <w:r w:rsidR="00AA7E87">
        <w:rPr>
          <w:rFonts w:hint="cs"/>
          <w:rtl/>
        </w:rPr>
        <w:t>‌</w:t>
      </w:r>
      <w:r>
        <w:rPr>
          <w:rFonts w:hint="cs"/>
          <w:rtl/>
        </w:rPr>
        <w:t xml:space="preserve">ی پدید آمدن </w:t>
      </w:r>
      <w:r w:rsidRPr="00FD31F0">
        <w:rPr>
          <w:rtl/>
        </w:rPr>
        <w:t>آفات</w:t>
      </w:r>
      <w:r w:rsidR="006C20FA">
        <w:rPr>
          <w:rtl/>
        </w:rPr>
        <w:t>ی</w:t>
      </w:r>
      <w:r w:rsidRPr="00FD31F0">
        <w:rPr>
          <w:rtl/>
        </w:rPr>
        <w:t xml:space="preserve"> </w:t>
      </w:r>
      <w:r>
        <w:rPr>
          <w:rFonts w:hint="cs"/>
          <w:rtl/>
        </w:rPr>
        <w:t>می</w:t>
      </w:r>
      <w:r w:rsidR="00AA7E87">
        <w:rPr>
          <w:rFonts w:hint="cs"/>
          <w:rtl/>
        </w:rPr>
        <w:t>‌</w:t>
      </w:r>
      <w:r>
        <w:rPr>
          <w:rFonts w:hint="cs"/>
          <w:rtl/>
        </w:rPr>
        <w:t>گردد و تلاش بسیار ما را بر باد می</w:t>
      </w:r>
      <w:r w:rsidR="00AA7E87">
        <w:rPr>
          <w:rFonts w:hint="cs"/>
          <w:rtl/>
        </w:rPr>
        <w:t>‌</w:t>
      </w:r>
      <w:r>
        <w:rPr>
          <w:rFonts w:hint="cs"/>
          <w:rtl/>
        </w:rPr>
        <w:t>دهد.</w:t>
      </w:r>
    </w:p>
    <w:p w14:paraId="649DDF7D" w14:textId="77777777" w:rsidR="002558FA" w:rsidRPr="00D862AE" w:rsidRDefault="002558FA" w:rsidP="009A789A">
      <w:pPr>
        <w:spacing w:line="428" w:lineRule="exact"/>
        <w:rPr>
          <w:rtl/>
        </w:rPr>
      </w:pPr>
      <w:r w:rsidRPr="00D862AE">
        <w:rPr>
          <w:rtl/>
        </w:rPr>
        <w:t>«</w:t>
      </w:r>
      <w:r w:rsidRPr="006C20FA">
        <w:rPr>
          <w:rStyle w:val="Char3"/>
          <w:rtl/>
        </w:rPr>
        <w:t>يَا أَيُّهَا الَّذِينَ آمَنُوا لا تُلْهِكُمْ أَمْوَالُكُمْ وَ لا أَوْلَادُكُمْ عَن ذِكْرِ اللَّهِ وَ</w:t>
      </w:r>
      <w:r w:rsidRPr="006C20FA">
        <w:rPr>
          <w:rStyle w:val="Char3"/>
          <w:rFonts w:hint="cs"/>
          <w:rtl/>
        </w:rPr>
        <w:t xml:space="preserve"> </w:t>
      </w:r>
      <w:r w:rsidRPr="006C20FA">
        <w:rPr>
          <w:rStyle w:val="Char3"/>
          <w:rtl/>
        </w:rPr>
        <w:t>مَن يَفْعَلْ ذَلِكَ فَأُوْلَئِكَ هُمُ الْخَاسِرُونَ</w:t>
      </w:r>
      <w:r w:rsidRPr="00D862AE">
        <w:rPr>
          <w:rtl/>
        </w:rPr>
        <w:t>»؛</w:t>
      </w:r>
      <w:r w:rsidRPr="005E4B36">
        <w:rPr>
          <w:rStyle w:val="footnotenum"/>
          <w:rtl/>
        </w:rPr>
        <w:footnoteReference w:id="90"/>
      </w:r>
      <w:r w:rsidRPr="00D862AE">
        <w:rPr>
          <w:rtl/>
        </w:rPr>
        <w:t xml:space="preserve"> ا</w:t>
      </w:r>
      <w:r w:rsidR="006C20FA">
        <w:rPr>
          <w:rtl/>
        </w:rPr>
        <w:t>ی</w:t>
      </w:r>
      <w:r w:rsidRPr="00D862AE">
        <w:rPr>
          <w:rtl/>
        </w:rPr>
        <w:t xml:space="preserve"> </w:t>
      </w:r>
      <w:r w:rsidR="006C20FA">
        <w:rPr>
          <w:rtl/>
        </w:rPr>
        <w:t>ک</w:t>
      </w:r>
      <w:r w:rsidRPr="00FD31F0">
        <w:rPr>
          <w:rtl/>
        </w:rPr>
        <w:t>سان</w:t>
      </w:r>
      <w:r w:rsidR="006C20FA">
        <w:rPr>
          <w:rtl/>
        </w:rPr>
        <w:t>ی</w:t>
      </w:r>
      <w:r w:rsidRPr="00FD31F0">
        <w:rPr>
          <w:rtl/>
        </w:rPr>
        <w:t xml:space="preserve"> </w:t>
      </w:r>
      <w:r w:rsidR="006C20FA">
        <w:rPr>
          <w:rtl/>
        </w:rPr>
        <w:t>ک</w:t>
      </w:r>
      <w:r w:rsidRPr="00FD31F0">
        <w:rPr>
          <w:rtl/>
        </w:rPr>
        <w:t>ه ا</w:t>
      </w:r>
      <w:r w:rsidR="006C20FA">
        <w:rPr>
          <w:rtl/>
        </w:rPr>
        <w:t>ی</w:t>
      </w:r>
      <w:r w:rsidRPr="00FD31F0">
        <w:rPr>
          <w:rtl/>
        </w:rPr>
        <w:t>مان آورده</w:t>
      </w:r>
      <w:r w:rsidR="00AA7E87">
        <w:rPr>
          <w:rtl/>
        </w:rPr>
        <w:t>‌</w:t>
      </w:r>
      <w:r w:rsidRPr="00FD31F0">
        <w:rPr>
          <w:rtl/>
        </w:rPr>
        <w:t>ا</w:t>
      </w:r>
      <w:r w:rsidR="006C20FA">
        <w:rPr>
          <w:rtl/>
        </w:rPr>
        <w:t>ی</w:t>
      </w:r>
      <w:r w:rsidRPr="00FD31F0">
        <w:rPr>
          <w:rtl/>
        </w:rPr>
        <w:t xml:space="preserve">د! اموال و فرزندانتان شما را از </w:t>
      </w:r>
      <w:r w:rsidR="006C20FA">
        <w:rPr>
          <w:rtl/>
        </w:rPr>
        <w:t>ی</w:t>
      </w:r>
      <w:r w:rsidRPr="00FD31F0">
        <w:rPr>
          <w:rtl/>
        </w:rPr>
        <w:t>اد خدا غافل ن</w:t>
      </w:r>
      <w:r w:rsidR="006C20FA">
        <w:rPr>
          <w:rtl/>
        </w:rPr>
        <w:t>ک</w:t>
      </w:r>
      <w:r w:rsidRPr="00FD31F0">
        <w:rPr>
          <w:rtl/>
        </w:rPr>
        <w:t xml:space="preserve">ند و </w:t>
      </w:r>
      <w:r w:rsidR="006C20FA">
        <w:rPr>
          <w:rtl/>
        </w:rPr>
        <w:t>ک</w:t>
      </w:r>
      <w:r w:rsidRPr="00FD31F0">
        <w:rPr>
          <w:rtl/>
        </w:rPr>
        <w:t>سان</w:t>
      </w:r>
      <w:r w:rsidR="006C20FA">
        <w:rPr>
          <w:rtl/>
        </w:rPr>
        <w:t>ی</w:t>
      </w:r>
      <w:r w:rsidRPr="00FD31F0">
        <w:rPr>
          <w:rtl/>
        </w:rPr>
        <w:t xml:space="preserve"> </w:t>
      </w:r>
      <w:r w:rsidR="006C20FA">
        <w:rPr>
          <w:rtl/>
        </w:rPr>
        <w:t>ک</w:t>
      </w:r>
      <w:r w:rsidRPr="00FD31F0">
        <w:rPr>
          <w:rtl/>
        </w:rPr>
        <w:t>ه چن</w:t>
      </w:r>
      <w:r w:rsidR="006C20FA">
        <w:rPr>
          <w:rtl/>
        </w:rPr>
        <w:t>ی</w:t>
      </w:r>
      <w:r w:rsidRPr="00FD31F0">
        <w:rPr>
          <w:rtl/>
        </w:rPr>
        <w:t xml:space="preserve">ن </w:t>
      </w:r>
      <w:r w:rsidR="006C20FA">
        <w:rPr>
          <w:rtl/>
        </w:rPr>
        <w:t>ک</w:t>
      </w:r>
      <w:r w:rsidRPr="00FD31F0">
        <w:rPr>
          <w:rtl/>
        </w:rPr>
        <w:t>نند، ز</w:t>
      </w:r>
      <w:r w:rsidR="006C20FA">
        <w:rPr>
          <w:rtl/>
        </w:rPr>
        <w:t>ی</w:t>
      </w:r>
      <w:r w:rsidRPr="00FD31F0">
        <w:rPr>
          <w:rtl/>
        </w:rPr>
        <w:t>ان</w:t>
      </w:r>
      <w:r w:rsidR="00AA7E87">
        <w:rPr>
          <w:rFonts w:hint="cs"/>
          <w:rtl/>
        </w:rPr>
        <w:t>‌</w:t>
      </w:r>
      <w:r w:rsidR="006C20FA">
        <w:rPr>
          <w:rtl/>
        </w:rPr>
        <w:t>ک</w:t>
      </w:r>
      <w:r w:rsidRPr="00FD31F0">
        <w:rPr>
          <w:rtl/>
        </w:rPr>
        <w:t>ارن</w:t>
      </w:r>
      <w:r w:rsidRPr="00D862AE">
        <w:rPr>
          <w:rtl/>
        </w:rPr>
        <w:t>د</w:t>
      </w:r>
      <w:r w:rsidRPr="00D862AE">
        <w:rPr>
          <w:rFonts w:hint="cs"/>
          <w:rtl/>
        </w:rPr>
        <w:t xml:space="preserve">. </w:t>
      </w:r>
    </w:p>
    <w:p w14:paraId="1793B15A" w14:textId="77777777" w:rsidR="002558FA" w:rsidRPr="00D710A0" w:rsidRDefault="002558FA" w:rsidP="009A789A">
      <w:pPr>
        <w:spacing w:line="428" w:lineRule="exact"/>
      </w:pPr>
      <w:r w:rsidRPr="006C20FA">
        <w:rPr>
          <w:rStyle w:val="Char3"/>
          <w:rtl/>
        </w:rPr>
        <w:t>رِجالٌ لا تُلْهيهِمْ تِجارَةٌ وَ لا بَيْعٌ عَنْ ذِكْرِ اللَّهِ</w:t>
      </w:r>
      <w:r w:rsidRPr="005E4B36">
        <w:rPr>
          <w:rStyle w:val="footnotenum"/>
          <w:rtl/>
        </w:rPr>
        <w:footnoteReference w:id="91"/>
      </w:r>
      <w:r w:rsidRPr="00D710A0">
        <w:rPr>
          <w:rFonts w:hint="cs"/>
          <w:rtl/>
        </w:rPr>
        <w:t xml:space="preserve">؛ </w:t>
      </w:r>
      <w:r w:rsidRPr="006C20FA">
        <w:rPr>
          <w:rStyle w:val="Char3"/>
          <w:rtl/>
        </w:rPr>
        <w:t>الَّذينَ هُمْ عَلى‏ صَلاتِهِمْ دائِمُونَ</w:t>
      </w:r>
      <w:r w:rsidRPr="00D710A0">
        <w:rPr>
          <w:rFonts w:hint="cs"/>
          <w:rtl/>
        </w:rPr>
        <w:t>.</w:t>
      </w:r>
      <w:r w:rsidRPr="005E4B36">
        <w:rPr>
          <w:rStyle w:val="footnotenum"/>
        </w:rPr>
        <w:footnoteReference w:id="92"/>
      </w:r>
    </w:p>
    <w:p w14:paraId="1807959A" w14:textId="100E8089" w:rsidR="002558FA" w:rsidRDefault="00866278" w:rsidP="001C439F">
      <w:pPr>
        <w:pStyle w:val="Heading2"/>
      </w:pPr>
      <w:bookmarkStart w:id="123" w:name="_Toc90299468"/>
      <w:bookmarkStart w:id="124" w:name="_Toc99641202"/>
      <w:bookmarkStart w:id="125" w:name="_Toc100472177"/>
      <w:bookmarkEnd w:id="120"/>
      <w:bookmarkEnd w:id="121"/>
      <w:bookmarkEnd w:id="122"/>
      <w:r>
        <w:rPr>
          <w:rFonts w:hint="cs"/>
          <w:rtl/>
        </w:rPr>
        <w:t>2</w:t>
      </w:r>
      <w:r w:rsidR="002558FA">
        <w:rPr>
          <w:rFonts w:hint="cs"/>
          <w:rtl/>
        </w:rPr>
        <w:t xml:space="preserve">. کار </w:t>
      </w:r>
      <w:r w:rsidR="002558FA" w:rsidRPr="000026AD">
        <w:rPr>
          <w:rFonts w:hint="cs"/>
          <w:rtl/>
        </w:rPr>
        <w:t>اجرایی</w:t>
      </w:r>
      <w:r w:rsidR="002558FA">
        <w:rPr>
          <w:rFonts w:hint="cs"/>
          <w:rtl/>
        </w:rPr>
        <w:t xml:space="preserve"> محض</w:t>
      </w:r>
      <w:bookmarkEnd w:id="123"/>
      <w:bookmarkEnd w:id="124"/>
      <w:bookmarkEnd w:id="125"/>
    </w:p>
    <w:p w14:paraId="7602E87E" w14:textId="77777777" w:rsidR="002558FA" w:rsidRPr="00581887" w:rsidRDefault="002558FA" w:rsidP="009A789A">
      <w:pPr>
        <w:spacing w:line="416" w:lineRule="exact"/>
        <w:rPr>
          <w:rtl/>
        </w:rPr>
      </w:pPr>
      <w:r w:rsidRPr="00581887">
        <w:rPr>
          <w:rFonts w:hint="cs"/>
          <w:rtl/>
        </w:rPr>
        <w:t>فعالیت</w:t>
      </w:r>
      <w:r w:rsidR="00AA7E87">
        <w:rPr>
          <w:rFonts w:hint="cs"/>
          <w:rtl/>
        </w:rPr>
        <w:t>‌</w:t>
      </w:r>
      <w:r w:rsidRPr="00581887">
        <w:rPr>
          <w:rFonts w:hint="cs"/>
          <w:rtl/>
        </w:rPr>
        <w:t>های گروهی جوانان نباید</w:t>
      </w:r>
      <w:r>
        <w:rPr>
          <w:rFonts w:hint="cs"/>
          <w:rtl/>
        </w:rPr>
        <w:t xml:space="preserve"> صرفاً </w:t>
      </w:r>
      <w:r w:rsidRPr="00581887">
        <w:rPr>
          <w:rFonts w:hint="cs"/>
          <w:rtl/>
        </w:rPr>
        <w:t xml:space="preserve">به کار یدی محض و اقدام اجرایی و عملیاتی </w:t>
      </w:r>
      <w:r w:rsidRPr="00F40C21">
        <w:rPr>
          <w:rFonts w:hint="cs"/>
          <w:position w:val="-5"/>
          <w:rtl/>
        </w:rPr>
        <w:t>-</w:t>
      </w:r>
      <w:r w:rsidRPr="002558FA">
        <w:rPr>
          <w:rFonts w:hint="cs"/>
          <w:rtl/>
        </w:rPr>
        <w:t> </w:t>
      </w:r>
      <w:r w:rsidRPr="00581887">
        <w:rPr>
          <w:rFonts w:hint="cs"/>
          <w:rtl/>
        </w:rPr>
        <w:t>مانند خدمات جانبی برای برگزاری یک مراسم یا فضاسازی تبلیغاتی محیطی یا ساخت یک مسجد در محیط روستا</w:t>
      </w:r>
      <w:r w:rsidRPr="002558FA">
        <w:rPr>
          <w:rFonts w:hint="cs"/>
          <w:rtl/>
        </w:rPr>
        <w:t> </w:t>
      </w:r>
      <w:r w:rsidRPr="00F40C21">
        <w:rPr>
          <w:rFonts w:hint="cs"/>
          <w:position w:val="-5"/>
          <w:rtl/>
        </w:rPr>
        <w:t>-</w:t>
      </w:r>
      <w:r w:rsidRPr="00581887">
        <w:rPr>
          <w:rFonts w:hint="cs"/>
          <w:rtl/>
        </w:rPr>
        <w:t xml:space="preserve"> منحصر شود. اگر قرار است جوان رشد کند هم باید در ابعاد نظری رشد کند و هم در تعهد اجرایی و توان اقدام عملیاتی؛ بنابراین لازم است که هم در بر</w:t>
      </w:r>
      <w:r w:rsidRPr="00581887">
        <w:rPr>
          <w:rFonts w:hint="cs"/>
          <w:rtl/>
        </w:rPr>
        <w:lastRenderedPageBreak/>
        <w:t>نامه</w:t>
      </w:r>
      <w:r w:rsidR="00AA7E87">
        <w:rPr>
          <w:rFonts w:hint="cs"/>
          <w:rtl/>
        </w:rPr>
        <w:t>‌</w:t>
      </w:r>
      <w:r w:rsidRPr="00581887">
        <w:rPr>
          <w:rFonts w:hint="cs"/>
          <w:rtl/>
        </w:rPr>
        <w:t>ریزی و طراحی و تصمیم</w:t>
      </w:r>
      <w:r w:rsidR="00AA7E87">
        <w:rPr>
          <w:rFonts w:hint="cs"/>
          <w:rtl/>
        </w:rPr>
        <w:t>‌</w:t>
      </w:r>
      <w:r w:rsidRPr="00581887">
        <w:rPr>
          <w:rFonts w:hint="cs"/>
          <w:rtl/>
        </w:rPr>
        <w:t>گیری مشارکت ورزد و حض</w:t>
      </w:r>
      <w:r>
        <w:rPr>
          <w:rFonts w:hint="cs"/>
          <w:rtl/>
        </w:rPr>
        <w:t>ور داشته باشد و هم در مقام عمل.</w:t>
      </w:r>
      <w:r w:rsidRPr="005E4B36">
        <w:rPr>
          <w:rStyle w:val="footnotenum"/>
          <w:rtl/>
        </w:rPr>
        <w:footnoteReference w:id="93"/>
      </w:r>
    </w:p>
    <w:p w14:paraId="689E28C6" w14:textId="77777777" w:rsidR="002558FA" w:rsidRDefault="002558FA" w:rsidP="009A789A">
      <w:pPr>
        <w:spacing w:line="416" w:lineRule="exact"/>
        <w:rPr>
          <w:rtl/>
        </w:rPr>
      </w:pPr>
      <w:r w:rsidRPr="00581887">
        <w:rPr>
          <w:rFonts w:hint="cs"/>
          <w:rtl/>
        </w:rPr>
        <w:t>گاهی تیم بزرگ</w:t>
      </w:r>
      <w:r w:rsidR="00AA7E87">
        <w:rPr>
          <w:rFonts w:hint="cs"/>
          <w:rtl/>
        </w:rPr>
        <w:t>‌</w:t>
      </w:r>
      <w:r w:rsidRPr="00581887">
        <w:rPr>
          <w:rFonts w:hint="cs"/>
          <w:rtl/>
        </w:rPr>
        <w:t>ترها</w:t>
      </w:r>
      <w:r>
        <w:rPr>
          <w:rFonts w:hint="cs"/>
          <w:rtl/>
        </w:rPr>
        <w:t>، کار مطالعه،</w:t>
      </w:r>
      <w:r w:rsidRPr="00581887">
        <w:rPr>
          <w:rFonts w:hint="cs"/>
          <w:rtl/>
        </w:rPr>
        <w:t xml:space="preserve"> طراحی و برنامه</w:t>
      </w:r>
      <w:r w:rsidR="00AA7E87">
        <w:rPr>
          <w:rFonts w:hint="cs"/>
          <w:rtl/>
        </w:rPr>
        <w:t>‌</w:t>
      </w:r>
      <w:r w:rsidRPr="00581887">
        <w:rPr>
          <w:rFonts w:hint="cs"/>
          <w:rtl/>
        </w:rPr>
        <w:t>ریزی را کامل انجام می</w:t>
      </w:r>
      <w:r w:rsidR="00AA7E87">
        <w:rPr>
          <w:rFonts w:hint="cs"/>
          <w:rtl/>
        </w:rPr>
        <w:t>‌</w:t>
      </w:r>
      <w:r w:rsidRPr="00581887">
        <w:rPr>
          <w:rFonts w:hint="cs"/>
          <w:rtl/>
        </w:rPr>
        <w:t>دهند و مهندسی نقشه عملیات را تا سرانجام پیش می</w:t>
      </w:r>
      <w:r w:rsidR="00AA7E87">
        <w:rPr>
          <w:rFonts w:hint="cs"/>
          <w:rtl/>
        </w:rPr>
        <w:t>‌</w:t>
      </w:r>
      <w:r w:rsidRPr="00581887">
        <w:rPr>
          <w:rFonts w:hint="cs"/>
          <w:rtl/>
        </w:rPr>
        <w:t>برند و تصمیم نهایی را صادر می</w:t>
      </w:r>
      <w:r w:rsidR="00AA7E87">
        <w:rPr>
          <w:rFonts w:hint="cs"/>
          <w:rtl/>
        </w:rPr>
        <w:t>‌</w:t>
      </w:r>
      <w:r w:rsidRPr="00581887">
        <w:rPr>
          <w:rFonts w:hint="cs"/>
          <w:rtl/>
        </w:rPr>
        <w:t>کنند، آنگاه از جوان برای برداشتن بار اجرا دعوت می</w:t>
      </w:r>
      <w:r w:rsidR="00AA7E87">
        <w:rPr>
          <w:rFonts w:hint="cs"/>
          <w:rtl/>
        </w:rPr>
        <w:t>‌</w:t>
      </w:r>
      <w:r w:rsidRPr="00581887">
        <w:rPr>
          <w:rFonts w:hint="cs"/>
          <w:rtl/>
        </w:rPr>
        <w:t>کنند و کار گ</w:t>
      </w:r>
      <w:r>
        <w:rPr>
          <w:rFonts w:hint="cs"/>
          <w:rtl/>
        </w:rPr>
        <w:t>ِ</w:t>
      </w:r>
      <w:r w:rsidRPr="00581887">
        <w:rPr>
          <w:rFonts w:hint="cs"/>
          <w:rtl/>
        </w:rPr>
        <w:t>ل را به او می</w:t>
      </w:r>
      <w:r w:rsidR="00AA7E87">
        <w:rPr>
          <w:rFonts w:hint="cs"/>
          <w:rtl/>
        </w:rPr>
        <w:t>‌</w:t>
      </w:r>
      <w:r w:rsidRPr="00581887">
        <w:rPr>
          <w:rFonts w:hint="cs"/>
          <w:rtl/>
        </w:rPr>
        <w:t xml:space="preserve">سپارند. این چگونگی علاوه بر آنکه استخفاف شخصیت جوان است، ما را از خلاقیت و جوالیت ذهن </w:t>
      </w:r>
      <w:r>
        <w:rPr>
          <w:rFonts w:hint="cs"/>
          <w:rtl/>
        </w:rPr>
        <w:t xml:space="preserve">او </w:t>
      </w:r>
      <w:r w:rsidRPr="00581887">
        <w:rPr>
          <w:rFonts w:hint="cs"/>
          <w:rtl/>
        </w:rPr>
        <w:t>محروم می</w:t>
      </w:r>
      <w:r w:rsidR="00AA7E87">
        <w:rPr>
          <w:rFonts w:hint="cs"/>
          <w:rtl/>
        </w:rPr>
        <w:t>‌</w:t>
      </w:r>
      <w:r w:rsidRPr="00581887">
        <w:rPr>
          <w:rFonts w:hint="cs"/>
          <w:rtl/>
        </w:rPr>
        <w:t>سازد و جوان را از رشد قوای ذهنی و خلا</w:t>
      </w:r>
      <w:r>
        <w:rPr>
          <w:rFonts w:hint="cs"/>
          <w:rtl/>
        </w:rPr>
        <w:t>قیت</w:t>
      </w:r>
      <w:r w:rsidR="00AA7E87">
        <w:rPr>
          <w:rFonts w:hint="cs"/>
          <w:rtl/>
        </w:rPr>
        <w:t>‌</w:t>
      </w:r>
      <w:r>
        <w:rPr>
          <w:rFonts w:hint="cs"/>
          <w:rtl/>
        </w:rPr>
        <w:t>های مقام مهندسی و طراحی باز</w:t>
      </w:r>
      <w:r w:rsidRPr="00581887">
        <w:rPr>
          <w:rFonts w:hint="cs"/>
          <w:rtl/>
        </w:rPr>
        <w:t>می</w:t>
      </w:r>
      <w:r w:rsidR="00AA7E87">
        <w:rPr>
          <w:rFonts w:hint="cs"/>
          <w:rtl/>
        </w:rPr>
        <w:t>‌</w:t>
      </w:r>
      <w:r w:rsidRPr="00581887">
        <w:rPr>
          <w:rFonts w:hint="cs"/>
          <w:rtl/>
        </w:rPr>
        <w:t>دارد</w:t>
      </w:r>
      <w:r>
        <w:rPr>
          <w:rFonts w:hint="cs"/>
          <w:rtl/>
        </w:rPr>
        <w:t>؛ بنابراین لازم است جوان را عقل منفصل و عضو تیم فکری و برنامه</w:t>
      </w:r>
      <w:r w:rsidR="00AA7E87">
        <w:rPr>
          <w:rFonts w:hint="cs"/>
          <w:rtl/>
        </w:rPr>
        <w:t>‌</w:t>
      </w:r>
      <w:r>
        <w:rPr>
          <w:rFonts w:hint="cs"/>
          <w:rtl/>
        </w:rPr>
        <w:t>ریزی خود تلقی کنیم نه یک نیروی خدماتی صرف و اپراتور ساده. امام علی</w:t>
      </w:r>
      <w:r w:rsidRPr="00081033">
        <w:rPr>
          <w:rStyle w:val="a9"/>
          <w:rFonts w:hint="cs"/>
          <w:rtl/>
        </w:rPr>
        <w:t>7</w:t>
      </w:r>
      <w:r>
        <w:rPr>
          <w:rFonts w:hint="cs"/>
          <w:rtl/>
        </w:rPr>
        <w:t xml:space="preserve"> در بیان بسیار مهمی، توان فکری جوانان را گوشزد فرموده و ما را به استفاده از آن و اعتماد به آن فرا</w:t>
      </w:r>
      <w:r>
        <w:rPr>
          <w:rFonts w:hint="cs"/>
          <w:rtl/>
        </w:rPr>
        <w:lastRenderedPageBreak/>
        <w:t>خوانده</w:t>
      </w:r>
      <w:r w:rsidR="00AA7E87">
        <w:rPr>
          <w:rFonts w:hint="cs"/>
          <w:rtl/>
        </w:rPr>
        <w:t>‌</w:t>
      </w:r>
      <w:r>
        <w:rPr>
          <w:rFonts w:hint="cs"/>
          <w:rtl/>
        </w:rPr>
        <w:t>اند.</w:t>
      </w:r>
      <w:r w:rsidRPr="005E4B36">
        <w:rPr>
          <w:rStyle w:val="footnotenum"/>
          <w:rtl/>
        </w:rPr>
        <w:footnoteReference w:id="94"/>
      </w:r>
    </w:p>
    <w:p w14:paraId="168F2FA4" w14:textId="77777777" w:rsidR="002558FA" w:rsidRDefault="002558FA" w:rsidP="00D710A0">
      <w:pPr>
        <w:spacing w:line="240" w:lineRule="auto"/>
        <w:ind w:firstLine="0"/>
        <w:jc w:val="center"/>
        <w:rPr>
          <w:rtl/>
        </w:rPr>
      </w:pPr>
      <w:r>
        <w:rPr>
          <w:noProof/>
        </w:rPr>
        <w:drawing>
          <wp:inline distT="0" distB="0" distL="0" distR="0" wp14:anchorId="78166C63" wp14:editId="0F490954">
            <wp:extent cx="2500815" cy="1665261"/>
            <wp:effectExtent l="0" t="0" r="0" b="0"/>
            <wp:docPr id="33" name="Picture 32" descr="42 سازمان مردم نهاد در استان اردبیل فعال شد - ایر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 سازمان مردم نهاد در استان اردبیل فعال شد - ایرنا"/>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7935" cy="1676661"/>
                    </a:xfrm>
                    <a:prstGeom prst="rect">
                      <a:avLst/>
                    </a:prstGeom>
                    <a:noFill/>
                    <a:ln>
                      <a:noFill/>
                    </a:ln>
                  </pic:spPr>
                </pic:pic>
              </a:graphicData>
            </a:graphic>
          </wp:inline>
        </w:drawing>
      </w:r>
    </w:p>
    <w:p w14:paraId="0E2355C9" w14:textId="77777777" w:rsidR="002558FA" w:rsidRDefault="002558FA" w:rsidP="00D710A0">
      <w:pPr>
        <w:rPr>
          <w:rtl/>
        </w:rPr>
      </w:pPr>
      <w:r>
        <w:rPr>
          <w:rFonts w:hint="cs"/>
          <w:rtl/>
        </w:rPr>
        <w:t>وقتی صفر تا صد کار را به جوان می</w:t>
      </w:r>
      <w:r w:rsidR="00AA7E87">
        <w:rPr>
          <w:rFonts w:hint="cs"/>
          <w:rtl/>
        </w:rPr>
        <w:t>‌</w:t>
      </w:r>
      <w:r>
        <w:rPr>
          <w:rFonts w:hint="cs"/>
          <w:rtl/>
        </w:rPr>
        <w:t>سپاریم از او نیرویی طراح، خلاق، برنامه</w:t>
      </w:r>
      <w:r w:rsidR="00AA7E87">
        <w:rPr>
          <w:rFonts w:hint="cs"/>
          <w:rtl/>
        </w:rPr>
        <w:t>‌</w:t>
      </w:r>
      <w:r>
        <w:rPr>
          <w:rFonts w:hint="cs"/>
          <w:rtl/>
        </w:rPr>
        <w:t>ریز، تصمیم</w:t>
      </w:r>
      <w:r w:rsidR="00AA7E87">
        <w:rPr>
          <w:rFonts w:hint="cs"/>
          <w:rtl/>
        </w:rPr>
        <w:t>‌</w:t>
      </w:r>
      <w:r>
        <w:rPr>
          <w:rFonts w:hint="cs"/>
          <w:rtl/>
        </w:rPr>
        <w:t>ساز، اهل فکر و تدبیر و چاره</w:t>
      </w:r>
      <w:r w:rsidR="00AA7E87">
        <w:rPr>
          <w:rFonts w:hint="cs"/>
          <w:rtl/>
        </w:rPr>
        <w:t>‌</w:t>
      </w:r>
      <w:r>
        <w:rPr>
          <w:rFonts w:hint="cs"/>
          <w:rtl/>
        </w:rPr>
        <w:t>اندیشی پدید می</w:t>
      </w:r>
      <w:r w:rsidR="00AA7E87">
        <w:rPr>
          <w:rFonts w:hint="cs"/>
          <w:rtl/>
        </w:rPr>
        <w:t>‌</w:t>
      </w:r>
      <w:r>
        <w:rPr>
          <w:rFonts w:hint="cs"/>
          <w:rtl/>
        </w:rPr>
        <w:t>آوریم. در حالی که اگر جوان را تنها نیروی خدماتی به شمار آوریم و فقط برای برداشتن بار اجرا به کار بگیریم فرصتی برای ارتقای او در این عرصه</w:t>
      </w:r>
      <w:r w:rsidR="00AA7E87">
        <w:rPr>
          <w:rFonts w:hint="cs"/>
          <w:rtl/>
        </w:rPr>
        <w:t>‌</w:t>
      </w:r>
      <w:r>
        <w:rPr>
          <w:rFonts w:hint="cs"/>
          <w:rtl/>
        </w:rPr>
        <w:t>ها پدید نیاورده</w:t>
      </w:r>
      <w:r w:rsidR="00AA7E87">
        <w:rPr>
          <w:rFonts w:hint="cs"/>
          <w:rtl/>
        </w:rPr>
        <w:t>‌</w:t>
      </w:r>
      <w:r>
        <w:rPr>
          <w:rFonts w:hint="cs"/>
          <w:rtl/>
        </w:rPr>
        <w:t>ایم و از خیرات و حسنات رشد او محروم مانده</w:t>
      </w:r>
      <w:r w:rsidR="00AA7E87">
        <w:rPr>
          <w:rFonts w:hint="cs"/>
          <w:rtl/>
        </w:rPr>
        <w:t>‌</w:t>
      </w:r>
      <w:r>
        <w:rPr>
          <w:rFonts w:hint="cs"/>
          <w:rtl/>
        </w:rPr>
        <w:t>ایم.</w:t>
      </w:r>
    </w:p>
    <w:p w14:paraId="7C9EC420" w14:textId="0F3A83B0" w:rsidR="002558FA" w:rsidRDefault="00866278" w:rsidP="001C439F">
      <w:pPr>
        <w:pStyle w:val="Heading2"/>
        <w:rPr>
          <w:rtl/>
        </w:rPr>
      </w:pPr>
      <w:bookmarkStart w:id="126" w:name="_Toc90299469"/>
      <w:bookmarkStart w:id="127" w:name="_Toc99641203"/>
      <w:bookmarkStart w:id="128" w:name="_Toc100472178"/>
      <w:r>
        <w:rPr>
          <w:rFonts w:hint="cs"/>
          <w:rtl/>
        </w:rPr>
        <w:t>3</w:t>
      </w:r>
      <w:r w:rsidR="002558FA">
        <w:rPr>
          <w:rFonts w:hint="cs"/>
          <w:rtl/>
        </w:rPr>
        <w:t>. برنامه</w:t>
      </w:r>
      <w:r w:rsidR="00AA7E87">
        <w:rPr>
          <w:rFonts w:hint="cs"/>
          <w:rtl/>
        </w:rPr>
        <w:t>‌</w:t>
      </w:r>
      <w:r w:rsidR="002558FA">
        <w:rPr>
          <w:rFonts w:hint="cs"/>
          <w:rtl/>
        </w:rPr>
        <w:t>ریزی محض</w:t>
      </w:r>
      <w:bookmarkEnd w:id="126"/>
      <w:bookmarkEnd w:id="127"/>
      <w:bookmarkEnd w:id="128"/>
    </w:p>
    <w:p w14:paraId="71D70418" w14:textId="77777777" w:rsidR="002558FA" w:rsidRDefault="002558FA" w:rsidP="00D710A0">
      <w:pPr>
        <w:rPr>
          <w:rtl/>
        </w:rPr>
      </w:pPr>
      <w:r>
        <w:rPr>
          <w:rFonts w:hint="cs"/>
          <w:rtl/>
        </w:rPr>
        <w:t>نقطه مقابل آسیبی که بیان شد این است که یک گروه یا تشکل طلبگی، دائم در کار طراحی و برنامه</w:t>
      </w:r>
      <w:r w:rsidR="00AA7E87">
        <w:rPr>
          <w:rFonts w:hint="cs"/>
          <w:rtl/>
        </w:rPr>
        <w:t>‌</w:t>
      </w:r>
      <w:r>
        <w:rPr>
          <w:rFonts w:hint="cs"/>
          <w:rtl/>
        </w:rPr>
        <w:t>ریزی و رؤیاپردازی باشد و به اقدام و عمل فرصت نکند. چنین گروه</w:t>
      </w:r>
      <w:r w:rsidR="00AA7E87">
        <w:rPr>
          <w:rFonts w:hint="cs"/>
          <w:rtl/>
        </w:rPr>
        <w:t>‌</w:t>
      </w:r>
      <w:r>
        <w:rPr>
          <w:rFonts w:hint="cs"/>
          <w:rtl/>
        </w:rPr>
        <w:t>هایی از تجربه میدان و عمل محروم می</w:t>
      </w:r>
      <w:r w:rsidR="00AA7E87">
        <w:rPr>
          <w:rFonts w:hint="cs"/>
          <w:rtl/>
        </w:rPr>
        <w:t>‌</w:t>
      </w:r>
      <w:r>
        <w:rPr>
          <w:rFonts w:hint="cs"/>
          <w:rtl/>
        </w:rPr>
        <w:t>مانند و توان حضور اجتماعی مؤثر و نقش</w:t>
      </w:r>
      <w:r w:rsidR="00AA7E87">
        <w:rPr>
          <w:rFonts w:hint="cs"/>
          <w:rtl/>
        </w:rPr>
        <w:t>‌</w:t>
      </w:r>
      <w:r>
        <w:rPr>
          <w:rFonts w:hint="cs"/>
          <w:rtl/>
        </w:rPr>
        <w:t>آفرینی فعال را نمی</w:t>
      </w:r>
      <w:r w:rsidR="00AA7E87">
        <w:rPr>
          <w:rFonts w:hint="cs"/>
          <w:rtl/>
        </w:rPr>
        <w:t>‌</w:t>
      </w:r>
      <w:r>
        <w:rPr>
          <w:rFonts w:hint="cs"/>
          <w:rtl/>
        </w:rPr>
        <w:t xml:space="preserve">یابند. </w:t>
      </w:r>
    </w:p>
    <w:p w14:paraId="60C51250" w14:textId="77777777" w:rsidR="002558FA" w:rsidRPr="00D12F05" w:rsidRDefault="002558FA" w:rsidP="00D710A0">
      <w:pPr>
        <w:spacing w:line="240" w:lineRule="auto"/>
        <w:ind w:firstLine="0"/>
        <w:jc w:val="center"/>
        <w:rPr>
          <w:rtl/>
        </w:rPr>
      </w:pPr>
      <w:r>
        <w:rPr>
          <w:noProof/>
        </w:rPr>
        <w:drawing>
          <wp:inline distT="0" distB="0" distL="0" distR="0" wp14:anchorId="7FF79CA0" wp14:editId="5940A068">
            <wp:extent cx="2112046" cy="1406875"/>
            <wp:effectExtent l="0" t="0" r="2540" b="3175"/>
            <wp:docPr id="35" name="Picture 18" descr="بيگانگي ايرانيان با كار جمعي - علي حبيبي* - ایر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بيگانگي ايرانيان با كار جمعي - علي حبيبي* - ایرنا"/>
                    <pic:cNvPicPr>
                      <a:picLocks noChangeAspect="1" noChangeArrowheads="1"/>
                    </pic:cNvPicPr>
                  </pic:nvPicPr>
                  <pic:blipFill>
                    <a:blip r:embed="rId98" cstate="print">
                      <a:alphaModFix amt="70000"/>
                      <a:extLst>
                        <a:ext uri="{BEBA8EAE-BF5A-486C-A8C5-ECC9F3942E4B}">
                          <a14:imgProps xmlns:a14="http://schemas.microsoft.com/office/drawing/2010/main">
                            <a14:imgLayer r:embed="rId99">
                              <a14:imgEffect>
                                <a14:sharpenSoften amount="100000"/>
                              </a14:imgEffect>
                              <a14:imgEffect>
                                <a14:colorTemperature colorTemp="7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0990" cy="1412832"/>
                    </a:xfrm>
                    <a:prstGeom prst="rect">
                      <a:avLst/>
                    </a:prstGeom>
                    <a:gradFill>
                      <a:gsLst>
                        <a:gs pos="0">
                          <a:schemeClr val="accent1">
                            <a:lumMod val="5000"/>
                            <a:lumOff val="95000"/>
                          </a:schemeClr>
                        </a:gs>
                        <a:gs pos="6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oftEdge rad="0"/>
                    </a:effectLst>
                  </pic:spPr>
                </pic:pic>
              </a:graphicData>
            </a:graphic>
          </wp:inline>
        </w:drawing>
      </w:r>
    </w:p>
    <w:p w14:paraId="035C822C" w14:textId="3722B107" w:rsidR="002558FA" w:rsidRDefault="00866278" w:rsidP="009A789A">
      <w:pPr>
        <w:pStyle w:val="Heading2"/>
        <w:spacing w:line="400" w:lineRule="exact"/>
      </w:pPr>
      <w:bookmarkStart w:id="129" w:name="_Toc90299470"/>
      <w:bookmarkStart w:id="130" w:name="_Toc99641204"/>
      <w:bookmarkStart w:id="131" w:name="_Toc100472179"/>
      <w:r>
        <w:rPr>
          <w:rFonts w:hint="cs"/>
          <w:rtl/>
        </w:rPr>
        <w:t>4</w:t>
      </w:r>
      <w:r w:rsidR="002558FA">
        <w:rPr>
          <w:rFonts w:hint="cs"/>
          <w:rtl/>
        </w:rPr>
        <w:t>. حضور فردی در فعالیت اجتماعی</w:t>
      </w:r>
      <w:bookmarkEnd w:id="129"/>
      <w:bookmarkEnd w:id="130"/>
      <w:bookmarkEnd w:id="131"/>
    </w:p>
    <w:p w14:paraId="0EFA962C" w14:textId="77777777" w:rsidR="002558FA" w:rsidRDefault="002558FA" w:rsidP="009A789A">
      <w:pPr>
        <w:spacing w:line="400" w:lineRule="exact"/>
        <w:rPr>
          <w:rtl/>
        </w:rPr>
      </w:pPr>
      <w:r w:rsidRPr="00674C17">
        <w:rPr>
          <w:rFonts w:hint="cs"/>
          <w:rtl/>
        </w:rPr>
        <w:t>آسیب دیگر این است که جوانان به شکل فردی در این برنامه</w:t>
      </w:r>
      <w:r w:rsidR="00AA7E87">
        <w:rPr>
          <w:rFonts w:hint="cs"/>
          <w:rtl/>
        </w:rPr>
        <w:t>‌</w:t>
      </w:r>
      <w:r w:rsidRPr="00674C17">
        <w:rPr>
          <w:rFonts w:hint="cs"/>
          <w:rtl/>
        </w:rPr>
        <w:t>ها حضور یابند و از برکات کار جمعی محروم شوند</w:t>
      </w:r>
      <w:r>
        <w:rPr>
          <w:rFonts w:hint="cs"/>
          <w:rtl/>
        </w:rPr>
        <w:t>؛ از باب نمونه در نظام</w:t>
      </w:r>
      <w:r w:rsidR="00AA7E87">
        <w:rPr>
          <w:rFonts w:hint="cs"/>
          <w:rtl/>
        </w:rPr>
        <w:t>‌</w:t>
      </w:r>
      <w:r>
        <w:rPr>
          <w:rFonts w:hint="cs"/>
          <w:rtl/>
        </w:rPr>
        <w:t>نامه تهذیبی حوزه</w:t>
      </w:r>
      <w:r w:rsidR="00AA7E87">
        <w:rPr>
          <w:rFonts w:hint="cs"/>
          <w:rtl/>
        </w:rPr>
        <w:t>‌</w:t>
      </w:r>
      <w:r>
        <w:rPr>
          <w:rFonts w:hint="cs"/>
          <w:rtl/>
        </w:rPr>
        <w:t xml:space="preserve">های علمیه (چاپ اول، </w:t>
      </w:r>
      <w:r w:rsidR="00866278">
        <w:rPr>
          <w:rFonts w:hint="cs"/>
          <w:rtl/>
        </w:rPr>
        <w:t>1400</w:t>
      </w:r>
      <w:r>
        <w:rPr>
          <w:rFonts w:hint="cs"/>
          <w:rtl/>
        </w:rPr>
        <w:t>ش) از سازه</w:t>
      </w:r>
      <w:r w:rsidR="00AA7E87">
        <w:rPr>
          <w:rFonts w:hint="cs"/>
          <w:rtl/>
        </w:rPr>
        <w:t>‌</w:t>
      </w:r>
      <w:r>
        <w:rPr>
          <w:rFonts w:hint="cs"/>
          <w:rtl/>
        </w:rPr>
        <w:t xml:space="preserve">ای با عنوان «همیاران تهذیبی» یاد شده و آثار و ثمرات </w:t>
      </w:r>
      <w:r>
        <w:rPr>
          <w:rtl/>
        </w:rPr>
        <w:t>همکار</w:t>
      </w:r>
      <w:r>
        <w:rPr>
          <w:rFonts w:hint="cs"/>
          <w:rtl/>
        </w:rPr>
        <w:t>ی</w:t>
      </w:r>
      <w:r>
        <w:rPr>
          <w:rtl/>
        </w:rPr>
        <w:t xml:space="preserve"> و هم</w:t>
      </w:r>
      <w:r>
        <w:rPr>
          <w:rFonts w:hint="cs"/>
          <w:rtl/>
        </w:rPr>
        <w:t>ی</w:t>
      </w:r>
      <w:r>
        <w:rPr>
          <w:rFonts w:hint="eastAsia"/>
          <w:rtl/>
        </w:rPr>
        <w:t>ار</w:t>
      </w:r>
      <w:r>
        <w:rPr>
          <w:rFonts w:hint="cs"/>
          <w:rtl/>
        </w:rPr>
        <w:t>ی</w:t>
      </w:r>
      <w:r>
        <w:rPr>
          <w:rtl/>
        </w:rPr>
        <w:t xml:space="preserve"> طلاب در اداره مدرسه، </w:t>
      </w:r>
      <w:r>
        <w:rPr>
          <w:rFonts w:hint="cs"/>
          <w:rtl/>
        </w:rPr>
        <w:t>گوشزد شده است. مصادیقی که برای همیاری طلاب د</w:t>
      </w:r>
      <w:r>
        <w:rPr>
          <w:rFonts w:hint="cs"/>
          <w:rtl/>
        </w:rPr>
        <w:lastRenderedPageBreak/>
        <w:t>ر این نظام</w:t>
      </w:r>
      <w:r w:rsidR="00AA7E87">
        <w:rPr>
          <w:rFonts w:hint="cs"/>
          <w:rtl/>
        </w:rPr>
        <w:t>‌</w:t>
      </w:r>
      <w:r>
        <w:rPr>
          <w:rFonts w:hint="cs"/>
          <w:rtl/>
        </w:rPr>
        <w:t>نامه پیشنهاد شده به شرح زیر است:</w:t>
      </w:r>
    </w:p>
    <w:p w14:paraId="3E5FD4B3" w14:textId="77777777" w:rsidR="002558FA" w:rsidRDefault="002558FA" w:rsidP="009A789A">
      <w:pPr>
        <w:spacing w:line="400" w:lineRule="exact"/>
        <w:rPr>
          <w:rtl/>
        </w:rPr>
      </w:pPr>
      <w:r>
        <w:rPr>
          <w:rtl/>
        </w:rPr>
        <w:t>1.</w:t>
      </w:r>
      <w:r w:rsidR="00ED3FAE">
        <w:rPr>
          <w:rtl/>
        </w:rPr>
        <w:t xml:space="preserve"> </w:t>
      </w:r>
      <w:r>
        <w:rPr>
          <w:rtl/>
        </w:rPr>
        <w:t xml:space="preserve">مسئول </w:t>
      </w:r>
      <w:r>
        <w:rPr>
          <w:rFonts w:hint="cs"/>
          <w:rtl/>
        </w:rPr>
        <w:t xml:space="preserve">تهجد و </w:t>
      </w:r>
      <w:r>
        <w:rPr>
          <w:rtl/>
        </w:rPr>
        <w:t>ب</w:t>
      </w:r>
      <w:r>
        <w:rPr>
          <w:rFonts w:hint="cs"/>
          <w:rtl/>
        </w:rPr>
        <w:t>ی</w:t>
      </w:r>
      <w:r>
        <w:rPr>
          <w:rFonts w:hint="eastAsia"/>
          <w:rtl/>
        </w:rPr>
        <w:t>دار</w:t>
      </w:r>
      <w:r>
        <w:rPr>
          <w:rFonts w:hint="cs"/>
          <w:rtl/>
        </w:rPr>
        <w:t>ی</w:t>
      </w:r>
      <w:r>
        <w:rPr>
          <w:rtl/>
        </w:rPr>
        <w:t xml:space="preserve"> طلاب در سحر؛</w:t>
      </w:r>
    </w:p>
    <w:p w14:paraId="7D6FB223" w14:textId="77777777" w:rsidR="002558FA" w:rsidRDefault="002558FA" w:rsidP="009A789A">
      <w:pPr>
        <w:spacing w:line="400" w:lineRule="exact"/>
        <w:rPr>
          <w:rtl/>
        </w:rPr>
      </w:pPr>
      <w:r>
        <w:rPr>
          <w:rtl/>
        </w:rPr>
        <w:t>2.</w:t>
      </w:r>
      <w:r w:rsidR="00ED3FAE">
        <w:rPr>
          <w:rtl/>
        </w:rPr>
        <w:t xml:space="preserve"> </w:t>
      </w:r>
      <w:r>
        <w:rPr>
          <w:rtl/>
        </w:rPr>
        <w:t xml:space="preserve">مسئول </w:t>
      </w:r>
      <w:r>
        <w:rPr>
          <w:rFonts w:hint="cs"/>
          <w:rtl/>
        </w:rPr>
        <w:t xml:space="preserve">امور </w:t>
      </w:r>
      <w:r>
        <w:rPr>
          <w:rtl/>
        </w:rPr>
        <w:t>قرآن</w:t>
      </w:r>
      <w:r>
        <w:rPr>
          <w:rFonts w:hint="cs"/>
          <w:rtl/>
        </w:rPr>
        <w:t>ی</w:t>
      </w:r>
      <w:r>
        <w:rPr>
          <w:rFonts w:hint="eastAsia"/>
          <w:rtl/>
        </w:rPr>
        <w:t>؛</w:t>
      </w:r>
    </w:p>
    <w:p w14:paraId="4111E41F" w14:textId="77777777" w:rsidR="002558FA" w:rsidRDefault="002558FA" w:rsidP="009A789A">
      <w:pPr>
        <w:spacing w:line="400" w:lineRule="exact"/>
        <w:rPr>
          <w:rtl/>
        </w:rPr>
      </w:pPr>
      <w:r>
        <w:rPr>
          <w:rtl/>
        </w:rPr>
        <w:t>3.</w:t>
      </w:r>
      <w:r w:rsidR="00ED3FAE">
        <w:rPr>
          <w:rtl/>
        </w:rPr>
        <w:t xml:space="preserve"> </w:t>
      </w:r>
      <w:r>
        <w:rPr>
          <w:rtl/>
        </w:rPr>
        <w:t>مسئول برنامه صبحگاه</w:t>
      </w:r>
      <w:r>
        <w:rPr>
          <w:rFonts w:hint="cs"/>
          <w:rtl/>
        </w:rPr>
        <w:t>ی</w:t>
      </w:r>
      <w:r>
        <w:rPr>
          <w:rtl/>
        </w:rPr>
        <w:t xml:space="preserve"> و صبحانه؛</w:t>
      </w:r>
    </w:p>
    <w:p w14:paraId="66695965" w14:textId="77777777" w:rsidR="002558FA" w:rsidRDefault="002558FA" w:rsidP="009A789A">
      <w:pPr>
        <w:spacing w:line="400" w:lineRule="exact"/>
        <w:rPr>
          <w:rtl/>
        </w:rPr>
      </w:pPr>
      <w:r>
        <w:rPr>
          <w:rtl/>
        </w:rPr>
        <w:t>4.</w:t>
      </w:r>
      <w:r w:rsidR="00ED3FAE">
        <w:rPr>
          <w:rtl/>
        </w:rPr>
        <w:t xml:space="preserve"> </w:t>
      </w:r>
      <w:r>
        <w:rPr>
          <w:rtl/>
        </w:rPr>
        <w:t>مسئول امور فرهنگ</w:t>
      </w:r>
      <w:r>
        <w:rPr>
          <w:rFonts w:hint="cs"/>
          <w:rtl/>
        </w:rPr>
        <w:t>ی</w:t>
      </w:r>
      <w:r>
        <w:rPr>
          <w:rtl/>
        </w:rPr>
        <w:t xml:space="preserve"> در ا</w:t>
      </w:r>
      <w:r>
        <w:rPr>
          <w:rFonts w:hint="cs"/>
          <w:rtl/>
        </w:rPr>
        <w:t>ی</w:t>
      </w:r>
      <w:r>
        <w:rPr>
          <w:rFonts w:hint="eastAsia"/>
          <w:rtl/>
        </w:rPr>
        <w:t>ام</w:t>
      </w:r>
      <w:r>
        <w:rPr>
          <w:rtl/>
        </w:rPr>
        <w:t xml:space="preserve"> اع</w:t>
      </w:r>
      <w:r>
        <w:rPr>
          <w:rFonts w:hint="cs"/>
          <w:rtl/>
        </w:rPr>
        <w:t>ی</w:t>
      </w:r>
      <w:r>
        <w:rPr>
          <w:rFonts w:hint="eastAsia"/>
          <w:rtl/>
        </w:rPr>
        <w:t>اد</w:t>
      </w:r>
      <w:r>
        <w:rPr>
          <w:rtl/>
        </w:rPr>
        <w:t xml:space="preserve"> و عزادار</w:t>
      </w:r>
      <w:r>
        <w:rPr>
          <w:rFonts w:hint="cs"/>
          <w:rtl/>
        </w:rPr>
        <w:t>ی</w:t>
      </w:r>
      <w:r>
        <w:rPr>
          <w:rFonts w:hint="eastAsia"/>
          <w:rtl/>
        </w:rPr>
        <w:t>؛</w:t>
      </w:r>
    </w:p>
    <w:p w14:paraId="72975340" w14:textId="77777777" w:rsidR="002558FA" w:rsidRDefault="002558FA" w:rsidP="009A789A">
      <w:pPr>
        <w:spacing w:line="400" w:lineRule="exact"/>
        <w:rPr>
          <w:rtl/>
        </w:rPr>
      </w:pPr>
      <w:r>
        <w:rPr>
          <w:rtl/>
        </w:rPr>
        <w:t>5.</w:t>
      </w:r>
      <w:r w:rsidR="00ED3FAE">
        <w:rPr>
          <w:rtl/>
        </w:rPr>
        <w:t xml:space="preserve"> </w:t>
      </w:r>
      <w:r>
        <w:rPr>
          <w:rtl/>
        </w:rPr>
        <w:t>مسئول برپا</w:t>
      </w:r>
      <w:r>
        <w:rPr>
          <w:rFonts w:hint="cs"/>
          <w:rtl/>
        </w:rPr>
        <w:t>یی</w:t>
      </w:r>
      <w:r>
        <w:rPr>
          <w:rtl/>
        </w:rPr>
        <w:t xml:space="preserve"> ه</w:t>
      </w:r>
      <w:r>
        <w:rPr>
          <w:rFonts w:hint="cs"/>
          <w:rtl/>
        </w:rPr>
        <w:t>ی</w:t>
      </w:r>
      <w:r>
        <w:rPr>
          <w:rFonts w:hint="eastAsia"/>
          <w:rtl/>
        </w:rPr>
        <w:t>ئت</w:t>
      </w:r>
      <w:r w:rsidR="00AA7E87">
        <w:rPr>
          <w:rFonts w:hint="eastAsia"/>
          <w:rtl/>
        </w:rPr>
        <w:t>‌</w:t>
      </w:r>
      <w:r>
        <w:rPr>
          <w:rFonts w:hint="eastAsia"/>
          <w:rtl/>
        </w:rPr>
        <w:t>ها</w:t>
      </w:r>
      <w:r>
        <w:rPr>
          <w:rFonts w:hint="cs"/>
          <w:rtl/>
        </w:rPr>
        <w:t>ی</w:t>
      </w:r>
      <w:r>
        <w:rPr>
          <w:rtl/>
        </w:rPr>
        <w:t xml:space="preserve"> عزادار</w:t>
      </w:r>
      <w:r>
        <w:rPr>
          <w:rFonts w:hint="cs"/>
          <w:rtl/>
        </w:rPr>
        <w:t>ی</w:t>
      </w:r>
      <w:r>
        <w:rPr>
          <w:rtl/>
        </w:rPr>
        <w:t xml:space="preserve"> و راهپ</w:t>
      </w:r>
      <w:r>
        <w:rPr>
          <w:rFonts w:hint="cs"/>
          <w:rtl/>
        </w:rPr>
        <w:t>ی</w:t>
      </w:r>
      <w:r>
        <w:rPr>
          <w:rFonts w:hint="eastAsia"/>
          <w:rtl/>
        </w:rPr>
        <w:t>ما</w:t>
      </w:r>
      <w:r>
        <w:rPr>
          <w:rFonts w:hint="cs"/>
          <w:rtl/>
        </w:rPr>
        <w:t>یی</w:t>
      </w:r>
      <w:r>
        <w:rPr>
          <w:rtl/>
        </w:rPr>
        <w:t xml:space="preserve"> در سطح شهر؛</w:t>
      </w:r>
    </w:p>
    <w:p w14:paraId="3261BD1B" w14:textId="77777777" w:rsidR="002558FA" w:rsidRDefault="002558FA" w:rsidP="009A789A">
      <w:pPr>
        <w:spacing w:line="400" w:lineRule="exact"/>
        <w:rPr>
          <w:rtl/>
        </w:rPr>
      </w:pPr>
      <w:r>
        <w:rPr>
          <w:rtl/>
        </w:rPr>
        <w:t>6.</w:t>
      </w:r>
      <w:r w:rsidR="00ED3FAE">
        <w:rPr>
          <w:rtl/>
        </w:rPr>
        <w:t xml:space="preserve"> </w:t>
      </w:r>
      <w:r>
        <w:rPr>
          <w:rtl/>
        </w:rPr>
        <w:t>مسئول حفظ و ارتقا</w:t>
      </w:r>
      <w:r>
        <w:rPr>
          <w:rFonts w:hint="cs"/>
          <w:rtl/>
        </w:rPr>
        <w:t>ی</w:t>
      </w:r>
      <w:r>
        <w:rPr>
          <w:rtl/>
        </w:rPr>
        <w:t xml:space="preserve"> فضا</w:t>
      </w:r>
      <w:r>
        <w:rPr>
          <w:rFonts w:hint="cs"/>
          <w:rtl/>
        </w:rPr>
        <w:t>ی</w:t>
      </w:r>
      <w:r>
        <w:rPr>
          <w:rtl/>
        </w:rPr>
        <w:t xml:space="preserve"> سبز؛</w:t>
      </w:r>
    </w:p>
    <w:p w14:paraId="6AA07C37" w14:textId="77777777" w:rsidR="002558FA" w:rsidRDefault="002558FA" w:rsidP="009A789A">
      <w:pPr>
        <w:spacing w:line="400" w:lineRule="exact"/>
        <w:rPr>
          <w:rtl/>
        </w:rPr>
      </w:pPr>
      <w:r>
        <w:rPr>
          <w:rtl/>
        </w:rPr>
        <w:t>7</w:t>
      </w:r>
      <w:r w:rsidR="00ED3FAE">
        <w:rPr>
          <w:rFonts w:hint="cs"/>
          <w:rtl/>
        </w:rPr>
        <w:t>.</w:t>
      </w:r>
      <w:r w:rsidR="00ED3FAE">
        <w:rPr>
          <w:rtl/>
        </w:rPr>
        <w:t xml:space="preserve"> </w:t>
      </w:r>
      <w:r>
        <w:rPr>
          <w:rtl/>
        </w:rPr>
        <w:t>مسئول نظم و نظافت کلاس</w:t>
      </w:r>
      <w:r w:rsidR="00AA7E87">
        <w:rPr>
          <w:rtl/>
        </w:rPr>
        <w:t>‌</w:t>
      </w:r>
      <w:r>
        <w:rPr>
          <w:rtl/>
        </w:rPr>
        <w:t>ها؛</w:t>
      </w:r>
    </w:p>
    <w:p w14:paraId="29CA27CB" w14:textId="77777777" w:rsidR="002558FA" w:rsidRDefault="002558FA" w:rsidP="009A789A">
      <w:pPr>
        <w:spacing w:line="400" w:lineRule="exact"/>
        <w:rPr>
          <w:rtl/>
        </w:rPr>
      </w:pPr>
      <w:r>
        <w:rPr>
          <w:rtl/>
        </w:rPr>
        <w:t>8.</w:t>
      </w:r>
      <w:r w:rsidR="00ED3FAE">
        <w:rPr>
          <w:rtl/>
        </w:rPr>
        <w:t xml:space="preserve"> </w:t>
      </w:r>
      <w:r>
        <w:rPr>
          <w:rtl/>
        </w:rPr>
        <w:t>مسئول نظم و نظافت و اداره کتابخانه؛</w:t>
      </w:r>
    </w:p>
    <w:p w14:paraId="4B655A1B" w14:textId="77777777" w:rsidR="002558FA" w:rsidRDefault="002558FA" w:rsidP="009A789A">
      <w:pPr>
        <w:spacing w:line="400" w:lineRule="exact"/>
        <w:rPr>
          <w:rtl/>
        </w:rPr>
      </w:pPr>
      <w:r>
        <w:rPr>
          <w:rtl/>
        </w:rPr>
        <w:t>9.</w:t>
      </w:r>
      <w:r w:rsidR="00ED3FAE">
        <w:rPr>
          <w:rtl/>
        </w:rPr>
        <w:t xml:space="preserve"> </w:t>
      </w:r>
      <w:r>
        <w:rPr>
          <w:rtl/>
        </w:rPr>
        <w:t>مسئول پذ</w:t>
      </w:r>
      <w:r>
        <w:rPr>
          <w:rFonts w:hint="cs"/>
          <w:rtl/>
        </w:rPr>
        <w:t>ی</w:t>
      </w:r>
      <w:r>
        <w:rPr>
          <w:rFonts w:hint="eastAsia"/>
          <w:rtl/>
        </w:rPr>
        <w:t>را</w:t>
      </w:r>
      <w:r>
        <w:rPr>
          <w:rFonts w:hint="cs"/>
          <w:rtl/>
        </w:rPr>
        <w:t>یی</w:t>
      </w:r>
      <w:r>
        <w:rPr>
          <w:rtl/>
        </w:rPr>
        <w:t xml:space="preserve"> از م</w:t>
      </w:r>
      <w:r>
        <w:rPr>
          <w:rFonts w:hint="cs"/>
          <w:rtl/>
        </w:rPr>
        <w:t>ی</w:t>
      </w:r>
      <w:r>
        <w:rPr>
          <w:rtl/>
        </w:rPr>
        <w:t>همانان؛</w:t>
      </w:r>
    </w:p>
    <w:p w14:paraId="0A3EA2F7" w14:textId="77777777" w:rsidR="002558FA" w:rsidRDefault="002558FA" w:rsidP="009A789A">
      <w:pPr>
        <w:spacing w:line="400" w:lineRule="exact"/>
        <w:rPr>
          <w:rtl/>
        </w:rPr>
      </w:pPr>
      <w:r>
        <w:rPr>
          <w:rtl/>
        </w:rPr>
        <w:t>10.</w:t>
      </w:r>
      <w:r w:rsidR="00ED3FAE">
        <w:rPr>
          <w:rtl/>
        </w:rPr>
        <w:t xml:space="preserve"> </w:t>
      </w:r>
      <w:r>
        <w:rPr>
          <w:rtl/>
        </w:rPr>
        <w:t>مسئول برنامه</w:t>
      </w:r>
      <w:r w:rsidR="00AA7E87">
        <w:rPr>
          <w:rtl/>
        </w:rPr>
        <w:t>‌</w:t>
      </w:r>
      <w:r>
        <w:rPr>
          <w:rtl/>
        </w:rPr>
        <w:t>ها</w:t>
      </w:r>
      <w:r>
        <w:rPr>
          <w:rFonts w:hint="cs"/>
          <w:rtl/>
        </w:rPr>
        <w:t>ی</w:t>
      </w:r>
      <w:r>
        <w:rPr>
          <w:rtl/>
        </w:rPr>
        <w:t xml:space="preserve"> بص</w:t>
      </w:r>
      <w:r>
        <w:rPr>
          <w:rFonts w:hint="cs"/>
          <w:rtl/>
        </w:rPr>
        <w:t>ی</w:t>
      </w:r>
      <w:r>
        <w:rPr>
          <w:rFonts w:hint="eastAsia"/>
          <w:rtl/>
        </w:rPr>
        <w:t>رت</w:t>
      </w:r>
      <w:r>
        <w:rPr>
          <w:rFonts w:hint="cs"/>
          <w:rtl/>
        </w:rPr>
        <w:t>ی</w:t>
      </w:r>
      <w:r>
        <w:rPr>
          <w:rtl/>
        </w:rPr>
        <w:t>؛</w:t>
      </w:r>
    </w:p>
    <w:p w14:paraId="1FFE9973" w14:textId="77777777" w:rsidR="002558FA" w:rsidRDefault="002558FA" w:rsidP="009A789A">
      <w:pPr>
        <w:spacing w:line="400" w:lineRule="exact"/>
        <w:rPr>
          <w:rtl/>
        </w:rPr>
      </w:pPr>
      <w:r>
        <w:rPr>
          <w:rtl/>
        </w:rPr>
        <w:t>11.</w:t>
      </w:r>
      <w:r w:rsidR="00ED3FAE">
        <w:rPr>
          <w:rtl/>
        </w:rPr>
        <w:t xml:space="preserve"> </w:t>
      </w:r>
      <w:r>
        <w:rPr>
          <w:rtl/>
        </w:rPr>
        <w:t>مسئول ه</w:t>
      </w:r>
      <w:r>
        <w:rPr>
          <w:rFonts w:hint="cs"/>
          <w:rtl/>
        </w:rPr>
        <w:t>ی</w:t>
      </w:r>
      <w:r>
        <w:rPr>
          <w:rFonts w:hint="eastAsia"/>
          <w:rtl/>
        </w:rPr>
        <w:t>ئت</w:t>
      </w:r>
      <w:r>
        <w:rPr>
          <w:rtl/>
        </w:rPr>
        <w:t xml:space="preserve"> طلاب خوابگاه</w:t>
      </w:r>
      <w:r>
        <w:rPr>
          <w:rFonts w:hint="cs"/>
          <w:rtl/>
        </w:rPr>
        <w:t>ی</w:t>
      </w:r>
      <w:r>
        <w:rPr>
          <w:rFonts w:hint="eastAsia"/>
          <w:rtl/>
        </w:rPr>
        <w:t>؛</w:t>
      </w:r>
    </w:p>
    <w:p w14:paraId="0551A1B4" w14:textId="77777777" w:rsidR="002558FA" w:rsidRDefault="002558FA" w:rsidP="009A789A">
      <w:pPr>
        <w:spacing w:line="428" w:lineRule="exact"/>
        <w:rPr>
          <w:rtl/>
        </w:rPr>
      </w:pPr>
      <w:r>
        <w:rPr>
          <w:rtl/>
        </w:rPr>
        <w:t>12.</w:t>
      </w:r>
      <w:r w:rsidR="00ED3FAE">
        <w:rPr>
          <w:rtl/>
        </w:rPr>
        <w:t xml:space="preserve"> </w:t>
      </w:r>
      <w:r>
        <w:rPr>
          <w:rtl/>
        </w:rPr>
        <w:t>مسئول ه</w:t>
      </w:r>
      <w:r>
        <w:rPr>
          <w:rFonts w:hint="cs"/>
          <w:rtl/>
        </w:rPr>
        <w:t>ی</w:t>
      </w:r>
      <w:r>
        <w:rPr>
          <w:rFonts w:hint="eastAsia"/>
          <w:rtl/>
        </w:rPr>
        <w:t>ئت</w:t>
      </w:r>
      <w:r>
        <w:rPr>
          <w:rtl/>
        </w:rPr>
        <w:t xml:space="preserve"> طلاب متأهل؛</w:t>
      </w:r>
    </w:p>
    <w:p w14:paraId="27B53076" w14:textId="77777777" w:rsidR="002558FA" w:rsidRDefault="002558FA" w:rsidP="009A789A">
      <w:pPr>
        <w:spacing w:line="428" w:lineRule="exact"/>
        <w:rPr>
          <w:rtl/>
        </w:rPr>
      </w:pPr>
      <w:r>
        <w:rPr>
          <w:rtl/>
        </w:rPr>
        <w:t>13.</w:t>
      </w:r>
      <w:r w:rsidR="00ED3FAE">
        <w:rPr>
          <w:rtl/>
        </w:rPr>
        <w:t xml:space="preserve"> </w:t>
      </w:r>
      <w:r>
        <w:rPr>
          <w:rtl/>
        </w:rPr>
        <w:t>مسئول ته</w:t>
      </w:r>
      <w:r>
        <w:rPr>
          <w:rFonts w:hint="cs"/>
          <w:rtl/>
        </w:rPr>
        <w:t>ی</w:t>
      </w:r>
      <w:r>
        <w:rPr>
          <w:rFonts w:hint="eastAsia"/>
          <w:rtl/>
        </w:rPr>
        <w:t>ه</w:t>
      </w:r>
      <w:r w:rsidR="00AA7E87">
        <w:rPr>
          <w:rFonts w:hint="cs"/>
          <w:rtl/>
        </w:rPr>
        <w:t>‌</w:t>
      </w:r>
      <w:r>
        <w:rPr>
          <w:rFonts w:hint="cs"/>
          <w:rtl/>
        </w:rPr>
        <w:t>ی</w:t>
      </w:r>
      <w:r>
        <w:rPr>
          <w:rtl/>
        </w:rPr>
        <w:t xml:space="preserve"> شام طلاب.</w:t>
      </w:r>
    </w:p>
    <w:p w14:paraId="6D10EFF0" w14:textId="77777777" w:rsidR="002558FA" w:rsidRDefault="002558FA" w:rsidP="009A789A">
      <w:pPr>
        <w:spacing w:line="428" w:lineRule="exact"/>
        <w:rPr>
          <w:rtl/>
        </w:rPr>
      </w:pPr>
      <w:r>
        <w:rPr>
          <w:rFonts w:hint="cs"/>
          <w:rtl/>
        </w:rPr>
        <w:t>به این فهرست موارد دیگری نیز می</w:t>
      </w:r>
      <w:r w:rsidR="00AA7E87">
        <w:rPr>
          <w:rFonts w:hint="cs"/>
          <w:rtl/>
        </w:rPr>
        <w:t>‌</w:t>
      </w:r>
      <w:r>
        <w:rPr>
          <w:rFonts w:hint="cs"/>
          <w:rtl/>
        </w:rPr>
        <w:t>توان افزود: مسئول نمازخانه (صوت، اذان، ادعیه و تعقیبات، نظافت و...)، مسئول ایستگاه فرهنگی و صلواتی، مسئول تدارکات و امور مالی، مسئول اردوها و امور تفریحی، مسئول بیان معارف و احکام، مسئول تلفن همراه، معاون</w:t>
      </w:r>
      <w:r w:rsidR="00AA7E87">
        <w:rPr>
          <w:rFonts w:hint="cs"/>
          <w:rtl/>
        </w:rPr>
        <w:t>‌</w:t>
      </w:r>
      <w:r>
        <w:rPr>
          <w:rFonts w:hint="cs"/>
          <w:rtl/>
        </w:rPr>
        <w:t>یار (همیار معاون آموزش یا معاون پژوهش مدرسه) و...</w:t>
      </w:r>
    </w:p>
    <w:p w14:paraId="3DD1B88F" w14:textId="77777777" w:rsidR="002558FA" w:rsidRDefault="002558FA" w:rsidP="009A789A">
      <w:pPr>
        <w:spacing w:line="428" w:lineRule="exact"/>
        <w:rPr>
          <w:rtl/>
        </w:rPr>
      </w:pPr>
      <w:r>
        <w:rPr>
          <w:rFonts w:hint="cs"/>
          <w:rtl/>
        </w:rPr>
        <w:t>بی</w:t>
      </w:r>
      <w:r w:rsidR="00AA7E87">
        <w:rPr>
          <w:rFonts w:hint="cs"/>
          <w:rtl/>
        </w:rPr>
        <w:t>‌</w:t>
      </w:r>
      <w:r>
        <w:rPr>
          <w:rFonts w:hint="cs"/>
          <w:rtl/>
        </w:rPr>
        <w:t>شک همیاران تهذیب به معنای عام خود، ایده</w:t>
      </w:r>
      <w:r w:rsidR="00AA7E87">
        <w:rPr>
          <w:rFonts w:hint="cs"/>
          <w:rtl/>
        </w:rPr>
        <w:t>‌</w:t>
      </w:r>
      <w:r>
        <w:rPr>
          <w:rFonts w:hint="cs"/>
          <w:rtl/>
        </w:rPr>
        <w:t>ی مردمی</w:t>
      </w:r>
      <w:r w:rsidR="00AA7E87">
        <w:rPr>
          <w:rFonts w:hint="cs"/>
          <w:rtl/>
        </w:rPr>
        <w:t>‌</w:t>
      </w:r>
      <w:r>
        <w:rPr>
          <w:rFonts w:hint="cs"/>
          <w:rtl/>
        </w:rPr>
        <w:t>سازی تربیت را محقق می</w:t>
      </w:r>
      <w:r w:rsidR="00AA7E87">
        <w:rPr>
          <w:rFonts w:hint="cs"/>
          <w:rtl/>
        </w:rPr>
        <w:t>‌</w:t>
      </w:r>
      <w:r>
        <w:rPr>
          <w:rFonts w:hint="cs"/>
          <w:rtl/>
        </w:rPr>
        <w:t>کنند؛ اما با دو ملاحظه کیفیت کار آنان افزایش خواهد داشت. اول آنکه این همیاری به شکل جمعی صورت گیرد و نه فردی. استفاده از کلمه</w:t>
      </w:r>
      <w:r w:rsidR="00AA7E87">
        <w:rPr>
          <w:rFonts w:hint="cs"/>
          <w:rtl/>
        </w:rPr>
        <w:t>‌</w:t>
      </w:r>
      <w:r>
        <w:rPr>
          <w:rFonts w:hint="cs"/>
          <w:rtl/>
        </w:rPr>
        <w:t xml:space="preserve">ی «مسئول» در عبارات بالا موهم این است که گویا یک نفر این مسئولیت را بر عهده دارد و به تنهایی </w:t>
      </w:r>
      <w:r>
        <w:rPr>
          <w:rFonts w:hint="cs"/>
          <w:rtl/>
        </w:rPr>
        <w:lastRenderedPageBreak/>
        <w:t>این کار را انجام می</w:t>
      </w:r>
      <w:r w:rsidR="00AA7E87">
        <w:rPr>
          <w:rFonts w:hint="cs"/>
          <w:rtl/>
        </w:rPr>
        <w:t>‌</w:t>
      </w:r>
      <w:r>
        <w:rPr>
          <w:rFonts w:hint="cs"/>
          <w:rtl/>
        </w:rPr>
        <w:t xml:space="preserve">دهد. در این فرض تمام برکات و ثمرات کار گروهی حذف خواهد شد. </w:t>
      </w:r>
    </w:p>
    <w:p w14:paraId="31A20EDB" w14:textId="77777777" w:rsidR="002558FA" w:rsidRPr="009A789A" w:rsidRDefault="002558FA" w:rsidP="009A789A">
      <w:pPr>
        <w:spacing w:line="428" w:lineRule="exact"/>
        <w:rPr>
          <w:spacing w:val="-2"/>
        </w:rPr>
      </w:pPr>
      <w:r w:rsidRPr="009A789A">
        <w:rPr>
          <w:rFonts w:hint="cs"/>
          <w:spacing w:val="-2"/>
          <w:rtl/>
        </w:rPr>
        <w:t>دوم اینکه (همان</w:t>
      </w:r>
      <w:r w:rsidR="00AA7E87" w:rsidRPr="009A789A">
        <w:rPr>
          <w:rFonts w:hint="cs"/>
          <w:spacing w:val="-2"/>
          <w:rtl/>
        </w:rPr>
        <w:t>‌</w:t>
      </w:r>
      <w:r w:rsidRPr="009A789A">
        <w:rPr>
          <w:rFonts w:hint="cs"/>
          <w:spacing w:val="-2"/>
          <w:rtl/>
        </w:rPr>
        <w:t>گونه که در بند اول گفته شد) علاوه بر عملیات اجرایی و انجام صوری این مسئولیت</w:t>
      </w:r>
      <w:r w:rsidR="00AA7E87" w:rsidRPr="009A789A">
        <w:rPr>
          <w:rFonts w:hint="cs"/>
          <w:spacing w:val="-2"/>
          <w:rtl/>
        </w:rPr>
        <w:t>‌</w:t>
      </w:r>
      <w:r w:rsidRPr="009A789A">
        <w:rPr>
          <w:rFonts w:hint="cs"/>
          <w:spacing w:val="-2"/>
          <w:rtl/>
        </w:rPr>
        <w:t>ها، در طرح و تدبیر و ارتقای نرم</w:t>
      </w:r>
      <w:r w:rsidR="00AA7E87" w:rsidRPr="009A789A">
        <w:rPr>
          <w:rFonts w:hint="cs"/>
          <w:spacing w:val="-2"/>
          <w:rtl/>
        </w:rPr>
        <w:t>‌</w:t>
      </w:r>
      <w:r w:rsidRPr="009A789A">
        <w:rPr>
          <w:rFonts w:hint="cs"/>
          <w:spacing w:val="-2"/>
          <w:rtl/>
        </w:rPr>
        <w:t>افزاری آن نیز مساهمت داشته باشند و صرفاً به عنوان یک نیروی خدماتی، اپراتور یا ربات به کار گرفته نشوند. عمده</w:t>
      </w:r>
      <w:r w:rsidR="00AA7E87" w:rsidRPr="009A789A">
        <w:rPr>
          <w:rFonts w:hint="cs"/>
          <w:spacing w:val="-2"/>
          <w:rtl/>
        </w:rPr>
        <w:t>‌</w:t>
      </w:r>
      <w:r w:rsidRPr="009A789A">
        <w:rPr>
          <w:rFonts w:hint="cs"/>
          <w:spacing w:val="-2"/>
          <w:rtl/>
        </w:rPr>
        <w:t>ی عناوین بالا فعالیت</w:t>
      </w:r>
      <w:r w:rsidR="00AA7E87" w:rsidRPr="009A789A">
        <w:rPr>
          <w:rFonts w:hint="cs"/>
          <w:spacing w:val="-2"/>
          <w:rtl/>
        </w:rPr>
        <w:t>‌</w:t>
      </w:r>
      <w:r w:rsidRPr="009A789A">
        <w:rPr>
          <w:rFonts w:hint="cs"/>
          <w:spacing w:val="-2"/>
          <w:rtl/>
        </w:rPr>
        <w:t>های خدماتی صرف را به ذهن می</w:t>
      </w:r>
      <w:r w:rsidR="00AA7E87" w:rsidRPr="009A789A">
        <w:rPr>
          <w:rFonts w:hint="cs"/>
          <w:spacing w:val="-2"/>
          <w:rtl/>
        </w:rPr>
        <w:t>‌</w:t>
      </w:r>
      <w:r w:rsidRPr="009A789A">
        <w:rPr>
          <w:rFonts w:hint="cs"/>
          <w:spacing w:val="-2"/>
          <w:rtl/>
        </w:rPr>
        <w:t>آورد؛ البته بی</w:t>
      </w:r>
      <w:r w:rsidR="00AA7E87" w:rsidRPr="009A789A">
        <w:rPr>
          <w:rFonts w:hint="cs"/>
          <w:spacing w:val="-2"/>
          <w:rtl/>
        </w:rPr>
        <w:t>‌</w:t>
      </w:r>
      <w:r w:rsidRPr="009A789A">
        <w:rPr>
          <w:rFonts w:hint="cs"/>
          <w:spacing w:val="-2"/>
          <w:rtl/>
        </w:rPr>
        <w:t>شک خدمت اجرایی و کار یدی لازم است و روح تعاون، تواضع و سخت</w:t>
      </w:r>
      <w:r w:rsidR="00AA7E87" w:rsidRPr="009A789A">
        <w:rPr>
          <w:rFonts w:hint="cs"/>
          <w:spacing w:val="-2"/>
          <w:rtl/>
        </w:rPr>
        <w:t>‌</w:t>
      </w:r>
      <w:r w:rsidRPr="009A789A">
        <w:rPr>
          <w:rFonts w:hint="cs"/>
          <w:spacing w:val="-2"/>
          <w:rtl/>
        </w:rPr>
        <w:t>کوشی را می</w:t>
      </w:r>
      <w:r w:rsidR="00AA7E87" w:rsidRPr="009A789A">
        <w:rPr>
          <w:rFonts w:hint="cs"/>
          <w:spacing w:val="-2"/>
          <w:rtl/>
        </w:rPr>
        <w:t>‌</w:t>
      </w:r>
      <w:r w:rsidRPr="009A789A">
        <w:rPr>
          <w:rFonts w:hint="cs"/>
          <w:spacing w:val="-2"/>
          <w:rtl/>
        </w:rPr>
        <w:t>افزاید؛ اما جوان علاوه بر این، باید در ابعاد نظری نیز رشد کند و قوه</w:t>
      </w:r>
      <w:r w:rsidR="00AA7E87" w:rsidRPr="009A789A">
        <w:rPr>
          <w:rFonts w:hint="cs"/>
          <w:spacing w:val="-2"/>
          <w:rtl/>
        </w:rPr>
        <w:t>‌</w:t>
      </w:r>
      <w:r w:rsidRPr="009A789A">
        <w:rPr>
          <w:rFonts w:hint="cs"/>
          <w:spacing w:val="-2"/>
          <w:rtl/>
        </w:rPr>
        <w:t>ی فکر و خلاقیت او نیز در ضمن کار واقعی افزایش یابد؛ بنابراین مناسب است کارگروه</w:t>
      </w:r>
      <w:r w:rsidR="00AA7E87" w:rsidRPr="009A789A">
        <w:rPr>
          <w:rFonts w:hint="cs"/>
          <w:spacing w:val="-2"/>
          <w:rtl/>
        </w:rPr>
        <w:t>‌</w:t>
      </w:r>
      <w:r w:rsidRPr="009A789A">
        <w:rPr>
          <w:rFonts w:hint="cs"/>
          <w:spacing w:val="-2"/>
          <w:rtl/>
        </w:rPr>
        <w:t>هایی از طلاب جهت ارتقا و تعالی برنامه</w:t>
      </w:r>
      <w:r w:rsidR="00AA7E87" w:rsidRPr="009A789A">
        <w:rPr>
          <w:rFonts w:hint="cs"/>
          <w:spacing w:val="-2"/>
          <w:rtl/>
        </w:rPr>
        <w:t>‌</w:t>
      </w:r>
      <w:r w:rsidRPr="009A789A">
        <w:rPr>
          <w:rFonts w:hint="cs"/>
          <w:spacing w:val="-2"/>
          <w:rtl/>
        </w:rPr>
        <w:t>های جاری مدرسه تشکیل شود تا با تدبیر و برنامه</w:t>
      </w:r>
      <w:r w:rsidR="00AA7E87" w:rsidRPr="009A789A">
        <w:rPr>
          <w:rFonts w:hint="cs"/>
          <w:spacing w:val="-2"/>
          <w:rtl/>
        </w:rPr>
        <w:t>‌</w:t>
      </w:r>
      <w:r w:rsidRPr="009A789A">
        <w:rPr>
          <w:rFonts w:hint="cs"/>
          <w:spacing w:val="-2"/>
          <w:rtl/>
        </w:rPr>
        <w:t>ریزی از ظرفیت</w:t>
      </w:r>
      <w:r w:rsidR="00AA7E87" w:rsidRPr="009A789A">
        <w:rPr>
          <w:rFonts w:hint="cs"/>
          <w:spacing w:val="-2"/>
          <w:rtl/>
        </w:rPr>
        <w:t>‌</w:t>
      </w:r>
      <w:r w:rsidRPr="009A789A">
        <w:rPr>
          <w:rFonts w:hint="cs"/>
          <w:spacing w:val="-2"/>
          <w:rtl/>
        </w:rPr>
        <w:t>های موجود بهره</w:t>
      </w:r>
      <w:r w:rsidR="00AA7E87" w:rsidRPr="009A789A">
        <w:rPr>
          <w:rFonts w:hint="cs"/>
          <w:spacing w:val="-2"/>
          <w:rtl/>
        </w:rPr>
        <w:t>‌</w:t>
      </w:r>
      <w:r w:rsidRPr="009A789A">
        <w:rPr>
          <w:rFonts w:hint="cs"/>
          <w:spacing w:val="-2"/>
          <w:rtl/>
        </w:rPr>
        <w:t>ی بیشتری حاصل آید.</w:t>
      </w:r>
    </w:p>
    <w:p w14:paraId="3120B749" w14:textId="70CB353B" w:rsidR="002558FA" w:rsidRDefault="00866278" w:rsidP="001C439F">
      <w:pPr>
        <w:pStyle w:val="Heading2"/>
      </w:pPr>
      <w:bookmarkStart w:id="132" w:name="_Toc90299471"/>
      <w:bookmarkStart w:id="133" w:name="_Toc99641205"/>
      <w:bookmarkStart w:id="134" w:name="_Toc100472180"/>
      <w:r>
        <w:rPr>
          <w:rFonts w:hint="cs"/>
          <w:rtl/>
        </w:rPr>
        <w:t>5</w:t>
      </w:r>
      <w:r w:rsidR="002558FA">
        <w:rPr>
          <w:rFonts w:hint="cs"/>
          <w:rtl/>
        </w:rPr>
        <w:t>. نداشتن راهبر و غرور یا اشتباه</w:t>
      </w:r>
      <w:bookmarkEnd w:id="132"/>
      <w:bookmarkEnd w:id="133"/>
      <w:bookmarkEnd w:id="134"/>
    </w:p>
    <w:p w14:paraId="4F24292F" w14:textId="77777777" w:rsidR="002558FA" w:rsidRDefault="002558FA" w:rsidP="009A789A">
      <w:pPr>
        <w:spacing w:line="406" w:lineRule="exact"/>
        <w:rPr>
          <w:rtl/>
        </w:rPr>
      </w:pPr>
      <w:r>
        <w:rPr>
          <w:rFonts w:hint="cs"/>
          <w:rtl/>
        </w:rPr>
        <w:t>آسیب دیگر این است که جوانان در این فعالیت</w:t>
      </w:r>
      <w:r w:rsidR="00AA7E87">
        <w:rPr>
          <w:rFonts w:hint="cs"/>
          <w:rtl/>
        </w:rPr>
        <w:t>‌</w:t>
      </w:r>
      <w:r>
        <w:rPr>
          <w:rFonts w:hint="cs"/>
          <w:rtl/>
        </w:rPr>
        <w:t>های اجتماعی، به</w:t>
      </w:r>
      <w:r w:rsidR="00AA7E87">
        <w:rPr>
          <w:rFonts w:hint="cs"/>
          <w:rtl/>
        </w:rPr>
        <w:t>‌</w:t>
      </w:r>
      <w:r>
        <w:rPr>
          <w:rFonts w:hint="cs"/>
          <w:rtl/>
        </w:rPr>
        <w:t>خاطر کم</w:t>
      </w:r>
      <w:r w:rsidR="00AA7E87">
        <w:rPr>
          <w:rFonts w:hint="cs"/>
          <w:rtl/>
        </w:rPr>
        <w:t>‌</w:t>
      </w:r>
      <w:r>
        <w:rPr>
          <w:rFonts w:hint="cs"/>
          <w:rtl/>
        </w:rPr>
        <w:t>تجربگی یا کم</w:t>
      </w:r>
      <w:r w:rsidR="00AA7E87">
        <w:rPr>
          <w:rFonts w:hint="cs"/>
          <w:rtl/>
        </w:rPr>
        <w:t>‌</w:t>
      </w:r>
      <w:r>
        <w:rPr>
          <w:rFonts w:hint="cs"/>
          <w:rtl/>
        </w:rPr>
        <w:t>سوادی اشتباهات فاحش کنند و مردمی</w:t>
      </w:r>
      <w:r w:rsidR="00AA7E87">
        <w:rPr>
          <w:rFonts w:hint="cs"/>
          <w:rtl/>
        </w:rPr>
        <w:t>‌</w:t>
      </w:r>
      <w:r>
        <w:rPr>
          <w:rFonts w:hint="cs"/>
          <w:rtl/>
        </w:rPr>
        <w:t>سازی بیش از آنکه سود بخشد زیان رساند. پیامبر اکرم</w:t>
      </w:r>
      <w:r w:rsidRPr="00081033">
        <w:rPr>
          <w:rStyle w:val="a9"/>
          <w:rFonts w:hint="cs"/>
          <w:rtl/>
        </w:rPr>
        <w:t>6</w:t>
      </w:r>
      <w:r>
        <w:rPr>
          <w:rFonts w:hint="cs"/>
          <w:rtl/>
        </w:rPr>
        <w:t xml:space="preserve"> فرمودند: «</w:t>
      </w:r>
      <w:r w:rsidRPr="006C20FA">
        <w:rPr>
          <w:rStyle w:val="Charf1"/>
          <w:rFonts w:eastAsia="SimSun"/>
          <w:rtl/>
        </w:rPr>
        <w:t>مَنْ عَمِلَ عَلَى غَيْرِ عِلْمٍ كَانَ مَا يُفْسِدُ أَكْثَرَ مِمَّا يُصْلِحُ</w:t>
      </w:r>
      <w:r>
        <w:rPr>
          <w:rFonts w:hint="cs"/>
          <w:rtl/>
        </w:rPr>
        <w:t>».</w:t>
      </w:r>
      <w:r w:rsidRPr="005E4B36">
        <w:rPr>
          <w:rStyle w:val="footnotenum"/>
          <w:rtl/>
        </w:rPr>
        <w:footnoteReference w:id="95"/>
      </w:r>
      <w:r>
        <w:rPr>
          <w:rFonts w:hint="cs"/>
          <w:rtl/>
        </w:rPr>
        <w:t xml:space="preserve"> </w:t>
      </w:r>
    </w:p>
    <w:p w14:paraId="394CDCB9" w14:textId="77777777" w:rsidR="002558FA" w:rsidRDefault="002558FA" w:rsidP="009A789A">
      <w:pPr>
        <w:spacing w:line="406" w:lineRule="exact"/>
        <w:rPr>
          <w:rtl/>
        </w:rPr>
      </w:pPr>
      <w:r>
        <w:rPr>
          <w:rFonts w:hint="cs"/>
          <w:rtl/>
        </w:rPr>
        <w:t>البته فعالیت گروهی که مستلزم مباحثات و بررسی</w:t>
      </w:r>
      <w:r w:rsidR="00AA7E87">
        <w:rPr>
          <w:rFonts w:hint="cs"/>
          <w:rtl/>
        </w:rPr>
        <w:t>‌</w:t>
      </w:r>
      <w:r>
        <w:rPr>
          <w:rFonts w:hint="cs"/>
          <w:rtl/>
        </w:rPr>
        <w:t>های جمعی و نقد و نظرهای فراوان است مقداری از این مشکل ایمنی ایجاد می</w:t>
      </w:r>
      <w:r w:rsidR="00AA7E87">
        <w:rPr>
          <w:rFonts w:hint="cs"/>
          <w:rtl/>
        </w:rPr>
        <w:t>‌</w:t>
      </w:r>
      <w:r>
        <w:rPr>
          <w:rFonts w:hint="cs"/>
          <w:rtl/>
        </w:rPr>
        <w:t>کنند؛ اما همچنان نیاز به راهنما وج</w:t>
      </w:r>
      <w:r>
        <w:rPr>
          <w:rFonts w:hint="cs"/>
          <w:rtl/>
        </w:rPr>
        <w:lastRenderedPageBreak/>
        <w:t xml:space="preserve">ود دارد. </w:t>
      </w:r>
    </w:p>
    <w:p w14:paraId="54BC6738" w14:textId="77777777" w:rsidR="002558FA" w:rsidRDefault="002558FA" w:rsidP="00D710A0">
      <w:pPr>
        <w:rPr>
          <w:rtl/>
        </w:rPr>
      </w:pPr>
      <w:r w:rsidRPr="00A95873">
        <w:rPr>
          <w:rFonts w:hint="cs"/>
          <w:rtl/>
        </w:rPr>
        <w:t>اتصال این گروه</w:t>
      </w:r>
      <w:r w:rsidR="00AA7E87">
        <w:rPr>
          <w:rFonts w:hint="cs"/>
          <w:rtl/>
        </w:rPr>
        <w:t>‌</w:t>
      </w:r>
      <w:r w:rsidRPr="00A95873">
        <w:rPr>
          <w:rFonts w:hint="cs"/>
          <w:rtl/>
        </w:rPr>
        <w:t>ها به یک استاد</w:t>
      </w:r>
      <w:r>
        <w:rPr>
          <w:rFonts w:hint="cs"/>
          <w:rtl/>
        </w:rPr>
        <w:t xml:space="preserve"> و راهبر، یا دست</w:t>
      </w:r>
      <w:r w:rsidR="00AA7E87">
        <w:rPr>
          <w:rFonts w:hint="cs"/>
          <w:rtl/>
        </w:rPr>
        <w:t>‌</w:t>
      </w:r>
      <w:r w:rsidRPr="00A95873">
        <w:rPr>
          <w:rFonts w:hint="cs"/>
          <w:rtl/>
        </w:rPr>
        <w:t>کم به یک آرمان و گفتمان مادر ضروری است</w:t>
      </w:r>
      <w:r>
        <w:rPr>
          <w:rFonts w:hint="cs"/>
          <w:rtl/>
        </w:rPr>
        <w:t xml:space="preserve"> و </w:t>
      </w:r>
      <w:r w:rsidRPr="00A95873">
        <w:rPr>
          <w:rFonts w:hint="cs"/>
          <w:rtl/>
        </w:rPr>
        <w:t>حضور و اشراف یک استاد یا مربی در این گروه</w:t>
      </w:r>
      <w:r w:rsidR="00AA7E87">
        <w:rPr>
          <w:rFonts w:hint="cs"/>
          <w:rtl/>
        </w:rPr>
        <w:t>‌</w:t>
      </w:r>
      <w:r w:rsidRPr="00A95873">
        <w:rPr>
          <w:rFonts w:hint="cs"/>
          <w:rtl/>
        </w:rPr>
        <w:t>ها</w:t>
      </w:r>
      <w:r>
        <w:rPr>
          <w:rFonts w:hint="cs"/>
          <w:rtl/>
        </w:rPr>
        <w:t>،</w:t>
      </w:r>
      <w:r w:rsidRPr="00A95873">
        <w:rPr>
          <w:rFonts w:hint="cs"/>
          <w:rtl/>
        </w:rPr>
        <w:t xml:space="preserve"> نگهبان سلامت و ضامن استحکام </w:t>
      </w:r>
      <w:r>
        <w:rPr>
          <w:rFonts w:hint="cs"/>
          <w:rtl/>
        </w:rPr>
        <w:t xml:space="preserve">خط </w:t>
      </w:r>
      <w:r w:rsidRPr="00A95873">
        <w:rPr>
          <w:rFonts w:hint="cs"/>
          <w:rtl/>
        </w:rPr>
        <w:t>و اصالت حرکت گروه خواهد بود</w:t>
      </w:r>
      <w:r>
        <w:rPr>
          <w:rFonts w:hint="cs"/>
          <w:rtl/>
        </w:rPr>
        <w:t>؛ زیرا حرکت بدون راهنما در موارد زیادی به انحراف (مانند سطحی</w:t>
      </w:r>
      <w:r w:rsidR="00AA7E87">
        <w:rPr>
          <w:rFonts w:hint="cs"/>
          <w:rtl/>
        </w:rPr>
        <w:t>‌</w:t>
      </w:r>
      <w:r>
        <w:rPr>
          <w:rFonts w:hint="cs"/>
          <w:rtl/>
        </w:rPr>
        <w:t>نگری و عوام</w:t>
      </w:r>
      <w:r w:rsidR="00AA7E87">
        <w:rPr>
          <w:rFonts w:hint="cs"/>
          <w:rtl/>
        </w:rPr>
        <w:t>‌</w:t>
      </w:r>
      <w:r>
        <w:rPr>
          <w:rFonts w:hint="cs"/>
          <w:rtl/>
        </w:rPr>
        <w:t>زدگی یا جزم</w:t>
      </w:r>
      <w:r w:rsidR="00AA7E87">
        <w:rPr>
          <w:rFonts w:hint="cs"/>
          <w:rtl/>
        </w:rPr>
        <w:t>‌</w:t>
      </w:r>
      <w:r>
        <w:rPr>
          <w:rFonts w:hint="cs"/>
          <w:rtl/>
        </w:rPr>
        <w:t>اندیشی) می</w:t>
      </w:r>
      <w:r w:rsidR="00AA7E87">
        <w:rPr>
          <w:rFonts w:hint="cs"/>
          <w:rtl/>
        </w:rPr>
        <w:t>‌</w:t>
      </w:r>
      <w:r>
        <w:rPr>
          <w:rFonts w:hint="cs"/>
          <w:rtl/>
        </w:rPr>
        <w:t>انجامد یا دست</w:t>
      </w:r>
      <w:r w:rsidR="00AA7E87">
        <w:rPr>
          <w:rFonts w:hint="cs"/>
          <w:rtl/>
        </w:rPr>
        <w:t>‌</w:t>
      </w:r>
      <w:r>
        <w:rPr>
          <w:rFonts w:hint="cs"/>
          <w:rtl/>
        </w:rPr>
        <w:t>کم عجب و غرور و خودبسندگی می</w:t>
      </w:r>
      <w:r w:rsidR="00AA7E87">
        <w:rPr>
          <w:rFonts w:hint="cs"/>
          <w:rtl/>
        </w:rPr>
        <w:t>‌</w:t>
      </w:r>
      <w:r>
        <w:rPr>
          <w:rFonts w:hint="cs"/>
          <w:rtl/>
        </w:rPr>
        <w:t>آفریند. چه بسا این اجتماع قدرتمند به «اجتماع بر باطل» یا «اجتماع بر امری نازل» تبدیل شود. تشکیلات و فعالیت گروهی تنها یک قالب است، این قالب نباید تهی بماند و نباید ظرفی برای اندیشه</w:t>
      </w:r>
      <w:r w:rsidR="00AA7E87">
        <w:rPr>
          <w:rFonts w:hint="cs"/>
          <w:rtl/>
        </w:rPr>
        <w:t>‌</w:t>
      </w:r>
      <w:r>
        <w:rPr>
          <w:rFonts w:hint="cs"/>
          <w:rtl/>
        </w:rPr>
        <w:t xml:space="preserve">ی باطل شود. </w:t>
      </w:r>
    </w:p>
    <w:p w14:paraId="5AD0AA28" w14:textId="77777777" w:rsidR="002558FA" w:rsidRDefault="002558FA" w:rsidP="00D710A0">
      <w:pPr>
        <w:rPr>
          <w:rtl/>
          <w:lang w:eastAsia="zh-CN"/>
        </w:rPr>
      </w:pPr>
      <w:r w:rsidRPr="00325028">
        <w:rPr>
          <w:rtl/>
          <w:lang w:eastAsia="zh-CN"/>
        </w:rPr>
        <w:t>روح کل</w:t>
      </w:r>
      <w:r w:rsidRPr="00325028">
        <w:rPr>
          <w:rFonts w:hint="cs"/>
          <w:rtl/>
          <w:lang w:eastAsia="zh-CN"/>
        </w:rPr>
        <w:t>ی</w:t>
      </w:r>
      <w:r w:rsidRPr="00325028">
        <w:rPr>
          <w:rtl/>
          <w:lang w:eastAsia="zh-CN"/>
        </w:rPr>
        <w:t xml:space="preserve"> </w:t>
      </w:r>
      <w:r>
        <w:rPr>
          <w:rFonts w:hint="cs"/>
          <w:rtl/>
          <w:lang w:eastAsia="zh-CN"/>
        </w:rPr>
        <w:t>مردمی</w:t>
      </w:r>
      <w:r w:rsidR="00AA7E87">
        <w:rPr>
          <w:rFonts w:hint="cs"/>
          <w:rtl/>
          <w:lang w:eastAsia="zh-CN"/>
        </w:rPr>
        <w:t>‌</w:t>
      </w:r>
      <w:r>
        <w:rPr>
          <w:rFonts w:hint="cs"/>
          <w:rtl/>
          <w:lang w:eastAsia="zh-CN"/>
        </w:rPr>
        <w:t xml:space="preserve">سازی، </w:t>
      </w:r>
      <w:r w:rsidRPr="00325028">
        <w:rPr>
          <w:rtl/>
          <w:lang w:eastAsia="zh-CN"/>
        </w:rPr>
        <w:t>فراخ د</w:t>
      </w:r>
      <w:r w:rsidRPr="00325028">
        <w:rPr>
          <w:rFonts w:hint="cs"/>
          <w:rtl/>
          <w:lang w:eastAsia="zh-CN"/>
        </w:rPr>
        <w:t>ی</w:t>
      </w:r>
      <w:r w:rsidRPr="00325028">
        <w:rPr>
          <w:rFonts w:hint="eastAsia"/>
          <w:rtl/>
          <w:lang w:eastAsia="zh-CN"/>
        </w:rPr>
        <w:t>دن</w:t>
      </w:r>
      <w:r w:rsidRPr="00325028">
        <w:rPr>
          <w:rtl/>
          <w:lang w:eastAsia="zh-CN"/>
        </w:rPr>
        <w:t xml:space="preserve"> م</w:t>
      </w:r>
      <w:r w:rsidRPr="00325028">
        <w:rPr>
          <w:rFonts w:hint="cs"/>
          <w:rtl/>
          <w:lang w:eastAsia="zh-CN"/>
        </w:rPr>
        <w:t>ی</w:t>
      </w:r>
      <w:r w:rsidRPr="00325028">
        <w:rPr>
          <w:rFonts w:hint="eastAsia"/>
          <w:rtl/>
          <w:lang w:eastAsia="zh-CN"/>
        </w:rPr>
        <w:t>دان</w:t>
      </w:r>
      <w:r w:rsidRPr="00325028">
        <w:rPr>
          <w:rtl/>
          <w:lang w:eastAsia="zh-CN"/>
        </w:rPr>
        <w:t xml:space="preserve"> ترب</w:t>
      </w:r>
      <w:r w:rsidRPr="00325028">
        <w:rPr>
          <w:rFonts w:hint="cs"/>
          <w:rtl/>
          <w:lang w:eastAsia="zh-CN"/>
        </w:rPr>
        <w:t>ی</w:t>
      </w:r>
      <w:r w:rsidRPr="00325028">
        <w:rPr>
          <w:rFonts w:hint="eastAsia"/>
          <w:rtl/>
          <w:lang w:eastAsia="zh-CN"/>
        </w:rPr>
        <w:t>ت</w:t>
      </w:r>
      <w:r w:rsidRPr="00325028">
        <w:rPr>
          <w:rtl/>
          <w:lang w:eastAsia="zh-CN"/>
        </w:rPr>
        <w:t xml:space="preserve"> و </w:t>
      </w:r>
      <w:r>
        <w:rPr>
          <w:rFonts w:hint="cs"/>
          <w:rtl/>
          <w:lang w:eastAsia="zh-CN"/>
        </w:rPr>
        <w:t xml:space="preserve">برانگیختن </w:t>
      </w:r>
      <w:r w:rsidRPr="00325028">
        <w:rPr>
          <w:rtl/>
          <w:lang w:eastAsia="zh-CN"/>
        </w:rPr>
        <w:t>احساس مسئول</w:t>
      </w:r>
      <w:r w:rsidRPr="00325028">
        <w:rPr>
          <w:rFonts w:hint="cs"/>
          <w:rtl/>
          <w:lang w:eastAsia="zh-CN"/>
        </w:rPr>
        <w:t>ی</w:t>
      </w:r>
      <w:r w:rsidRPr="00325028">
        <w:rPr>
          <w:rFonts w:hint="eastAsia"/>
          <w:rtl/>
          <w:lang w:eastAsia="zh-CN"/>
        </w:rPr>
        <w:t>ت</w:t>
      </w:r>
      <w:r w:rsidRPr="00325028">
        <w:rPr>
          <w:rtl/>
          <w:lang w:eastAsia="zh-CN"/>
        </w:rPr>
        <w:t xml:space="preserve"> و خودآگاه</w:t>
      </w:r>
      <w:r w:rsidRPr="00325028">
        <w:rPr>
          <w:rFonts w:hint="cs"/>
          <w:rtl/>
          <w:lang w:eastAsia="zh-CN"/>
        </w:rPr>
        <w:t>ی</w:t>
      </w:r>
      <w:r w:rsidRPr="00325028">
        <w:rPr>
          <w:rtl/>
          <w:lang w:eastAsia="zh-CN"/>
        </w:rPr>
        <w:t xml:space="preserve"> درون</w:t>
      </w:r>
      <w:r w:rsidRPr="00325028">
        <w:rPr>
          <w:rFonts w:hint="cs"/>
          <w:rtl/>
          <w:lang w:eastAsia="zh-CN"/>
        </w:rPr>
        <w:t>ی</w:t>
      </w:r>
      <w:r w:rsidRPr="00325028">
        <w:rPr>
          <w:rtl/>
          <w:lang w:eastAsia="zh-CN"/>
        </w:rPr>
        <w:t xml:space="preserve"> مترب</w:t>
      </w:r>
      <w:r w:rsidRPr="00325028">
        <w:rPr>
          <w:rFonts w:hint="cs"/>
          <w:rtl/>
          <w:lang w:eastAsia="zh-CN"/>
        </w:rPr>
        <w:t>ی</w:t>
      </w:r>
      <w:r w:rsidRPr="00325028">
        <w:rPr>
          <w:rFonts w:hint="eastAsia"/>
          <w:rtl/>
          <w:lang w:eastAsia="zh-CN"/>
        </w:rPr>
        <w:t>،</w:t>
      </w:r>
      <w:r w:rsidRPr="00325028">
        <w:rPr>
          <w:rtl/>
          <w:lang w:eastAsia="zh-CN"/>
        </w:rPr>
        <w:t xml:space="preserve"> نسبت به جا</w:t>
      </w:r>
      <w:r w:rsidRPr="00325028">
        <w:rPr>
          <w:rFonts w:hint="cs"/>
          <w:rtl/>
          <w:lang w:eastAsia="zh-CN"/>
        </w:rPr>
        <w:t>ی</w:t>
      </w:r>
      <w:r w:rsidRPr="00325028">
        <w:rPr>
          <w:rFonts w:hint="eastAsia"/>
          <w:rtl/>
          <w:lang w:eastAsia="zh-CN"/>
        </w:rPr>
        <w:t>گاه</w:t>
      </w:r>
      <w:r w:rsidRPr="00325028">
        <w:rPr>
          <w:rtl/>
          <w:lang w:eastAsia="zh-CN"/>
        </w:rPr>
        <w:t xml:space="preserve"> خود در ترب</w:t>
      </w:r>
      <w:r w:rsidRPr="00325028">
        <w:rPr>
          <w:rFonts w:hint="cs"/>
          <w:rtl/>
          <w:lang w:eastAsia="zh-CN"/>
        </w:rPr>
        <w:t>ی</w:t>
      </w:r>
      <w:r w:rsidRPr="00325028">
        <w:rPr>
          <w:rFonts w:hint="eastAsia"/>
          <w:rtl/>
          <w:lang w:eastAsia="zh-CN"/>
        </w:rPr>
        <w:t>ت</w:t>
      </w:r>
      <w:r w:rsidRPr="00325028">
        <w:rPr>
          <w:rtl/>
          <w:lang w:eastAsia="zh-CN"/>
        </w:rPr>
        <w:t xml:space="preserve"> است</w:t>
      </w:r>
      <w:r>
        <w:rPr>
          <w:rtl/>
          <w:lang w:eastAsia="zh-CN"/>
        </w:rPr>
        <w:t>.</w:t>
      </w:r>
      <w:r w:rsidRPr="00325028">
        <w:rPr>
          <w:rtl/>
          <w:lang w:eastAsia="zh-CN"/>
        </w:rPr>
        <w:t xml:space="preserve"> ا</w:t>
      </w:r>
      <w:r w:rsidRPr="00325028">
        <w:rPr>
          <w:rFonts w:hint="cs"/>
          <w:rtl/>
          <w:lang w:eastAsia="zh-CN"/>
        </w:rPr>
        <w:t>ی</w:t>
      </w:r>
      <w:r w:rsidRPr="00325028">
        <w:rPr>
          <w:rFonts w:hint="eastAsia"/>
          <w:rtl/>
          <w:lang w:eastAsia="zh-CN"/>
        </w:rPr>
        <w:t>ن</w:t>
      </w:r>
      <w:r w:rsidRPr="00325028">
        <w:rPr>
          <w:rtl/>
          <w:lang w:eastAsia="zh-CN"/>
        </w:rPr>
        <w:t xml:space="preserve"> حق</w:t>
      </w:r>
      <w:r w:rsidRPr="00325028">
        <w:rPr>
          <w:rFonts w:hint="cs"/>
          <w:rtl/>
          <w:lang w:eastAsia="zh-CN"/>
        </w:rPr>
        <w:t>ی</w:t>
      </w:r>
      <w:r w:rsidRPr="00325028">
        <w:rPr>
          <w:rFonts w:hint="eastAsia"/>
          <w:rtl/>
          <w:lang w:eastAsia="zh-CN"/>
        </w:rPr>
        <w:t>قت</w:t>
      </w:r>
      <w:r>
        <w:rPr>
          <w:rtl/>
          <w:lang w:eastAsia="zh-CN"/>
        </w:rPr>
        <w:t xml:space="preserve"> </w:t>
      </w:r>
      <w:r w:rsidRPr="00325028">
        <w:rPr>
          <w:rtl/>
          <w:lang w:eastAsia="zh-CN"/>
        </w:rPr>
        <w:t>د</w:t>
      </w:r>
      <w:r w:rsidRPr="00325028">
        <w:rPr>
          <w:rFonts w:hint="eastAsia"/>
          <w:rtl/>
          <w:lang w:eastAsia="zh-CN"/>
        </w:rPr>
        <w:t>ر</w:t>
      </w:r>
      <w:r>
        <w:rPr>
          <w:rFonts w:hint="cs"/>
          <w:rtl/>
          <w:lang w:eastAsia="zh-CN"/>
        </w:rPr>
        <w:t xml:space="preserve"> </w:t>
      </w:r>
      <w:r w:rsidRPr="00325028">
        <w:rPr>
          <w:rFonts w:hint="eastAsia"/>
          <w:rtl/>
          <w:lang w:eastAsia="zh-CN"/>
        </w:rPr>
        <w:t>ع</w:t>
      </w:r>
      <w:r w:rsidRPr="00325028">
        <w:rPr>
          <w:rFonts w:hint="cs"/>
          <w:rtl/>
          <w:lang w:eastAsia="zh-CN"/>
        </w:rPr>
        <w:t>ی</w:t>
      </w:r>
      <w:r w:rsidRPr="00325028">
        <w:rPr>
          <w:rFonts w:hint="eastAsia"/>
          <w:rtl/>
          <w:lang w:eastAsia="zh-CN"/>
        </w:rPr>
        <w:t>ن</w:t>
      </w:r>
      <w:r>
        <w:rPr>
          <w:rtl/>
          <w:lang w:eastAsia="zh-CN"/>
        </w:rPr>
        <w:t xml:space="preserve"> </w:t>
      </w:r>
      <w:r w:rsidRPr="00325028">
        <w:rPr>
          <w:rtl/>
          <w:lang w:eastAsia="zh-CN"/>
        </w:rPr>
        <w:t>ا</w:t>
      </w:r>
      <w:r w:rsidRPr="00325028">
        <w:rPr>
          <w:rFonts w:hint="cs"/>
          <w:rtl/>
          <w:lang w:eastAsia="zh-CN"/>
        </w:rPr>
        <w:t>ی</w:t>
      </w:r>
      <w:r w:rsidRPr="00325028">
        <w:rPr>
          <w:rFonts w:hint="eastAsia"/>
          <w:rtl/>
          <w:lang w:eastAsia="zh-CN"/>
        </w:rPr>
        <w:t>نکه</w:t>
      </w:r>
      <w:r w:rsidRPr="00325028">
        <w:rPr>
          <w:rtl/>
          <w:lang w:eastAsia="zh-CN"/>
        </w:rPr>
        <w:t xml:space="preserve"> موجب فعال شدن ظرف</w:t>
      </w:r>
      <w:r w:rsidRPr="00325028">
        <w:rPr>
          <w:rFonts w:hint="cs"/>
          <w:rtl/>
          <w:lang w:eastAsia="zh-CN"/>
        </w:rPr>
        <w:t>ی</w:t>
      </w:r>
      <w:r w:rsidRPr="00325028">
        <w:rPr>
          <w:rFonts w:hint="eastAsia"/>
          <w:rtl/>
          <w:lang w:eastAsia="zh-CN"/>
        </w:rPr>
        <w:t>ت</w:t>
      </w:r>
      <w:r w:rsidR="00AA7E87">
        <w:rPr>
          <w:rFonts w:hint="cs"/>
          <w:rtl/>
          <w:lang w:eastAsia="zh-CN"/>
        </w:rPr>
        <w:t>‌</w:t>
      </w:r>
      <w:r w:rsidRPr="00325028">
        <w:rPr>
          <w:rtl/>
          <w:lang w:eastAsia="zh-CN"/>
        </w:rPr>
        <w:t>ها</w:t>
      </w:r>
      <w:r w:rsidRPr="00325028">
        <w:rPr>
          <w:rFonts w:hint="cs"/>
          <w:rtl/>
          <w:lang w:eastAsia="zh-CN"/>
        </w:rPr>
        <w:t>ی</w:t>
      </w:r>
      <w:r w:rsidRPr="00325028">
        <w:rPr>
          <w:rtl/>
          <w:lang w:eastAsia="zh-CN"/>
        </w:rPr>
        <w:t xml:space="preserve"> نهفته ترب</w:t>
      </w:r>
      <w:r w:rsidRPr="00325028">
        <w:rPr>
          <w:rFonts w:hint="cs"/>
          <w:rtl/>
          <w:lang w:eastAsia="zh-CN"/>
        </w:rPr>
        <w:t>ی</w:t>
      </w:r>
      <w:r w:rsidRPr="00325028">
        <w:rPr>
          <w:rFonts w:hint="eastAsia"/>
          <w:rtl/>
          <w:lang w:eastAsia="zh-CN"/>
        </w:rPr>
        <w:t>ت</w:t>
      </w:r>
      <w:r w:rsidRPr="00325028">
        <w:rPr>
          <w:rFonts w:hint="cs"/>
          <w:rtl/>
          <w:lang w:eastAsia="zh-CN"/>
        </w:rPr>
        <w:t>ی</w:t>
      </w:r>
      <w:r w:rsidRPr="00325028">
        <w:rPr>
          <w:rtl/>
          <w:lang w:eastAsia="zh-CN"/>
        </w:rPr>
        <w:t xml:space="preserve"> م</w:t>
      </w:r>
      <w:r w:rsidRPr="00325028">
        <w:rPr>
          <w:rFonts w:hint="cs"/>
          <w:rtl/>
          <w:lang w:eastAsia="zh-CN"/>
        </w:rPr>
        <w:t>ی</w:t>
      </w:r>
      <w:r w:rsidR="00AA7E87">
        <w:rPr>
          <w:rFonts w:hint="cs"/>
          <w:rtl/>
          <w:lang w:eastAsia="zh-CN"/>
        </w:rPr>
        <w:t>‌</w:t>
      </w:r>
      <w:r w:rsidRPr="00325028">
        <w:rPr>
          <w:rtl/>
          <w:lang w:eastAsia="zh-CN"/>
        </w:rPr>
        <w:t xml:space="preserve">شود </w:t>
      </w:r>
      <w:r>
        <w:rPr>
          <w:rFonts w:hint="cs"/>
          <w:rtl/>
          <w:lang w:eastAsia="zh-CN"/>
        </w:rPr>
        <w:t xml:space="preserve">ممکن است </w:t>
      </w:r>
      <w:r w:rsidRPr="00325028">
        <w:rPr>
          <w:rtl/>
          <w:lang w:eastAsia="zh-CN"/>
        </w:rPr>
        <w:t>به پ</w:t>
      </w:r>
      <w:r w:rsidRPr="00325028">
        <w:rPr>
          <w:rFonts w:hint="cs"/>
          <w:rtl/>
          <w:lang w:eastAsia="zh-CN"/>
        </w:rPr>
        <w:t>ی</w:t>
      </w:r>
      <w:r w:rsidRPr="00325028">
        <w:rPr>
          <w:rFonts w:hint="eastAsia"/>
          <w:rtl/>
          <w:lang w:eastAsia="zh-CN"/>
        </w:rPr>
        <w:t>چ</w:t>
      </w:r>
      <w:r w:rsidRPr="00325028">
        <w:rPr>
          <w:rFonts w:hint="cs"/>
          <w:rtl/>
          <w:lang w:eastAsia="zh-CN"/>
        </w:rPr>
        <w:t>ی</w:t>
      </w:r>
      <w:r w:rsidRPr="00325028">
        <w:rPr>
          <w:rFonts w:hint="eastAsia"/>
          <w:rtl/>
          <w:lang w:eastAsia="zh-CN"/>
        </w:rPr>
        <w:t>ده</w:t>
      </w:r>
      <w:r w:rsidRPr="00325028">
        <w:rPr>
          <w:rtl/>
          <w:lang w:eastAsia="zh-CN"/>
        </w:rPr>
        <w:t xml:space="preserve"> شدن آس</w:t>
      </w:r>
      <w:r w:rsidRPr="00325028">
        <w:rPr>
          <w:rFonts w:hint="cs"/>
          <w:rtl/>
          <w:lang w:eastAsia="zh-CN"/>
        </w:rPr>
        <w:t>ی</w:t>
      </w:r>
      <w:r w:rsidRPr="00325028">
        <w:rPr>
          <w:rFonts w:hint="eastAsia"/>
          <w:rtl/>
          <w:lang w:eastAsia="zh-CN"/>
        </w:rPr>
        <w:t>ب</w:t>
      </w:r>
      <w:r w:rsidR="00AA7E87">
        <w:rPr>
          <w:rtl/>
          <w:lang w:eastAsia="zh-CN"/>
        </w:rPr>
        <w:t>‌</w:t>
      </w:r>
      <w:r>
        <w:rPr>
          <w:rtl/>
          <w:lang w:eastAsia="zh-CN"/>
        </w:rPr>
        <w:t xml:space="preserve">های </w:t>
      </w:r>
      <w:r w:rsidRPr="00325028">
        <w:rPr>
          <w:rtl/>
          <w:lang w:eastAsia="zh-CN"/>
        </w:rPr>
        <w:t>ترب</w:t>
      </w:r>
      <w:r w:rsidRPr="00325028">
        <w:rPr>
          <w:rFonts w:hint="cs"/>
          <w:rtl/>
          <w:lang w:eastAsia="zh-CN"/>
        </w:rPr>
        <w:t>ی</w:t>
      </w:r>
      <w:r w:rsidRPr="00325028">
        <w:rPr>
          <w:rFonts w:hint="eastAsia"/>
          <w:rtl/>
          <w:lang w:eastAsia="zh-CN"/>
        </w:rPr>
        <w:t>ت</w:t>
      </w:r>
      <w:r w:rsidRPr="00325028">
        <w:rPr>
          <w:rFonts w:hint="cs"/>
          <w:rtl/>
          <w:lang w:eastAsia="zh-CN"/>
        </w:rPr>
        <w:t>ی</w:t>
      </w:r>
      <w:r w:rsidRPr="00325028">
        <w:rPr>
          <w:rtl/>
          <w:lang w:eastAsia="zh-CN"/>
        </w:rPr>
        <w:t xml:space="preserve"> </w:t>
      </w:r>
      <w:r>
        <w:rPr>
          <w:rFonts w:hint="cs"/>
          <w:rtl/>
          <w:lang w:eastAsia="zh-CN"/>
        </w:rPr>
        <w:t xml:space="preserve">نیز بینجامد؛ بنابراین </w:t>
      </w:r>
      <w:r w:rsidRPr="00325028">
        <w:rPr>
          <w:rtl/>
          <w:lang w:eastAsia="zh-CN"/>
        </w:rPr>
        <w:t>در ترب</w:t>
      </w:r>
      <w:r w:rsidRPr="00325028">
        <w:rPr>
          <w:rFonts w:hint="cs"/>
          <w:rtl/>
          <w:lang w:eastAsia="zh-CN"/>
        </w:rPr>
        <w:t>ی</w:t>
      </w:r>
      <w:r w:rsidRPr="00325028">
        <w:rPr>
          <w:rFonts w:hint="eastAsia"/>
          <w:rtl/>
          <w:lang w:eastAsia="zh-CN"/>
        </w:rPr>
        <w:t>ت</w:t>
      </w:r>
      <w:r w:rsidRPr="00325028">
        <w:rPr>
          <w:rtl/>
          <w:lang w:eastAsia="zh-CN"/>
        </w:rPr>
        <w:t xml:space="preserve"> مردم</w:t>
      </w:r>
      <w:r w:rsidRPr="00325028">
        <w:rPr>
          <w:rFonts w:hint="cs"/>
          <w:rtl/>
          <w:lang w:eastAsia="zh-CN"/>
        </w:rPr>
        <w:t>ی</w:t>
      </w:r>
      <w:r>
        <w:rPr>
          <w:rtl/>
          <w:lang w:eastAsia="zh-CN"/>
        </w:rPr>
        <w:t xml:space="preserve"> و تعاون</w:t>
      </w:r>
      <w:r w:rsidR="00AA7E87">
        <w:rPr>
          <w:rFonts w:hint="cs"/>
          <w:rtl/>
          <w:lang w:eastAsia="zh-CN"/>
        </w:rPr>
        <w:t>‌</w:t>
      </w:r>
      <w:r w:rsidRPr="00325028">
        <w:rPr>
          <w:rtl/>
          <w:lang w:eastAsia="zh-CN"/>
        </w:rPr>
        <w:t xml:space="preserve">محور </w:t>
      </w:r>
      <w:r>
        <w:rPr>
          <w:rFonts w:hint="cs"/>
          <w:rtl/>
          <w:lang w:eastAsia="zh-CN"/>
        </w:rPr>
        <w:t xml:space="preserve">باید بر </w:t>
      </w:r>
      <w:r w:rsidRPr="00325028">
        <w:rPr>
          <w:rtl/>
          <w:lang w:eastAsia="zh-CN"/>
        </w:rPr>
        <w:t>نقش مرب</w:t>
      </w:r>
      <w:r w:rsidRPr="00325028">
        <w:rPr>
          <w:rFonts w:hint="cs"/>
          <w:rtl/>
          <w:lang w:eastAsia="zh-CN"/>
        </w:rPr>
        <w:t>ی</w:t>
      </w:r>
      <w:r>
        <w:rPr>
          <w:rtl/>
          <w:lang w:eastAsia="zh-CN"/>
        </w:rPr>
        <w:t xml:space="preserve"> </w:t>
      </w:r>
      <w:r w:rsidRPr="00325028">
        <w:rPr>
          <w:rtl/>
          <w:lang w:eastAsia="zh-CN"/>
        </w:rPr>
        <w:t>و ارتقا</w:t>
      </w:r>
      <w:r w:rsidRPr="00325028">
        <w:rPr>
          <w:rFonts w:hint="cs"/>
          <w:rtl/>
          <w:lang w:eastAsia="zh-CN"/>
        </w:rPr>
        <w:t>ی</w:t>
      </w:r>
      <w:r w:rsidRPr="00325028">
        <w:rPr>
          <w:rtl/>
          <w:lang w:eastAsia="zh-CN"/>
        </w:rPr>
        <w:t xml:space="preserve"> شا</w:t>
      </w:r>
      <w:r w:rsidRPr="00325028">
        <w:rPr>
          <w:rFonts w:hint="cs"/>
          <w:rtl/>
          <w:lang w:eastAsia="zh-CN"/>
        </w:rPr>
        <w:t>ی</w:t>
      </w:r>
      <w:r w:rsidRPr="00325028">
        <w:rPr>
          <w:rFonts w:hint="eastAsia"/>
          <w:rtl/>
          <w:lang w:eastAsia="zh-CN"/>
        </w:rPr>
        <w:t>ستگ</w:t>
      </w:r>
      <w:r w:rsidRPr="00325028">
        <w:rPr>
          <w:rFonts w:hint="cs"/>
          <w:rtl/>
          <w:lang w:eastAsia="zh-CN"/>
        </w:rPr>
        <w:t>ی</w:t>
      </w:r>
      <w:r w:rsidR="00AA7E87">
        <w:rPr>
          <w:rFonts w:hint="cs"/>
          <w:rtl/>
        </w:rPr>
        <w:t>‌</w:t>
      </w:r>
      <w:r w:rsidRPr="00325028">
        <w:rPr>
          <w:rFonts w:hint="cs"/>
          <w:rtl/>
          <w:lang w:eastAsia="zh-CN"/>
        </w:rPr>
        <w:t>های</w:t>
      </w:r>
      <w:r w:rsidRPr="00325028">
        <w:rPr>
          <w:rtl/>
          <w:lang w:eastAsia="zh-CN"/>
        </w:rPr>
        <w:t xml:space="preserve"> راهبر</w:t>
      </w:r>
      <w:r w:rsidRPr="00325028">
        <w:rPr>
          <w:rFonts w:hint="cs"/>
          <w:rtl/>
          <w:lang w:eastAsia="zh-CN"/>
        </w:rPr>
        <w:t>ی</w:t>
      </w:r>
      <w:r w:rsidRPr="00325028">
        <w:rPr>
          <w:rtl/>
          <w:lang w:eastAsia="zh-CN"/>
        </w:rPr>
        <w:t xml:space="preserve"> </w:t>
      </w:r>
      <w:r>
        <w:rPr>
          <w:rFonts w:hint="cs"/>
          <w:rtl/>
          <w:lang w:eastAsia="zh-CN"/>
        </w:rPr>
        <w:t>او تأکید ورزیم.</w:t>
      </w:r>
    </w:p>
    <w:p w14:paraId="121CA011" w14:textId="77777777" w:rsidR="002558FA" w:rsidRPr="00325028" w:rsidRDefault="002558FA" w:rsidP="00D710A0">
      <w:pPr>
        <w:spacing w:line="240" w:lineRule="auto"/>
        <w:ind w:firstLine="0"/>
        <w:jc w:val="center"/>
        <w:rPr>
          <w:rtl/>
          <w:lang w:eastAsia="zh-CN"/>
        </w:rPr>
      </w:pPr>
      <w:r>
        <w:rPr>
          <w:noProof/>
        </w:rPr>
        <w:drawing>
          <wp:inline distT="0" distB="0" distL="0" distR="0" wp14:anchorId="1F56A068" wp14:editId="59547B77">
            <wp:extent cx="2189760" cy="1123825"/>
            <wp:effectExtent l="19050" t="0" r="990" b="0"/>
            <wp:docPr id="36" name="Picture 36" descr="پرسشنامه سبک رهبری مدیران هرسی و بلانچارد - فروشگاه آنلاین بازجست(فایل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پرسشنامه سبک رهبری مدیران هرسی و بلانچارد - فروشگاه آنلاین بازجست(فایل word)"/>
                    <pic:cNvPicPr>
                      <a:picLocks noChangeAspect="1" noChangeArrowheads="1"/>
                    </pic:cNvPicPr>
                  </pic:nvPicPr>
                  <pic:blipFill>
                    <a:blip r:embed="rId100" cstate="print">
                      <a:extLst>
                        <a:ext uri="{28A0092B-C50C-407E-A947-70E740481C1C}">
                          <a14:useLocalDpi xmlns:a14="http://schemas.microsoft.com/office/drawing/2010/main" val="0"/>
                        </a:ext>
                      </a:extLst>
                    </a:blip>
                    <a:srcRect t="6982" b="5883"/>
                    <a:stretch>
                      <a:fillRect/>
                    </a:stretch>
                  </pic:blipFill>
                  <pic:spPr bwMode="auto">
                    <a:xfrm>
                      <a:off x="0" y="0"/>
                      <a:ext cx="2190794" cy="1124356"/>
                    </a:xfrm>
                    <a:prstGeom prst="rect">
                      <a:avLst/>
                    </a:prstGeom>
                    <a:noFill/>
                    <a:ln>
                      <a:noFill/>
                    </a:ln>
                  </pic:spPr>
                </pic:pic>
              </a:graphicData>
            </a:graphic>
          </wp:inline>
        </w:drawing>
      </w:r>
    </w:p>
    <w:p w14:paraId="6F35765A" w14:textId="77777777" w:rsidR="002558FA" w:rsidRPr="009A789A" w:rsidRDefault="002558FA" w:rsidP="002558FA">
      <w:pPr>
        <w:rPr>
          <w:spacing w:val="-4"/>
          <w:rtl/>
          <w:lang w:eastAsia="zh-CN"/>
        </w:rPr>
      </w:pPr>
      <w:r w:rsidRPr="009A789A">
        <w:rPr>
          <w:rFonts w:hint="cs"/>
          <w:spacing w:val="-4"/>
          <w:rtl/>
        </w:rPr>
        <w:t xml:space="preserve">راهبر گروه </w:t>
      </w:r>
      <w:r w:rsidRPr="009A789A">
        <w:rPr>
          <w:rFonts w:hint="cs"/>
          <w:spacing w:val="-4"/>
          <w:rtl/>
          <w:lang w:eastAsia="zh-CN"/>
        </w:rPr>
        <w:t>محوری</w:t>
      </w:r>
      <w:r w:rsidR="00AA7E87" w:rsidRPr="009A789A">
        <w:rPr>
          <w:spacing w:val="-4"/>
          <w:rtl/>
        </w:rPr>
        <w:t>‌</w:t>
      </w:r>
      <w:r w:rsidRPr="009A789A">
        <w:rPr>
          <w:rFonts w:hint="cs"/>
          <w:spacing w:val="-4"/>
          <w:rtl/>
          <w:lang w:eastAsia="zh-CN"/>
        </w:rPr>
        <w:t xml:space="preserve">ترین عنصر تربیت مردمی است که </w:t>
      </w:r>
      <w:r w:rsidRPr="009A789A">
        <w:rPr>
          <w:rFonts w:hint="cs"/>
          <w:spacing w:val="-4"/>
          <w:rtl/>
        </w:rPr>
        <w:t>مسئولیت فکری و معرفتی دارد. گفتمان فائقی برای شکل</w:t>
      </w:r>
      <w:r w:rsidR="00AA7E87" w:rsidRPr="009A789A">
        <w:rPr>
          <w:rFonts w:hint="cs"/>
          <w:spacing w:val="-4"/>
          <w:rtl/>
        </w:rPr>
        <w:t>‌</w:t>
      </w:r>
      <w:r w:rsidRPr="009A789A">
        <w:rPr>
          <w:rFonts w:hint="cs"/>
          <w:spacing w:val="-4"/>
          <w:rtl/>
        </w:rPr>
        <w:t>دهی به اراده</w:t>
      </w:r>
      <w:r w:rsidR="00AA7E87" w:rsidRPr="009A789A">
        <w:rPr>
          <w:rFonts w:hint="cs"/>
          <w:spacing w:val="-4"/>
          <w:rtl/>
        </w:rPr>
        <w:t>‌</w:t>
      </w:r>
      <w:r w:rsidRPr="009A789A">
        <w:rPr>
          <w:rFonts w:hint="cs"/>
          <w:spacing w:val="-4"/>
          <w:rtl/>
        </w:rPr>
        <w:t>ها ایجاد می</w:t>
      </w:r>
      <w:r w:rsidR="00AA7E87" w:rsidRPr="009A789A">
        <w:rPr>
          <w:rFonts w:hint="cs"/>
          <w:spacing w:val="-4"/>
          <w:rtl/>
        </w:rPr>
        <w:t>‌</w:t>
      </w:r>
      <w:r w:rsidRPr="009A789A">
        <w:rPr>
          <w:rFonts w:hint="cs"/>
          <w:spacing w:val="-4"/>
          <w:rtl/>
        </w:rPr>
        <w:t>کند. معنا و هویت می</w:t>
      </w:r>
      <w:r w:rsidR="00AA7E87" w:rsidRPr="009A789A">
        <w:rPr>
          <w:rFonts w:hint="cs"/>
          <w:spacing w:val="-4"/>
          <w:rtl/>
        </w:rPr>
        <w:t>‌</w:t>
      </w:r>
      <w:r w:rsidRPr="009A789A">
        <w:rPr>
          <w:rFonts w:hint="cs"/>
          <w:spacing w:val="-4"/>
          <w:rtl/>
        </w:rPr>
        <w:t>بخشد. عقول را قانع و خاضع می</w:t>
      </w:r>
      <w:r w:rsidR="00AA7E87" w:rsidRPr="009A789A">
        <w:rPr>
          <w:rFonts w:hint="cs"/>
          <w:spacing w:val="-4"/>
          <w:rtl/>
        </w:rPr>
        <w:t>‌</w:t>
      </w:r>
      <w:r w:rsidRPr="009A789A">
        <w:rPr>
          <w:rFonts w:hint="cs"/>
          <w:spacing w:val="-4"/>
          <w:rtl/>
        </w:rPr>
        <w:t>کند. فعالیت گروهی را از تشریک مساعی صرف در انجام یک کار صوری به سوی یک آرمان متعالی ارتقا می</w:t>
      </w:r>
      <w:r w:rsidR="00AA7E87" w:rsidRPr="009A789A">
        <w:rPr>
          <w:rFonts w:hint="cs"/>
          <w:spacing w:val="-4"/>
          <w:rtl/>
        </w:rPr>
        <w:t>‌</w:t>
      </w:r>
      <w:r w:rsidRPr="009A789A">
        <w:rPr>
          <w:rFonts w:hint="cs"/>
          <w:spacing w:val="-4"/>
          <w:rtl/>
        </w:rPr>
        <w:t>بخشد و پیوند واقعی میان اعضا ایجاد می</w:t>
      </w:r>
      <w:r w:rsidR="00AA7E87" w:rsidRPr="009A789A">
        <w:rPr>
          <w:rFonts w:hint="cs"/>
          <w:spacing w:val="-4"/>
          <w:rtl/>
        </w:rPr>
        <w:t>‌</w:t>
      </w:r>
      <w:r w:rsidRPr="009A789A">
        <w:rPr>
          <w:rFonts w:hint="cs"/>
          <w:spacing w:val="-4"/>
          <w:rtl/>
        </w:rPr>
        <w:t>کند؛ یعنی به جای کار مشترک، فهم مشترک، همت مشترک و آرمان مشترک جمعی پدید می</w:t>
      </w:r>
      <w:r w:rsidR="00AA7E87" w:rsidRPr="009A789A">
        <w:rPr>
          <w:rFonts w:hint="cs"/>
          <w:spacing w:val="-4"/>
          <w:rtl/>
        </w:rPr>
        <w:t>‌</w:t>
      </w:r>
      <w:r w:rsidRPr="009A789A">
        <w:rPr>
          <w:rFonts w:hint="cs"/>
          <w:spacing w:val="-4"/>
          <w:rtl/>
        </w:rPr>
        <w:t>آورد. راهبر گروه تصدیگری نمی</w:t>
      </w:r>
      <w:r w:rsidR="00AA7E87" w:rsidRPr="009A789A">
        <w:rPr>
          <w:rFonts w:hint="cs"/>
          <w:spacing w:val="-4"/>
          <w:rtl/>
        </w:rPr>
        <w:t>‌</w:t>
      </w:r>
      <w:r w:rsidRPr="009A789A">
        <w:rPr>
          <w:rFonts w:hint="cs"/>
          <w:spacing w:val="-4"/>
          <w:rtl/>
        </w:rPr>
        <w:t>کند و در قامت یک مدیر تشکیلا</w:t>
      </w:r>
      <w:r w:rsidRPr="009A789A">
        <w:rPr>
          <w:rFonts w:hint="cs"/>
          <w:spacing w:val="-4"/>
          <w:rtl/>
        </w:rPr>
        <w:lastRenderedPageBreak/>
        <w:t>تی، تمشیت امور میدانی و دخالت در جزئیات ندارد؛ اما خط</w:t>
      </w:r>
      <w:r w:rsidR="00AA7E87" w:rsidRPr="009A789A">
        <w:rPr>
          <w:rFonts w:hint="cs"/>
          <w:spacing w:val="-4"/>
          <w:rtl/>
        </w:rPr>
        <w:t>‌</w:t>
      </w:r>
      <w:r w:rsidRPr="009A789A">
        <w:rPr>
          <w:rFonts w:hint="cs"/>
          <w:spacing w:val="-4"/>
          <w:rtl/>
        </w:rPr>
        <w:t>مشی کلی می</w:t>
      </w:r>
      <w:r w:rsidR="00AA7E87" w:rsidRPr="009A789A">
        <w:rPr>
          <w:rFonts w:hint="cs"/>
          <w:spacing w:val="-4"/>
          <w:rtl/>
        </w:rPr>
        <w:t>‌</w:t>
      </w:r>
      <w:r w:rsidRPr="009A789A">
        <w:rPr>
          <w:rFonts w:hint="cs"/>
          <w:spacing w:val="-4"/>
          <w:rtl/>
        </w:rPr>
        <w:t>دهد، بزنگاه</w:t>
      </w:r>
      <w:r w:rsidR="00AA7E87" w:rsidRPr="009A789A">
        <w:rPr>
          <w:rFonts w:hint="cs"/>
          <w:spacing w:val="-4"/>
          <w:rtl/>
        </w:rPr>
        <w:t>‌</w:t>
      </w:r>
      <w:r w:rsidRPr="009A789A">
        <w:rPr>
          <w:rFonts w:hint="cs"/>
          <w:spacing w:val="-4"/>
          <w:rtl/>
        </w:rPr>
        <w:t>ها را معلوم می</w:t>
      </w:r>
      <w:r w:rsidR="00AA7E87" w:rsidRPr="009A789A">
        <w:rPr>
          <w:rFonts w:hint="cs"/>
          <w:spacing w:val="-4"/>
          <w:rtl/>
        </w:rPr>
        <w:t>‌</w:t>
      </w:r>
      <w:r w:rsidRPr="009A789A">
        <w:rPr>
          <w:rFonts w:hint="cs"/>
          <w:spacing w:val="-4"/>
          <w:rtl/>
        </w:rPr>
        <w:t>سازد، الهام</w:t>
      </w:r>
      <w:r w:rsidR="00AA7E87" w:rsidRPr="009A789A">
        <w:rPr>
          <w:rFonts w:hint="cs"/>
          <w:spacing w:val="-4"/>
          <w:rtl/>
        </w:rPr>
        <w:t>‌</w:t>
      </w:r>
      <w:r w:rsidRPr="009A789A">
        <w:rPr>
          <w:rFonts w:hint="cs"/>
          <w:spacing w:val="-4"/>
          <w:rtl/>
        </w:rPr>
        <w:t>بخشی و افق</w:t>
      </w:r>
      <w:r w:rsidR="00AA7E87" w:rsidRPr="009A789A">
        <w:rPr>
          <w:rFonts w:hint="cs"/>
          <w:spacing w:val="-4"/>
          <w:rtl/>
        </w:rPr>
        <w:t>‌</w:t>
      </w:r>
      <w:r w:rsidRPr="009A789A">
        <w:rPr>
          <w:rFonts w:hint="cs"/>
          <w:spacing w:val="-4"/>
          <w:rtl/>
        </w:rPr>
        <w:t>گشایی دارد و هویت رسالی را می</w:t>
      </w:r>
      <w:r w:rsidR="00AA7E87" w:rsidRPr="009A789A">
        <w:rPr>
          <w:rFonts w:hint="cs"/>
          <w:spacing w:val="-4"/>
          <w:rtl/>
        </w:rPr>
        <w:t>‌</w:t>
      </w:r>
      <w:r w:rsidRPr="009A789A">
        <w:rPr>
          <w:rFonts w:hint="cs"/>
          <w:spacing w:val="-4"/>
          <w:rtl/>
        </w:rPr>
        <w:t xml:space="preserve">سازد. </w:t>
      </w:r>
      <w:r w:rsidRPr="009A789A">
        <w:rPr>
          <w:rFonts w:hint="cs"/>
          <w:spacing w:val="-4"/>
          <w:rtl/>
          <w:lang w:eastAsia="zh-CN"/>
        </w:rPr>
        <w:t>این مربی نقش امام را در مقیاس میانی ایفا می</w:t>
      </w:r>
      <w:r w:rsidR="00AA7E87" w:rsidRPr="009A789A">
        <w:rPr>
          <w:rFonts w:hint="cs"/>
          <w:spacing w:val="-4"/>
          <w:rtl/>
          <w:lang w:eastAsia="zh-CN"/>
        </w:rPr>
        <w:t>‌</w:t>
      </w:r>
      <w:r w:rsidRPr="009A789A">
        <w:rPr>
          <w:rFonts w:hint="cs"/>
          <w:spacing w:val="-4"/>
          <w:rtl/>
          <w:lang w:eastAsia="zh-CN"/>
        </w:rPr>
        <w:t xml:space="preserve">کند؛ </w:t>
      </w:r>
      <w:r w:rsidRPr="009A789A">
        <w:rPr>
          <w:rFonts w:hint="cs"/>
          <w:spacing w:val="-4"/>
          <w:rtl/>
        </w:rPr>
        <w:t>یعنی مناسک</w:t>
      </w:r>
      <w:r w:rsidRPr="009A789A">
        <w:rPr>
          <w:rFonts w:hint="cs"/>
          <w:spacing w:val="-4"/>
          <w:rtl/>
          <w:lang w:eastAsia="zh-CN"/>
        </w:rPr>
        <w:t xml:space="preserve"> اجرایی مدیریتی را به خود متربیان در گروه می</w:t>
      </w:r>
      <w:r w:rsidR="00AA7E87" w:rsidRPr="009A789A">
        <w:rPr>
          <w:rFonts w:hint="cs"/>
          <w:spacing w:val="-4"/>
          <w:rtl/>
          <w:lang w:eastAsia="zh-CN"/>
        </w:rPr>
        <w:t>‌</w:t>
      </w:r>
      <w:r w:rsidRPr="009A789A">
        <w:rPr>
          <w:rFonts w:hint="cs"/>
          <w:spacing w:val="-4"/>
          <w:rtl/>
          <w:lang w:eastAsia="zh-CN"/>
        </w:rPr>
        <w:t>سپارد و خود به عنوان ریل</w:t>
      </w:r>
      <w:r w:rsidR="00AA7E87" w:rsidRPr="009A789A">
        <w:rPr>
          <w:rFonts w:hint="cs"/>
          <w:spacing w:val="-4"/>
          <w:rtl/>
        </w:rPr>
        <w:t>‌</w:t>
      </w:r>
      <w:r w:rsidRPr="009A789A">
        <w:rPr>
          <w:rFonts w:hint="cs"/>
          <w:spacing w:val="-4"/>
          <w:rtl/>
          <w:lang w:eastAsia="zh-CN"/>
        </w:rPr>
        <w:t>گذار حرکت جمع ظاهر می</w:t>
      </w:r>
      <w:r w:rsidR="00AA7E87" w:rsidRPr="009A789A">
        <w:rPr>
          <w:rFonts w:hint="cs"/>
          <w:spacing w:val="-4"/>
          <w:rtl/>
          <w:lang w:eastAsia="zh-CN"/>
        </w:rPr>
        <w:t>‌</w:t>
      </w:r>
      <w:r w:rsidRPr="009A789A">
        <w:rPr>
          <w:rFonts w:hint="cs"/>
          <w:spacing w:val="-4"/>
          <w:rtl/>
          <w:lang w:eastAsia="zh-CN"/>
        </w:rPr>
        <w:t>شود؛ زیرا اساساً تمام مزیت تربیت مردمی به واسپاری عرصه</w:t>
      </w:r>
      <w:r w:rsidR="00AA7E87" w:rsidRPr="009A789A">
        <w:rPr>
          <w:rFonts w:hint="cs"/>
          <w:spacing w:val="-4"/>
          <w:rtl/>
        </w:rPr>
        <w:t>‌</w:t>
      </w:r>
      <w:r w:rsidRPr="009A789A">
        <w:rPr>
          <w:rFonts w:hint="cs"/>
          <w:spacing w:val="-4"/>
          <w:rtl/>
          <w:lang w:eastAsia="zh-CN"/>
        </w:rPr>
        <w:t>های آزمایش نشده به متربی و وجدان کردن حقایق عینی و حل تعارضات میدانی توسط متربی است.</w:t>
      </w:r>
    </w:p>
    <w:p w14:paraId="710A5427" w14:textId="77777777" w:rsidR="002558FA" w:rsidRDefault="002558FA" w:rsidP="002558FA">
      <w:pPr>
        <w:spacing w:line="240" w:lineRule="auto"/>
        <w:ind w:firstLine="0"/>
        <w:jc w:val="center"/>
        <w:rPr>
          <w:rtl/>
          <w:lang w:eastAsia="zh-CN"/>
        </w:rPr>
      </w:pPr>
      <w:r>
        <w:rPr>
          <w:noProof/>
        </w:rPr>
        <w:drawing>
          <wp:inline distT="0" distB="0" distL="0" distR="0" wp14:anchorId="19115B3A" wp14:editId="49E56F20">
            <wp:extent cx="2016346" cy="1430977"/>
            <wp:effectExtent l="19050" t="0" r="2954" b="0"/>
            <wp:docPr id="41" name="Picture 35" descr="اهمیت تیم سازی و مدیریت پروژه | جامعه کودکان نوآ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اهمیت تیم سازی و مدیریت پروژه | جامعه کودکان نوآور"/>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024127" cy="1436499"/>
                    </a:xfrm>
                    <a:prstGeom prst="rect">
                      <a:avLst/>
                    </a:prstGeom>
                    <a:noFill/>
                    <a:ln>
                      <a:noFill/>
                    </a:ln>
                  </pic:spPr>
                </pic:pic>
              </a:graphicData>
            </a:graphic>
          </wp:inline>
        </w:drawing>
      </w:r>
    </w:p>
    <w:p w14:paraId="344B46F1" w14:textId="77777777" w:rsidR="002558FA" w:rsidRDefault="002558FA" w:rsidP="009A789A">
      <w:pPr>
        <w:spacing w:line="400" w:lineRule="exact"/>
        <w:rPr>
          <w:rtl/>
        </w:rPr>
      </w:pPr>
      <w:r>
        <w:rPr>
          <w:rFonts w:hint="cs"/>
          <w:rtl/>
        </w:rPr>
        <w:t xml:space="preserve">پس </w:t>
      </w:r>
      <w:r w:rsidRPr="005B6CB7">
        <w:rPr>
          <w:rFonts w:hint="cs"/>
          <w:rtl/>
        </w:rPr>
        <w:t>این گروه</w:t>
      </w:r>
      <w:r w:rsidR="00AA7E87">
        <w:rPr>
          <w:rFonts w:hint="cs"/>
          <w:rtl/>
        </w:rPr>
        <w:t>‌</w:t>
      </w:r>
      <w:r w:rsidRPr="005B6CB7">
        <w:rPr>
          <w:rFonts w:hint="cs"/>
          <w:rtl/>
        </w:rPr>
        <w:t>ها گرچه خودجوش</w:t>
      </w:r>
      <w:r w:rsidR="00AA7E87">
        <w:rPr>
          <w:rFonts w:hint="cs"/>
          <w:rtl/>
        </w:rPr>
        <w:t>‌</w:t>
      </w:r>
      <w:r w:rsidRPr="005B6CB7">
        <w:rPr>
          <w:rFonts w:hint="cs"/>
          <w:rtl/>
        </w:rPr>
        <w:t xml:space="preserve">اند؛ خودرو </w:t>
      </w:r>
      <w:r>
        <w:rPr>
          <w:rFonts w:hint="cs"/>
          <w:rtl/>
        </w:rPr>
        <w:t>نیستند</w:t>
      </w:r>
      <w:r w:rsidRPr="005B6CB7">
        <w:rPr>
          <w:rFonts w:hint="cs"/>
          <w:rtl/>
        </w:rPr>
        <w:t xml:space="preserve">؛ </w:t>
      </w:r>
      <w:r>
        <w:rPr>
          <w:rFonts w:hint="cs"/>
          <w:rtl/>
        </w:rPr>
        <w:t xml:space="preserve">بلکه باید </w:t>
      </w:r>
      <w:r w:rsidRPr="005B6CB7">
        <w:rPr>
          <w:rFonts w:hint="cs"/>
          <w:rtl/>
        </w:rPr>
        <w:t>خط فکری خود را از یک منبع مطمئن دریافت کنند و در پرتو یک اندیشه</w:t>
      </w:r>
      <w:r w:rsidR="00AA7E87">
        <w:rPr>
          <w:rFonts w:hint="cs"/>
          <w:rtl/>
        </w:rPr>
        <w:t>‌</w:t>
      </w:r>
      <w:r>
        <w:rPr>
          <w:rFonts w:hint="cs"/>
          <w:rtl/>
        </w:rPr>
        <w:t>ی</w:t>
      </w:r>
      <w:r w:rsidRPr="005B6CB7">
        <w:rPr>
          <w:rFonts w:hint="cs"/>
          <w:rtl/>
        </w:rPr>
        <w:t xml:space="preserve"> مستحکم </w:t>
      </w:r>
      <w:r>
        <w:rPr>
          <w:rFonts w:hint="cs"/>
          <w:rtl/>
        </w:rPr>
        <w:t xml:space="preserve">و </w:t>
      </w:r>
      <w:r w:rsidRPr="005B6CB7">
        <w:rPr>
          <w:rFonts w:hint="cs"/>
          <w:rtl/>
        </w:rPr>
        <w:t>آزموده (مانند گفتمان امامین انقلاب اسلامی) حرکت</w:t>
      </w:r>
      <w:r>
        <w:rPr>
          <w:rFonts w:hint="cs"/>
          <w:rtl/>
        </w:rPr>
        <w:t xml:space="preserve"> نمایند</w:t>
      </w:r>
      <w:r w:rsidRPr="005B6CB7">
        <w:rPr>
          <w:rFonts w:hint="cs"/>
          <w:rtl/>
        </w:rPr>
        <w:t>. اتصال این خرده</w:t>
      </w:r>
      <w:r w:rsidR="00AA7E87">
        <w:rPr>
          <w:rFonts w:hint="cs"/>
          <w:rtl/>
        </w:rPr>
        <w:t>‌</w:t>
      </w:r>
      <w:r w:rsidRPr="005B6CB7">
        <w:rPr>
          <w:rFonts w:hint="cs"/>
          <w:rtl/>
        </w:rPr>
        <w:t>جریان</w:t>
      </w:r>
      <w:r w:rsidR="00AA7E87">
        <w:rPr>
          <w:rFonts w:hint="cs"/>
          <w:rtl/>
        </w:rPr>
        <w:t>‌</w:t>
      </w:r>
      <w:r w:rsidRPr="005B6CB7">
        <w:rPr>
          <w:rFonts w:hint="cs"/>
          <w:rtl/>
        </w:rPr>
        <w:t>ها به جریان خروشان و حرکت تاریخی جبهه</w:t>
      </w:r>
      <w:r w:rsidR="00AA7E87">
        <w:rPr>
          <w:rFonts w:hint="cs"/>
          <w:rtl/>
        </w:rPr>
        <w:t>‌</w:t>
      </w:r>
      <w:r>
        <w:rPr>
          <w:rFonts w:hint="cs"/>
          <w:rtl/>
        </w:rPr>
        <w:t>ی</w:t>
      </w:r>
      <w:r w:rsidRPr="005B6CB7">
        <w:rPr>
          <w:rFonts w:hint="cs"/>
          <w:rtl/>
        </w:rPr>
        <w:t xml:space="preserve"> حق باید معلوم باشد و از آبشخور نقش</w:t>
      </w:r>
      <w:r w:rsidR="00AA7E87">
        <w:rPr>
          <w:rFonts w:hint="cs"/>
          <w:rtl/>
        </w:rPr>
        <w:t>‌</w:t>
      </w:r>
      <w:r w:rsidRPr="005B6CB7">
        <w:rPr>
          <w:rFonts w:hint="cs"/>
          <w:rtl/>
        </w:rPr>
        <w:t>آفرینی تاریخی پیامبران الهی در مقابله با باطل سیراب گرد</w:t>
      </w:r>
      <w:r>
        <w:rPr>
          <w:rFonts w:hint="cs"/>
          <w:rtl/>
        </w:rPr>
        <w:t>ن</w:t>
      </w:r>
      <w:r w:rsidRPr="005B6CB7">
        <w:rPr>
          <w:rFonts w:hint="cs"/>
          <w:rtl/>
        </w:rPr>
        <w:t>د.</w:t>
      </w:r>
    </w:p>
    <w:p w14:paraId="46ED5F3F" w14:textId="77777777" w:rsidR="002558FA" w:rsidRDefault="002558FA" w:rsidP="009A789A">
      <w:pPr>
        <w:spacing w:line="400" w:lineRule="exact"/>
        <w:rPr>
          <w:rtl/>
        </w:rPr>
      </w:pPr>
      <w:r w:rsidRPr="00A95873">
        <w:rPr>
          <w:rFonts w:hint="cs"/>
          <w:rtl/>
        </w:rPr>
        <w:t>معاون تهذیب یا شورای تهذیب مدرسه در صورتی که واجد اشراف محتوایی و مقبولیت مردمی در بین طلاب باش</w:t>
      </w:r>
      <w:r>
        <w:rPr>
          <w:rFonts w:hint="cs"/>
          <w:rtl/>
        </w:rPr>
        <w:t>ن</w:t>
      </w:r>
      <w:r w:rsidRPr="00A95873">
        <w:rPr>
          <w:rFonts w:hint="cs"/>
          <w:rtl/>
        </w:rPr>
        <w:t>د می</w:t>
      </w:r>
      <w:r w:rsidR="00AA7E87">
        <w:rPr>
          <w:rFonts w:hint="cs"/>
          <w:rtl/>
        </w:rPr>
        <w:t>‌</w:t>
      </w:r>
      <w:r w:rsidRPr="00A95873">
        <w:rPr>
          <w:rFonts w:hint="cs"/>
          <w:rtl/>
        </w:rPr>
        <w:t>توان</w:t>
      </w:r>
      <w:r>
        <w:rPr>
          <w:rFonts w:hint="cs"/>
          <w:rtl/>
        </w:rPr>
        <w:t>ن</w:t>
      </w:r>
      <w:r w:rsidRPr="00A95873">
        <w:rPr>
          <w:rFonts w:hint="cs"/>
          <w:rtl/>
        </w:rPr>
        <w:t>د این نقش راهبری و پدری را ایفا کن</w:t>
      </w:r>
      <w:r>
        <w:rPr>
          <w:rFonts w:hint="cs"/>
          <w:rtl/>
        </w:rPr>
        <w:t>ن</w:t>
      </w:r>
      <w:r w:rsidRPr="00A95873">
        <w:rPr>
          <w:rFonts w:hint="cs"/>
          <w:rtl/>
        </w:rPr>
        <w:t>د</w:t>
      </w:r>
      <w:r>
        <w:rPr>
          <w:rFonts w:hint="cs"/>
          <w:rtl/>
        </w:rPr>
        <w:t xml:space="preserve"> و حلقه</w:t>
      </w:r>
      <w:r w:rsidR="00AA7E87">
        <w:rPr>
          <w:rFonts w:hint="cs"/>
          <w:rtl/>
        </w:rPr>
        <w:t>‌</w:t>
      </w:r>
      <w:r>
        <w:rPr>
          <w:rFonts w:hint="cs"/>
          <w:rtl/>
        </w:rPr>
        <w:t>ی میانی شوند</w:t>
      </w:r>
      <w:r w:rsidRPr="00A95873">
        <w:rPr>
          <w:rFonts w:hint="cs"/>
          <w:rtl/>
        </w:rPr>
        <w:t xml:space="preserve">؛ اما </w:t>
      </w:r>
      <w:r>
        <w:rPr>
          <w:rFonts w:hint="cs"/>
          <w:rtl/>
        </w:rPr>
        <w:t>بی</w:t>
      </w:r>
      <w:r w:rsidR="00AA7E87">
        <w:rPr>
          <w:rFonts w:hint="cs"/>
          <w:rtl/>
        </w:rPr>
        <w:t>‌</w:t>
      </w:r>
      <w:r>
        <w:rPr>
          <w:rFonts w:hint="cs"/>
          <w:rtl/>
        </w:rPr>
        <w:t xml:space="preserve">شک نباید </w:t>
      </w:r>
      <w:r w:rsidRPr="00A95873">
        <w:rPr>
          <w:rFonts w:hint="cs"/>
          <w:rtl/>
        </w:rPr>
        <w:t xml:space="preserve">در </w:t>
      </w:r>
      <w:r>
        <w:rPr>
          <w:rFonts w:hint="cs"/>
          <w:rtl/>
        </w:rPr>
        <w:t xml:space="preserve">قامت </w:t>
      </w:r>
      <w:r w:rsidRPr="00A95873">
        <w:rPr>
          <w:rFonts w:hint="cs"/>
          <w:rtl/>
        </w:rPr>
        <w:t>یک بالاسر متحکم و فرمانده</w:t>
      </w:r>
      <w:r w:rsidR="00AA7E87">
        <w:rPr>
          <w:rFonts w:hint="cs"/>
          <w:rtl/>
        </w:rPr>
        <w:t>‌</w:t>
      </w:r>
      <w:r>
        <w:rPr>
          <w:rFonts w:hint="cs"/>
          <w:rtl/>
        </w:rPr>
        <w:t>ی</w:t>
      </w:r>
      <w:r w:rsidRPr="00A95873">
        <w:rPr>
          <w:rFonts w:hint="cs"/>
          <w:rtl/>
        </w:rPr>
        <w:t xml:space="preserve"> محدودکننده ظاهر </w:t>
      </w:r>
      <w:r>
        <w:rPr>
          <w:rFonts w:hint="cs"/>
          <w:rtl/>
        </w:rPr>
        <w:t xml:space="preserve">شوند </w:t>
      </w:r>
      <w:r w:rsidRPr="00A95873">
        <w:rPr>
          <w:rFonts w:hint="cs"/>
          <w:rtl/>
        </w:rPr>
        <w:t>و تشکیلات مردمی را به نهاد حاکمیتی تبدیل ک</w:t>
      </w:r>
      <w:r>
        <w:rPr>
          <w:rFonts w:hint="cs"/>
          <w:rtl/>
        </w:rPr>
        <w:t>ن</w:t>
      </w:r>
      <w:r w:rsidRPr="00A95873">
        <w:rPr>
          <w:rFonts w:hint="cs"/>
          <w:rtl/>
        </w:rPr>
        <w:t>ند</w:t>
      </w:r>
      <w:r>
        <w:rPr>
          <w:rFonts w:hint="cs"/>
          <w:rtl/>
        </w:rPr>
        <w:t>. تفاوت راهبر با فرمانده</w:t>
      </w:r>
      <w:r w:rsidR="00AA7E87">
        <w:rPr>
          <w:rFonts w:hint="cs"/>
          <w:rtl/>
        </w:rPr>
        <w:t>‌</w:t>
      </w:r>
      <w:r>
        <w:rPr>
          <w:rFonts w:hint="cs"/>
          <w:rtl/>
        </w:rPr>
        <w:t>ی متحکم در این است که راهبر از تبیین و ا</w:t>
      </w:r>
      <w:r>
        <w:rPr>
          <w:rFonts w:hint="cs"/>
          <w:rtl/>
        </w:rPr>
        <w:lastRenderedPageBreak/>
        <w:t>قناع عقلانی بهره می</w:t>
      </w:r>
      <w:r w:rsidR="00AA7E87">
        <w:rPr>
          <w:rFonts w:hint="cs"/>
          <w:rtl/>
        </w:rPr>
        <w:t>‌</w:t>
      </w:r>
      <w:r>
        <w:rPr>
          <w:rFonts w:hint="cs"/>
          <w:rtl/>
        </w:rPr>
        <w:t>گیرد و فرمانده از موقعیت برتر خود و از الزام و قانون. راهبر آگاهی و انگیزه می</w:t>
      </w:r>
      <w:r w:rsidR="00AA7E87">
        <w:rPr>
          <w:rFonts w:hint="cs"/>
          <w:rtl/>
        </w:rPr>
        <w:t>‌</w:t>
      </w:r>
      <w:r>
        <w:rPr>
          <w:rFonts w:hint="cs"/>
          <w:rtl/>
        </w:rPr>
        <w:t>دهد و فرمانده اطاعت و تسلیم می</w:t>
      </w:r>
      <w:r w:rsidR="00AA7E87">
        <w:rPr>
          <w:rFonts w:hint="cs"/>
          <w:rtl/>
        </w:rPr>
        <w:t>‌</w:t>
      </w:r>
      <w:r>
        <w:rPr>
          <w:rFonts w:hint="cs"/>
          <w:rtl/>
        </w:rPr>
        <w:t>گیرد.</w:t>
      </w:r>
      <w:r w:rsidRPr="005E4B36">
        <w:rPr>
          <w:rStyle w:val="footnotenum"/>
          <w:rtl/>
        </w:rPr>
        <w:footnoteReference w:id="96"/>
      </w:r>
    </w:p>
    <w:p w14:paraId="1B6BC99B" w14:textId="663D9229" w:rsidR="002558FA" w:rsidRDefault="00866278" w:rsidP="001C439F">
      <w:pPr>
        <w:pStyle w:val="Heading2"/>
        <w:rPr>
          <w:rtl/>
        </w:rPr>
      </w:pPr>
      <w:bookmarkStart w:id="135" w:name="_Toc90299472"/>
      <w:bookmarkStart w:id="136" w:name="_Toc99641206"/>
      <w:bookmarkStart w:id="137" w:name="_Toc100472181"/>
      <w:r>
        <w:rPr>
          <w:rFonts w:hint="cs"/>
          <w:rtl/>
        </w:rPr>
        <w:t>6</w:t>
      </w:r>
      <w:r w:rsidR="002558FA">
        <w:rPr>
          <w:rFonts w:hint="cs"/>
          <w:rtl/>
        </w:rPr>
        <w:t>. ناسازگاری با مدیریت</w:t>
      </w:r>
      <w:bookmarkEnd w:id="135"/>
      <w:bookmarkEnd w:id="136"/>
      <w:bookmarkEnd w:id="137"/>
    </w:p>
    <w:p w14:paraId="1122115C" w14:textId="77777777" w:rsidR="002558FA" w:rsidRPr="001D2C40" w:rsidRDefault="002558FA" w:rsidP="002558FA">
      <w:pPr>
        <w:rPr>
          <w:rtl/>
        </w:rPr>
      </w:pPr>
      <w:r>
        <w:rPr>
          <w:rFonts w:hint="cs"/>
          <w:rtl/>
        </w:rPr>
        <w:t>از آسیب</w:t>
      </w:r>
      <w:r w:rsidR="00AA7E87">
        <w:rPr>
          <w:rFonts w:hint="cs"/>
          <w:rtl/>
        </w:rPr>
        <w:t>‌</w:t>
      </w:r>
      <w:r>
        <w:rPr>
          <w:rFonts w:hint="cs"/>
          <w:rtl/>
        </w:rPr>
        <w:t>های احتمالی مردمی</w:t>
      </w:r>
      <w:r w:rsidR="00AA7E87">
        <w:rPr>
          <w:rFonts w:hint="cs"/>
          <w:rtl/>
        </w:rPr>
        <w:t>‌</w:t>
      </w:r>
      <w:r>
        <w:rPr>
          <w:rFonts w:hint="cs"/>
          <w:rtl/>
        </w:rPr>
        <w:t>سازی این است که گروه</w:t>
      </w:r>
      <w:r w:rsidR="00AA7E87">
        <w:rPr>
          <w:rFonts w:hint="cs"/>
          <w:rtl/>
        </w:rPr>
        <w:t>‌</w:t>
      </w:r>
      <w:r>
        <w:rPr>
          <w:rFonts w:hint="cs"/>
          <w:rtl/>
        </w:rPr>
        <w:t>های خودجوش پس از مدتی فعالیت و به دست آوردن موفقیت</w:t>
      </w:r>
      <w:r w:rsidR="00AA7E87">
        <w:rPr>
          <w:rFonts w:hint="cs"/>
          <w:rtl/>
        </w:rPr>
        <w:t>‌</w:t>
      </w:r>
      <w:r>
        <w:rPr>
          <w:rFonts w:hint="cs"/>
          <w:rtl/>
        </w:rPr>
        <w:t>هایی، صاحب ادعا شوند و کارهای خود را مؤثرتر تلقی کنند؛ یعنی تلاش و ظرفیت مسئولان را هیچ پندارند و از ساختارهای رسمی گریز و زدگی یابند و بر علیه آنها ترویج و تبلیغ کنند. این موضوع به ناهماهنگی یا حتی مقابله با سیستم مدیریتی می</w:t>
      </w:r>
      <w:r w:rsidR="00AA7E87">
        <w:rPr>
          <w:rFonts w:hint="cs"/>
          <w:rtl/>
        </w:rPr>
        <w:t>‌</w:t>
      </w:r>
      <w:r>
        <w:rPr>
          <w:rFonts w:hint="cs"/>
          <w:rtl/>
        </w:rPr>
        <w:t>انجامد. در این درگیری بدان جهت که قدرت مدیر، بیشتر و غالباً تضمین</w:t>
      </w:r>
      <w:r w:rsidR="00AA7E87">
        <w:rPr>
          <w:rFonts w:hint="cs"/>
          <w:rtl/>
        </w:rPr>
        <w:t>‌</w:t>
      </w:r>
      <w:r>
        <w:rPr>
          <w:rFonts w:hint="cs"/>
          <w:rtl/>
        </w:rPr>
        <w:t>شده است، معمولاً گروه مردمی محدود می</w:t>
      </w:r>
      <w:r w:rsidR="00AA7E87">
        <w:rPr>
          <w:rFonts w:hint="cs"/>
          <w:rtl/>
        </w:rPr>
        <w:t>‌</w:t>
      </w:r>
      <w:r>
        <w:rPr>
          <w:rFonts w:hint="cs"/>
          <w:rtl/>
        </w:rPr>
        <w:t>شود؛ بنابراین جوانان باید ادب و نجابت لازم را رعایت کنند و از فرصت اعتمادی که به آنان شده است با احترام و حسن تعامل، بهره گیرند و با اخذ مشورت از بزرگ</w:t>
      </w:r>
      <w:r w:rsidR="00AA7E87">
        <w:rPr>
          <w:rFonts w:hint="cs"/>
          <w:rtl/>
        </w:rPr>
        <w:t>‌</w:t>
      </w:r>
      <w:r>
        <w:rPr>
          <w:rFonts w:hint="cs"/>
          <w:rtl/>
        </w:rPr>
        <w:t>ترها و احترام به آنان، زمینه</w:t>
      </w:r>
      <w:r w:rsidR="00AA7E87">
        <w:rPr>
          <w:rFonts w:hint="cs"/>
          <w:rtl/>
        </w:rPr>
        <w:t>‌</w:t>
      </w:r>
      <w:r>
        <w:rPr>
          <w:rFonts w:hint="cs"/>
          <w:rtl/>
        </w:rPr>
        <w:t>ی استفاده از تجارب میدانی و بهره</w:t>
      </w:r>
      <w:r w:rsidR="00AA7E87">
        <w:rPr>
          <w:rFonts w:hint="cs"/>
          <w:rtl/>
        </w:rPr>
        <w:t>‌</w:t>
      </w:r>
      <w:r>
        <w:rPr>
          <w:rFonts w:hint="cs"/>
          <w:rtl/>
        </w:rPr>
        <w:t>گیری از تجربه پیش</w:t>
      </w:r>
      <w:r w:rsidR="00AA7E87">
        <w:rPr>
          <w:rFonts w:hint="cs"/>
          <w:rtl/>
        </w:rPr>
        <w:t>‌</w:t>
      </w:r>
      <w:r>
        <w:rPr>
          <w:rFonts w:hint="cs"/>
          <w:rtl/>
        </w:rPr>
        <w:t xml:space="preserve">کسوتان را برای خود پدید آورند. </w:t>
      </w:r>
    </w:p>
    <w:p w14:paraId="6300A5ED" w14:textId="77777777" w:rsidR="002558FA" w:rsidRPr="009A789A" w:rsidRDefault="002558FA" w:rsidP="002558FA">
      <w:pPr>
        <w:rPr>
          <w:spacing w:val="-2"/>
          <w:rtl/>
        </w:rPr>
      </w:pPr>
      <w:r w:rsidRPr="009A789A">
        <w:rPr>
          <w:rFonts w:hint="cs"/>
          <w:spacing w:val="-2"/>
          <w:rtl/>
        </w:rPr>
        <w:t>جوان نباید نقش اپوزوسیون داشته باشد و ساختارهای موجود را نفی کند. ب</w:t>
      </w:r>
      <w:r w:rsidRPr="009A789A">
        <w:rPr>
          <w:rFonts w:hint="cs"/>
          <w:spacing w:val="-2"/>
          <w:rtl/>
        </w:rPr>
        <w:lastRenderedPageBreak/>
        <w:t>لکه باید توان سازگاری و بلوغ تعامل و هماهنگی را به دست آورد. به تعبیر دیگر جوان باید در حد وسط میان خنثی بودن و گستاخی قرار گیرد؛ نه نسبت به حوادث پیرامون خود منفعل و بی</w:t>
      </w:r>
      <w:r w:rsidR="00AA7E87" w:rsidRPr="009A789A">
        <w:rPr>
          <w:rFonts w:hint="cs"/>
          <w:spacing w:val="-2"/>
          <w:rtl/>
        </w:rPr>
        <w:t>‌</w:t>
      </w:r>
      <w:r w:rsidRPr="009A789A">
        <w:rPr>
          <w:rFonts w:hint="cs"/>
          <w:spacing w:val="-2"/>
          <w:rtl/>
        </w:rPr>
        <w:t>خیال و تماشاچی باشد و نه گستاخ و جسور و بی</w:t>
      </w:r>
      <w:r w:rsidR="00AA7E87" w:rsidRPr="009A789A">
        <w:rPr>
          <w:rFonts w:hint="cs"/>
          <w:spacing w:val="-2"/>
          <w:rtl/>
        </w:rPr>
        <w:t>‌</w:t>
      </w:r>
      <w:r w:rsidRPr="009A789A">
        <w:rPr>
          <w:rFonts w:hint="cs"/>
          <w:spacing w:val="-2"/>
          <w:rtl/>
        </w:rPr>
        <w:t>ادب. حد خود را بشناسد و در همان چارچوب، فعال و مسئول و متعهد باشد. مسئولان هم باید این چگونگی را به جوانان گوشزد کنند و به جای محدود کردن امکان فعالیت مستقل آنان، ایشان را بر یک حرکت معقول معتدل تشویق کنند و به این موضوع توجه کنند که گرچه محصول نهایی هرچه توانمندتر باشد در معرض آسیب</w:t>
      </w:r>
      <w:r w:rsidR="00AA7E87" w:rsidRPr="009A789A">
        <w:rPr>
          <w:rFonts w:hint="cs"/>
          <w:spacing w:val="-2"/>
          <w:rtl/>
        </w:rPr>
        <w:t>‌</w:t>
      </w:r>
      <w:r w:rsidRPr="009A789A">
        <w:rPr>
          <w:rFonts w:hint="cs"/>
          <w:spacing w:val="-2"/>
          <w:rtl/>
        </w:rPr>
        <w:t>های بیشتری است. همان</w:t>
      </w:r>
      <w:r w:rsidR="00AA7E87" w:rsidRPr="009A789A">
        <w:rPr>
          <w:rFonts w:hint="cs"/>
          <w:spacing w:val="-2"/>
          <w:rtl/>
        </w:rPr>
        <w:t>‌</w:t>
      </w:r>
      <w:r w:rsidRPr="009A789A">
        <w:rPr>
          <w:rFonts w:hint="cs"/>
          <w:spacing w:val="-2"/>
          <w:rtl/>
        </w:rPr>
        <w:t>گونه که چاقو هرچه تیزتر باشد خطرش بیشتر است؛ اما بی</w:t>
      </w:r>
      <w:r w:rsidR="00AA7E87" w:rsidRPr="009A789A">
        <w:rPr>
          <w:rFonts w:hint="cs"/>
          <w:spacing w:val="-2"/>
          <w:rtl/>
        </w:rPr>
        <w:t>‌</w:t>
      </w:r>
      <w:r w:rsidRPr="009A789A">
        <w:rPr>
          <w:rFonts w:hint="cs"/>
          <w:spacing w:val="-2"/>
          <w:rtl/>
        </w:rPr>
        <w:t>گمان به خاطر احتمال خطر نباید از فواید فراوان این رویکرد درگذشت و نباید صورت مسئله را پاک کرد؛ باید فعالانه و با پیش</w:t>
      </w:r>
      <w:r w:rsidR="00AA7E87" w:rsidRPr="009A789A">
        <w:rPr>
          <w:rFonts w:hint="cs"/>
          <w:spacing w:val="-2"/>
          <w:rtl/>
        </w:rPr>
        <w:t>‌</w:t>
      </w:r>
      <w:r w:rsidRPr="009A789A">
        <w:rPr>
          <w:rFonts w:hint="cs"/>
          <w:spacing w:val="-2"/>
          <w:rtl/>
        </w:rPr>
        <w:t>بینی برای آن تدبیر کرد.</w:t>
      </w:r>
    </w:p>
    <w:p w14:paraId="2AEA5515" w14:textId="733CB956" w:rsidR="002558FA" w:rsidRDefault="00866278" w:rsidP="001C439F">
      <w:pPr>
        <w:pStyle w:val="Heading2"/>
        <w:rPr>
          <w:rtl/>
        </w:rPr>
      </w:pPr>
      <w:bookmarkStart w:id="138" w:name="_Toc90299473"/>
      <w:bookmarkStart w:id="139" w:name="_Toc99641207"/>
      <w:bookmarkStart w:id="140" w:name="_Toc100472182"/>
      <w:r>
        <w:rPr>
          <w:rFonts w:hint="cs"/>
          <w:rtl/>
        </w:rPr>
        <w:t>7</w:t>
      </w:r>
      <w:r w:rsidR="002558FA">
        <w:rPr>
          <w:rFonts w:hint="cs"/>
          <w:rtl/>
        </w:rPr>
        <w:t>. بی</w:t>
      </w:r>
      <w:r w:rsidR="00AA7E87">
        <w:rPr>
          <w:rFonts w:hint="cs"/>
          <w:rtl/>
        </w:rPr>
        <w:t>‌</w:t>
      </w:r>
      <w:r w:rsidR="002558FA">
        <w:rPr>
          <w:rFonts w:hint="cs"/>
          <w:rtl/>
        </w:rPr>
        <w:t>توجهی به وظیفه اصلی طلبگی در دوران تحصیل</w:t>
      </w:r>
      <w:bookmarkEnd w:id="138"/>
      <w:bookmarkEnd w:id="139"/>
      <w:bookmarkEnd w:id="140"/>
    </w:p>
    <w:p w14:paraId="7ACED440" w14:textId="77777777" w:rsidR="002558FA" w:rsidRDefault="002558FA" w:rsidP="00D710A0">
      <w:pPr>
        <w:rPr>
          <w:rtl/>
        </w:rPr>
      </w:pPr>
      <w:r>
        <w:rPr>
          <w:rFonts w:hint="cs"/>
          <w:rtl/>
        </w:rPr>
        <w:t>خدمات اجتماعی و نقش</w:t>
      </w:r>
      <w:r w:rsidR="00AA7E87">
        <w:rPr>
          <w:rFonts w:hint="cs"/>
          <w:rtl/>
        </w:rPr>
        <w:t>‌</w:t>
      </w:r>
      <w:r>
        <w:rPr>
          <w:rFonts w:hint="cs"/>
          <w:rtl/>
        </w:rPr>
        <w:t>آفرینی در ارتباط با مردم معمولاً برای جوانان جذابیت و مطلوبیت دارد و به همین دلیل، شیب لغزنده</w:t>
      </w:r>
      <w:r w:rsidR="00AA7E87">
        <w:rPr>
          <w:rFonts w:hint="cs"/>
          <w:rtl/>
        </w:rPr>
        <w:t>‌</w:t>
      </w:r>
      <w:r>
        <w:rPr>
          <w:rFonts w:hint="cs"/>
          <w:rtl/>
        </w:rPr>
        <w:t>ای می</w:t>
      </w:r>
      <w:r w:rsidR="00AA7E87">
        <w:rPr>
          <w:rFonts w:hint="cs"/>
          <w:rtl/>
        </w:rPr>
        <w:t>‌</w:t>
      </w:r>
      <w:r>
        <w:rPr>
          <w:rFonts w:hint="cs"/>
          <w:rtl/>
        </w:rPr>
        <w:t>آفریند. آن شیب لغزنده این است که جوان از سر احساس ضرورت و به قصد خدمت جذب این فعالیت</w:t>
      </w:r>
      <w:r w:rsidR="00AA7E87">
        <w:rPr>
          <w:rFonts w:hint="cs"/>
          <w:rtl/>
        </w:rPr>
        <w:t>‌</w:t>
      </w:r>
      <w:r>
        <w:rPr>
          <w:rFonts w:hint="cs"/>
          <w:rtl/>
        </w:rPr>
        <w:t>ها شود و از رشد و تحصیل جدی خود فاصله گیرد و یک</w:t>
      </w:r>
      <w:r w:rsidR="00AA7E87">
        <w:rPr>
          <w:rFonts w:hint="cs"/>
          <w:rtl/>
        </w:rPr>
        <w:t>‌</w:t>
      </w:r>
      <w:r>
        <w:rPr>
          <w:rFonts w:hint="cs"/>
          <w:rtl/>
        </w:rPr>
        <w:t>باره خود را نیروی عملیات میدانی تلقی کند</w:t>
      </w:r>
      <w:r>
        <w:rPr>
          <w:rFonts w:hint="cs"/>
          <w:rtl/>
          <w:lang w:eastAsia="zh-CN"/>
        </w:rPr>
        <w:t xml:space="preserve"> و به خاطر دغدغه</w:t>
      </w:r>
      <w:r w:rsidR="00AA7E87">
        <w:rPr>
          <w:rFonts w:hint="cs"/>
          <w:rtl/>
          <w:lang w:eastAsia="zh-CN"/>
        </w:rPr>
        <w:t>‌</w:t>
      </w:r>
      <w:r>
        <w:rPr>
          <w:rFonts w:hint="cs"/>
          <w:rtl/>
          <w:lang w:eastAsia="zh-CN"/>
        </w:rPr>
        <w:t>ی میدان دچار سطحی</w:t>
      </w:r>
      <w:r w:rsidR="00AA7E87">
        <w:rPr>
          <w:rFonts w:hint="cs"/>
          <w:rtl/>
          <w:lang w:eastAsia="zh-CN"/>
        </w:rPr>
        <w:t>‌</w:t>
      </w:r>
      <w:r>
        <w:rPr>
          <w:rFonts w:hint="cs"/>
          <w:rtl/>
          <w:lang w:eastAsia="zh-CN"/>
        </w:rPr>
        <w:t>نگری و بی</w:t>
      </w:r>
      <w:r w:rsidR="00AA7E87">
        <w:rPr>
          <w:rFonts w:hint="cs"/>
          <w:rtl/>
          <w:lang w:eastAsia="zh-CN"/>
        </w:rPr>
        <w:t>‌</w:t>
      </w:r>
      <w:r>
        <w:rPr>
          <w:rFonts w:hint="cs"/>
          <w:rtl/>
          <w:lang w:eastAsia="zh-CN"/>
        </w:rPr>
        <w:t>مایگی شود</w:t>
      </w:r>
      <w:r>
        <w:rPr>
          <w:rFonts w:hint="cs"/>
          <w:rtl/>
          <w:lang w:eastAsia="zh-CN"/>
        </w:rPr>
        <w:lastRenderedPageBreak/>
        <w:t>.</w:t>
      </w:r>
      <w:r>
        <w:rPr>
          <w:rFonts w:hint="cs"/>
          <w:rtl/>
        </w:rPr>
        <w:t xml:space="preserve"> </w:t>
      </w:r>
      <w:r w:rsidRPr="00AC0356">
        <w:rPr>
          <w:rFonts w:hint="cs"/>
          <w:rtl/>
        </w:rPr>
        <w:t>آسیب</w:t>
      </w:r>
      <w:r w:rsidRPr="00AC0356">
        <w:rPr>
          <w:rtl/>
        </w:rPr>
        <w:t xml:space="preserve"> </w:t>
      </w:r>
      <w:r w:rsidRPr="00AC0356">
        <w:rPr>
          <w:rFonts w:hint="cs"/>
          <w:rtl/>
        </w:rPr>
        <w:t>مهم</w:t>
      </w:r>
      <w:r>
        <w:rPr>
          <w:rFonts w:hint="cs"/>
          <w:rtl/>
        </w:rPr>
        <w:t>ی</w:t>
      </w:r>
      <w:r w:rsidRPr="00AC0356">
        <w:rPr>
          <w:rtl/>
        </w:rPr>
        <w:t xml:space="preserve"> </w:t>
      </w:r>
      <w:r w:rsidRPr="00AC0356">
        <w:rPr>
          <w:rFonts w:hint="cs"/>
          <w:rtl/>
        </w:rPr>
        <w:t>که</w:t>
      </w:r>
      <w:r w:rsidRPr="00AC0356">
        <w:rPr>
          <w:rtl/>
        </w:rPr>
        <w:t xml:space="preserve"> </w:t>
      </w:r>
      <w:r w:rsidRPr="00AC0356">
        <w:rPr>
          <w:rFonts w:hint="cs"/>
          <w:rtl/>
        </w:rPr>
        <w:t>حضرت</w:t>
      </w:r>
      <w:r w:rsidRPr="00AC0356">
        <w:rPr>
          <w:rtl/>
        </w:rPr>
        <w:t xml:space="preserve"> </w:t>
      </w:r>
      <w:r w:rsidRPr="00AC0356">
        <w:rPr>
          <w:rFonts w:hint="cs"/>
          <w:rtl/>
        </w:rPr>
        <w:t>آیت</w:t>
      </w:r>
      <w:r w:rsidR="00AA7E87">
        <w:rPr>
          <w:rFonts w:hint="cs"/>
          <w:rtl/>
        </w:rPr>
        <w:t>‌</w:t>
      </w:r>
      <w:r w:rsidRPr="00AC0356">
        <w:rPr>
          <w:rFonts w:hint="cs"/>
          <w:rtl/>
        </w:rPr>
        <w:t>اللّه</w:t>
      </w:r>
      <w:r w:rsidRPr="00AC0356">
        <w:rPr>
          <w:rtl/>
        </w:rPr>
        <w:t xml:space="preserve"> </w:t>
      </w:r>
      <w:r w:rsidRPr="00AC0356">
        <w:rPr>
          <w:rFonts w:hint="cs"/>
          <w:rtl/>
        </w:rPr>
        <w:t>جوادی</w:t>
      </w:r>
      <w:r w:rsidRPr="00AC0356">
        <w:rPr>
          <w:rtl/>
        </w:rPr>
        <w:t xml:space="preserve"> </w:t>
      </w:r>
      <w:r w:rsidRPr="00AC0356">
        <w:rPr>
          <w:rFonts w:hint="cs"/>
          <w:rtl/>
        </w:rPr>
        <w:t>آملی</w:t>
      </w:r>
      <w:r w:rsidRPr="00AC0356">
        <w:rPr>
          <w:rtl/>
        </w:rPr>
        <w:t xml:space="preserve"> </w:t>
      </w:r>
      <w:r w:rsidRPr="00AC0356">
        <w:rPr>
          <w:rFonts w:hint="cs"/>
          <w:rtl/>
        </w:rPr>
        <w:t>از</w:t>
      </w:r>
      <w:r w:rsidRPr="00AC0356">
        <w:rPr>
          <w:rtl/>
        </w:rPr>
        <w:t xml:space="preserve"> </w:t>
      </w:r>
      <w:r w:rsidRPr="00AC0356">
        <w:rPr>
          <w:rFonts w:hint="cs"/>
          <w:rtl/>
        </w:rPr>
        <w:t>آن</w:t>
      </w:r>
      <w:r w:rsidRPr="00AC0356">
        <w:rPr>
          <w:rtl/>
        </w:rPr>
        <w:t xml:space="preserve"> </w:t>
      </w:r>
      <w:r w:rsidRPr="00AC0356">
        <w:rPr>
          <w:rFonts w:hint="cs"/>
          <w:rtl/>
        </w:rPr>
        <w:t>به</w:t>
      </w:r>
      <w:r w:rsidRPr="00AC0356">
        <w:rPr>
          <w:rtl/>
        </w:rPr>
        <w:t xml:space="preserve"> </w:t>
      </w:r>
      <w:r>
        <w:rPr>
          <w:rFonts w:hint="cs"/>
          <w:rtl/>
        </w:rPr>
        <w:t>«نهال</w:t>
      </w:r>
      <w:r w:rsidR="00AA7E87">
        <w:rPr>
          <w:rFonts w:hint="cs"/>
          <w:rtl/>
        </w:rPr>
        <w:t>‌</w:t>
      </w:r>
      <w:r w:rsidRPr="00AC0356">
        <w:rPr>
          <w:rFonts w:hint="cs"/>
          <w:rtl/>
        </w:rPr>
        <w:t>چینی</w:t>
      </w:r>
      <w:r>
        <w:rPr>
          <w:rFonts w:hint="cs"/>
          <w:rtl/>
        </w:rPr>
        <w:t>»</w:t>
      </w:r>
      <w:r w:rsidRPr="00AC0356">
        <w:rPr>
          <w:rtl/>
        </w:rPr>
        <w:t xml:space="preserve"> </w:t>
      </w:r>
      <w:r w:rsidRPr="00AC0356">
        <w:rPr>
          <w:rFonts w:hint="cs"/>
          <w:rtl/>
        </w:rPr>
        <w:t>تعبیر</w:t>
      </w:r>
      <w:r w:rsidRPr="00AC0356">
        <w:rPr>
          <w:rtl/>
        </w:rPr>
        <w:t xml:space="preserve"> </w:t>
      </w:r>
      <w:r w:rsidRPr="00AC0356">
        <w:rPr>
          <w:rFonts w:hint="cs"/>
          <w:rtl/>
        </w:rPr>
        <w:t>فرموده‏اند</w:t>
      </w:r>
      <w:r w:rsidRPr="00AC0356">
        <w:rPr>
          <w:rtl/>
        </w:rPr>
        <w:t>.</w:t>
      </w:r>
    </w:p>
    <w:p w14:paraId="6BB1A258" w14:textId="77777777" w:rsidR="002558FA" w:rsidRPr="00AC0356" w:rsidRDefault="002558FA" w:rsidP="00D710A0">
      <w:pPr>
        <w:spacing w:line="240" w:lineRule="auto"/>
        <w:ind w:firstLine="0"/>
        <w:jc w:val="center"/>
        <w:rPr>
          <w:rtl/>
        </w:rPr>
      </w:pPr>
      <w:r>
        <w:rPr>
          <w:noProof/>
        </w:rPr>
        <w:drawing>
          <wp:inline distT="0" distB="0" distL="0" distR="0" wp14:anchorId="01E4FB2A" wp14:editId="48843A3F">
            <wp:extent cx="1822863" cy="1822863"/>
            <wp:effectExtent l="19050" t="0" r="5937"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24902" cy="1824902"/>
                    </a:xfrm>
                    <a:prstGeom prst="rect">
                      <a:avLst/>
                    </a:prstGeom>
                    <a:noFill/>
                    <a:ln>
                      <a:noFill/>
                    </a:ln>
                  </pic:spPr>
                </pic:pic>
              </a:graphicData>
            </a:graphic>
          </wp:inline>
        </w:drawing>
      </w:r>
    </w:p>
    <w:p w14:paraId="18ADF6FE" w14:textId="77777777" w:rsidR="002558FA" w:rsidRPr="00AC0356" w:rsidRDefault="002558FA" w:rsidP="00D710A0">
      <w:pPr>
        <w:rPr>
          <w:rtl/>
        </w:rPr>
      </w:pPr>
      <w:r>
        <w:rPr>
          <w:rFonts w:hint="cs"/>
          <w:rtl/>
        </w:rPr>
        <w:t>طلبه در آغاز</w:t>
      </w:r>
      <w:r w:rsidRPr="00AC0356">
        <w:rPr>
          <w:rtl/>
        </w:rPr>
        <w:t xml:space="preserve"> </w:t>
      </w:r>
      <w:r w:rsidRPr="00AC0356">
        <w:rPr>
          <w:rFonts w:hint="cs"/>
          <w:rtl/>
        </w:rPr>
        <w:t>به‏</w:t>
      </w:r>
      <w:r w:rsidRPr="00AC0356">
        <w:rPr>
          <w:rtl/>
        </w:rPr>
        <w:t xml:space="preserve"> </w:t>
      </w:r>
      <w:r w:rsidRPr="00AC0356">
        <w:rPr>
          <w:rFonts w:hint="cs"/>
          <w:rtl/>
        </w:rPr>
        <w:t>منزله</w:t>
      </w:r>
      <w:r w:rsidR="00AA7E87">
        <w:rPr>
          <w:rFonts w:hint="cs"/>
          <w:rtl/>
        </w:rPr>
        <w:t>‌</w:t>
      </w:r>
      <w:r>
        <w:rPr>
          <w:rFonts w:hint="cs"/>
          <w:rtl/>
        </w:rPr>
        <w:t>ی</w:t>
      </w:r>
      <w:r w:rsidRPr="00AC0356">
        <w:rPr>
          <w:rtl/>
        </w:rPr>
        <w:t xml:space="preserve"> </w:t>
      </w:r>
      <w:r w:rsidRPr="00AC0356">
        <w:rPr>
          <w:rFonts w:hint="cs"/>
          <w:rtl/>
        </w:rPr>
        <w:t>نهالی</w:t>
      </w:r>
      <w:r w:rsidRPr="00AC0356">
        <w:rPr>
          <w:rtl/>
        </w:rPr>
        <w:t xml:space="preserve"> </w:t>
      </w:r>
      <w:r w:rsidRPr="00AC0356">
        <w:rPr>
          <w:rFonts w:hint="cs"/>
          <w:rtl/>
        </w:rPr>
        <w:t>است</w:t>
      </w:r>
      <w:r w:rsidRPr="00AC0356">
        <w:rPr>
          <w:rtl/>
        </w:rPr>
        <w:t xml:space="preserve"> </w:t>
      </w:r>
      <w:r w:rsidRPr="00AC0356">
        <w:rPr>
          <w:rFonts w:hint="cs"/>
          <w:rtl/>
        </w:rPr>
        <w:t>که</w:t>
      </w:r>
      <w:r w:rsidRPr="00AC0356">
        <w:rPr>
          <w:rtl/>
        </w:rPr>
        <w:t xml:space="preserve"> </w:t>
      </w:r>
      <w:r w:rsidRPr="00AC0356">
        <w:rPr>
          <w:rFonts w:hint="cs"/>
          <w:rtl/>
        </w:rPr>
        <w:t>تازه</w:t>
      </w:r>
      <w:r w:rsidRPr="00AC0356">
        <w:rPr>
          <w:rtl/>
        </w:rPr>
        <w:t xml:space="preserve"> </w:t>
      </w:r>
      <w:r w:rsidRPr="00AC0356">
        <w:rPr>
          <w:rFonts w:hint="cs"/>
          <w:rtl/>
        </w:rPr>
        <w:t>به</w:t>
      </w:r>
      <w:r w:rsidRPr="00AC0356">
        <w:rPr>
          <w:rtl/>
        </w:rPr>
        <w:t xml:space="preserve"> ‏</w:t>
      </w:r>
      <w:r w:rsidRPr="00AC0356">
        <w:rPr>
          <w:rFonts w:hint="cs"/>
          <w:rtl/>
        </w:rPr>
        <w:t>ثمر</w:t>
      </w:r>
      <w:r w:rsidRPr="00AC0356">
        <w:rPr>
          <w:rtl/>
        </w:rPr>
        <w:t xml:space="preserve"> </w:t>
      </w:r>
      <w:r w:rsidRPr="00AC0356">
        <w:rPr>
          <w:rFonts w:hint="cs"/>
          <w:rtl/>
        </w:rPr>
        <w:t>نشسته</w:t>
      </w:r>
      <w:r w:rsidRPr="00AC0356">
        <w:rPr>
          <w:rtl/>
        </w:rPr>
        <w:t xml:space="preserve"> </w:t>
      </w:r>
      <w:r w:rsidRPr="00AC0356">
        <w:rPr>
          <w:rFonts w:hint="cs"/>
          <w:rtl/>
        </w:rPr>
        <w:t>و</w:t>
      </w:r>
      <w:r w:rsidRPr="00AC0356">
        <w:rPr>
          <w:rtl/>
        </w:rPr>
        <w:t xml:space="preserve"> </w:t>
      </w:r>
      <w:r>
        <w:rPr>
          <w:rFonts w:hint="cs"/>
          <w:rtl/>
        </w:rPr>
        <w:t>میوه</w:t>
      </w:r>
      <w:r w:rsidR="00AA7E87">
        <w:rPr>
          <w:rFonts w:hint="cs"/>
          <w:rtl/>
        </w:rPr>
        <w:t>‌</w:t>
      </w:r>
      <w:r>
        <w:rPr>
          <w:rFonts w:hint="cs"/>
          <w:rtl/>
        </w:rPr>
        <w:t>هایی</w:t>
      </w:r>
      <w:r w:rsidRPr="00AC0356">
        <w:rPr>
          <w:rtl/>
        </w:rPr>
        <w:t xml:space="preserve"> </w:t>
      </w:r>
      <w:r w:rsidRPr="00AC0356">
        <w:rPr>
          <w:rFonts w:hint="cs"/>
          <w:rtl/>
        </w:rPr>
        <w:t>نورس</w:t>
      </w:r>
      <w:r>
        <w:rPr>
          <w:rFonts w:hint="cs"/>
          <w:rtl/>
        </w:rPr>
        <w:t xml:space="preserve"> و </w:t>
      </w:r>
      <w:r w:rsidRPr="00AC0356">
        <w:rPr>
          <w:rFonts w:hint="cs"/>
          <w:rtl/>
        </w:rPr>
        <w:t>خوش</w:t>
      </w:r>
      <w:r w:rsidR="00AA7E87">
        <w:rPr>
          <w:rFonts w:hint="cs"/>
          <w:rtl/>
        </w:rPr>
        <w:t>‌</w:t>
      </w:r>
      <w:r w:rsidRPr="00AC0356">
        <w:rPr>
          <w:rFonts w:hint="cs"/>
          <w:rtl/>
        </w:rPr>
        <w:t>رنگ</w:t>
      </w:r>
      <w:r w:rsidRPr="00AC0356">
        <w:rPr>
          <w:rtl/>
        </w:rPr>
        <w:t xml:space="preserve"> </w:t>
      </w:r>
      <w:r w:rsidRPr="00AC0356">
        <w:rPr>
          <w:rFonts w:hint="cs"/>
          <w:rtl/>
        </w:rPr>
        <w:t>به</w:t>
      </w:r>
      <w:r w:rsidRPr="00AC0356">
        <w:rPr>
          <w:rtl/>
        </w:rPr>
        <w:t xml:space="preserve"> </w:t>
      </w:r>
      <w:r w:rsidRPr="00AC0356">
        <w:rPr>
          <w:rFonts w:hint="cs"/>
          <w:rtl/>
        </w:rPr>
        <w:t>رهگذران</w:t>
      </w:r>
      <w:r w:rsidRPr="00AC0356">
        <w:rPr>
          <w:rtl/>
        </w:rPr>
        <w:t xml:space="preserve"> </w:t>
      </w:r>
      <w:r w:rsidRPr="00AC0356">
        <w:rPr>
          <w:rFonts w:hint="cs"/>
          <w:rtl/>
        </w:rPr>
        <w:t>می‏نمایاند</w:t>
      </w:r>
      <w:r w:rsidRPr="00AC0356">
        <w:rPr>
          <w:rtl/>
        </w:rPr>
        <w:t xml:space="preserve">. </w:t>
      </w:r>
      <w:r w:rsidRPr="00AC0356">
        <w:rPr>
          <w:rFonts w:hint="cs"/>
          <w:rtl/>
        </w:rPr>
        <w:t>اگر</w:t>
      </w:r>
      <w:r w:rsidRPr="00AC0356">
        <w:rPr>
          <w:rtl/>
        </w:rPr>
        <w:t xml:space="preserve"> </w:t>
      </w:r>
      <w:r w:rsidRPr="00AC0356">
        <w:rPr>
          <w:rFonts w:hint="cs"/>
          <w:rtl/>
        </w:rPr>
        <w:t>این</w:t>
      </w:r>
      <w:r w:rsidRPr="00AC0356">
        <w:rPr>
          <w:rtl/>
        </w:rPr>
        <w:t xml:space="preserve"> </w:t>
      </w:r>
      <w:r w:rsidRPr="00AC0356">
        <w:rPr>
          <w:rFonts w:hint="cs"/>
          <w:rtl/>
        </w:rPr>
        <w:t>نهال</w:t>
      </w:r>
      <w:r w:rsidRPr="00AC0356">
        <w:rPr>
          <w:rtl/>
        </w:rPr>
        <w:t xml:space="preserve"> </w:t>
      </w:r>
      <w:r w:rsidRPr="00AC0356">
        <w:rPr>
          <w:rFonts w:hint="cs"/>
          <w:rtl/>
        </w:rPr>
        <w:t>از</w:t>
      </w:r>
      <w:r w:rsidRPr="00AC0356">
        <w:rPr>
          <w:rtl/>
        </w:rPr>
        <w:t xml:space="preserve"> </w:t>
      </w:r>
      <w:r w:rsidRPr="00AC0356">
        <w:rPr>
          <w:rFonts w:hint="cs"/>
          <w:rtl/>
        </w:rPr>
        <w:t>رشد</w:t>
      </w:r>
      <w:r w:rsidRPr="00AC0356">
        <w:rPr>
          <w:rtl/>
        </w:rPr>
        <w:t xml:space="preserve"> </w:t>
      </w:r>
      <w:r w:rsidRPr="00AC0356">
        <w:rPr>
          <w:rFonts w:hint="cs"/>
          <w:rtl/>
        </w:rPr>
        <w:t>و</w:t>
      </w:r>
      <w:r w:rsidRPr="00AC0356">
        <w:rPr>
          <w:rtl/>
        </w:rPr>
        <w:t xml:space="preserve"> </w:t>
      </w:r>
      <w:r w:rsidRPr="00AC0356">
        <w:rPr>
          <w:rFonts w:hint="cs"/>
          <w:rtl/>
        </w:rPr>
        <w:t>تکامل</w:t>
      </w:r>
      <w:r w:rsidRPr="00AC0356">
        <w:rPr>
          <w:rtl/>
        </w:rPr>
        <w:t xml:space="preserve"> </w:t>
      </w:r>
      <w:r w:rsidRPr="00AC0356">
        <w:rPr>
          <w:rFonts w:hint="cs"/>
          <w:rtl/>
        </w:rPr>
        <w:t>بازداشته</w:t>
      </w:r>
      <w:r w:rsidRPr="00AC0356">
        <w:rPr>
          <w:rtl/>
        </w:rPr>
        <w:t xml:space="preserve"> </w:t>
      </w:r>
      <w:r w:rsidRPr="00AC0356">
        <w:rPr>
          <w:rFonts w:hint="cs"/>
          <w:rtl/>
        </w:rPr>
        <w:t>شود</w:t>
      </w:r>
      <w:r w:rsidRPr="00AC0356">
        <w:rPr>
          <w:rtl/>
        </w:rPr>
        <w:t xml:space="preserve"> </w:t>
      </w:r>
      <w:r w:rsidRPr="00AC0356">
        <w:rPr>
          <w:rFonts w:hint="cs"/>
          <w:rtl/>
        </w:rPr>
        <w:t>تا</w:t>
      </w:r>
      <w:r w:rsidRPr="00AC0356">
        <w:rPr>
          <w:rtl/>
        </w:rPr>
        <w:t xml:space="preserve"> </w:t>
      </w:r>
      <w:r w:rsidRPr="00AC0356">
        <w:rPr>
          <w:rFonts w:hint="cs"/>
          <w:rtl/>
        </w:rPr>
        <w:t>پایان، میوه‏هایی</w:t>
      </w:r>
      <w:r w:rsidRPr="00AC0356">
        <w:rPr>
          <w:rtl/>
        </w:rPr>
        <w:t xml:space="preserve"> </w:t>
      </w:r>
      <w:r w:rsidRPr="00AC0356">
        <w:rPr>
          <w:rFonts w:hint="cs"/>
          <w:rtl/>
        </w:rPr>
        <w:t>کوچک</w:t>
      </w:r>
      <w:r w:rsidRPr="00AC0356">
        <w:rPr>
          <w:rtl/>
        </w:rPr>
        <w:t xml:space="preserve"> </w:t>
      </w:r>
      <w:r w:rsidRPr="00AC0356">
        <w:rPr>
          <w:rFonts w:hint="cs"/>
          <w:rtl/>
        </w:rPr>
        <w:t>و</w:t>
      </w:r>
      <w:r w:rsidRPr="00AC0356">
        <w:rPr>
          <w:rtl/>
        </w:rPr>
        <w:t xml:space="preserve"> </w:t>
      </w:r>
      <w:r w:rsidRPr="00AC0356">
        <w:rPr>
          <w:rFonts w:hint="cs"/>
          <w:rtl/>
        </w:rPr>
        <w:t>اندک</w:t>
      </w:r>
      <w:r w:rsidRPr="00AC0356">
        <w:rPr>
          <w:rtl/>
        </w:rPr>
        <w:t xml:space="preserve"> </w:t>
      </w:r>
      <w:r w:rsidRPr="00AC0356">
        <w:rPr>
          <w:rFonts w:hint="cs"/>
          <w:rtl/>
        </w:rPr>
        <w:t>از</w:t>
      </w:r>
      <w:r w:rsidRPr="00AC0356">
        <w:rPr>
          <w:rtl/>
        </w:rPr>
        <w:t xml:space="preserve"> </w:t>
      </w:r>
      <w:r w:rsidRPr="00AC0356">
        <w:rPr>
          <w:rFonts w:hint="cs"/>
          <w:rtl/>
        </w:rPr>
        <w:t>همین</w:t>
      </w:r>
      <w:r w:rsidRPr="00AC0356">
        <w:rPr>
          <w:rtl/>
        </w:rPr>
        <w:t xml:space="preserve"> </w:t>
      </w:r>
      <w:r w:rsidRPr="00AC0356">
        <w:rPr>
          <w:rFonts w:hint="cs"/>
          <w:rtl/>
        </w:rPr>
        <w:t>دست</w:t>
      </w:r>
      <w:r w:rsidRPr="00AC0356">
        <w:rPr>
          <w:rtl/>
        </w:rPr>
        <w:t xml:space="preserve"> </w:t>
      </w:r>
      <w:r w:rsidRPr="00AC0356">
        <w:rPr>
          <w:rFonts w:hint="cs"/>
          <w:rtl/>
        </w:rPr>
        <w:t>خواهد</w:t>
      </w:r>
      <w:r w:rsidRPr="00AC0356">
        <w:rPr>
          <w:rtl/>
        </w:rPr>
        <w:t xml:space="preserve"> </w:t>
      </w:r>
      <w:r w:rsidRPr="00AC0356">
        <w:rPr>
          <w:rFonts w:hint="cs"/>
          <w:rtl/>
        </w:rPr>
        <w:t>داشت</w:t>
      </w:r>
      <w:r w:rsidRPr="00AC0356">
        <w:rPr>
          <w:rtl/>
        </w:rPr>
        <w:t xml:space="preserve"> </w:t>
      </w:r>
      <w:r w:rsidRPr="00AC0356">
        <w:rPr>
          <w:rFonts w:hint="cs"/>
          <w:rtl/>
        </w:rPr>
        <w:t>و</w:t>
      </w:r>
      <w:r w:rsidRPr="00AC0356">
        <w:rPr>
          <w:rtl/>
        </w:rPr>
        <w:t xml:space="preserve"> </w:t>
      </w:r>
      <w:r w:rsidRPr="00AC0356">
        <w:rPr>
          <w:rFonts w:hint="cs"/>
          <w:rtl/>
        </w:rPr>
        <w:t>در</w:t>
      </w:r>
      <w:r w:rsidRPr="00AC0356">
        <w:rPr>
          <w:rtl/>
        </w:rPr>
        <w:t xml:space="preserve"> </w:t>
      </w:r>
      <w:r w:rsidRPr="00AC0356">
        <w:rPr>
          <w:rFonts w:hint="cs"/>
          <w:rtl/>
        </w:rPr>
        <w:t>مقابلِ</w:t>
      </w:r>
      <w:r w:rsidRPr="00AC0356">
        <w:rPr>
          <w:rtl/>
        </w:rPr>
        <w:t xml:space="preserve"> </w:t>
      </w:r>
      <w:r w:rsidRPr="00AC0356">
        <w:rPr>
          <w:rFonts w:hint="cs"/>
          <w:rtl/>
        </w:rPr>
        <w:t>بادهای</w:t>
      </w:r>
      <w:r w:rsidRPr="00AC0356">
        <w:rPr>
          <w:rtl/>
        </w:rPr>
        <w:t xml:space="preserve"> </w:t>
      </w:r>
      <w:r w:rsidRPr="00AC0356">
        <w:rPr>
          <w:rFonts w:hint="cs"/>
          <w:rtl/>
        </w:rPr>
        <w:t>ناملایم</w:t>
      </w:r>
      <w:r w:rsidRPr="00AC0356">
        <w:rPr>
          <w:rtl/>
        </w:rPr>
        <w:t xml:space="preserve"> </w:t>
      </w:r>
      <w:r w:rsidRPr="00AC0356">
        <w:rPr>
          <w:rFonts w:hint="cs"/>
          <w:rtl/>
        </w:rPr>
        <w:t>خواهد</w:t>
      </w:r>
      <w:r w:rsidRPr="00AC0356">
        <w:rPr>
          <w:rtl/>
        </w:rPr>
        <w:t xml:space="preserve"> </w:t>
      </w:r>
      <w:r w:rsidRPr="00AC0356">
        <w:rPr>
          <w:rFonts w:hint="cs"/>
          <w:rtl/>
        </w:rPr>
        <w:t>شکست</w:t>
      </w:r>
      <w:r>
        <w:rPr>
          <w:rFonts w:hint="cs"/>
          <w:rtl/>
        </w:rPr>
        <w:t>؛</w:t>
      </w:r>
      <w:r w:rsidRPr="00AC0356">
        <w:rPr>
          <w:rtl/>
        </w:rPr>
        <w:t xml:space="preserve"> </w:t>
      </w:r>
      <w:r w:rsidRPr="00AC0356">
        <w:rPr>
          <w:rFonts w:hint="cs"/>
          <w:rtl/>
        </w:rPr>
        <w:t>ولی</w:t>
      </w:r>
      <w:r w:rsidRPr="00AC0356">
        <w:rPr>
          <w:rtl/>
        </w:rPr>
        <w:t xml:space="preserve"> </w:t>
      </w:r>
      <w:r w:rsidRPr="00AC0356">
        <w:rPr>
          <w:rFonts w:hint="cs"/>
          <w:rtl/>
        </w:rPr>
        <w:t>اگر</w:t>
      </w:r>
      <w:r w:rsidRPr="00AC0356">
        <w:rPr>
          <w:rtl/>
        </w:rPr>
        <w:t xml:space="preserve"> </w:t>
      </w:r>
      <w:r w:rsidRPr="00AC0356">
        <w:rPr>
          <w:rFonts w:hint="cs"/>
          <w:rtl/>
        </w:rPr>
        <w:t>ارتباط</w:t>
      </w:r>
      <w:r w:rsidRPr="00AC0356">
        <w:rPr>
          <w:rtl/>
        </w:rPr>
        <w:t xml:space="preserve"> </w:t>
      </w:r>
      <w:r w:rsidRPr="00AC0356">
        <w:rPr>
          <w:rFonts w:hint="cs"/>
          <w:rtl/>
        </w:rPr>
        <w:t>این</w:t>
      </w:r>
      <w:r w:rsidRPr="00AC0356">
        <w:rPr>
          <w:rtl/>
        </w:rPr>
        <w:t xml:space="preserve"> </w:t>
      </w:r>
      <w:r w:rsidRPr="00AC0356">
        <w:rPr>
          <w:rFonts w:hint="cs"/>
          <w:rtl/>
        </w:rPr>
        <w:t>نهال</w:t>
      </w:r>
      <w:r w:rsidRPr="00AC0356">
        <w:rPr>
          <w:rtl/>
        </w:rPr>
        <w:t xml:space="preserve"> </w:t>
      </w:r>
      <w:r w:rsidRPr="00AC0356">
        <w:rPr>
          <w:rFonts w:hint="cs"/>
          <w:rtl/>
        </w:rPr>
        <w:t>با</w:t>
      </w:r>
      <w:r w:rsidRPr="00AC0356">
        <w:rPr>
          <w:rtl/>
        </w:rPr>
        <w:t xml:space="preserve"> </w:t>
      </w:r>
      <w:r w:rsidRPr="00AC0356">
        <w:rPr>
          <w:rFonts w:hint="cs"/>
          <w:rtl/>
        </w:rPr>
        <w:t>زمین</w:t>
      </w:r>
      <w:r>
        <w:rPr>
          <w:rFonts w:hint="cs"/>
          <w:rtl/>
        </w:rPr>
        <w:t>ه</w:t>
      </w:r>
      <w:r w:rsidR="00AA7E87">
        <w:rPr>
          <w:rFonts w:hint="cs"/>
          <w:rtl/>
        </w:rPr>
        <w:t>‌</w:t>
      </w:r>
      <w:r>
        <w:rPr>
          <w:rFonts w:hint="cs"/>
          <w:rtl/>
        </w:rPr>
        <w:t xml:space="preserve">ی </w:t>
      </w:r>
      <w:r w:rsidRPr="00AC0356">
        <w:rPr>
          <w:rFonts w:hint="cs"/>
          <w:rtl/>
        </w:rPr>
        <w:t>علمی</w:t>
      </w:r>
      <w:r w:rsidRPr="00AC0356">
        <w:rPr>
          <w:rtl/>
        </w:rPr>
        <w:t xml:space="preserve"> </w:t>
      </w:r>
      <w:r w:rsidRPr="00AC0356">
        <w:rPr>
          <w:rFonts w:hint="cs"/>
          <w:rtl/>
        </w:rPr>
        <w:t>و</w:t>
      </w:r>
      <w:r w:rsidRPr="00AC0356">
        <w:rPr>
          <w:rtl/>
        </w:rPr>
        <w:t xml:space="preserve"> </w:t>
      </w:r>
      <w:r w:rsidRPr="00AC0356">
        <w:rPr>
          <w:rFonts w:hint="cs"/>
          <w:rtl/>
        </w:rPr>
        <w:t>معنوی</w:t>
      </w:r>
      <w:r w:rsidRPr="00AC0356">
        <w:rPr>
          <w:rtl/>
        </w:rPr>
        <w:t xml:space="preserve"> </w:t>
      </w:r>
      <w:r w:rsidRPr="00AC0356">
        <w:rPr>
          <w:rFonts w:hint="cs"/>
          <w:rtl/>
        </w:rPr>
        <w:t>خود</w:t>
      </w:r>
      <w:r w:rsidRPr="00AC0356">
        <w:rPr>
          <w:rtl/>
        </w:rPr>
        <w:t xml:space="preserve"> </w:t>
      </w:r>
      <w:r w:rsidRPr="00AC0356">
        <w:rPr>
          <w:rFonts w:hint="cs"/>
          <w:rtl/>
        </w:rPr>
        <w:t>محفوظ</w:t>
      </w:r>
      <w:r w:rsidRPr="00AC0356">
        <w:rPr>
          <w:rtl/>
        </w:rPr>
        <w:t xml:space="preserve"> </w:t>
      </w:r>
      <w:r w:rsidRPr="00AC0356">
        <w:rPr>
          <w:rFonts w:hint="cs"/>
          <w:rtl/>
        </w:rPr>
        <w:t>بماند</w:t>
      </w:r>
      <w:r w:rsidRPr="00AC0356">
        <w:rPr>
          <w:rtl/>
        </w:rPr>
        <w:t xml:space="preserve"> </w:t>
      </w:r>
      <w:r w:rsidRPr="00AC0356">
        <w:rPr>
          <w:rFonts w:hint="cs"/>
          <w:rtl/>
        </w:rPr>
        <w:t>و</w:t>
      </w:r>
      <w:r w:rsidRPr="00AC0356">
        <w:rPr>
          <w:rtl/>
        </w:rPr>
        <w:t xml:space="preserve"> </w:t>
      </w:r>
      <w:r w:rsidRPr="00AC0356">
        <w:rPr>
          <w:rFonts w:hint="cs"/>
          <w:rtl/>
        </w:rPr>
        <w:t>مرتب</w:t>
      </w:r>
      <w:r w:rsidRPr="00AC0356">
        <w:rPr>
          <w:rtl/>
        </w:rPr>
        <w:t xml:space="preserve"> </w:t>
      </w:r>
      <w:r w:rsidRPr="00AC0356">
        <w:rPr>
          <w:rFonts w:hint="cs"/>
          <w:rtl/>
        </w:rPr>
        <w:t>از</w:t>
      </w:r>
      <w:r w:rsidRPr="00AC0356">
        <w:rPr>
          <w:rtl/>
        </w:rPr>
        <w:t xml:space="preserve"> </w:t>
      </w:r>
      <w:r w:rsidRPr="00AC0356">
        <w:rPr>
          <w:rFonts w:hint="cs"/>
          <w:rtl/>
        </w:rPr>
        <w:t>آن</w:t>
      </w:r>
      <w:r w:rsidRPr="00AC0356">
        <w:rPr>
          <w:rtl/>
        </w:rPr>
        <w:t xml:space="preserve"> </w:t>
      </w:r>
      <w:r w:rsidRPr="00AC0356">
        <w:rPr>
          <w:rFonts w:hint="cs"/>
          <w:rtl/>
        </w:rPr>
        <w:t>تغذیه</w:t>
      </w:r>
      <w:r w:rsidRPr="00AC0356">
        <w:rPr>
          <w:rtl/>
        </w:rPr>
        <w:t xml:space="preserve"> </w:t>
      </w:r>
      <w:r>
        <w:rPr>
          <w:rFonts w:hint="cs"/>
          <w:rtl/>
        </w:rPr>
        <w:t xml:space="preserve">کند </w:t>
      </w:r>
      <w:r w:rsidRPr="00AC0356">
        <w:rPr>
          <w:rFonts w:hint="cs"/>
          <w:rtl/>
        </w:rPr>
        <w:t>به</w:t>
      </w:r>
      <w:r w:rsidRPr="00AC0356">
        <w:rPr>
          <w:rtl/>
        </w:rPr>
        <w:t xml:space="preserve"> </w:t>
      </w:r>
      <w:r w:rsidRPr="00AC0356">
        <w:rPr>
          <w:rFonts w:hint="cs"/>
          <w:rtl/>
        </w:rPr>
        <w:t>رشد</w:t>
      </w:r>
      <w:r w:rsidRPr="00AC0356">
        <w:rPr>
          <w:rtl/>
        </w:rPr>
        <w:t xml:space="preserve"> </w:t>
      </w:r>
      <w:r w:rsidRPr="00AC0356">
        <w:rPr>
          <w:rFonts w:hint="cs"/>
          <w:rtl/>
        </w:rPr>
        <w:t>و</w:t>
      </w:r>
      <w:r w:rsidRPr="00AC0356">
        <w:rPr>
          <w:rtl/>
        </w:rPr>
        <w:t xml:space="preserve"> </w:t>
      </w:r>
      <w:r w:rsidRPr="00AC0356">
        <w:rPr>
          <w:rFonts w:hint="cs"/>
          <w:rtl/>
        </w:rPr>
        <w:t>پویش</w:t>
      </w:r>
      <w:r w:rsidRPr="00AC0356">
        <w:rPr>
          <w:rtl/>
        </w:rPr>
        <w:t xml:space="preserve"> </w:t>
      </w:r>
      <w:r w:rsidRPr="00AC0356">
        <w:rPr>
          <w:rFonts w:hint="cs"/>
          <w:rtl/>
        </w:rPr>
        <w:t>خود</w:t>
      </w:r>
      <w:r w:rsidRPr="00AC0356">
        <w:rPr>
          <w:rtl/>
        </w:rPr>
        <w:t xml:space="preserve"> </w:t>
      </w:r>
      <w:r w:rsidRPr="00AC0356">
        <w:rPr>
          <w:rFonts w:hint="cs"/>
          <w:rtl/>
        </w:rPr>
        <w:t>ادامه</w:t>
      </w:r>
      <w:r w:rsidRPr="00AC0356">
        <w:rPr>
          <w:rtl/>
        </w:rPr>
        <w:t xml:space="preserve"> </w:t>
      </w:r>
      <w:r w:rsidRPr="00AC0356">
        <w:rPr>
          <w:rFonts w:hint="cs"/>
          <w:rtl/>
        </w:rPr>
        <w:t>می‏دهد</w:t>
      </w:r>
      <w:r w:rsidRPr="00AC0356">
        <w:rPr>
          <w:rtl/>
        </w:rPr>
        <w:t xml:space="preserve"> </w:t>
      </w:r>
      <w:r w:rsidRPr="00AC0356">
        <w:rPr>
          <w:rFonts w:hint="cs"/>
          <w:rtl/>
        </w:rPr>
        <w:t>و</w:t>
      </w:r>
      <w:r w:rsidRPr="00AC0356">
        <w:rPr>
          <w:rtl/>
        </w:rPr>
        <w:t xml:space="preserve"> </w:t>
      </w:r>
      <w:r w:rsidRPr="00AC0356">
        <w:rPr>
          <w:rFonts w:hint="cs"/>
          <w:rtl/>
        </w:rPr>
        <w:t>به</w:t>
      </w:r>
      <w:r w:rsidRPr="00AC0356">
        <w:rPr>
          <w:rtl/>
        </w:rPr>
        <w:t xml:space="preserve"> </w:t>
      </w:r>
      <w:r w:rsidRPr="00AC0356">
        <w:rPr>
          <w:rFonts w:hint="cs"/>
          <w:rtl/>
        </w:rPr>
        <w:t>درخت</w:t>
      </w:r>
      <w:r w:rsidRPr="00AC0356">
        <w:rPr>
          <w:rtl/>
        </w:rPr>
        <w:t xml:space="preserve"> </w:t>
      </w:r>
      <w:r w:rsidRPr="00AC0356">
        <w:rPr>
          <w:rFonts w:hint="cs"/>
          <w:rtl/>
        </w:rPr>
        <w:t>بالغ</w:t>
      </w:r>
      <w:r w:rsidRPr="00AC0356">
        <w:rPr>
          <w:rtl/>
        </w:rPr>
        <w:t xml:space="preserve"> </w:t>
      </w:r>
      <w:r w:rsidRPr="00AC0356">
        <w:rPr>
          <w:rFonts w:hint="cs"/>
          <w:rtl/>
        </w:rPr>
        <w:t>تناوری</w:t>
      </w:r>
      <w:r w:rsidRPr="00AC0356">
        <w:rPr>
          <w:rtl/>
        </w:rPr>
        <w:t xml:space="preserve"> </w:t>
      </w:r>
      <w:r w:rsidRPr="00AC0356">
        <w:rPr>
          <w:rFonts w:hint="cs"/>
          <w:rtl/>
        </w:rPr>
        <w:t>تبدیل</w:t>
      </w:r>
      <w:r w:rsidRPr="00AC0356">
        <w:rPr>
          <w:rtl/>
        </w:rPr>
        <w:t xml:space="preserve"> </w:t>
      </w:r>
      <w:r w:rsidRPr="00AC0356">
        <w:rPr>
          <w:rFonts w:hint="cs"/>
          <w:rtl/>
        </w:rPr>
        <w:t>می‏شود</w:t>
      </w:r>
      <w:r w:rsidRPr="00AC0356">
        <w:rPr>
          <w:rtl/>
        </w:rPr>
        <w:t xml:space="preserve"> </w:t>
      </w:r>
      <w:r w:rsidRPr="00AC0356">
        <w:rPr>
          <w:rFonts w:hint="cs"/>
          <w:rtl/>
        </w:rPr>
        <w:t>که</w:t>
      </w:r>
      <w:r w:rsidRPr="00AC0356">
        <w:rPr>
          <w:rtl/>
        </w:rPr>
        <w:t xml:space="preserve"> </w:t>
      </w:r>
      <w:r w:rsidRPr="00AC0356">
        <w:rPr>
          <w:rFonts w:hint="cs"/>
          <w:rtl/>
        </w:rPr>
        <w:t>علاوه</w:t>
      </w:r>
      <w:r w:rsidRPr="00AC0356">
        <w:rPr>
          <w:rtl/>
        </w:rPr>
        <w:t xml:space="preserve"> </w:t>
      </w:r>
      <w:r w:rsidRPr="00AC0356">
        <w:rPr>
          <w:rFonts w:hint="cs"/>
          <w:rtl/>
        </w:rPr>
        <w:t>بر</w:t>
      </w:r>
      <w:r w:rsidRPr="00AC0356">
        <w:rPr>
          <w:rtl/>
        </w:rPr>
        <w:t xml:space="preserve"> </w:t>
      </w:r>
      <w:r w:rsidRPr="00AC0356">
        <w:rPr>
          <w:rFonts w:hint="cs"/>
          <w:rtl/>
        </w:rPr>
        <w:t>میوه‏های</w:t>
      </w:r>
      <w:r w:rsidRPr="00AC0356">
        <w:rPr>
          <w:rtl/>
        </w:rPr>
        <w:t xml:space="preserve"> </w:t>
      </w:r>
      <w:r w:rsidRPr="00AC0356">
        <w:rPr>
          <w:rFonts w:hint="cs"/>
          <w:rtl/>
        </w:rPr>
        <w:t>فراوان</w:t>
      </w:r>
      <w:r>
        <w:rPr>
          <w:rFonts w:hint="cs"/>
          <w:rtl/>
        </w:rPr>
        <w:t>،</w:t>
      </w:r>
      <w:r w:rsidRPr="00AC0356">
        <w:rPr>
          <w:rtl/>
        </w:rPr>
        <w:t xml:space="preserve"> </w:t>
      </w:r>
      <w:r w:rsidRPr="00AC0356">
        <w:rPr>
          <w:rFonts w:hint="cs"/>
          <w:rtl/>
        </w:rPr>
        <w:t>سای</w:t>
      </w:r>
      <w:r>
        <w:rPr>
          <w:rFonts w:hint="cs"/>
          <w:rtl/>
        </w:rPr>
        <w:t>ه</w:t>
      </w:r>
      <w:r w:rsidR="00AA7E87">
        <w:rPr>
          <w:rFonts w:hint="cs"/>
          <w:rtl/>
        </w:rPr>
        <w:t>‌</w:t>
      </w:r>
      <w:r>
        <w:rPr>
          <w:rFonts w:hint="cs"/>
          <w:rtl/>
        </w:rPr>
        <w:t xml:space="preserve">ی </w:t>
      </w:r>
      <w:r w:rsidRPr="00AC0356">
        <w:rPr>
          <w:rFonts w:hint="cs"/>
          <w:rtl/>
        </w:rPr>
        <w:t>پهناوری</w:t>
      </w:r>
      <w:r w:rsidRPr="00AC0356">
        <w:rPr>
          <w:rtl/>
        </w:rPr>
        <w:t xml:space="preserve"> </w:t>
      </w:r>
      <w:r w:rsidRPr="00AC0356">
        <w:rPr>
          <w:rFonts w:hint="cs"/>
          <w:rtl/>
        </w:rPr>
        <w:t>بر</w:t>
      </w:r>
      <w:r w:rsidRPr="00AC0356">
        <w:rPr>
          <w:rtl/>
        </w:rPr>
        <w:t xml:space="preserve"> </w:t>
      </w:r>
      <w:r w:rsidRPr="00AC0356">
        <w:rPr>
          <w:rFonts w:hint="cs"/>
          <w:rtl/>
        </w:rPr>
        <w:t>جامعه</w:t>
      </w:r>
      <w:r w:rsidRPr="00AC0356">
        <w:rPr>
          <w:rtl/>
        </w:rPr>
        <w:t xml:space="preserve"> </w:t>
      </w:r>
      <w:r w:rsidRPr="00AC0356">
        <w:rPr>
          <w:rFonts w:hint="cs"/>
          <w:rtl/>
        </w:rPr>
        <w:t>می‏افکند</w:t>
      </w:r>
      <w:r w:rsidRPr="00AC0356">
        <w:rPr>
          <w:rtl/>
        </w:rPr>
        <w:t xml:space="preserve"> </w:t>
      </w:r>
      <w:r w:rsidRPr="00AC0356">
        <w:rPr>
          <w:rFonts w:hint="cs"/>
          <w:rtl/>
        </w:rPr>
        <w:t>و</w:t>
      </w:r>
      <w:r w:rsidRPr="00AC0356">
        <w:rPr>
          <w:rtl/>
        </w:rPr>
        <w:t xml:space="preserve"> </w:t>
      </w:r>
      <w:r w:rsidRPr="00AC0356">
        <w:rPr>
          <w:rFonts w:hint="cs"/>
          <w:rtl/>
        </w:rPr>
        <w:t>تکیه‏گاه</w:t>
      </w:r>
      <w:r w:rsidRPr="00AC0356">
        <w:rPr>
          <w:rtl/>
        </w:rPr>
        <w:t xml:space="preserve"> </w:t>
      </w:r>
      <w:r w:rsidRPr="00AC0356">
        <w:rPr>
          <w:rFonts w:hint="cs"/>
          <w:rtl/>
        </w:rPr>
        <w:t>علمی</w:t>
      </w:r>
      <w:r w:rsidRPr="00AC0356">
        <w:rPr>
          <w:rtl/>
        </w:rPr>
        <w:t xml:space="preserve"> </w:t>
      </w:r>
      <w:r w:rsidRPr="00AC0356">
        <w:rPr>
          <w:rFonts w:hint="cs"/>
          <w:rtl/>
        </w:rPr>
        <w:t>و</w:t>
      </w:r>
      <w:r w:rsidRPr="00AC0356">
        <w:rPr>
          <w:rtl/>
        </w:rPr>
        <w:t xml:space="preserve"> </w:t>
      </w:r>
      <w:r w:rsidRPr="00AC0356">
        <w:rPr>
          <w:rFonts w:hint="cs"/>
          <w:rtl/>
        </w:rPr>
        <w:t>معنوی</w:t>
      </w:r>
      <w:r w:rsidRPr="00AC0356">
        <w:rPr>
          <w:rtl/>
        </w:rPr>
        <w:t xml:space="preserve"> </w:t>
      </w:r>
      <w:r w:rsidRPr="00AC0356">
        <w:rPr>
          <w:rFonts w:hint="cs"/>
          <w:rtl/>
        </w:rPr>
        <w:t>جمعی</w:t>
      </w:r>
      <w:r w:rsidRPr="00AC0356">
        <w:rPr>
          <w:rtl/>
        </w:rPr>
        <w:t xml:space="preserve"> </w:t>
      </w:r>
      <w:r w:rsidRPr="00AC0356">
        <w:rPr>
          <w:rFonts w:hint="cs"/>
          <w:rtl/>
        </w:rPr>
        <w:t>گسترده</w:t>
      </w:r>
      <w:r w:rsidRPr="00AC0356">
        <w:rPr>
          <w:rtl/>
        </w:rPr>
        <w:t xml:space="preserve"> </w:t>
      </w:r>
      <w:r w:rsidRPr="00AC0356">
        <w:rPr>
          <w:rFonts w:hint="cs"/>
          <w:rtl/>
        </w:rPr>
        <w:t>می‏شود</w:t>
      </w:r>
      <w:r w:rsidRPr="00AC0356">
        <w:rPr>
          <w:rtl/>
        </w:rPr>
        <w:t xml:space="preserve">. </w:t>
      </w:r>
      <w:r w:rsidRPr="00AC0356">
        <w:rPr>
          <w:rFonts w:hint="cs"/>
          <w:rtl/>
        </w:rPr>
        <w:t>ریشه</w:t>
      </w:r>
      <w:r w:rsidRPr="00AC0356">
        <w:rPr>
          <w:rtl/>
        </w:rPr>
        <w:t xml:space="preserve"> </w:t>
      </w:r>
      <w:r w:rsidRPr="00AC0356">
        <w:rPr>
          <w:rFonts w:hint="cs"/>
          <w:rtl/>
        </w:rPr>
        <w:t>و</w:t>
      </w:r>
      <w:r w:rsidRPr="00AC0356">
        <w:rPr>
          <w:rtl/>
        </w:rPr>
        <w:t xml:space="preserve"> </w:t>
      </w:r>
      <w:r w:rsidRPr="00AC0356">
        <w:rPr>
          <w:rFonts w:hint="cs"/>
          <w:rtl/>
        </w:rPr>
        <w:t>تنه</w:t>
      </w:r>
      <w:r w:rsidRPr="00AC0356">
        <w:rPr>
          <w:rtl/>
        </w:rPr>
        <w:t xml:space="preserve"> </w:t>
      </w:r>
      <w:r w:rsidRPr="00AC0356">
        <w:rPr>
          <w:rFonts w:hint="cs"/>
          <w:rtl/>
        </w:rPr>
        <w:t>و</w:t>
      </w:r>
      <w:r w:rsidRPr="00AC0356">
        <w:rPr>
          <w:rtl/>
        </w:rPr>
        <w:t xml:space="preserve"> </w:t>
      </w:r>
      <w:r w:rsidRPr="00AC0356">
        <w:rPr>
          <w:rFonts w:hint="cs"/>
          <w:rtl/>
        </w:rPr>
        <w:t>ساقه‏ای</w:t>
      </w:r>
      <w:r w:rsidRPr="00AC0356">
        <w:rPr>
          <w:rtl/>
        </w:rPr>
        <w:t xml:space="preserve"> </w:t>
      </w:r>
      <w:r w:rsidRPr="00AC0356">
        <w:rPr>
          <w:rFonts w:hint="cs"/>
          <w:rtl/>
        </w:rPr>
        <w:t>مستحکم</w:t>
      </w:r>
      <w:r w:rsidRPr="00AC0356">
        <w:rPr>
          <w:rtl/>
        </w:rPr>
        <w:t xml:space="preserve"> </w:t>
      </w:r>
      <w:r w:rsidRPr="00AC0356">
        <w:rPr>
          <w:rFonts w:hint="cs"/>
          <w:rtl/>
        </w:rPr>
        <w:t>به‏دست</w:t>
      </w:r>
      <w:r w:rsidRPr="00AC0356">
        <w:rPr>
          <w:rtl/>
        </w:rPr>
        <w:t xml:space="preserve"> </w:t>
      </w:r>
      <w:r w:rsidRPr="00AC0356">
        <w:rPr>
          <w:rFonts w:hint="cs"/>
          <w:rtl/>
        </w:rPr>
        <w:t>می‏آورد</w:t>
      </w:r>
      <w:r w:rsidRPr="00AC0356">
        <w:rPr>
          <w:rtl/>
        </w:rPr>
        <w:t xml:space="preserve"> </w:t>
      </w:r>
      <w:r w:rsidRPr="00AC0356">
        <w:rPr>
          <w:rFonts w:hint="cs"/>
          <w:rtl/>
        </w:rPr>
        <w:t>که</w:t>
      </w:r>
      <w:r w:rsidRPr="00AC0356">
        <w:rPr>
          <w:rtl/>
        </w:rPr>
        <w:t xml:space="preserve"> </w:t>
      </w:r>
      <w:r w:rsidRPr="00AC0356">
        <w:rPr>
          <w:rFonts w:hint="cs"/>
          <w:rtl/>
        </w:rPr>
        <w:t>در</w:t>
      </w:r>
      <w:r w:rsidRPr="00AC0356">
        <w:rPr>
          <w:rtl/>
        </w:rPr>
        <w:t xml:space="preserve"> </w:t>
      </w:r>
      <w:r w:rsidRPr="00AC0356">
        <w:rPr>
          <w:rFonts w:hint="cs"/>
          <w:rtl/>
        </w:rPr>
        <w:t>طوفان</w:t>
      </w:r>
      <w:r w:rsidRPr="00AC0356">
        <w:rPr>
          <w:rtl/>
        </w:rPr>
        <w:t xml:space="preserve"> </w:t>
      </w:r>
      <w:r w:rsidRPr="00AC0356">
        <w:rPr>
          <w:rFonts w:hint="cs"/>
          <w:rtl/>
        </w:rPr>
        <w:t>فتنه‏ها</w:t>
      </w:r>
      <w:r w:rsidRPr="00AC0356">
        <w:rPr>
          <w:rtl/>
        </w:rPr>
        <w:t xml:space="preserve"> </w:t>
      </w:r>
      <w:r w:rsidRPr="00AC0356">
        <w:rPr>
          <w:rFonts w:hint="cs"/>
          <w:rtl/>
        </w:rPr>
        <w:t>قامت</w:t>
      </w:r>
      <w:r w:rsidRPr="00AC0356">
        <w:rPr>
          <w:rtl/>
        </w:rPr>
        <w:t xml:space="preserve"> </w:t>
      </w:r>
      <w:r w:rsidRPr="00AC0356">
        <w:rPr>
          <w:rFonts w:hint="cs"/>
          <w:rtl/>
        </w:rPr>
        <w:t>خم</w:t>
      </w:r>
      <w:r w:rsidRPr="00AC0356">
        <w:rPr>
          <w:rtl/>
        </w:rPr>
        <w:t xml:space="preserve"> </w:t>
      </w:r>
      <w:r w:rsidRPr="00AC0356">
        <w:rPr>
          <w:rFonts w:hint="cs"/>
          <w:rtl/>
        </w:rPr>
        <w:t>نکند</w:t>
      </w:r>
      <w:r w:rsidRPr="00AC0356">
        <w:rPr>
          <w:rtl/>
        </w:rPr>
        <w:t xml:space="preserve"> </w:t>
      </w:r>
      <w:r w:rsidRPr="00AC0356">
        <w:rPr>
          <w:rFonts w:hint="cs"/>
          <w:rtl/>
        </w:rPr>
        <w:t>و</w:t>
      </w:r>
      <w:r w:rsidRPr="00AC0356">
        <w:rPr>
          <w:rtl/>
        </w:rPr>
        <w:t xml:space="preserve"> </w:t>
      </w:r>
      <w:r w:rsidRPr="00AC0356">
        <w:rPr>
          <w:rFonts w:hint="cs"/>
          <w:rtl/>
        </w:rPr>
        <w:t>آفات</w:t>
      </w:r>
      <w:r w:rsidRPr="00AC0356">
        <w:rPr>
          <w:rtl/>
        </w:rPr>
        <w:t xml:space="preserve"> </w:t>
      </w:r>
      <w:r w:rsidRPr="00AC0356">
        <w:rPr>
          <w:rFonts w:hint="cs"/>
          <w:rtl/>
        </w:rPr>
        <w:t>شبهات،</w:t>
      </w:r>
      <w:r w:rsidRPr="00AC0356">
        <w:rPr>
          <w:rtl/>
        </w:rPr>
        <w:t xml:space="preserve"> </w:t>
      </w:r>
      <w:r w:rsidRPr="00AC0356">
        <w:rPr>
          <w:rFonts w:hint="cs"/>
          <w:rtl/>
        </w:rPr>
        <w:t>آسیبش</w:t>
      </w:r>
      <w:r w:rsidRPr="00AC0356">
        <w:rPr>
          <w:rtl/>
        </w:rPr>
        <w:t xml:space="preserve"> </w:t>
      </w:r>
      <w:r w:rsidRPr="00AC0356">
        <w:rPr>
          <w:rFonts w:hint="cs"/>
          <w:rtl/>
        </w:rPr>
        <w:t>نرساند</w:t>
      </w:r>
      <w:r w:rsidRPr="00AC0356">
        <w:rPr>
          <w:rtl/>
        </w:rPr>
        <w:t xml:space="preserve"> </w:t>
      </w:r>
      <w:r w:rsidRPr="00AC0356">
        <w:rPr>
          <w:rFonts w:hint="cs"/>
          <w:rtl/>
        </w:rPr>
        <w:t>و</w:t>
      </w:r>
      <w:r w:rsidRPr="00AC0356">
        <w:rPr>
          <w:rtl/>
        </w:rPr>
        <w:t xml:space="preserve"> </w:t>
      </w:r>
      <w:r w:rsidRPr="00AC0356">
        <w:rPr>
          <w:rFonts w:hint="cs"/>
          <w:rtl/>
        </w:rPr>
        <w:t>با</w:t>
      </w:r>
      <w:r w:rsidRPr="00AC0356">
        <w:rPr>
          <w:rtl/>
        </w:rPr>
        <w:t xml:space="preserve"> </w:t>
      </w:r>
      <w:r w:rsidRPr="00AC0356">
        <w:rPr>
          <w:rFonts w:hint="cs"/>
          <w:rtl/>
        </w:rPr>
        <w:t>شکستن</w:t>
      </w:r>
      <w:r w:rsidRPr="00AC0356">
        <w:rPr>
          <w:rtl/>
        </w:rPr>
        <w:t xml:space="preserve"> </w:t>
      </w:r>
      <w:r w:rsidRPr="00AC0356">
        <w:rPr>
          <w:rFonts w:hint="cs"/>
          <w:rtl/>
        </w:rPr>
        <w:t>چند</w:t>
      </w:r>
      <w:r w:rsidRPr="00AC0356">
        <w:rPr>
          <w:rtl/>
        </w:rPr>
        <w:t xml:space="preserve"> </w:t>
      </w:r>
      <w:r w:rsidRPr="00AC0356">
        <w:rPr>
          <w:rFonts w:hint="cs"/>
          <w:rtl/>
        </w:rPr>
        <w:t>شاخ</w:t>
      </w:r>
      <w:r>
        <w:rPr>
          <w:rFonts w:hint="cs"/>
          <w:rtl/>
        </w:rPr>
        <w:t>ه</w:t>
      </w:r>
      <w:r w:rsidR="00AA7E87">
        <w:rPr>
          <w:rFonts w:hint="cs"/>
          <w:rtl/>
        </w:rPr>
        <w:t>‌</w:t>
      </w:r>
      <w:r>
        <w:rPr>
          <w:rFonts w:hint="cs"/>
          <w:rtl/>
        </w:rPr>
        <w:t xml:space="preserve">ی </w:t>
      </w:r>
      <w:r w:rsidRPr="00AC0356">
        <w:rPr>
          <w:rFonts w:hint="cs"/>
          <w:rtl/>
        </w:rPr>
        <w:t>ضعیف</w:t>
      </w:r>
      <w:r w:rsidRPr="00AC0356">
        <w:rPr>
          <w:rtl/>
        </w:rPr>
        <w:t xml:space="preserve"> </w:t>
      </w:r>
      <w:r w:rsidRPr="00AC0356">
        <w:rPr>
          <w:rFonts w:hint="cs"/>
          <w:rtl/>
        </w:rPr>
        <w:t>از</w:t>
      </w:r>
      <w:r w:rsidRPr="00AC0356">
        <w:rPr>
          <w:rtl/>
        </w:rPr>
        <w:t xml:space="preserve"> </w:t>
      </w:r>
      <w:r w:rsidRPr="00AC0356">
        <w:rPr>
          <w:rFonts w:hint="cs"/>
          <w:rtl/>
        </w:rPr>
        <w:t>پای‏</w:t>
      </w:r>
      <w:r w:rsidRPr="00AC0356">
        <w:rPr>
          <w:rtl/>
        </w:rPr>
        <w:t xml:space="preserve"> </w:t>
      </w:r>
      <w:r w:rsidRPr="00AC0356">
        <w:rPr>
          <w:rFonts w:hint="cs"/>
          <w:rtl/>
        </w:rPr>
        <w:t>نیفتد</w:t>
      </w:r>
      <w:r w:rsidRPr="00AC0356">
        <w:rPr>
          <w:rtl/>
        </w:rPr>
        <w:t xml:space="preserve">. </w:t>
      </w:r>
    </w:p>
    <w:p w14:paraId="64E92CD6" w14:textId="77777777" w:rsidR="002558FA" w:rsidRDefault="002558FA" w:rsidP="00D710A0">
      <w:pPr>
        <w:rPr>
          <w:rtl/>
        </w:rPr>
      </w:pPr>
      <w:r>
        <w:rPr>
          <w:rFonts w:hint="cs"/>
          <w:rtl/>
        </w:rPr>
        <w:t>رهبر انقلاب نیز پس از توصیه</w:t>
      </w:r>
      <w:r w:rsidR="00AA7E87">
        <w:rPr>
          <w:rFonts w:hint="cs"/>
          <w:rtl/>
        </w:rPr>
        <w:t>‌</w:t>
      </w:r>
      <w:r>
        <w:rPr>
          <w:rFonts w:hint="cs"/>
          <w:rtl/>
        </w:rPr>
        <w:t>ی دانشجویان به تشکیل کارگروه</w:t>
      </w:r>
      <w:r w:rsidR="00AA7E87">
        <w:rPr>
          <w:rFonts w:hint="cs"/>
          <w:rtl/>
        </w:rPr>
        <w:t>‌</w:t>
      </w:r>
      <w:r>
        <w:rPr>
          <w:rFonts w:hint="cs"/>
          <w:rtl/>
        </w:rPr>
        <w:t>های انقلابی تأکید فرموده</w:t>
      </w:r>
      <w:r w:rsidR="00AA7E87">
        <w:rPr>
          <w:rFonts w:hint="cs"/>
          <w:rtl/>
        </w:rPr>
        <w:t>‌</w:t>
      </w:r>
      <w:r>
        <w:rPr>
          <w:rFonts w:hint="cs"/>
          <w:rtl/>
        </w:rPr>
        <w:t>اند:</w:t>
      </w:r>
    </w:p>
    <w:p w14:paraId="606A0148" w14:textId="77777777" w:rsidR="002558FA" w:rsidRDefault="002558FA" w:rsidP="009A789A">
      <w:pPr>
        <w:pStyle w:val="ab"/>
        <w:spacing w:line="420" w:lineRule="exact"/>
        <w:rPr>
          <w:rtl/>
        </w:rPr>
      </w:pPr>
      <w:r w:rsidRPr="00E447BF">
        <w:rPr>
          <w:rtl/>
        </w:rPr>
        <w:t>این تحرّکات نباید به کار علمیِ مجموعه</w:t>
      </w:r>
      <w:r w:rsidR="00AA7E87">
        <w:rPr>
          <w:rtl/>
        </w:rPr>
        <w:t>‌</w:t>
      </w:r>
      <w:r w:rsidRPr="00E447BF">
        <w:rPr>
          <w:rtl/>
        </w:rPr>
        <w:t>ی دانشجوی جوان لطمه بزند؛ با هم منافات هم ندارد</w:t>
      </w:r>
      <w:r>
        <w:rPr>
          <w:rtl/>
        </w:rPr>
        <w:t xml:space="preserve">؛ یعنی </w:t>
      </w:r>
      <w:r w:rsidRPr="00E447BF">
        <w:rPr>
          <w:rtl/>
        </w:rPr>
        <w:t>اینکه شما بگویید «راهبرد بلند</w:t>
      </w:r>
      <w:r w:rsidR="00AA7E87">
        <w:rPr>
          <w:rtl/>
        </w:rPr>
        <w:t>‌</w:t>
      </w:r>
      <w:r w:rsidRPr="00E447BF">
        <w:rPr>
          <w:rtl/>
        </w:rPr>
        <w:t>مدّت نظام، پیشرفت علمی و شکستن خطوط کنونی علم و رفتن به جلو است» درست است. ما قلّه</w:t>
      </w:r>
      <w:r w:rsidR="00AA7E87">
        <w:rPr>
          <w:rtl/>
        </w:rPr>
        <w:t>‌</w:t>
      </w:r>
      <w:r w:rsidRPr="00E447BF">
        <w:rPr>
          <w:rtl/>
        </w:rPr>
        <w:t xml:space="preserve">ی علم را بلاشک باید فتح کنیم، [امّا] </w:t>
      </w:r>
      <w:r w:rsidRPr="00E447BF">
        <w:rPr>
          <w:rtl/>
        </w:rPr>
        <w:lastRenderedPageBreak/>
        <w:t>این کارها باید مانع آن نشود؛ منافات هم ندارد، می</w:t>
      </w:r>
      <w:r w:rsidR="00AA7E87">
        <w:rPr>
          <w:rtl/>
        </w:rPr>
        <w:t>‌</w:t>
      </w:r>
      <w:r w:rsidRPr="00E447BF">
        <w:rPr>
          <w:rtl/>
        </w:rPr>
        <w:t>توان همین کار را کرد و می</w:t>
      </w:r>
      <w:r w:rsidR="00AA7E87">
        <w:rPr>
          <w:rtl/>
        </w:rPr>
        <w:t>‌</w:t>
      </w:r>
      <w:r w:rsidRPr="00E447BF">
        <w:rPr>
          <w:rtl/>
        </w:rPr>
        <w:t>توان حرکت علمی هم کرد؛ می</w:t>
      </w:r>
      <w:r w:rsidR="00AA7E87">
        <w:rPr>
          <w:rtl/>
        </w:rPr>
        <w:t>‌</w:t>
      </w:r>
      <w:r w:rsidRPr="00E447BF">
        <w:rPr>
          <w:rtl/>
        </w:rPr>
        <w:t>توان در رشته</w:t>
      </w:r>
      <w:r w:rsidR="00AA7E87">
        <w:rPr>
          <w:rtl/>
        </w:rPr>
        <w:t>‌</w:t>
      </w:r>
      <w:r w:rsidRPr="00E447BF">
        <w:rPr>
          <w:rtl/>
        </w:rPr>
        <w:t>های مختلف، دانشجوی برجسته</w:t>
      </w:r>
      <w:r w:rsidR="00AA7E87">
        <w:rPr>
          <w:rtl/>
        </w:rPr>
        <w:t>‌</w:t>
      </w:r>
      <w:r w:rsidRPr="00E447BF">
        <w:rPr>
          <w:rtl/>
        </w:rPr>
        <w:t>ی صاحب رتبه</w:t>
      </w:r>
      <w:r w:rsidR="00AA7E87">
        <w:rPr>
          <w:rtl/>
        </w:rPr>
        <w:t>‌</w:t>
      </w:r>
      <w:r w:rsidRPr="00E447BF">
        <w:rPr>
          <w:rtl/>
        </w:rPr>
        <w:t>های بالا بود و در</w:t>
      </w:r>
      <w:r w:rsidRPr="00E37149">
        <w:rPr>
          <w:rtl/>
        </w:rPr>
        <w:t xml:space="preserve"> عین حال در گروه جهادی حضور داشت، در هیئت دانشجویی حضور داشت، در مجموعه</w:t>
      </w:r>
      <w:r w:rsidR="00AA7E87">
        <w:rPr>
          <w:rtl/>
        </w:rPr>
        <w:t>‌</w:t>
      </w:r>
      <w:r w:rsidRPr="00E37149">
        <w:rPr>
          <w:rtl/>
        </w:rPr>
        <w:t>های خدماتی حضور داشت، در کار نشریّاتی حضور داشت.</w:t>
      </w:r>
      <w:r w:rsidRPr="005E4B36">
        <w:rPr>
          <w:rStyle w:val="footnotenum"/>
          <w:rtl/>
        </w:rPr>
        <w:footnoteReference w:id="97"/>
      </w:r>
    </w:p>
    <w:p w14:paraId="5DC00471" w14:textId="77777777" w:rsidR="002558FA" w:rsidRDefault="002558FA" w:rsidP="009A789A">
      <w:pPr>
        <w:spacing w:line="420" w:lineRule="exact"/>
        <w:rPr>
          <w:rtl/>
        </w:rPr>
      </w:pPr>
      <w:r>
        <w:rPr>
          <w:rFonts w:hint="cs"/>
          <w:rtl/>
        </w:rPr>
        <w:t>بنابراین بر جوانان خصوصاً طلاب حوزه</w:t>
      </w:r>
      <w:r w:rsidR="00AA7E87">
        <w:rPr>
          <w:rFonts w:hint="cs"/>
          <w:rtl/>
        </w:rPr>
        <w:t>‌</w:t>
      </w:r>
      <w:r>
        <w:rPr>
          <w:rFonts w:hint="cs"/>
          <w:rtl/>
        </w:rPr>
        <w:t>های علمیه لازم است که میان «رشد علمی و اخلاقی» با «فعالیت اجتماعی» جمع کنند و اجازه ندهند یکی از این دو عرصه، راهزن دیگری شود. نه کنشگری اجتماعی مانع رشد علمی شود و نه فعالیت</w:t>
      </w:r>
      <w:r w:rsidR="00AA7E87">
        <w:rPr>
          <w:rFonts w:hint="cs"/>
          <w:rtl/>
        </w:rPr>
        <w:t>‌</w:t>
      </w:r>
      <w:r>
        <w:rPr>
          <w:rFonts w:hint="cs"/>
          <w:rtl/>
        </w:rPr>
        <w:t>های علمی بهانه</w:t>
      </w:r>
      <w:r w:rsidR="00AA7E87">
        <w:rPr>
          <w:rFonts w:hint="cs"/>
          <w:rtl/>
        </w:rPr>
        <w:t>‌</w:t>
      </w:r>
      <w:r>
        <w:rPr>
          <w:rFonts w:hint="cs"/>
          <w:rtl/>
        </w:rPr>
        <w:t>ای برای کناره</w:t>
      </w:r>
      <w:r w:rsidR="00AA7E87">
        <w:rPr>
          <w:rFonts w:hint="cs"/>
          <w:rtl/>
        </w:rPr>
        <w:t>‌</w:t>
      </w:r>
      <w:r>
        <w:rPr>
          <w:rFonts w:hint="cs"/>
          <w:rtl/>
        </w:rPr>
        <w:t>گیری از میدان عمل اجتماعی. تعادل و توازن این دو عرصه، فرمول روشنی دارد که در بخش چرایی مردمی</w:t>
      </w:r>
      <w:r w:rsidR="00AA7E87">
        <w:rPr>
          <w:rFonts w:hint="cs"/>
          <w:rtl/>
        </w:rPr>
        <w:t>‌</w:t>
      </w:r>
      <w:r>
        <w:rPr>
          <w:rFonts w:hint="cs"/>
          <w:rtl/>
        </w:rPr>
        <w:t>سازی (عنوان چهارم) به آن اشاره شد.</w:t>
      </w:r>
    </w:p>
    <w:p w14:paraId="2A77425C" w14:textId="5ED85EE1" w:rsidR="002558FA" w:rsidRDefault="00866278" w:rsidP="009A789A">
      <w:pPr>
        <w:pStyle w:val="Heading2"/>
        <w:spacing w:line="420" w:lineRule="exact"/>
        <w:rPr>
          <w:rtl/>
        </w:rPr>
      </w:pPr>
      <w:bookmarkStart w:id="141" w:name="_Toc99641208"/>
      <w:bookmarkStart w:id="142" w:name="_Toc100472183"/>
      <w:r>
        <w:rPr>
          <w:rFonts w:hint="cs"/>
          <w:rtl/>
        </w:rPr>
        <w:t>8</w:t>
      </w:r>
      <w:r w:rsidR="002558FA">
        <w:rPr>
          <w:rFonts w:hint="cs"/>
          <w:rtl/>
        </w:rPr>
        <w:t>. عدم صلاحیت طلبه مبتدی برای تربیت</w:t>
      </w:r>
      <w:bookmarkEnd w:id="141"/>
      <w:bookmarkEnd w:id="142"/>
    </w:p>
    <w:p w14:paraId="3C399F0F" w14:textId="77777777" w:rsidR="002558FA" w:rsidRDefault="002558FA" w:rsidP="00D710A0">
      <w:pPr>
        <w:rPr>
          <w:lang w:eastAsia="zh-CN"/>
        </w:rPr>
      </w:pPr>
      <w:r>
        <w:rPr>
          <w:rFonts w:hint="cs"/>
          <w:rtl/>
          <w:lang w:eastAsia="zh-CN"/>
        </w:rPr>
        <w:t>آسیب یا دغدغه</w:t>
      </w:r>
      <w:r w:rsidR="00AA7E87">
        <w:rPr>
          <w:rFonts w:hint="cs"/>
          <w:rtl/>
          <w:lang w:eastAsia="zh-CN"/>
        </w:rPr>
        <w:t>‌</w:t>
      </w:r>
      <w:r>
        <w:rPr>
          <w:rFonts w:hint="cs"/>
          <w:rtl/>
          <w:lang w:eastAsia="zh-CN"/>
        </w:rPr>
        <w:t>ی دیگر این است که طلبه مبتدی یا ناصالح، متولی امر خطیر تربیت شود و در انجام این کار دشوار خطا کند. تربیت کردن و تأثیر</w:t>
      </w:r>
      <w:r w:rsidR="00AA7E87">
        <w:rPr>
          <w:rFonts w:hint="cs"/>
          <w:rtl/>
          <w:lang w:eastAsia="zh-CN"/>
        </w:rPr>
        <w:t>‌</w:t>
      </w:r>
      <w:r>
        <w:rPr>
          <w:rFonts w:hint="cs"/>
          <w:rtl/>
          <w:lang w:eastAsia="zh-CN"/>
        </w:rPr>
        <w:t>گذاری اخلاقی و معنوی، امری تخصصی و از شؤون اختصاصی اساتید و مربیان اخلاق است و طلاب جوان نمی</w:t>
      </w:r>
      <w:r w:rsidR="00AA7E87">
        <w:rPr>
          <w:rFonts w:hint="cs"/>
          <w:rtl/>
          <w:lang w:eastAsia="zh-CN"/>
        </w:rPr>
        <w:t>‌</w:t>
      </w:r>
      <w:r>
        <w:rPr>
          <w:rFonts w:hint="cs"/>
          <w:rtl/>
          <w:lang w:eastAsia="zh-CN"/>
        </w:rPr>
        <w:t>توانند در مقام کارگزاران تهذیب و تربیت چنین نقشی را ایفا کنند؛ زیرا ذات نایافته از هستی بخش، چون تواند که بود هستی</w:t>
      </w:r>
      <w:r w:rsidR="00AA7E87">
        <w:rPr>
          <w:rFonts w:hint="cs"/>
          <w:rtl/>
          <w:lang w:eastAsia="zh-CN"/>
        </w:rPr>
        <w:t>‌</w:t>
      </w:r>
      <w:r>
        <w:rPr>
          <w:rFonts w:hint="cs"/>
          <w:rtl/>
          <w:lang w:eastAsia="zh-CN"/>
        </w:rPr>
        <w:t>بخش؟</w:t>
      </w:r>
    </w:p>
    <w:p w14:paraId="0997E1E9" w14:textId="77777777" w:rsidR="002558FA" w:rsidRDefault="002558FA" w:rsidP="00D710A0">
      <w:pPr>
        <w:rPr>
          <w:rtl/>
          <w:lang w:eastAsia="zh-CN"/>
        </w:rPr>
      </w:pPr>
      <w:r>
        <w:rPr>
          <w:rFonts w:hint="cs"/>
          <w:rtl/>
          <w:lang w:eastAsia="zh-CN"/>
        </w:rPr>
        <w:t>این اشکال، ناشی از دغدغه</w:t>
      </w:r>
      <w:r w:rsidR="00AA7E87">
        <w:rPr>
          <w:rFonts w:hint="cs"/>
          <w:rtl/>
          <w:lang w:eastAsia="zh-CN"/>
        </w:rPr>
        <w:t>‌</w:t>
      </w:r>
      <w:r>
        <w:rPr>
          <w:rFonts w:hint="cs"/>
          <w:rtl/>
          <w:lang w:eastAsia="zh-CN"/>
        </w:rPr>
        <w:t>ی مهمی نسبت به منزلت خطیر تهذیب و تربیت است و البته می</w:t>
      </w:r>
      <w:r w:rsidR="00AA7E87">
        <w:rPr>
          <w:rFonts w:hint="cs"/>
          <w:rtl/>
          <w:lang w:eastAsia="zh-CN"/>
        </w:rPr>
        <w:t>‌</w:t>
      </w:r>
      <w:r>
        <w:rPr>
          <w:rFonts w:hint="cs"/>
          <w:rtl/>
          <w:lang w:eastAsia="zh-CN"/>
        </w:rPr>
        <w:t>توان چند نکته را در رفع این دغدغه بیان کرد:</w:t>
      </w:r>
    </w:p>
    <w:p w14:paraId="22C26ADB" w14:textId="77777777" w:rsidR="002558FA" w:rsidRDefault="002558FA" w:rsidP="00D710A0">
      <w:pPr>
        <w:rPr>
          <w:rtl/>
          <w:lang w:eastAsia="zh-CN"/>
        </w:rPr>
      </w:pPr>
      <w:r>
        <w:rPr>
          <w:rFonts w:hint="cs"/>
          <w:rtl/>
          <w:lang w:eastAsia="zh-CN"/>
        </w:rPr>
        <w:t>1. کارگزاری و همیاری تربیت سطوح و مراتب متعددی دارد و قطعاً بن</w:t>
      </w:r>
      <w:r>
        <w:rPr>
          <w:rFonts w:hint="cs"/>
          <w:rtl/>
          <w:lang w:eastAsia="zh-CN"/>
        </w:rPr>
        <w:lastRenderedPageBreak/>
        <w:t>ا نیست طلاب پایه</w:t>
      </w:r>
      <w:r w:rsidR="00AA7E87">
        <w:rPr>
          <w:rFonts w:hint="cs"/>
          <w:rtl/>
          <w:lang w:eastAsia="zh-CN"/>
        </w:rPr>
        <w:t>‌</w:t>
      </w:r>
      <w:r>
        <w:rPr>
          <w:rFonts w:hint="cs"/>
          <w:rtl/>
          <w:lang w:eastAsia="zh-CN"/>
        </w:rPr>
        <w:t>های اول در تراز استاد اخلاق یا معاون تهذیب یا در نقش تجویزگر و راهبر تربیتی عمل کنند؛ بلکه امتدادی برای اساتید بوده و به عنوان یکی از شئون آنان در قامت معین فکری و عملی، مشق مسئولیت می</w:t>
      </w:r>
      <w:r w:rsidR="00AA7E87">
        <w:rPr>
          <w:rFonts w:hint="cs"/>
          <w:rtl/>
          <w:lang w:eastAsia="zh-CN"/>
        </w:rPr>
        <w:t>‌</w:t>
      </w:r>
      <w:r>
        <w:rPr>
          <w:rFonts w:hint="cs"/>
          <w:rtl/>
          <w:lang w:eastAsia="zh-CN"/>
        </w:rPr>
        <w:t>کنند و عملکردشان نیز منقطع از اساتید و مسئولان نیست؛ بلکه گام</w:t>
      </w:r>
      <w:r w:rsidR="00AA7E87">
        <w:rPr>
          <w:rFonts w:hint="cs"/>
          <w:rtl/>
          <w:lang w:eastAsia="zh-CN"/>
        </w:rPr>
        <w:t>‌</w:t>
      </w:r>
      <w:r>
        <w:rPr>
          <w:rFonts w:hint="cs"/>
          <w:rtl/>
          <w:lang w:eastAsia="zh-CN"/>
        </w:rPr>
        <w:t>های خود را با هدایت و راهبری آنان، متقن و کارآمد برمی</w:t>
      </w:r>
      <w:r w:rsidR="00AA7E87">
        <w:rPr>
          <w:rFonts w:hint="cs"/>
          <w:rtl/>
          <w:lang w:eastAsia="zh-CN"/>
        </w:rPr>
        <w:t>‌</w:t>
      </w:r>
      <w:r>
        <w:rPr>
          <w:rFonts w:hint="cs"/>
          <w:rtl/>
          <w:lang w:eastAsia="zh-CN"/>
        </w:rPr>
        <w:t>دارند. علاوه برآنکه هم</w:t>
      </w:r>
      <w:r w:rsidR="00AA7E87">
        <w:rPr>
          <w:rFonts w:hint="cs"/>
          <w:rtl/>
          <w:lang w:eastAsia="zh-CN"/>
        </w:rPr>
        <w:t>‌</w:t>
      </w:r>
      <w:r>
        <w:rPr>
          <w:rFonts w:hint="cs"/>
          <w:rtl/>
          <w:lang w:eastAsia="zh-CN"/>
        </w:rPr>
        <w:t>اندیشی و همکاری گروهی طلاب در کارگروه</w:t>
      </w:r>
      <w:r w:rsidR="00AA7E87">
        <w:rPr>
          <w:rFonts w:hint="cs"/>
          <w:rtl/>
          <w:lang w:eastAsia="zh-CN"/>
        </w:rPr>
        <w:t>‌</w:t>
      </w:r>
      <w:r>
        <w:rPr>
          <w:rFonts w:hint="cs"/>
          <w:rtl/>
          <w:lang w:eastAsia="zh-CN"/>
        </w:rPr>
        <w:t>های تربیتی، موجب استحکام بیشتر تدابیر و اقدامات</w:t>
      </w:r>
      <w:r w:rsidR="00AA7E87">
        <w:rPr>
          <w:rFonts w:hint="cs"/>
          <w:rtl/>
          <w:lang w:eastAsia="zh-CN"/>
        </w:rPr>
        <w:t>‌</w:t>
      </w:r>
      <w:r>
        <w:rPr>
          <w:rFonts w:hint="cs"/>
          <w:rtl/>
          <w:lang w:eastAsia="zh-CN"/>
        </w:rPr>
        <w:t>شان خواهد شد.</w:t>
      </w:r>
    </w:p>
    <w:p w14:paraId="178A2AC7" w14:textId="77777777" w:rsidR="002558FA" w:rsidRDefault="002558FA" w:rsidP="00D710A0">
      <w:pPr>
        <w:rPr>
          <w:rtl/>
          <w:lang w:eastAsia="zh-CN"/>
        </w:rPr>
      </w:pPr>
      <w:r>
        <w:rPr>
          <w:rFonts w:hint="cs"/>
          <w:rtl/>
          <w:lang w:eastAsia="zh-CN"/>
        </w:rPr>
        <w:t>2. پهنای تربیت در تمام ساحت</w:t>
      </w:r>
      <w:r w:rsidR="00AA7E87">
        <w:rPr>
          <w:rFonts w:hint="cs"/>
          <w:rtl/>
          <w:lang w:eastAsia="zh-CN"/>
        </w:rPr>
        <w:t>‌</w:t>
      </w:r>
      <w:r>
        <w:rPr>
          <w:rFonts w:hint="cs"/>
          <w:rtl/>
          <w:lang w:eastAsia="zh-CN"/>
        </w:rPr>
        <w:t>ها و بلندای فرایند تربیت تا مقام تثبیت و استقرار قلبی و امتداد عملی آن، جُز با مساعدت خود طلاب به عنوان «افسران و سربازان تربیت» ممکن نیست. فرایند نیازسنجی و مسئله</w:t>
      </w:r>
      <w:r w:rsidR="00AA7E87">
        <w:rPr>
          <w:rFonts w:hint="cs"/>
          <w:rtl/>
          <w:lang w:eastAsia="zh-CN"/>
        </w:rPr>
        <w:t>‌</w:t>
      </w:r>
      <w:r>
        <w:rPr>
          <w:rFonts w:hint="cs"/>
          <w:rtl/>
          <w:lang w:eastAsia="zh-CN"/>
        </w:rPr>
        <w:t>یابی، تبیین و ترویج، ارزیابی و بازخورد</w:t>
      </w:r>
      <w:r w:rsidR="00AA7E87">
        <w:rPr>
          <w:rFonts w:hint="cs"/>
          <w:rtl/>
          <w:lang w:eastAsia="zh-CN"/>
        </w:rPr>
        <w:t>‌</w:t>
      </w:r>
      <w:r>
        <w:rPr>
          <w:rFonts w:hint="cs"/>
          <w:rtl/>
          <w:lang w:eastAsia="zh-CN"/>
        </w:rPr>
        <w:t>گیری و کمک به فضاسازی،گفتمان</w:t>
      </w:r>
      <w:r w:rsidR="00AA7E87">
        <w:rPr>
          <w:rFonts w:hint="cs"/>
          <w:rtl/>
          <w:lang w:eastAsia="zh-CN"/>
        </w:rPr>
        <w:t>‌</w:t>
      </w:r>
      <w:r>
        <w:rPr>
          <w:rFonts w:hint="cs"/>
          <w:rtl/>
          <w:lang w:eastAsia="zh-CN"/>
        </w:rPr>
        <w:t>سازی و فرهنگ</w:t>
      </w:r>
      <w:r w:rsidR="00AA7E87">
        <w:rPr>
          <w:rFonts w:hint="cs"/>
          <w:rtl/>
          <w:lang w:eastAsia="zh-CN"/>
        </w:rPr>
        <w:t>‌</w:t>
      </w:r>
      <w:r>
        <w:rPr>
          <w:rFonts w:hint="cs"/>
          <w:rtl/>
          <w:lang w:eastAsia="zh-CN"/>
        </w:rPr>
        <w:t>سازی نیاز به پیوستار و زنجیره</w:t>
      </w:r>
      <w:r w:rsidR="00AA7E87">
        <w:rPr>
          <w:rFonts w:hint="cs"/>
          <w:rtl/>
          <w:lang w:eastAsia="zh-CN"/>
        </w:rPr>
        <w:t>‌</w:t>
      </w:r>
      <w:r>
        <w:rPr>
          <w:rFonts w:hint="cs"/>
          <w:rtl/>
          <w:lang w:eastAsia="zh-CN"/>
        </w:rPr>
        <w:t xml:space="preserve">ی انسانی از فرمانده تا افسر و تا سرباز تهذیب و تربیت دارد. </w:t>
      </w:r>
    </w:p>
    <w:p w14:paraId="2A97D841" w14:textId="77777777" w:rsidR="002558FA" w:rsidRDefault="002558FA" w:rsidP="00D710A0">
      <w:pPr>
        <w:rPr>
          <w:rtl/>
          <w:lang w:eastAsia="zh-CN"/>
        </w:rPr>
      </w:pPr>
      <w:r>
        <w:rPr>
          <w:rFonts w:hint="cs"/>
          <w:rtl/>
          <w:lang w:eastAsia="zh-CN"/>
        </w:rPr>
        <w:t>3. نقش</w:t>
      </w:r>
      <w:r w:rsidR="00AA7E87">
        <w:rPr>
          <w:rFonts w:hint="cs"/>
          <w:rtl/>
          <w:lang w:eastAsia="zh-CN"/>
        </w:rPr>
        <w:t>‌</w:t>
      </w:r>
      <w:r>
        <w:rPr>
          <w:rFonts w:hint="cs"/>
          <w:rtl/>
          <w:lang w:eastAsia="zh-CN"/>
        </w:rPr>
        <w:t>آفرینی و مسئولیت</w:t>
      </w:r>
      <w:r w:rsidR="00AA7E87">
        <w:rPr>
          <w:rFonts w:hint="cs"/>
          <w:rtl/>
          <w:lang w:eastAsia="zh-CN"/>
        </w:rPr>
        <w:t>‌</w:t>
      </w:r>
      <w:r>
        <w:rPr>
          <w:rFonts w:hint="cs"/>
          <w:rtl/>
          <w:lang w:eastAsia="zh-CN"/>
        </w:rPr>
        <w:t>پذیری و به</w:t>
      </w:r>
      <w:r w:rsidR="00AA7E87">
        <w:rPr>
          <w:rFonts w:hint="cs"/>
          <w:rtl/>
          <w:lang w:eastAsia="zh-CN"/>
        </w:rPr>
        <w:t>‌</w:t>
      </w:r>
      <w:r>
        <w:rPr>
          <w:rFonts w:hint="cs"/>
          <w:rtl/>
          <w:lang w:eastAsia="zh-CN"/>
        </w:rPr>
        <w:t>کار</w:t>
      </w:r>
      <w:r w:rsidR="00AA7E87">
        <w:rPr>
          <w:rFonts w:hint="cs"/>
          <w:rtl/>
          <w:lang w:eastAsia="zh-CN"/>
        </w:rPr>
        <w:t>‌</w:t>
      </w:r>
      <w:r>
        <w:rPr>
          <w:rFonts w:hint="cs"/>
          <w:rtl/>
          <w:lang w:eastAsia="zh-CN"/>
        </w:rPr>
        <w:t>گیری خود متربی، یکی از اصول و روش</w:t>
      </w:r>
      <w:r w:rsidR="00AA7E87">
        <w:rPr>
          <w:rFonts w:hint="cs"/>
          <w:rtl/>
          <w:lang w:eastAsia="zh-CN"/>
        </w:rPr>
        <w:t>‌</w:t>
      </w:r>
      <w:r>
        <w:rPr>
          <w:rFonts w:hint="cs"/>
          <w:rtl/>
          <w:lang w:eastAsia="zh-CN"/>
        </w:rPr>
        <w:t>های مهم و فصل مقوم درون</w:t>
      </w:r>
      <w:r w:rsidR="00AA7E87">
        <w:rPr>
          <w:rFonts w:hint="cs"/>
          <w:rtl/>
          <w:lang w:eastAsia="zh-CN"/>
        </w:rPr>
        <w:t>‌</w:t>
      </w:r>
      <w:r>
        <w:rPr>
          <w:rFonts w:hint="cs"/>
          <w:rtl/>
          <w:lang w:eastAsia="zh-CN"/>
        </w:rPr>
        <w:t>زایی تهذیب و تربیت است. اگر در مدرسه که اولین باشگاه رزم و کارگاه ورزیدگی طلاب است برای مشق مسئولیت خصوصاً در قواره</w:t>
      </w:r>
      <w:r w:rsidR="00AA7E87">
        <w:rPr>
          <w:rFonts w:hint="cs"/>
          <w:rtl/>
          <w:lang w:eastAsia="zh-CN"/>
        </w:rPr>
        <w:t>‌</w:t>
      </w:r>
      <w:r>
        <w:rPr>
          <w:rFonts w:hint="cs"/>
          <w:rtl/>
          <w:lang w:eastAsia="zh-CN"/>
        </w:rPr>
        <w:t>ی یک مؤثر اخلاقی و تربیتی استفاده نکنیم، طلاب جوان کی و کجا به منزلت یک «هادی» و «راهبر تربیتی» دست بیابند؟</w:t>
      </w:r>
    </w:p>
    <w:p w14:paraId="1E5005CA" w14:textId="77777777" w:rsidR="002558FA" w:rsidRDefault="002558FA" w:rsidP="009A789A">
      <w:pPr>
        <w:spacing w:line="416" w:lineRule="exact"/>
        <w:rPr>
          <w:rtl/>
          <w:lang w:eastAsia="zh-CN"/>
        </w:rPr>
      </w:pPr>
      <w:r>
        <w:rPr>
          <w:rFonts w:hint="cs"/>
          <w:rtl/>
          <w:lang w:eastAsia="zh-CN"/>
        </w:rPr>
        <w:t>4. مهم</w:t>
      </w:r>
      <w:r w:rsidR="00AA7E87">
        <w:rPr>
          <w:rFonts w:hint="cs"/>
          <w:rtl/>
          <w:lang w:eastAsia="zh-CN"/>
        </w:rPr>
        <w:t>‌</w:t>
      </w:r>
      <w:r>
        <w:rPr>
          <w:rFonts w:hint="cs"/>
          <w:rtl/>
          <w:lang w:eastAsia="zh-CN"/>
        </w:rPr>
        <w:t>ترین پایه</w:t>
      </w:r>
      <w:r w:rsidR="00AA7E87">
        <w:rPr>
          <w:rFonts w:hint="cs"/>
          <w:rtl/>
          <w:lang w:eastAsia="zh-CN"/>
        </w:rPr>
        <w:t>‌</w:t>
      </w:r>
      <w:r>
        <w:rPr>
          <w:rFonts w:hint="cs"/>
          <w:rtl/>
          <w:lang w:eastAsia="zh-CN"/>
        </w:rPr>
        <w:t>ی این دغدغه، نه تعظیم جایگاه تربیت که عدم تعظیم جایگاه و منزلت جوان در نگاه متولیان است، آنهم در تراز باوری که امام جامعه به مردم خود دارد. فلسفه</w:t>
      </w:r>
      <w:r w:rsidR="00AA7E87">
        <w:rPr>
          <w:rFonts w:hint="cs"/>
          <w:rtl/>
          <w:lang w:eastAsia="zh-CN"/>
        </w:rPr>
        <w:t>‌</w:t>
      </w:r>
      <w:r>
        <w:rPr>
          <w:rFonts w:hint="cs"/>
          <w:rtl/>
          <w:lang w:eastAsia="zh-CN"/>
        </w:rPr>
        <w:t>ی اصلی بیانه</w:t>
      </w:r>
      <w:r w:rsidR="00AA7E87">
        <w:rPr>
          <w:rFonts w:hint="cs"/>
          <w:rtl/>
          <w:lang w:eastAsia="zh-CN"/>
        </w:rPr>
        <w:t>‌</w:t>
      </w:r>
      <w:r>
        <w:rPr>
          <w:rFonts w:hint="cs"/>
          <w:rtl/>
          <w:lang w:eastAsia="zh-CN"/>
        </w:rPr>
        <w:t>ی گام دوم نیز تبیین همین عظمت است که بارها پیش از آن نیز در نظرگاه رهبر انقلاب بیان شده بود. در نگاه تربیتی و مردم</w:t>
      </w:r>
      <w:r w:rsidR="00AA7E87">
        <w:rPr>
          <w:rFonts w:hint="cs"/>
          <w:rtl/>
          <w:lang w:eastAsia="zh-CN"/>
        </w:rPr>
        <w:t>‌</w:t>
      </w:r>
      <w:r>
        <w:rPr>
          <w:rFonts w:hint="cs"/>
          <w:rtl/>
          <w:lang w:eastAsia="zh-CN"/>
        </w:rPr>
        <w:t>باور رهبر انقلاب حتی نوجوانان این کشور باید مشق مسئولیت و نقش</w:t>
      </w:r>
      <w:r w:rsidR="00AA7E87">
        <w:rPr>
          <w:rFonts w:hint="cs"/>
          <w:rtl/>
          <w:lang w:eastAsia="zh-CN"/>
        </w:rPr>
        <w:t>‌</w:t>
      </w:r>
      <w:r>
        <w:rPr>
          <w:rFonts w:hint="cs"/>
          <w:rtl/>
          <w:lang w:eastAsia="zh-CN"/>
        </w:rPr>
        <w:t>آفرینی اجتماعی کنند. ایشان در این خصوص می</w:t>
      </w:r>
      <w:r w:rsidR="00AA7E87">
        <w:rPr>
          <w:rFonts w:hint="cs"/>
          <w:rtl/>
          <w:lang w:eastAsia="zh-CN"/>
        </w:rPr>
        <w:t>‌</w:t>
      </w:r>
      <w:r>
        <w:rPr>
          <w:rFonts w:hint="cs"/>
          <w:rtl/>
          <w:lang w:eastAsia="zh-CN"/>
        </w:rPr>
        <w:t>فرمایند: «در محیط مدرسه و خانه، به</w:t>
      </w:r>
      <w:r w:rsidR="00AA7E87">
        <w:rPr>
          <w:rFonts w:hint="cs"/>
          <w:rtl/>
          <w:lang w:eastAsia="zh-CN"/>
        </w:rPr>
        <w:t>‌</w:t>
      </w:r>
      <w:r>
        <w:rPr>
          <w:rFonts w:hint="cs"/>
          <w:rtl/>
          <w:lang w:eastAsia="zh-CN"/>
        </w:rPr>
        <w:t>عنوان یک نوجوان شاداب، فعّال، کاری و مثبت، حضور خودتان را مؤثّر قرار بدهی</w:t>
      </w:r>
      <w:r>
        <w:rPr>
          <w:rFonts w:hint="cs"/>
          <w:rtl/>
          <w:lang w:eastAsia="zh-CN"/>
        </w:rPr>
        <w:lastRenderedPageBreak/>
        <w:t>د. سعی کنید در اطرافیان خودتان اثر بگذارید؛ هم در مدرسه، هم در محیط خانه، هم در محیط بازی، روی همسالان و دیگران سعی کنید اثر بگذارید؛ می</w:t>
      </w:r>
      <w:r w:rsidR="00AA7E87">
        <w:rPr>
          <w:rFonts w:hint="cs"/>
          <w:rtl/>
          <w:lang w:eastAsia="zh-CN"/>
        </w:rPr>
        <w:t>‌</w:t>
      </w:r>
      <w:r>
        <w:rPr>
          <w:rFonts w:hint="cs"/>
          <w:rtl/>
          <w:lang w:eastAsia="zh-CN"/>
        </w:rPr>
        <w:t>توانید اثر بگذارید».</w:t>
      </w:r>
      <w:r w:rsidRPr="005E4B36">
        <w:rPr>
          <w:rStyle w:val="footnotenum"/>
          <w:rtl/>
        </w:rPr>
        <w:footnoteReference w:id="98"/>
      </w:r>
    </w:p>
    <w:p w14:paraId="7EFAD77E" w14:textId="77777777" w:rsidR="002558FA" w:rsidRDefault="002558FA" w:rsidP="009A789A">
      <w:pPr>
        <w:spacing w:line="420" w:lineRule="exact"/>
        <w:rPr>
          <w:rtl/>
          <w:lang w:eastAsia="zh-CN"/>
        </w:rPr>
      </w:pPr>
      <w:r>
        <w:rPr>
          <w:rFonts w:hint="cs"/>
          <w:rtl/>
          <w:lang w:eastAsia="zh-CN"/>
        </w:rPr>
        <w:t>5. یکی دیگر از عوامل این قضاوت و ناباوری نسبت به نقش</w:t>
      </w:r>
      <w:r w:rsidR="00AA7E87">
        <w:rPr>
          <w:rFonts w:hint="cs"/>
          <w:rtl/>
          <w:lang w:eastAsia="zh-CN"/>
        </w:rPr>
        <w:t>‌</w:t>
      </w:r>
      <w:r>
        <w:rPr>
          <w:rFonts w:hint="cs"/>
          <w:rtl/>
          <w:lang w:eastAsia="zh-CN"/>
        </w:rPr>
        <w:t>آفرینی طلاب، عدم تلقی کامل از سطح اثرگذاری طلاب بر یکدیگر است. به عنوان نمونه کم</w:t>
      </w:r>
      <w:r w:rsidR="00AA7E87">
        <w:rPr>
          <w:rFonts w:hint="cs"/>
          <w:rtl/>
          <w:lang w:eastAsia="zh-CN"/>
        </w:rPr>
        <w:t>‌</w:t>
      </w:r>
      <w:r>
        <w:rPr>
          <w:rFonts w:hint="cs"/>
          <w:rtl/>
          <w:lang w:eastAsia="zh-CN"/>
        </w:rPr>
        <w:t>ترین تأثیر که شاید به چشم هم نیاید تأثیرات منفی بر یکدیگر است که می</w:t>
      </w:r>
      <w:r w:rsidR="00AA7E87">
        <w:rPr>
          <w:rFonts w:hint="cs"/>
          <w:rtl/>
          <w:lang w:eastAsia="zh-CN"/>
        </w:rPr>
        <w:t>‌</w:t>
      </w:r>
      <w:r>
        <w:rPr>
          <w:rFonts w:hint="cs"/>
          <w:rtl/>
          <w:lang w:eastAsia="zh-CN"/>
        </w:rPr>
        <w:t>تواند تمام تلاش</w:t>
      </w:r>
      <w:r w:rsidR="00AA7E87">
        <w:rPr>
          <w:rFonts w:hint="cs"/>
          <w:rtl/>
          <w:lang w:eastAsia="zh-CN"/>
        </w:rPr>
        <w:t>‌</w:t>
      </w:r>
      <w:r>
        <w:rPr>
          <w:rFonts w:hint="cs"/>
          <w:rtl/>
          <w:lang w:eastAsia="zh-CN"/>
        </w:rPr>
        <w:t>های اساتید و برنامه</w:t>
      </w:r>
      <w:r w:rsidR="00AA7E87">
        <w:rPr>
          <w:rFonts w:hint="cs"/>
          <w:rtl/>
          <w:lang w:eastAsia="zh-CN"/>
        </w:rPr>
        <w:t>‌</w:t>
      </w:r>
      <w:r>
        <w:rPr>
          <w:rFonts w:hint="cs"/>
          <w:rtl/>
          <w:lang w:eastAsia="zh-CN"/>
        </w:rPr>
        <w:t>های اخلاقی را بی</w:t>
      </w:r>
      <w:r w:rsidR="00AA7E87">
        <w:rPr>
          <w:rFonts w:hint="cs"/>
          <w:rtl/>
          <w:lang w:eastAsia="zh-CN"/>
        </w:rPr>
        <w:t>‌</w:t>
      </w:r>
      <w:r>
        <w:rPr>
          <w:rFonts w:hint="cs"/>
          <w:rtl/>
          <w:lang w:eastAsia="zh-CN"/>
        </w:rPr>
        <w:t>اثر سازد؛ همسالان به سادگی می</w:t>
      </w:r>
      <w:r w:rsidR="00AA7E87">
        <w:rPr>
          <w:rFonts w:hint="cs"/>
          <w:rtl/>
          <w:lang w:eastAsia="zh-CN"/>
        </w:rPr>
        <w:t>‌</w:t>
      </w:r>
      <w:r>
        <w:rPr>
          <w:rFonts w:hint="cs"/>
          <w:rtl/>
          <w:lang w:eastAsia="zh-CN"/>
        </w:rPr>
        <w:t>توانند در نقش یک شتاب</w:t>
      </w:r>
      <w:r w:rsidR="00AA7E87">
        <w:rPr>
          <w:rFonts w:hint="cs"/>
          <w:rtl/>
          <w:lang w:eastAsia="zh-CN"/>
        </w:rPr>
        <w:t>‌</w:t>
      </w:r>
      <w:r>
        <w:rPr>
          <w:rFonts w:hint="cs"/>
          <w:rtl/>
          <w:lang w:eastAsia="zh-CN"/>
        </w:rPr>
        <w:t>دهنده، بستر لغزش و خطای دوستان خود را فراهم کنند و برخلاف تواصی به حق و صبر یکدیگر را با وسوسه و سیاه</w:t>
      </w:r>
      <w:r w:rsidR="00AA7E87">
        <w:rPr>
          <w:rFonts w:hint="cs"/>
          <w:rtl/>
          <w:lang w:eastAsia="zh-CN"/>
        </w:rPr>
        <w:t>‌</w:t>
      </w:r>
      <w:r>
        <w:rPr>
          <w:rFonts w:hint="cs"/>
          <w:rtl/>
          <w:lang w:eastAsia="zh-CN"/>
        </w:rPr>
        <w:t>نمایی ناامید سازند؛ بنابراین جلوگیری از تواصی منفی خود بسیار راهگشاست.</w:t>
      </w:r>
    </w:p>
    <w:p w14:paraId="7829F70E" w14:textId="77777777" w:rsidR="002558FA" w:rsidRDefault="00866278" w:rsidP="009A789A">
      <w:pPr>
        <w:spacing w:line="420" w:lineRule="exact"/>
        <w:rPr>
          <w:rtl/>
        </w:rPr>
      </w:pPr>
      <w:r>
        <w:rPr>
          <w:rFonts w:hint="cs"/>
          <w:rtl/>
        </w:rPr>
        <w:t>6</w:t>
      </w:r>
      <w:r w:rsidR="002558FA">
        <w:rPr>
          <w:rFonts w:hint="cs"/>
          <w:rtl/>
        </w:rPr>
        <w:t>. وقتی می</w:t>
      </w:r>
      <w:r w:rsidR="00AA7E87">
        <w:rPr>
          <w:rFonts w:hint="cs"/>
          <w:rtl/>
        </w:rPr>
        <w:t>‌</w:t>
      </w:r>
      <w:r w:rsidR="002558FA">
        <w:rPr>
          <w:rFonts w:hint="cs"/>
          <w:rtl/>
        </w:rPr>
        <w:t>گوییم مربی برای تربیت اخلاقی و معنوی ضرورت دارد، به این معنا نیست که هر کس در آغاز حرکت خود در جستجوی یک مربی راه</w:t>
      </w:r>
      <w:r w:rsidR="00AA7E87">
        <w:rPr>
          <w:rFonts w:hint="cs"/>
          <w:rtl/>
        </w:rPr>
        <w:t>‌</w:t>
      </w:r>
      <w:r w:rsidR="002558FA">
        <w:rPr>
          <w:rFonts w:hint="cs"/>
          <w:rtl/>
        </w:rPr>
        <w:t>رفته</w:t>
      </w:r>
      <w:r w:rsidR="00AA7E87">
        <w:rPr>
          <w:rFonts w:hint="cs"/>
          <w:rtl/>
        </w:rPr>
        <w:t>‌</w:t>
      </w:r>
      <w:r w:rsidR="002558FA">
        <w:rPr>
          <w:rFonts w:hint="cs"/>
          <w:rtl/>
        </w:rPr>
        <w:t>ی به</w:t>
      </w:r>
      <w:r w:rsidR="00AA7E87">
        <w:rPr>
          <w:rFonts w:hint="cs"/>
          <w:rtl/>
        </w:rPr>
        <w:t>‌</w:t>
      </w:r>
      <w:r w:rsidR="002558FA">
        <w:rPr>
          <w:rFonts w:hint="cs"/>
          <w:rtl/>
        </w:rPr>
        <w:t>مقصدرسیده باشد و به محضر یک عارف خودساخته</w:t>
      </w:r>
      <w:r w:rsidR="00AA7E87">
        <w:rPr>
          <w:rFonts w:hint="cs"/>
          <w:rtl/>
        </w:rPr>
        <w:t>‌</w:t>
      </w:r>
      <w:r w:rsidR="002558FA">
        <w:rPr>
          <w:rFonts w:hint="cs"/>
          <w:rtl/>
        </w:rPr>
        <w:t>ی اهل باطن برسد تا از راه دستگیری و راهنمایی او به مقصد نزدیک شود. مربی مورد نیاز در قدم</w:t>
      </w:r>
      <w:r w:rsidR="00AA7E87">
        <w:rPr>
          <w:rFonts w:hint="cs"/>
          <w:rtl/>
        </w:rPr>
        <w:t>‌</w:t>
      </w:r>
      <w:r w:rsidR="002558FA">
        <w:rPr>
          <w:rFonts w:hint="cs"/>
          <w:rtl/>
        </w:rPr>
        <w:t>های آغازین با مربی مراحل نهایی متفاوت است. آنچه مبتدی نوپا برای حرکت نیاز دارد، به</w:t>
      </w:r>
      <w:r w:rsidR="00AA7E87">
        <w:rPr>
          <w:rFonts w:hint="cs"/>
          <w:rtl/>
        </w:rPr>
        <w:t>‌</w:t>
      </w:r>
      <w:r w:rsidR="002558FA">
        <w:rPr>
          <w:rFonts w:hint="cs"/>
          <w:rtl/>
        </w:rPr>
        <w:t>سرعت و سهولت بیشتری دسترس</w:t>
      </w:r>
      <w:r w:rsidR="00AA7E87">
        <w:rPr>
          <w:rFonts w:hint="cs"/>
          <w:rtl/>
        </w:rPr>
        <w:t>‌</w:t>
      </w:r>
      <w:r w:rsidR="002558FA">
        <w:rPr>
          <w:rFonts w:hint="cs"/>
          <w:rtl/>
        </w:rPr>
        <w:t>پذیر است؛ زیرا آموزش</w:t>
      </w:r>
      <w:r w:rsidR="00AA7E87">
        <w:rPr>
          <w:rFonts w:hint="cs"/>
          <w:rtl/>
        </w:rPr>
        <w:t>‌</w:t>
      </w:r>
      <w:r w:rsidR="002558FA">
        <w:rPr>
          <w:rFonts w:hint="cs"/>
          <w:rtl/>
        </w:rPr>
        <w:t>های اولیه را می</w:t>
      </w:r>
      <w:r w:rsidR="00AA7E87">
        <w:rPr>
          <w:rFonts w:hint="cs"/>
          <w:rtl/>
        </w:rPr>
        <w:t>‌</w:t>
      </w:r>
      <w:r w:rsidR="002558FA">
        <w:rPr>
          <w:rFonts w:hint="cs"/>
          <w:rtl/>
        </w:rPr>
        <w:t>توان از مربیان درجه دو و سه نیز دریافت کرد.</w:t>
      </w:r>
    </w:p>
    <w:p w14:paraId="7CF7BEB5" w14:textId="77777777" w:rsidR="002558FA" w:rsidRPr="009A789A" w:rsidRDefault="002558FA" w:rsidP="00D710A0">
      <w:r w:rsidRPr="009A789A">
        <w:rPr>
          <w:rFonts w:hint="cs"/>
          <w:rtl/>
        </w:rPr>
        <w:t>به چند دلیل نباید انتظار داشت که توان و ظرفیت مربیان درجه یک به توصیه</w:t>
      </w:r>
      <w:r w:rsidR="00AA7E87" w:rsidRPr="009A789A">
        <w:rPr>
          <w:rFonts w:hint="cs"/>
          <w:rtl/>
        </w:rPr>
        <w:t>‌</w:t>
      </w:r>
      <w:r w:rsidRPr="009A789A">
        <w:rPr>
          <w:rFonts w:hint="cs"/>
          <w:rtl/>
        </w:rPr>
        <w:t>ها یا مراقبت</w:t>
      </w:r>
      <w:r w:rsidR="00AA7E87" w:rsidRPr="009A789A">
        <w:rPr>
          <w:rFonts w:hint="cs"/>
          <w:rtl/>
        </w:rPr>
        <w:t>‌</w:t>
      </w:r>
      <w:r w:rsidRPr="009A789A">
        <w:rPr>
          <w:rFonts w:hint="cs"/>
          <w:rtl/>
        </w:rPr>
        <w:t>های عمومی صرف شود. دلیل اول اینکه مربیان ممتاز و شخصیت</w:t>
      </w:r>
      <w:r w:rsidR="00AA7E87" w:rsidRPr="009A789A">
        <w:rPr>
          <w:rFonts w:hint="cs"/>
          <w:rtl/>
        </w:rPr>
        <w:t>‌</w:t>
      </w:r>
      <w:r w:rsidRPr="009A789A">
        <w:rPr>
          <w:rFonts w:hint="cs"/>
          <w:rtl/>
        </w:rPr>
        <w:t>های برجسته، کارایی خاصی دارند که از غیر آنان برنمی</w:t>
      </w:r>
      <w:r w:rsidR="00AA7E87" w:rsidRPr="009A789A">
        <w:rPr>
          <w:rFonts w:hint="cs"/>
          <w:rtl/>
        </w:rPr>
        <w:t>‌</w:t>
      </w:r>
      <w:r w:rsidRPr="009A789A">
        <w:rPr>
          <w:rFonts w:hint="cs"/>
          <w:rtl/>
        </w:rPr>
        <w:t>آید و گرفتن وقت آنان برای نوآموزان یا مسائل خرد به صلاح نیست. تربیت کسانی</w:t>
      </w:r>
      <w:r w:rsidR="00AA7E87" w:rsidRPr="009A789A">
        <w:rPr>
          <w:rFonts w:hint="cs"/>
          <w:rtl/>
        </w:rPr>
        <w:t>‌</w:t>
      </w:r>
      <w:r w:rsidRPr="009A789A">
        <w:rPr>
          <w:rFonts w:hint="cs"/>
          <w:rtl/>
        </w:rPr>
        <w:t>که تا نیمه‏های راه رفته‏</w:t>
      </w:r>
      <w:r w:rsidRPr="009A789A">
        <w:rPr>
          <w:rFonts w:hint="cs"/>
          <w:rtl/>
        </w:rPr>
        <w:lastRenderedPageBreak/>
        <w:t>اند تنها به</w:t>
      </w:r>
      <w:r w:rsidR="00AA7E87" w:rsidRPr="009A789A">
        <w:rPr>
          <w:rFonts w:hint="cs"/>
          <w:rtl/>
        </w:rPr>
        <w:t>‌</w:t>
      </w:r>
      <w:r w:rsidRPr="009A789A">
        <w:rPr>
          <w:rFonts w:hint="cs"/>
          <w:rtl/>
        </w:rPr>
        <w:t>دست آن بزرگان امکان دارد، اما برای تربیت سطوح پایین</w:t>
      </w:r>
      <w:r w:rsidR="00AA7E87" w:rsidRPr="009A789A">
        <w:rPr>
          <w:rFonts w:hint="cs"/>
          <w:rtl/>
        </w:rPr>
        <w:t>‌</w:t>
      </w:r>
      <w:r w:rsidRPr="009A789A">
        <w:rPr>
          <w:rFonts w:hint="cs"/>
          <w:rtl/>
        </w:rPr>
        <w:t>تر از شاگردان و شاگردانِ شاگردان آنها هم می‏توان بهره گرفت. دلیل دوم اینکه مربیان سطوح بالا به جهت فاصله</w:t>
      </w:r>
      <w:r w:rsidR="00AA7E87" w:rsidRPr="009A789A">
        <w:rPr>
          <w:rFonts w:hint="cs"/>
          <w:rtl/>
        </w:rPr>
        <w:t>‌</w:t>
      </w:r>
      <w:r w:rsidRPr="009A789A">
        <w:rPr>
          <w:rFonts w:hint="cs"/>
          <w:rtl/>
        </w:rPr>
        <w:t>ای که با مراحل عمومی دارند، ممکن است متناسب با سطح مخاطب نتوانند به انتقال آموزه</w:t>
      </w:r>
      <w:r w:rsidR="00AA7E87" w:rsidRPr="009A789A">
        <w:rPr>
          <w:rFonts w:hint="cs"/>
          <w:rtl/>
        </w:rPr>
        <w:t>‌</w:t>
      </w:r>
      <w:r w:rsidRPr="009A789A">
        <w:rPr>
          <w:rFonts w:hint="cs"/>
          <w:rtl/>
        </w:rPr>
        <w:t>های عمومی بپردازند. هرچه مربی به متربی نزدیک</w:t>
      </w:r>
      <w:r w:rsidR="00AA7E87" w:rsidRPr="009A789A">
        <w:rPr>
          <w:rFonts w:hint="cs"/>
          <w:rtl/>
        </w:rPr>
        <w:t>‌</w:t>
      </w:r>
      <w:r w:rsidRPr="009A789A">
        <w:rPr>
          <w:rFonts w:hint="cs"/>
          <w:rtl/>
        </w:rPr>
        <w:t>تر باشد در درک موقعیت او موفق</w:t>
      </w:r>
      <w:r w:rsidR="00AA7E87" w:rsidRPr="009A789A">
        <w:rPr>
          <w:rFonts w:hint="cs"/>
          <w:rtl/>
        </w:rPr>
        <w:t>‌</w:t>
      </w:r>
      <w:r w:rsidRPr="009A789A">
        <w:rPr>
          <w:rFonts w:hint="cs"/>
          <w:rtl/>
        </w:rPr>
        <w:t>تر است. نظیر این موضوع را در استفاده از استادان دانشگاه برای آموزش ریاضیات و علوم به کودکان ابتدایی می</w:t>
      </w:r>
      <w:r w:rsidR="00AA7E87" w:rsidRPr="009A789A">
        <w:rPr>
          <w:rFonts w:hint="cs"/>
          <w:rtl/>
        </w:rPr>
        <w:t>‌</w:t>
      </w:r>
      <w:r w:rsidRPr="009A789A">
        <w:rPr>
          <w:rFonts w:hint="cs"/>
          <w:rtl/>
        </w:rPr>
        <w:t>توان دید: اولاً بهره</w:t>
      </w:r>
      <w:r w:rsidR="00AA7E87" w:rsidRPr="009A789A">
        <w:rPr>
          <w:rFonts w:hint="cs"/>
          <w:rtl/>
        </w:rPr>
        <w:t>‌</w:t>
      </w:r>
      <w:r w:rsidRPr="009A789A">
        <w:rPr>
          <w:rFonts w:hint="cs"/>
          <w:rtl/>
        </w:rPr>
        <w:t>گیری از پروفسور استاد دانشگاه برای آموزش جدول ضرب به کودک ابتدایی مقرون به</w:t>
      </w:r>
      <w:r w:rsidR="00AA7E87" w:rsidRPr="009A789A">
        <w:rPr>
          <w:rFonts w:hint="cs"/>
          <w:rtl/>
        </w:rPr>
        <w:t>‌</w:t>
      </w:r>
      <w:r w:rsidRPr="009A789A">
        <w:rPr>
          <w:rFonts w:hint="cs"/>
          <w:rtl/>
        </w:rPr>
        <w:t>صرفه و بهینه نیست. ثانیاً این استادان به</w:t>
      </w:r>
      <w:r w:rsidR="00AA7E87" w:rsidRPr="009A789A">
        <w:rPr>
          <w:rFonts w:hint="cs"/>
          <w:rtl/>
        </w:rPr>
        <w:t>‌</w:t>
      </w:r>
      <w:r w:rsidRPr="009A789A">
        <w:rPr>
          <w:rFonts w:hint="cs"/>
          <w:rtl/>
        </w:rPr>
        <w:t>سبب فاصله</w:t>
      </w:r>
      <w:r w:rsidR="00AA7E87" w:rsidRPr="009A789A">
        <w:rPr>
          <w:rFonts w:hint="cs"/>
          <w:rtl/>
        </w:rPr>
        <w:t>‌</w:t>
      </w:r>
      <w:r w:rsidRPr="009A789A">
        <w:rPr>
          <w:rFonts w:hint="cs"/>
          <w:rtl/>
        </w:rPr>
        <w:t>ی علمی زیادی که با کودکان دارند، در ایجاد ارتباط و تفهیم مطالب به اندازه</w:t>
      </w:r>
      <w:r w:rsidR="00AA7E87" w:rsidRPr="009A789A">
        <w:rPr>
          <w:rFonts w:hint="cs"/>
          <w:rtl/>
        </w:rPr>
        <w:t>‌</w:t>
      </w:r>
      <w:r w:rsidRPr="009A789A">
        <w:rPr>
          <w:rFonts w:hint="cs"/>
          <w:rtl/>
        </w:rPr>
        <w:t>ی معلمان ابتدایی موفق نیستند؛ معلم ابتدایی به</w:t>
      </w:r>
      <w:r w:rsidR="00AA7E87" w:rsidRPr="009A789A">
        <w:rPr>
          <w:rFonts w:hint="cs"/>
          <w:rtl/>
        </w:rPr>
        <w:t>‌</w:t>
      </w:r>
      <w:r w:rsidRPr="009A789A">
        <w:rPr>
          <w:rFonts w:hint="cs"/>
          <w:rtl/>
        </w:rPr>
        <w:t>دلیل تصور روشنی که از اندوخته‏های کودک و سیر انتقال او به معلومات تازه دارد و همچنین به</w:t>
      </w:r>
      <w:r w:rsidR="00AA7E87" w:rsidRPr="009A789A">
        <w:rPr>
          <w:rFonts w:hint="cs"/>
          <w:rtl/>
        </w:rPr>
        <w:t>‌</w:t>
      </w:r>
      <w:r w:rsidRPr="009A789A">
        <w:rPr>
          <w:rFonts w:hint="cs"/>
          <w:rtl/>
        </w:rPr>
        <w:t>دلیل تسلط بیشتر بر زبان کودک می‏تواند در انتقال سریع مطالب علمی به او موفق‏تر باشد. دلیل سوم اینکه تعداد متربیان مبتدی بسیار زیاد و تعداد مربیانی که مراحل عالی اخلاق و سیر إلی الله را طی کرده</w:t>
      </w:r>
      <w:r w:rsidR="00AA7E87" w:rsidRPr="009A789A">
        <w:rPr>
          <w:rFonts w:hint="cs"/>
          <w:rtl/>
        </w:rPr>
        <w:t>‌</w:t>
      </w:r>
      <w:r w:rsidRPr="009A789A">
        <w:rPr>
          <w:rFonts w:hint="cs"/>
          <w:rtl/>
        </w:rPr>
        <w:t>اند بسیار کم است؛ از این رو امکان دستیابی به مربیان طراز اول نوعاً وجود ندارد.</w:t>
      </w:r>
    </w:p>
    <w:p w14:paraId="475C11E0" w14:textId="77777777" w:rsidR="002558FA" w:rsidRDefault="002558FA" w:rsidP="00D710A0">
      <w:pPr>
        <w:rPr>
          <w:rtl/>
        </w:rPr>
      </w:pPr>
      <w:r>
        <w:rPr>
          <w:rFonts w:hint="cs"/>
          <w:rtl/>
        </w:rPr>
        <w:t>بنابراین در استفاده</w:t>
      </w:r>
      <w:r w:rsidR="00AA7E87">
        <w:rPr>
          <w:rFonts w:hint="cs"/>
          <w:rtl/>
        </w:rPr>
        <w:t>‌</w:t>
      </w:r>
      <w:r>
        <w:rPr>
          <w:rFonts w:hint="cs"/>
          <w:rtl/>
        </w:rPr>
        <w:t>ی بهینه از استادان و مربیان باید با یک طرح خوشه</w:t>
      </w:r>
      <w:r w:rsidR="00AA7E87">
        <w:rPr>
          <w:rFonts w:hint="cs"/>
          <w:rtl/>
        </w:rPr>
        <w:t>‌</w:t>
      </w:r>
      <w:r>
        <w:rPr>
          <w:rFonts w:hint="cs"/>
          <w:rtl/>
        </w:rPr>
        <w:t>ای یا هرمی پیش رفت. در رأس این هرم استاد یا مربی درجه یک قرار می</w:t>
      </w:r>
      <w:r w:rsidR="00AA7E87">
        <w:rPr>
          <w:rFonts w:hint="cs"/>
          <w:rtl/>
        </w:rPr>
        <w:t>‌</w:t>
      </w:r>
      <w:r>
        <w:rPr>
          <w:rFonts w:hint="cs"/>
          <w:rtl/>
        </w:rPr>
        <w:t>گیرد که شخصیت</w:t>
      </w:r>
      <w:r w:rsidR="00AA7E87">
        <w:rPr>
          <w:rFonts w:hint="cs"/>
          <w:rtl/>
        </w:rPr>
        <w:t>‌</w:t>
      </w:r>
      <w:r>
        <w:rPr>
          <w:rFonts w:hint="cs"/>
          <w:rtl/>
        </w:rPr>
        <w:t>های درجه دو را تحت پوشش خود قرار می</w:t>
      </w:r>
      <w:r w:rsidR="00AA7E87">
        <w:rPr>
          <w:rFonts w:hint="cs"/>
          <w:rtl/>
        </w:rPr>
        <w:t>‌</w:t>
      </w:r>
      <w:r>
        <w:rPr>
          <w:rFonts w:hint="cs"/>
          <w:rtl/>
        </w:rPr>
        <w:t>دهد. شخصیت</w:t>
      </w:r>
      <w:r w:rsidR="00AA7E87">
        <w:rPr>
          <w:rFonts w:hint="cs"/>
          <w:rtl/>
        </w:rPr>
        <w:t>‌</w:t>
      </w:r>
      <w:r>
        <w:rPr>
          <w:rFonts w:hint="cs"/>
          <w:rtl/>
        </w:rPr>
        <w:t>های درجه دو هم با اشراف بر رده</w:t>
      </w:r>
      <w:r w:rsidR="00AA7E87">
        <w:rPr>
          <w:rFonts w:hint="cs"/>
          <w:rtl/>
        </w:rPr>
        <w:t>‌</w:t>
      </w:r>
      <w:r>
        <w:rPr>
          <w:rFonts w:hint="cs"/>
          <w:rtl/>
        </w:rPr>
        <w:t>ی سوم، بهره</w:t>
      </w:r>
      <w:r w:rsidR="00AA7E87">
        <w:rPr>
          <w:rFonts w:hint="cs"/>
          <w:rtl/>
        </w:rPr>
        <w:t>‌</w:t>
      </w:r>
      <w:r>
        <w:rPr>
          <w:rFonts w:hint="cs"/>
          <w:rtl/>
        </w:rPr>
        <w:t>ی تربیتی می</w:t>
      </w:r>
      <w:r w:rsidR="00AA7E87">
        <w:rPr>
          <w:rFonts w:hint="cs"/>
          <w:rtl/>
        </w:rPr>
        <w:t>‌</w:t>
      </w:r>
      <w:r>
        <w:rPr>
          <w:rFonts w:hint="cs"/>
          <w:rtl/>
        </w:rPr>
        <w:t>رسانند. همین طور هر گروه، رده</w:t>
      </w:r>
      <w:r w:rsidR="00AA7E87">
        <w:rPr>
          <w:rFonts w:hint="cs"/>
          <w:rtl/>
        </w:rPr>
        <w:t>‌</w:t>
      </w:r>
      <w:r>
        <w:rPr>
          <w:rFonts w:hint="cs"/>
          <w:rtl/>
        </w:rPr>
        <w:t>ی پس از خود را سرپرستی می</w:t>
      </w:r>
      <w:r w:rsidR="00AA7E87">
        <w:rPr>
          <w:rFonts w:hint="cs"/>
          <w:rtl/>
        </w:rPr>
        <w:t>‌</w:t>
      </w:r>
      <w:r>
        <w:rPr>
          <w:rFonts w:hint="cs"/>
          <w:rtl/>
        </w:rPr>
        <w:t>کند. هرچه در این هرم به سمت پایین حرکت می</w:t>
      </w:r>
      <w:r w:rsidR="00AA7E87">
        <w:rPr>
          <w:rFonts w:hint="cs"/>
          <w:rtl/>
        </w:rPr>
        <w:t>‌</w:t>
      </w:r>
      <w:r>
        <w:rPr>
          <w:rFonts w:hint="cs"/>
          <w:rtl/>
        </w:rPr>
        <w:t>کنیم جمعیت افزوده و سطح کار تنزل می</w:t>
      </w:r>
      <w:r w:rsidR="00AA7E87">
        <w:rPr>
          <w:rFonts w:hint="cs"/>
          <w:rtl/>
        </w:rPr>
        <w:t>‌</w:t>
      </w:r>
      <w:r>
        <w:rPr>
          <w:rFonts w:hint="cs"/>
          <w:rtl/>
        </w:rPr>
        <w:t>یابد. اگر این هرم تربیتی به‏خوبی تکمیل گردد، روش عاقلانه و عادلانه‏ای اعمال می</w:t>
      </w:r>
      <w:r w:rsidR="00AA7E87">
        <w:rPr>
          <w:rFonts w:hint="cs"/>
          <w:rtl/>
        </w:rPr>
        <w:t>‌</w:t>
      </w:r>
      <w:r>
        <w:rPr>
          <w:rFonts w:hint="cs"/>
          <w:rtl/>
        </w:rPr>
        <w:t>شود که در آن هم مربی و هم متربی رشد می‏کنند. این طرح خوشه</w:t>
      </w:r>
      <w:r w:rsidR="00AA7E87">
        <w:rPr>
          <w:rFonts w:hint="cs"/>
          <w:rtl/>
        </w:rPr>
        <w:t>‌</w:t>
      </w:r>
      <w:r>
        <w:rPr>
          <w:rFonts w:hint="cs"/>
          <w:rtl/>
        </w:rPr>
        <w:t xml:space="preserve">ای یک تقسیم کار حکیمانه است </w:t>
      </w:r>
      <w:r>
        <w:rPr>
          <w:rFonts w:hint="cs"/>
          <w:rtl/>
        </w:rPr>
        <w:lastRenderedPageBreak/>
        <w:t>که با آن از سرمایه</w:t>
      </w:r>
      <w:r w:rsidR="00AA7E87">
        <w:rPr>
          <w:rFonts w:hint="cs"/>
          <w:rtl/>
        </w:rPr>
        <w:t>‌</w:t>
      </w:r>
      <w:r>
        <w:rPr>
          <w:rFonts w:hint="cs"/>
          <w:rtl/>
        </w:rPr>
        <w:t>های تربیتی بهتر می</w:t>
      </w:r>
      <w:r w:rsidR="00AA7E87">
        <w:rPr>
          <w:rFonts w:hint="cs"/>
          <w:rtl/>
        </w:rPr>
        <w:t>‌</w:t>
      </w:r>
      <w:r>
        <w:rPr>
          <w:rFonts w:hint="cs"/>
          <w:rtl/>
        </w:rPr>
        <w:t>توان بهره گرفت و تمام مشتاقان را تحت پوشش برنامه</w:t>
      </w:r>
      <w:r w:rsidR="00AA7E87">
        <w:rPr>
          <w:rFonts w:hint="cs"/>
          <w:rtl/>
        </w:rPr>
        <w:t>‌</w:t>
      </w:r>
      <w:r>
        <w:rPr>
          <w:rFonts w:hint="cs"/>
          <w:rtl/>
        </w:rPr>
        <w:t>ی تربیت اخلاقی قرار داد.</w:t>
      </w:r>
    </w:p>
    <w:p w14:paraId="32269C69" w14:textId="77777777" w:rsidR="002558FA" w:rsidRDefault="002558FA" w:rsidP="00D710A0">
      <w:pPr>
        <w:rPr>
          <w:rtl/>
        </w:rPr>
      </w:pPr>
      <w:r>
        <w:rPr>
          <w:rFonts w:hint="cs"/>
          <w:rtl/>
        </w:rPr>
        <w:t>همین</w:t>
      </w:r>
      <w:r w:rsidR="00AA7E87">
        <w:rPr>
          <w:rFonts w:hint="cs"/>
          <w:rtl/>
        </w:rPr>
        <w:t>‌</w:t>
      </w:r>
      <w:r>
        <w:rPr>
          <w:rFonts w:hint="cs"/>
          <w:rtl/>
        </w:rPr>
        <w:t>جا اشاره می</w:t>
      </w:r>
      <w:r w:rsidR="00AA7E87">
        <w:rPr>
          <w:rFonts w:hint="cs"/>
          <w:rtl/>
        </w:rPr>
        <w:t>‌</w:t>
      </w:r>
      <w:r>
        <w:rPr>
          <w:rFonts w:hint="cs"/>
          <w:rtl/>
        </w:rPr>
        <w:t>کنیم که وظیفه</w:t>
      </w:r>
      <w:r w:rsidR="00AA7E87">
        <w:rPr>
          <w:rFonts w:hint="cs"/>
          <w:rtl/>
        </w:rPr>
        <w:t>‌</w:t>
      </w:r>
      <w:r>
        <w:rPr>
          <w:rFonts w:hint="cs"/>
          <w:rtl/>
        </w:rPr>
        <w:t>ی تربیتی شخص در قبال دیگران، بر اساس این منطق، پس از طی مقامات عالی آغاز نمی</w:t>
      </w:r>
      <w:r w:rsidR="00AA7E87">
        <w:rPr>
          <w:rFonts w:hint="cs"/>
          <w:rtl/>
        </w:rPr>
        <w:t>‌</w:t>
      </w:r>
      <w:r>
        <w:rPr>
          <w:rFonts w:hint="cs"/>
          <w:rtl/>
        </w:rPr>
        <w:t>شود. نباید پنداشت که چون خود</w:t>
      </w:r>
      <w:r w:rsidR="00AA7E87">
        <w:rPr>
          <w:rFonts w:hint="cs"/>
          <w:rtl/>
        </w:rPr>
        <w:t>‌</w:t>
      </w:r>
      <w:r>
        <w:rPr>
          <w:rFonts w:hint="cs"/>
          <w:rtl/>
        </w:rPr>
        <w:t>سازی بر تربیت دیگران مقدم است، تا رسیدن به درجات نهایی و فراغت از تهذیب نفس وظیفه</w:t>
      </w:r>
      <w:r w:rsidR="00AA7E87">
        <w:rPr>
          <w:rFonts w:hint="cs"/>
          <w:rtl/>
        </w:rPr>
        <w:t>‌</w:t>
      </w:r>
      <w:r>
        <w:rPr>
          <w:rFonts w:hint="cs"/>
          <w:rtl/>
        </w:rPr>
        <w:t>ای در برابر دیگران نداریم.</w:t>
      </w:r>
    </w:p>
    <w:p w14:paraId="0E4B406A" w14:textId="77777777" w:rsidR="002558FA" w:rsidRDefault="002558FA" w:rsidP="00F40C21">
      <w:pPr>
        <w:rPr>
          <w:rtl/>
        </w:rPr>
      </w:pPr>
      <w:r>
        <w:rPr>
          <w:rFonts w:hint="cs"/>
          <w:rtl/>
        </w:rPr>
        <w:t>بله؛ کسب برخورداری‏های شخصی بی</w:t>
      </w:r>
      <w:r w:rsidR="00AA7E87">
        <w:rPr>
          <w:rFonts w:hint="cs"/>
          <w:rtl/>
        </w:rPr>
        <w:t>‌</w:t>
      </w:r>
      <w:r>
        <w:rPr>
          <w:rFonts w:hint="cs"/>
          <w:rtl/>
        </w:rPr>
        <w:t xml:space="preserve">تردید و از نظر عقلی مقدم بر توجه به دیگران است؛ اما این سخن نیز به جای خود ثابت است که تعلیم و تربیت </w:t>
      </w:r>
      <w:r w:rsidR="00F40C21" w:rsidRPr="00F40C21">
        <w:rPr>
          <w:rFonts w:hint="cs"/>
          <w:position w:val="-5"/>
          <w:rtl/>
        </w:rPr>
        <w:t>-</w:t>
      </w:r>
      <w:r>
        <w:rPr>
          <w:rFonts w:hint="cs"/>
          <w:rtl/>
        </w:rPr>
        <w:t xml:space="preserve"> چه موضوع آن خود انسان باشد و چه دیگری </w:t>
      </w:r>
      <w:r w:rsidR="00F40C21" w:rsidRPr="00F40C21">
        <w:rPr>
          <w:rFonts w:hint="cs"/>
          <w:position w:val="-5"/>
          <w:rtl/>
        </w:rPr>
        <w:t>-</w:t>
      </w:r>
      <w:r>
        <w:rPr>
          <w:rFonts w:hint="cs"/>
          <w:rtl/>
        </w:rPr>
        <w:t xml:space="preserve"> سطوح و مراتب مختلف دارد. هرکس به اندازه‏ای که رشد یافته و حرکت کرده است، قابلیت بهره‏دهی پیدا می</w:t>
      </w:r>
      <w:r w:rsidR="00AA7E87">
        <w:rPr>
          <w:rFonts w:hint="cs"/>
          <w:rtl/>
        </w:rPr>
        <w:t>‌</w:t>
      </w:r>
      <w:r>
        <w:rPr>
          <w:rFonts w:hint="cs"/>
          <w:rtl/>
        </w:rPr>
        <w:t>کند و به پایه‏های پایین‏تر اشراف دارد. همان</w:t>
      </w:r>
      <w:r w:rsidR="00AA7E87">
        <w:rPr>
          <w:rFonts w:hint="cs"/>
          <w:rtl/>
        </w:rPr>
        <w:t>‌</w:t>
      </w:r>
      <w:r>
        <w:rPr>
          <w:rFonts w:hint="cs"/>
          <w:rtl/>
        </w:rPr>
        <w:t>گونه که دانشجو می</w:t>
      </w:r>
      <w:r w:rsidR="00AA7E87">
        <w:rPr>
          <w:rFonts w:hint="cs"/>
          <w:rtl/>
        </w:rPr>
        <w:t>‌</w:t>
      </w:r>
      <w:r>
        <w:rPr>
          <w:rFonts w:hint="cs"/>
          <w:rtl/>
        </w:rPr>
        <w:t>تواند دروس دبیرستان را تعلیم دهد دانش‏آموز دبیرستانی هم می‏تواند دروس ابتدایی را تدریس کند. به این ترتیب یک خوشه</w:t>
      </w:r>
      <w:r w:rsidR="00AA7E87">
        <w:rPr>
          <w:rFonts w:hint="cs"/>
          <w:rtl/>
        </w:rPr>
        <w:t>‌</w:t>
      </w:r>
      <w:r>
        <w:rPr>
          <w:rFonts w:hint="cs"/>
          <w:rtl/>
        </w:rPr>
        <w:t>ی تعلیمی یا تربیتی تشکیل می‏شود که هر کس باید جای خود را در این خوشه بشناسد. امام صادق</w:t>
      </w:r>
      <w:r w:rsidR="00AA7E87">
        <w:rPr>
          <w:rFonts w:hint="cs"/>
          <w:rtl/>
        </w:rPr>
        <w:t>‌</w:t>
      </w:r>
      <w:r>
        <w:rPr>
          <w:rStyle w:val="a9"/>
          <w:rtl/>
        </w:rPr>
        <w:t>7</w:t>
      </w:r>
      <w:r>
        <w:rPr>
          <w:rFonts w:hint="cs"/>
          <w:rtl/>
        </w:rPr>
        <w:t xml:space="preserve"> فرموده</w:t>
      </w:r>
      <w:r w:rsidR="00AA7E87">
        <w:rPr>
          <w:rFonts w:hint="cs"/>
          <w:rtl/>
        </w:rPr>
        <w:t>‌</w:t>
      </w:r>
      <w:r>
        <w:rPr>
          <w:rFonts w:hint="cs"/>
          <w:rtl/>
        </w:rPr>
        <w:t>اند:</w:t>
      </w:r>
    </w:p>
    <w:p w14:paraId="77F2D4EE" w14:textId="77777777" w:rsidR="002558FA" w:rsidRDefault="002558FA" w:rsidP="00081033">
      <w:pPr>
        <w:pStyle w:val="ab"/>
        <w:rPr>
          <w:rtl/>
        </w:rPr>
      </w:pPr>
      <w:r>
        <w:rPr>
          <w:rtl/>
        </w:rPr>
        <w:t>ایمان مانند یک نردبان دارای ده پله است که از آن پله پله بالا می</w:t>
      </w:r>
      <w:r w:rsidR="00AA7E87">
        <w:rPr>
          <w:rtl/>
        </w:rPr>
        <w:t>‌</w:t>
      </w:r>
      <w:r>
        <w:rPr>
          <w:rtl/>
        </w:rPr>
        <w:t>روند. پس کسی که در پله</w:t>
      </w:r>
      <w:r w:rsidR="00AA7E87">
        <w:rPr>
          <w:rtl/>
        </w:rPr>
        <w:t>‌</w:t>
      </w:r>
      <w:r>
        <w:rPr>
          <w:rtl/>
        </w:rPr>
        <w:t>ی دوم است نباید به کسی که در پله</w:t>
      </w:r>
      <w:r w:rsidR="00AA7E87">
        <w:rPr>
          <w:rtl/>
        </w:rPr>
        <w:t>‌</w:t>
      </w:r>
      <w:r>
        <w:rPr>
          <w:rtl/>
        </w:rPr>
        <w:t>ی اول قرار گرفته بگوید که تو چیزی نداری. همین گونه تا پله</w:t>
      </w:r>
      <w:r w:rsidR="00AA7E87">
        <w:rPr>
          <w:rtl/>
        </w:rPr>
        <w:t>‌</w:t>
      </w:r>
      <w:r>
        <w:rPr>
          <w:rtl/>
        </w:rPr>
        <w:t>ی دهم. نباید کسی را که پایین</w:t>
      </w:r>
      <w:r w:rsidR="00AA7E87">
        <w:rPr>
          <w:rtl/>
        </w:rPr>
        <w:t>‌</w:t>
      </w:r>
      <w:r>
        <w:rPr>
          <w:rtl/>
        </w:rPr>
        <w:t>تر از تو است ساقط کنی که مبادا کسی که بالادست تو است تو را ساقط کند. هرگاه کسی را دیدی که از تو پله</w:t>
      </w:r>
      <w:r w:rsidR="00AA7E87">
        <w:rPr>
          <w:rtl/>
        </w:rPr>
        <w:t>‌</w:t>
      </w:r>
      <w:r>
        <w:rPr>
          <w:rtl/>
        </w:rPr>
        <w:t>ای پایین</w:t>
      </w:r>
      <w:r w:rsidR="00AA7E87">
        <w:rPr>
          <w:rtl/>
        </w:rPr>
        <w:t>‌</w:t>
      </w:r>
      <w:r>
        <w:rPr>
          <w:rtl/>
        </w:rPr>
        <w:t>تر است او را با مدارا بالا بیاور و بر او بیش از توانش تحمیل نکن که (طاقتش) می</w:t>
      </w:r>
      <w:r w:rsidR="00AA7E87">
        <w:rPr>
          <w:rtl/>
        </w:rPr>
        <w:t>‌</w:t>
      </w:r>
      <w:r>
        <w:rPr>
          <w:rtl/>
        </w:rPr>
        <w:t xml:space="preserve">شکند؛ زیرا هر کس مؤمنی را درهم شکند باید </w:t>
      </w:r>
      <w:r>
        <w:rPr>
          <w:rtl/>
        </w:rPr>
        <w:lastRenderedPageBreak/>
        <w:t>جبرانش کند.</w:t>
      </w:r>
      <w:r w:rsidRPr="005E4B36">
        <w:rPr>
          <w:rStyle w:val="footnotenum"/>
          <w:rtl/>
        </w:rPr>
        <w:footnoteReference w:id="99"/>
      </w:r>
    </w:p>
    <w:p w14:paraId="39DFB808" w14:textId="77777777" w:rsidR="002558FA" w:rsidRDefault="002558FA" w:rsidP="009A789A">
      <w:pPr>
        <w:spacing w:line="420" w:lineRule="exact"/>
        <w:rPr>
          <w:rtl/>
        </w:rPr>
      </w:pPr>
      <w:r>
        <w:rPr>
          <w:rFonts w:hint="cs"/>
          <w:rtl/>
        </w:rPr>
        <w:t>هر کسی برای فعالیت‏های تعلیمی و تربیتی باید اقدامی متناسب و متکامل داشته باشد. «اقدام» یعنی از وظیفه شانه خالی نکند، جای خود را در خوشه</w:t>
      </w:r>
      <w:r w:rsidR="00AA7E87">
        <w:rPr>
          <w:rFonts w:hint="cs"/>
          <w:rtl/>
        </w:rPr>
        <w:t>‌</w:t>
      </w:r>
      <w:r>
        <w:rPr>
          <w:rFonts w:hint="cs"/>
          <w:rtl/>
        </w:rPr>
        <w:t>ی تربیتی خالی نگذارد و عناصر سطوح بالا را با فرار خود به فعالیت‏های نازل مشغول ننماید. «متناسب» یعنی پا از گلیم خود فراتر ننهد، جایگاه خود را خوب بشناسد و فقط در محدوده</w:t>
      </w:r>
      <w:r w:rsidR="00AA7E87">
        <w:rPr>
          <w:rFonts w:hint="cs"/>
          <w:rtl/>
        </w:rPr>
        <w:t>‌</w:t>
      </w:r>
      <w:r>
        <w:rPr>
          <w:rFonts w:hint="cs"/>
          <w:rtl/>
        </w:rPr>
        <w:t>ی توان خود فعالیت کند. «متکامل» یعنی با تحصیل و تهذیب مستمر جایگاه خود را در این خوشه بالاتر برد و روز به روز به بهره‏های وجودش بیفزاید.</w:t>
      </w:r>
    </w:p>
    <w:p w14:paraId="56A3D143" w14:textId="77777777" w:rsidR="002558FA" w:rsidRDefault="002558FA" w:rsidP="009A789A">
      <w:pPr>
        <w:spacing w:line="420" w:lineRule="exact"/>
        <w:rPr>
          <w:rtl/>
          <w:lang w:eastAsia="zh-CN"/>
        </w:rPr>
      </w:pPr>
      <w:r>
        <w:rPr>
          <w:rFonts w:hint="cs"/>
          <w:rtl/>
          <w:lang w:eastAsia="zh-CN"/>
        </w:rPr>
        <w:t>کسانی مانند علامه</w:t>
      </w:r>
      <w:r w:rsidR="00AA7E87">
        <w:rPr>
          <w:rFonts w:hint="cs"/>
          <w:rtl/>
          <w:lang w:eastAsia="zh-CN"/>
        </w:rPr>
        <w:t>‌</w:t>
      </w:r>
      <w:r>
        <w:rPr>
          <w:rFonts w:hint="cs"/>
          <w:rtl/>
          <w:lang w:eastAsia="zh-CN"/>
        </w:rPr>
        <w:t>ی طباطبایی و امام راحل که داشتن مربی را برای سلوک اخلاقی لازم می</w:t>
      </w:r>
      <w:r w:rsidR="00AA7E87">
        <w:rPr>
          <w:rFonts w:hint="cs"/>
          <w:rtl/>
          <w:lang w:eastAsia="zh-CN"/>
        </w:rPr>
        <w:t>‌</w:t>
      </w:r>
      <w:r>
        <w:rPr>
          <w:rFonts w:hint="cs"/>
          <w:rtl/>
          <w:lang w:eastAsia="zh-CN"/>
        </w:rPr>
        <w:t>دانند، خود در سنین پختگی و کمال به مربیان عالی</w:t>
      </w:r>
      <w:r w:rsidR="00AA7E87">
        <w:rPr>
          <w:rFonts w:hint="cs"/>
          <w:rtl/>
          <w:lang w:eastAsia="zh-CN"/>
        </w:rPr>
        <w:t>‌</w:t>
      </w:r>
      <w:r>
        <w:rPr>
          <w:rFonts w:hint="cs"/>
          <w:rtl/>
          <w:lang w:eastAsia="zh-CN"/>
        </w:rPr>
        <w:t>مقام دست یافته</w:t>
      </w:r>
      <w:r w:rsidR="00AA7E87">
        <w:rPr>
          <w:rFonts w:hint="cs"/>
          <w:rtl/>
          <w:lang w:eastAsia="zh-CN"/>
        </w:rPr>
        <w:t>‌</w:t>
      </w:r>
      <w:r>
        <w:rPr>
          <w:rFonts w:hint="cs"/>
          <w:rtl/>
          <w:lang w:eastAsia="zh-CN"/>
        </w:rPr>
        <w:t>اند؛ اینان پیش از این مرحله از توصیه</w:t>
      </w:r>
      <w:r w:rsidR="00AA7E87">
        <w:rPr>
          <w:rFonts w:hint="cs"/>
          <w:rtl/>
          <w:lang w:eastAsia="zh-CN"/>
        </w:rPr>
        <w:t>‌</w:t>
      </w:r>
      <w:r>
        <w:rPr>
          <w:rFonts w:hint="cs"/>
          <w:rtl/>
          <w:lang w:eastAsia="zh-CN"/>
        </w:rPr>
        <w:t>های عمومی و مربیان سطوح پایین</w:t>
      </w:r>
      <w:r w:rsidR="00AA7E87">
        <w:rPr>
          <w:rFonts w:hint="cs"/>
          <w:rtl/>
          <w:lang w:eastAsia="zh-CN"/>
        </w:rPr>
        <w:t>‌</w:t>
      </w:r>
      <w:r>
        <w:rPr>
          <w:rFonts w:hint="cs"/>
          <w:rtl/>
          <w:lang w:eastAsia="zh-CN"/>
        </w:rPr>
        <w:t>تر بهره می</w:t>
      </w:r>
      <w:r w:rsidR="00AA7E87">
        <w:rPr>
          <w:rFonts w:hint="cs"/>
          <w:rtl/>
          <w:lang w:eastAsia="zh-CN"/>
        </w:rPr>
        <w:t>‌</w:t>
      </w:r>
      <w:r>
        <w:rPr>
          <w:rFonts w:hint="cs"/>
          <w:rtl/>
          <w:lang w:eastAsia="zh-CN"/>
        </w:rPr>
        <w:t>گرفتند:</w:t>
      </w:r>
    </w:p>
    <w:p w14:paraId="659FE6AE" w14:textId="77777777" w:rsidR="002558FA" w:rsidRDefault="002558FA" w:rsidP="009A789A">
      <w:pPr>
        <w:pStyle w:val="ab"/>
        <w:spacing w:line="420" w:lineRule="exact"/>
        <w:rPr>
          <w:rtl/>
        </w:rPr>
      </w:pPr>
      <w:r>
        <w:rPr>
          <w:rtl/>
        </w:rPr>
        <w:t>چنین متداول و مرسوم بوده که طالبی که به اوستاد عام برای پیمودن راه خدا مراجعه می‏نمود، اوستاد عام تربیت دوران مقدماتی او را به دست یکی از شاگردان محول می‏نمود و بعد از تربیت و بروز استعداد و قابلیت به دست خود اوستاد عام دوران را طی می‏نمود.</w:t>
      </w:r>
    </w:p>
    <w:p w14:paraId="42619E44" w14:textId="77777777" w:rsidR="002558FA" w:rsidRDefault="002558FA" w:rsidP="009A789A">
      <w:pPr>
        <w:pStyle w:val="ab"/>
        <w:spacing w:line="420" w:lineRule="exact"/>
        <w:rPr>
          <w:rtl/>
          <w:lang w:eastAsia="zh-CN"/>
        </w:rPr>
      </w:pPr>
      <w:r>
        <w:rPr>
          <w:rtl/>
        </w:rPr>
        <w:t>نقل است که مرحوم حاج میرزاجواد آقای ملکی تبریزی</w:t>
      </w:r>
      <w:r w:rsidRPr="00081033">
        <w:rPr>
          <w:rStyle w:val="a9"/>
          <w:rFonts w:hint="cs"/>
          <w:rtl/>
        </w:rPr>
        <w:t>;</w:t>
      </w:r>
      <w:r>
        <w:rPr>
          <w:rtl/>
        </w:rPr>
        <w:t xml:space="preserve"> مدت چهار سال ملازم جمال</w:t>
      </w:r>
      <w:r w:rsidR="00AA7E87">
        <w:rPr>
          <w:rtl/>
        </w:rPr>
        <w:t>‌</w:t>
      </w:r>
      <w:r>
        <w:rPr>
          <w:rtl/>
        </w:rPr>
        <w:t>الاولیاء والعرفاء مرحوم آخوند مولی حسین</w:t>
      </w:r>
      <w:r w:rsidR="00AA7E87">
        <w:rPr>
          <w:rtl/>
        </w:rPr>
        <w:t>‌</w:t>
      </w:r>
      <w:r>
        <w:rPr>
          <w:rtl/>
        </w:rPr>
        <w:t>قلی همدانی</w:t>
      </w:r>
      <w:r w:rsidRPr="00081033">
        <w:rPr>
          <w:rStyle w:val="a9"/>
          <w:rFonts w:hint="cs"/>
          <w:rtl/>
        </w:rPr>
        <w:t>;</w:t>
      </w:r>
      <w:r>
        <w:rPr>
          <w:rtl/>
        </w:rPr>
        <w:t xml:space="preserve"> بوده‏اند. مرحوم حاج میرزاجواد آقا می‏فرمودند که «روزی اوستاد به من فرمود تربیت [فلان کس] به عهده</w:t>
      </w:r>
      <w:r w:rsidR="00AA7E87">
        <w:rPr>
          <w:rtl/>
        </w:rPr>
        <w:t>‌</w:t>
      </w:r>
      <w:r>
        <w:rPr>
          <w:rtl/>
        </w:rPr>
        <w:t>ی شماست و آن شاگرد بسیار همتی عالی و سعی بلند و رسا داشت؛ شش سال در مراقبت و مجاهدت دوران مقدماتی تجرد را پیمود و قابلیت افاضه</w:t>
      </w:r>
      <w:r w:rsidR="00AA7E87">
        <w:rPr>
          <w:rtl/>
        </w:rPr>
        <w:t>‌</w:t>
      </w:r>
      <w:r>
        <w:rPr>
          <w:rtl/>
        </w:rPr>
        <w:t>ی مقام تجرد را پیدا نمود. خواستم به</w:t>
      </w:r>
      <w:r w:rsidR="00AA7E87">
        <w:rPr>
          <w:rtl/>
        </w:rPr>
        <w:t>‌</w:t>
      </w:r>
      <w:r>
        <w:rPr>
          <w:rtl/>
        </w:rPr>
        <w:t>دست اوستاد بدین خلعت مخلّع گرد</w:t>
      </w:r>
      <w:r>
        <w:rPr>
          <w:rtl/>
        </w:rPr>
        <w:lastRenderedPageBreak/>
        <w:t>د. او را نزد اوستاد خود بردم. عرض کردم این آقا کار خود را انجام داده و مطلوب آن است که به</w:t>
      </w:r>
      <w:r w:rsidR="00AA7E87">
        <w:rPr>
          <w:rtl/>
        </w:rPr>
        <w:t>‌</w:t>
      </w:r>
      <w:r>
        <w:rPr>
          <w:rtl/>
        </w:rPr>
        <w:t>دست مبارک بدین فیض نائل گردد».</w:t>
      </w:r>
      <w:r w:rsidRPr="005E4B36">
        <w:rPr>
          <w:rStyle w:val="footnotenum"/>
          <w:rtl/>
        </w:rPr>
        <w:footnoteReference w:id="100"/>
      </w:r>
    </w:p>
    <w:p w14:paraId="3601769D" w14:textId="77777777" w:rsidR="002558FA" w:rsidRDefault="00866278" w:rsidP="001C439F">
      <w:pPr>
        <w:pStyle w:val="Heading2"/>
      </w:pPr>
      <w:bookmarkStart w:id="143" w:name="_Toc99641209"/>
      <w:bookmarkStart w:id="144" w:name="_Toc100472184"/>
      <w:bookmarkStart w:id="145" w:name="_Toc90299465"/>
      <w:r>
        <w:rPr>
          <w:rFonts w:hint="cs"/>
          <w:rtl/>
        </w:rPr>
        <w:t>9</w:t>
      </w:r>
      <w:r w:rsidR="002558FA">
        <w:rPr>
          <w:rFonts w:hint="cs"/>
          <w:rtl/>
        </w:rPr>
        <w:t>. کم</w:t>
      </w:r>
      <w:r w:rsidR="00AA7E87">
        <w:rPr>
          <w:rFonts w:hint="cs"/>
          <w:rtl/>
        </w:rPr>
        <w:t>‌</w:t>
      </w:r>
      <w:r w:rsidR="002558FA">
        <w:rPr>
          <w:rFonts w:hint="cs"/>
          <w:rtl/>
        </w:rPr>
        <w:t>توجهی یا تضعیف روش</w:t>
      </w:r>
      <w:r w:rsidR="00AA7E87">
        <w:rPr>
          <w:rFonts w:hint="cs"/>
          <w:rtl/>
        </w:rPr>
        <w:t>‌</w:t>
      </w:r>
      <w:r w:rsidR="002558FA">
        <w:rPr>
          <w:rFonts w:hint="cs"/>
          <w:rtl/>
        </w:rPr>
        <w:t>های تربیتی مرسوم</w:t>
      </w:r>
      <w:bookmarkEnd w:id="143"/>
      <w:bookmarkEnd w:id="144"/>
    </w:p>
    <w:p w14:paraId="71302BB1" w14:textId="77777777" w:rsidR="002558FA" w:rsidRPr="009A789A" w:rsidRDefault="002558FA" w:rsidP="009A789A">
      <w:pPr>
        <w:spacing w:line="420" w:lineRule="exact"/>
        <w:rPr>
          <w:spacing w:val="-2"/>
          <w:rtl/>
        </w:rPr>
      </w:pPr>
      <w:r w:rsidRPr="009A789A">
        <w:rPr>
          <w:rFonts w:hint="cs"/>
          <w:spacing w:val="-2"/>
          <w:rtl/>
        </w:rPr>
        <w:t>آنچه درباره</w:t>
      </w:r>
      <w:r w:rsidR="00AA7E87" w:rsidRPr="009A789A">
        <w:rPr>
          <w:rFonts w:hint="cs"/>
          <w:spacing w:val="-2"/>
          <w:rtl/>
        </w:rPr>
        <w:t>‌</w:t>
      </w:r>
      <w:r w:rsidRPr="009A789A">
        <w:rPr>
          <w:rFonts w:hint="cs"/>
          <w:spacing w:val="-2"/>
          <w:rtl/>
        </w:rPr>
        <w:t>ی مردمی</w:t>
      </w:r>
      <w:r w:rsidR="00AA7E87" w:rsidRPr="009A789A">
        <w:rPr>
          <w:rFonts w:hint="cs"/>
          <w:spacing w:val="-2"/>
          <w:rtl/>
        </w:rPr>
        <w:t>‌</w:t>
      </w:r>
      <w:r w:rsidRPr="009A789A">
        <w:rPr>
          <w:rFonts w:hint="cs"/>
          <w:spacing w:val="-2"/>
          <w:rtl/>
        </w:rPr>
        <w:t>سازی گفته شد نباید جایگاه منبر و موعظه و کلاس درس و تربیت مستقیم را تضعیف نماید و سنت</w:t>
      </w:r>
      <w:r w:rsidR="00AA7E87" w:rsidRPr="009A789A">
        <w:rPr>
          <w:rFonts w:hint="cs"/>
          <w:spacing w:val="-2"/>
          <w:rtl/>
        </w:rPr>
        <w:t>‌</w:t>
      </w:r>
      <w:r w:rsidRPr="009A789A">
        <w:rPr>
          <w:rFonts w:hint="cs"/>
          <w:spacing w:val="-2"/>
          <w:rtl/>
        </w:rPr>
        <w:t>های کهن تربیت را نابود سازد. مردمی</w:t>
      </w:r>
      <w:r w:rsidR="00AA7E87" w:rsidRPr="009A789A">
        <w:rPr>
          <w:rFonts w:hint="cs"/>
          <w:spacing w:val="-2"/>
          <w:rtl/>
        </w:rPr>
        <w:t>‌</w:t>
      </w:r>
      <w:r w:rsidRPr="009A789A">
        <w:rPr>
          <w:rFonts w:hint="cs"/>
          <w:spacing w:val="-2"/>
          <w:rtl/>
        </w:rPr>
        <w:t>سازی مکمل برنامه</w:t>
      </w:r>
      <w:r w:rsidR="00AA7E87" w:rsidRPr="009A789A">
        <w:rPr>
          <w:rFonts w:hint="cs"/>
          <w:spacing w:val="-2"/>
          <w:rtl/>
        </w:rPr>
        <w:t>‌</w:t>
      </w:r>
      <w:r w:rsidRPr="009A789A">
        <w:rPr>
          <w:rFonts w:hint="cs"/>
          <w:spacing w:val="-2"/>
          <w:rtl/>
        </w:rPr>
        <w:t>های تربیتی سنتی است نه جایگزین آنها؛ بنابراین شایسته است میدان</w:t>
      </w:r>
      <w:r w:rsidR="00AA7E87" w:rsidRPr="009A789A">
        <w:rPr>
          <w:rFonts w:hint="cs"/>
          <w:spacing w:val="-2"/>
          <w:rtl/>
        </w:rPr>
        <w:t>‌</w:t>
      </w:r>
      <w:r w:rsidRPr="009A789A">
        <w:rPr>
          <w:rFonts w:hint="cs"/>
          <w:spacing w:val="-2"/>
          <w:rtl/>
        </w:rPr>
        <w:t>داری امر تربیت مردمی به دست عالمان اخلاق باشد تا در کنار تلاش</w:t>
      </w:r>
      <w:r w:rsidR="00AA7E87" w:rsidRPr="009A789A">
        <w:rPr>
          <w:rFonts w:hint="cs"/>
          <w:spacing w:val="-2"/>
          <w:rtl/>
        </w:rPr>
        <w:t>‌</w:t>
      </w:r>
      <w:r w:rsidRPr="009A789A">
        <w:rPr>
          <w:rFonts w:hint="cs"/>
          <w:spacing w:val="-2"/>
          <w:rtl/>
        </w:rPr>
        <w:t>های مرسوم، ظرفیت توده</w:t>
      </w:r>
      <w:r w:rsidR="00AA7E87" w:rsidRPr="009A789A">
        <w:rPr>
          <w:rFonts w:hint="cs"/>
          <w:spacing w:val="-2"/>
          <w:rtl/>
        </w:rPr>
        <w:t>‌</w:t>
      </w:r>
      <w:r w:rsidRPr="009A789A">
        <w:rPr>
          <w:rFonts w:hint="cs"/>
          <w:spacing w:val="-2"/>
          <w:rtl/>
        </w:rPr>
        <w:t>ی طلاب هم در آن اهداف به کار گرفته شود. یکی از آسیب</w:t>
      </w:r>
      <w:r w:rsidR="00AA7E87" w:rsidRPr="009A789A">
        <w:rPr>
          <w:rFonts w:hint="cs"/>
          <w:spacing w:val="-2"/>
          <w:rtl/>
        </w:rPr>
        <w:t>‌</w:t>
      </w:r>
      <w:r w:rsidRPr="009A789A">
        <w:rPr>
          <w:rFonts w:hint="cs"/>
          <w:spacing w:val="-2"/>
          <w:rtl/>
        </w:rPr>
        <w:t>های مهم مردمی</w:t>
      </w:r>
      <w:r w:rsidR="00AA7E87" w:rsidRPr="009A789A">
        <w:rPr>
          <w:rFonts w:hint="cs"/>
          <w:spacing w:val="-2"/>
          <w:rtl/>
        </w:rPr>
        <w:t>‌</w:t>
      </w:r>
      <w:r w:rsidRPr="009A789A">
        <w:rPr>
          <w:rFonts w:hint="cs"/>
          <w:spacing w:val="-2"/>
          <w:rtl/>
        </w:rPr>
        <w:t xml:space="preserve">سازی این است که طیف سنتی به جهت تصور ناقص و </w:t>
      </w:r>
      <w:r w:rsidRPr="009A789A">
        <w:rPr>
          <w:spacing w:val="-2"/>
          <w:rtl/>
        </w:rPr>
        <w:t xml:space="preserve">عدم اقناع </w:t>
      </w:r>
      <w:r w:rsidRPr="009A789A">
        <w:rPr>
          <w:rFonts w:hint="cs"/>
          <w:spacing w:val="-2"/>
          <w:rtl/>
        </w:rPr>
        <w:t xml:space="preserve">نسبت به این راهبرد، از </w:t>
      </w:r>
      <w:r w:rsidRPr="009A789A">
        <w:rPr>
          <w:spacing w:val="-2"/>
          <w:rtl/>
        </w:rPr>
        <w:t>همکار</w:t>
      </w:r>
      <w:r w:rsidRPr="009A789A">
        <w:rPr>
          <w:rFonts w:hint="cs"/>
          <w:spacing w:val="-2"/>
          <w:rtl/>
        </w:rPr>
        <w:t>ی</w:t>
      </w:r>
      <w:r w:rsidRPr="009A789A">
        <w:rPr>
          <w:spacing w:val="-2"/>
          <w:rtl/>
        </w:rPr>
        <w:t xml:space="preserve"> و تعامل در فعال</w:t>
      </w:r>
      <w:r w:rsidRPr="009A789A">
        <w:rPr>
          <w:rFonts w:hint="cs"/>
          <w:spacing w:val="-2"/>
          <w:rtl/>
        </w:rPr>
        <w:t>ی</w:t>
      </w:r>
      <w:r w:rsidRPr="009A789A">
        <w:rPr>
          <w:rFonts w:hint="eastAsia"/>
          <w:spacing w:val="-2"/>
          <w:rtl/>
        </w:rPr>
        <w:t>ت</w:t>
      </w:r>
      <w:r w:rsidR="00AA7E87" w:rsidRPr="009A789A">
        <w:rPr>
          <w:rFonts w:hint="cs"/>
          <w:spacing w:val="-2"/>
          <w:rtl/>
        </w:rPr>
        <w:t>‌</w:t>
      </w:r>
      <w:r w:rsidRPr="009A789A">
        <w:rPr>
          <w:spacing w:val="-2"/>
          <w:rtl/>
        </w:rPr>
        <w:t>ها</w:t>
      </w:r>
      <w:r w:rsidRPr="009A789A">
        <w:rPr>
          <w:rFonts w:hint="cs"/>
          <w:spacing w:val="-2"/>
          <w:rtl/>
        </w:rPr>
        <w:t>ی</w:t>
      </w:r>
      <w:r w:rsidRPr="009A789A">
        <w:rPr>
          <w:spacing w:val="-2"/>
          <w:rtl/>
        </w:rPr>
        <w:t xml:space="preserve"> نو</w:t>
      </w:r>
      <w:r w:rsidRPr="009A789A">
        <w:rPr>
          <w:rFonts w:hint="cs"/>
          <w:spacing w:val="-2"/>
          <w:rtl/>
        </w:rPr>
        <w:t>ی</w:t>
      </w:r>
      <w:r w:rsidRPr="009A789A">
        <w:rPr>
          <w:rFonts w:hint="eastAsia"/>
          <w:spacing w:val="-2"/>
          <w:rtl/>
        </w:rPr>
        <w:t>ن</w:t>
      </w:r>
      <w:r w:rsidRPr="009A789A">
        <w:rPr>
          <w:spacing w:val="-2"/>
          <w:rtl/>
        </w:rPr>
        <w:t xml:space="preserve"> ترب</w:t>
      </w:r>
      <w:r w:rsidRPr="009A789A">
        <w:rPr>
          <w:rFonts w:hint="cs"/>
          <w:spacing w:val="-2"/>
          <w:rtl/>
        </w:rPr>
        <w:t>ی</w:t>
      </w:r>
      <w:r w:rsidRPr="009A789A">
        <w:rPr>
          <w:rFonts w:hint="eastAsia"/>
          <w:spacing w:val="-2"/>
          <w:rtl/>
        </w:rPr>
        <w:t>ت</w:t>
      </w:r>
      <w:r w:rsidRPr="009A789A">
        <w:rPr>
          <w:rFonts w:hint="cs"/>
          <w:spacing w:val="-2"/>
          <w:rtl/>
        </w:rPr>
        <w:t>ی و مردمی کناره</w:t>
      </w:r>
      <w:r w:rsidR="00AA7E87" w:rsidRPr="009A789A">
        <w:rPr>
          <w:rFonts w:hint="cs"/>
          <w:spacing w:val="-2"/>
          <w:rtl/>
        </w:rPr>
        <w:t>‌</w:t>
      </w:r>
      <w:r w:rsidRPr="009A789A">
        <w:rPr>
          <w:rFonts w:hint="cs"/>
          <w:spacing w:val="-2"/>
          <w:rtl/>
        </w:rPr>
        <w:t>گیری کند. به همین جهت نشست</w:t>
      </w:r>
      <w:r w:rsidR="00AA7E87" w:rsidRPr="009A789A">
        <w:rPr>
          <w:rFonts w:hint="cs"/>
          <w:spacing w:val="-2"/>
          <w:rtl/>
        </w:rPr>
        <w:t>‌</w:t>
      </w:r>
      <w:r w:rsidRPr="009A789A">
        <w:rPr>
          <w:rFonts w:hint="cs"/>
          <w:spacing w:val="-2"/>
          <w:rtl/>
        </w:rPr>
        <w:t>های روشنگر و گفتمان</w:t>
      </w:r>
      <w:r w:rsidR="00AA7E87" w:rsidRPr="009A789A">
        <w:rPr>
          <w:rFonts w:hint="cs"/>
          <w:spacing w:val="-2"/>
          <w:rtl/>
        </w:rPr>
        <w:t>‌</w:t>
      </w:r>
      <w:r w:rsidRPr="009A789A">
        <w:rPr>
          <w:rFonts w:hint="cs"/>
          <w:spacing w:val="-2"/>
          <w:rtl/>
        </w:rPr>
        <w:t>ساز ضرورت دارد.</w:t>
      </w:r>
    </w:p>
    <w:p w14:paraId="60090A27" w14:textId="77777777" w:rsidR="002558FA" w:rsidRPr="000E3295" w:rsidRDefault="002558FA" w:rsidP="009A789A">
      <w:pPr>
        <w:pStyle w:val="Heading1"/>
        <w:spacing w:line="420" w:lineRule="exact"/>
        <w:rPr>
          <w:rtl/>
        </w:rPr>
      </w:pPr>
      <w:bookmarkStart w:id="146" w:name="_Toc99641210"/>
      <w:bookmarkStart w:id="147" w:name="_Toc100472185"/>
      <w:r>
        <w:rPr>
          <w:rFonts w:hint="cs"/>
          <w:rtl/>
        </w:rPr>
        <w:t>پرسش</w:t>
      </w:r>
      <w:bookmarkEnd w:id="146"/>
      <w:bookmarkEnd w:id="147"/>
    </w:p>
    <w:p w14:paraId="55D766E3" w14:textId="77777777" w:rsidR="002558FA" w:rsidRDefault="00D862AE" w:rsidP="009A789A">
      <w:pPr>
        <w:pStyle w:val="af4"/>
        <w:spacing w:line="420" w:lineRule="exact"/>
        <w:ind w:left="227"/>
        <w:rPr>
          <w:rtl/>
        </w:rPr>
      </w:pPr>
      <w:r>
        <w:rPr>
          <w:rFonts w:hint="cs"/>
          <w:rtl/>
        </w:rPr>
        <w:t xml:space="preserve">1. </w:t>
      </w:r>
      <w:r w:rsidR="002558FA">
        <w:rPr>
          <w:rFonts w:hint="cs"/>
          <w:rtl/>
        </w:rPr>
        <w:t>به نظر شما طلاب جوان چقدر می</w:t>
      </w:r>
      <w:r w:rsidR="00AA7E87">
        <w:rPr>
          <w:rFonts w:hint="cs"/>
          <w:rtl/>
        </w:rPr>
        <w:t>‌</w:t>
      </w:r>
      <w:r w:rsidR="002558FA">
        <w:rPr>
          <w:rFonts w:hint="cs"/>
          <w:rtl/>
        </w:rPr>
        <w:t xml:space="preserve">توانند در تعالی معنوی و تهذیبی حوزه مؤثر باشند؟ </w:t>
      </w:r>
    </w:p>
    <w:p w14:paraId="439301CF" w14:textId="77777777" w:rsidR="002558FA" w:rsidRDefault="00D862AE" w:rsidP="009A789A">
      <w:pPr>
        <w:pStyle w:val="af4"/>
        <w:spacing w:line="420" w:lineRule="exact"/>
        <w:ind w:left="227"/>
        <w:rPr>
          <w:rtl/>
        </w:rPr>
      </w:pPr>
      <w:r>
        <w:rPr>
          <w:rFonts w:hint="cs"/>
          <w:rtl/>
        </w:rPr>
        <w:t xml:space="preserve">2. </w:t>
      </w:r>
      <w:r w:rsidR="002558FA">
        <w:rPr>
          <w:rFonts w:hint="cs"/>
          <w:rtl/>
        </w:rPr>
        <w:t xml:space="preserve">سهم امروز طلاب در کمک به اخلاق و معنویت و تهذیب و تربیت در مدارس چه میزان است؟ </w:t>
      </w:r>
    </w:p>
    <w:p w14:paraId="79B938E3" w14:textId="77777777" w:rsidR="002558FA" w:rsidRDefault="00D862AE" w:rsidP="009A789A">
      <w:pPr>
        <w:pStyle w:val="af4"/>
        <w:spacing w:line="428" w:lineRule="exact"/>
        <w:ind w:left="227"/>
      </w:pPr>
      <w:r>
        <w:rPr>
          <w:rFonts w:hint="cs"/>
          <w:rtl/>
        </w:rPr>
        <w:t xml:space="preserve">3. </w:t>
      </w:r>
      <w:r w:rsidR="002558FA">
        <w:rPr>
          <w:rFonts w:hint="cs"/>
          <w:rtl/>
        </w:rPr>
        <w:t>مسئولیت</w:t>
      </w:r>
      <w:r w:rsidR="00AA7E87">
        <w:rPr>
          <w:rFonts w:hint="cs"/>
          <w:rtl/>
        </w:rPr>
        <w:t>‌</w:t>
      </w:r>
      <w:r w:rsidR="002558FA">
        <w:rPr>
          <w:rFonts w:hint="cs"/>
          <w:rtl/>
        </w:rPr>
        <w:t xml:space="preserve">بخشی و مشارکت فکری و عملی طلاب در ارتقای اخلاق و معنویت مدرسه چه میزان در ارتقای تربیتی و استعدادپروری طلاب مؤثر است؟ </w:t>
      </w:r>
    </w:p>
    <w:p w14:paraId="51C862BC" w14:textId="77777777" w:rsidR="002558FA" w:rsidRDefault="00D862AE" w:rsidP="009A789A">
      <w:pPr>
        <w:pStyle w:val="af4"/>
        <w:spacing w:line="428" w:lineRule="exact"/>
        <w:ind w:left="227"/>
      </w:pPr>
      <w:r>
        <w:rPr>
          <w:rFonts w:hint="cs"/>
          <w:rtl/>
        </w:rPr>
        <w:t xml:space="preserve">4. </w:t>
      </w:r>
      <w:r w:rsidR="002558FA">
        <w:rPr>
          <w:rFonts w:hint="cs"/>
          <w:rtl/>
        </w:rPr>
        <w:t>هریک از عوامل زیر چه میزان در ارتقای</w:t>
      </w:r>
      <w:r w:rsidR="002558FA">
        <w:rPr>
          <w:rFonts w:hint="cs"/>
          <w:rtl/>
        </w:rPr>
        <w:lastRenderedPageBreak/>
        <w:t xml:space="preserve"> نقش</w:t>
      </w:r>
      <w:r w:rsidR="00AA7E87">
        <w:rPr>
          <w:rFonts w:hint="cs"/>
          <w:rtl/>
        </w:rPr>
        <w:t>‌</w:t>
      </w:r>
      <w:r w:rsidR="002558FA">
        <w:rPr>
          <w:rFonts w:hint="cs"/>
          <w:rtl/>
        </w:rPr>
        <w:t>آفرینی طلاب مؤثر است؟</w:t>
      </w:r>
    </w:p>
    <w:p w14:paraId="0F80B352" w14:textId="77777777" w:rsidR="002558FA" w:rsidRDefault="002558FA" w:rsidP="009A789A">
      <w:pPr>
        <w:pStyle w:val="29"/>
        <w:spacing w:line="428" w:lineRule="exact"/>
        <w:ind w:left="511"/>
      </w:pPr>
      <w:r>
        <w:rPr>
          <w:rFonts w:hint="cs"/>
          <w:rtl/>
        </w:rPr>
        <w:t xml:space="preserve">الف) باورمندی مسئولان به جوانان و میدان دهی به آنان </w:t>
      </w:r>
    </w:p>
    <w:p w14:paraId="576C0F47" w14:textId="77777777" w:rsidR="002558FA" w:rsidRDefault="002558FA" w:rsidP="009A789A">
      <w:pPr>
        <w:pStyle w:val="29"/>
        <w:spacing w:line="428" w:lineRule="exact"/>
        <w:ind w:left="511"/>
        <w:rPr>
          <w:rtl/>
        </w:rPr>
      </w:pPr>
      <w:r>
        <w:rPr>
          <w:rFonts w:hint="cs"/>
          <w:rtl/>
        </w:rPr>
        <w:t xml:space="preserve">ب) توانمندسازی و مهارت افزایی طلاب </w:t>
      </w:r>
    </w:p>
    <w:p w14:paraId="6793035D" w14:textId="77777777" w:rsidR="002558FA" w:rsidRDefault="002558FA" w:rsidP="009A789A">
      <w:pPr>
        <w:pStyle w:val="29"/>
        <w:spacing w:line="428" w:lineRule="exact"/>
        <w:ind w:left="511"/>
      </w:pPr>
      <w:r>
        <w:rPr>
          <w:rFonts w:hint="cs"/>
          <w:rtl/>
        </w:rPr>
        <w:t>ج) تعریف نقش</w:t>
      </w:r>
      <w:r w:rsidR="00AA7E87">
        <w:rPr>
          <w:rFonts w:hint="cs"/>
          <w:rtl/>
        </w:rPr>
        <w:t>‌</w:t>
      </w:r>
      <w:r>
        <w:rPr>
          <w:rFonts w:hint="cs"/>
          <w:rtl/>
        </w:rPr>
        <w:t xml:space="preserve">های متنوع متناسب با توان و تمایل طلاب </w:t>
      </w:r>
    </w:p>
    <w:p w14:paraId="0DF4E832" w14:textId="77777777" w:rsidR="002558FA" w:rsidRDefault="002558FA" w:rsidP="009A789A">
      <w:pPr>
        <w:pStyle w:val="29"/>
        <w:spacing w:line="428" w:lineRule="exact"/>
        <w:ind w:left="511"/>
        <w:rPr>
          <w:rtl/>
        </w:rPr>
      </w:pPr>
      <w:r>
        <w:rPr>
          <w:rFonts w:hint="cs"/>
          <w:rtl/>
        </w:rPr>
        <w:t>د) تسهیل نقش</w:t>
      </w:r>
      <w:r w:rsidR="00AA7E87">
        <w:rPr>
          <w:rFonts w:hint="cs"/>
          <w:rtl/>
        </w:rPr>
        <w:t>‌</w:t>
      </w:r>
      <w:r>
        <w:rPr>
          <w:rFonts w:hint="cs"/>
          <w:rtl/>
        </w:rPr>
        <w:t>آفرینی در قالب فعالیت</w:t>
      </w:r>
      <w:r w:rsidR="00AA7E87">
        <w:rPr>
          <w:rFonts w:hint="cs"/>
          <w:rtl/>
        </w:rPr>
        <w:t>‌</w:t>
      </w:r>
      <w:r>
        <w:rPr>
          <w:rFonts w:hint="cs"/>
          <w:rtl/>
        </w:rPr>
        <w:t xml:space="preserve">های گروهی </w:t>
      </w:r>
    </w:p>
    <w:p w14:paraId="077C7EBD" w14:textId="77777777" w:rsidR="002558FA" w:rsidRDefault="002558FA" w:rsidP="009A789A">
      <w:pPr>
        <w:pStyle w:val="29"/>
        <w:spacing w:line="428" w:lineRule="exact"/>
        <w:ind w:left="511"/>
      </w:pPr>
      <w:r>
        <w:rPr>
          <w:rFonts w:hint="cs"/>
          <w:rtl/>
        </w:rPr>
        <w:t>ه‍) راهنمایی و مشاوره</w:t>
      </w:r>
      <w:r w:rsidR="00AA7E87">
        <w:rPr>
          <w:rFonts w:hint="cs"/>
          <w:rtl/>
        </w:rPr>
        <w:t>‌</w:t>
      </w:r>
      <w:r>
        <w:rPr>
          <w:rFonts w:hint="cs"/>
          <w:rtl/>
        </w:rPr>
        <w:t>ی طلاب توسط کارشناسان و مسئولان</w:t>
      </w:r>
    </w:p>
    <w:p w14:paraId="4E16D175" w14:textId="77777777" w:rsidR="002558FA" w:rsidRDefault="00D862AE" w:rsidP="009A789A">
      <w:pPr>
        <w:pStyle w:val="af4"/>
        <w:spacing w:line="428" w:lineRule="exact"/>
        <w:ind w:left="227"/>
      </w:pPr>
      <w:r>
        <w:rPr>
          <w:rFonts w:hint="cs"/>
          <w:rtl/>
        </w:rPr>
        <w:t xml:space="preserve">5. </w:t>
      </w:r>
      <w:r w:rsidR="002558FA">
        <w:rPr>
          <w:rFonts w:hint="cs"/>
          <w:rtl/>
        </w:rPr>
        <w:t>مهم</w:t>
      </w:r>
      <w:r w:rsidR="00AA7E87">
        <w:rPr>
          <w:rFonts w:hint="cs"/>
          <w:rtl/>
        </w:rPr>
        <w:t>‌</w:t>
      </w:r>
      <w:r w:rsidR="002558FA">
        <w:rPr>
          <w:rFonts w:hint="cs"/>
          <w:rtl/>
        </w:rPr>
        <w:t>ترین تجارب و ایده</w:t>
      </w:r>
      <w:r w:rsidR="00AA7E87">
        <w:rPr>
          <w:rFonts w:hint="cs"/>
          <w:rtl/>
        </w:rPr>
        <w:t>‌</w:t>
      </w:r>
      <w:r w:rsidR="002558FA">
        <w:rPr>
          <w:rFonts w:hint="cs"/>
          <w:rtl/>
        </w:rPr>
        <w:t>های شما در فعال</w:t>
      </w:r>
      <w:r w:rsidR="00AA7E87">
        <w:rPr>
          <w:rFonts w:hint="cs"/>
          <w:rtl/>
        </w:rPr>
        <w:t>‌</w:t>
      </w:r>
      <w:r w:rsidR="002558FA">
        <w:rPr>
          <w:rFonts w:hint="cs"/>
          <w:rtl/>
        </w:rPr>
        <w:t>سازی و مشارکت دهی طلاب چیست؟</w:t>
      </w:r>
    </w:p>
    <w:p w14:paraId="5C6E4334" w14:textId="77777777" w:rsidR="002558FA" w:rsidRDefault="00D862AE" w:rsidP="009A789A">
      <w:pPr>
        <w:pStyle w:val="af4"/>
        <w:spacing w:line="428" w:lineRule="exact"/>
        <w:ind w:left="227"/>
      </w:pPr>
      <w:r>
        <w:rPr>
          <w:rFonts w:hint="cs"/>
          <w:rtl/>
        </w:rPr>
        <w:t xml:space="preserve">6. </w:t>
      </w:r>
      <w:r w:rsidR="002558FA">
        <w:rPr>
          <w:rFonts w:hint="cs"/>
          <w:rtl/>
        </w:rPr>
        <w:t>مهم</w:t>
      </w:r>
      <w:r w:rsidR="00AA7E87">
        <w:rPr>
          <w:rFonts w:hint="cs"/>
          <w:rtl/>
        </w:rPr>
        <w:t>‌</w:t>
      </w:r>
      <w:r w:rsidR="002558FA">
        <w:rPr>
          <w:rFonts w:hint="cs"/>
          <w:rtl/>
        </w:rPr>
        <w:t>ترین آسیب</w:t>
      </w:r>
      <w:r w:rsidR="00AA7E87">
        <w:rPr>
          <w:rFonts w:hint="cs"/>
          <w:rtl/>
        </w:rPr>
        <w:t>‌</w:t>
      </w:r>
      <w:r w:rsidR="002558FA">
        <w:rPr>
          <w:rFonts w:hint="cs"/>
          <w:rtl/>
        </w:rPr>
        <w:t>ها، موانع و مسائل پیش روی طلاب فعال در مدارس چیست؟</w:t>
      </w:r>
    </w:p>
    <w:p w14:paraId="0D150998" w14:textId="77777777" w:rsidR="002558FA" w:rsidRDefault="00D862AE" w:rsidP="009A789A">
      <w:pPr>
        <w:pStyle w:val="af4"/>
        <w:spacing w:line="428" w:lineRule="exact"/>
        <w:ind w:left="227"/>
      </w:pPr>
      <w:r>
        <w:rPr>
          <w:rFonts w:hint="cs"/>
          <w:rtl/>
        </w:rPr>
        <w:t xml:space="preserve">7. </w:t>
      </w:r>
      <w:r w:rsidR="002558FA">
        <w:rPr>
          <w:rFonts w:hint="cs"/>
          <w:rtl/>
        </w:rPr>
        <w:t>مقبول</w:t>
      </w:r>
      <w:r w:rsidR="00AA7E87">
        <w:rPr>
          <w:rFonts w:hint="cs"/>
          <w:rtl/>
        </w:rPr>
        <w:t>‌</w:t>
      </w:r>
      <w:r w:rsidR="002558FA">
        <w:rPr>
          <w:rFonts w:hint="cs"/>
          <w:rtl/>
        </w:rPr>
        <w:t>ترین برنامه</w:t>
      </w:r>
      <w:r w:rsidR="00AA7E87">
        <w:rPr>
          <w:rFonts w:hint="cs"/>
          <w:rtl/>
        </w:rPr>
        <w:t>‌</w:t>
      </w:r>
      <w:r w:rsidR="002558FA">
        <w:rPr>
          <w:rFonts w:hint="cs"/>
          <w:rtl/>
        </w:rPr>
        <w:t>ها و الگوهای نقش</w:t>
      </w:r>
      <w:r w:rsidR="00AA7E87">
        <w:rPr>
          <w:rFonts w:hint="cs"/>
          <w:rtl/>
        </w:rPr>
        <w:t>‌</w:t>
      </w:r>
      <w:r w:rsidR="002558FA">
        <w:rPr>
          <w:rFonts w:hint="cs"/>
          <w:rtl/>
        </w:rPr>
        <w:t>آفرینی تربیتی طلاب در مدارس کدام است و چرا؟</w:t>
      </w:r>
    </w:p>
    <w:p w14:paraId="7B1DCEAD" w14:textId="77777777" w:rsidR="002558FA" w:rsidRDefault="00D862AE" w:rsidP="009A789A">
      <w:pPr>
        <w:pStyle w:val="af4"/>
        <w:spacing w:line="428" w:lineRule="exact"/>
        <w:ind w:left="227"/>
      </w:pPr>
      <w:r>
        <w:rPr>
          <w:rFonts w:hint="cs"/>
          <w:rtl/>
        </w:rPr>
        <w:t xml:space="preserve">8. </w:t>
      </w:r>
      <w:r w:rsidR="002558FA">
        <w:rPr>
          <w:rFonts w:hint="cs"/>
          <w:rtl/>
        </w:rPr>
        <w:t>مؤثرترین طلاب فعال و نخبگان فرهنگی مدارس علمیه چه نوع تأثیرگذاری دارند؟</w:t>
      </w:r>
    </w:p>
    <w:p w14:paraId="418EC779" w14:textId="77777777" w:rsidR="002558FA" w:rsidRDefault="00D862AE" w:rsidP="009A789A">
      <w:pPr>
        <w:pStyle w:val="af4"/>
        <w:spacing w:line="428" w:lineRule="exact"/>
        <w:ind w:left="227"/>
        <w:rPr>
          <w:rtl/>
        </w:rPr>
      </w:pPr>
      <w:r>
        <w:rPr>
          <w:rFonts w:hint="cs"/>
          <w:rtl/>
        </w:rPr>
        <w:t xml:space="preserve">9. </w:t>
      </w:r>
      <w:r w:rsidR="002558FA">
        <w:rPr>
          <w:rtl/>
        </w:rPr>
        <w:t>چگونه م</w:t>
      </w:r>
      <w:r w:rsidR="002558FA">
        <w:rPr>
          <w:rFonts w:hint="cs"/>
          <w:rtl/>
        </w:rPr>
        <w:t>ی</w:t>
      </w:r>
      <w:r w:rsidR="00AA7E87">
        <w:rPr>
          <w:rFonts w:hint="cs"/>
          <w:rtl/>
        </w:rPr>
        <w:t>‌</w:t>
      </w:r>
      <w:r w:rsidR="002558FA">
        <w:rPr>
          <w:rtl/>
        </w:rPr>
        <w:t>توان با مردم</w:t>
      </w:r>
      <w:r w:rsidR="002558FA">
        <w:rPr>
          <w:rFonts w:hint="cs"/>
          <w:rtl/>
        </w:rPr>
        <w:t>ی</w:t>
      </w:r>
      <w:r w:rsidR="00AA7E87">
        <w:rPr>
          <w:rFonts w:hint="cs"/>
          <w:rtl/>
        </w:rPr>
        <w:t>‌</w:t>
      </w:r>
      <w:r w:rsidR="002558FA">
        <w:rPr>
          <w:rtl/>
        </w:rPr>
        <w:t>ساز</w:t>
      </w:r>
      <w:r w:rsidR="002558FA">
        <w:rPr>
          <w:rFonts w:hint="cs"/>
          <w:rtl/>
        </w:rPr>
        <w:t>ی</w:t>
      </w:r>
      <w:r w:rsidR="002558FA">
        <w:rPr>
          <w:rtl/>
        </w:rPr>
        <w:t xml:space="preserve"> سهم عوامل ضد ترب</w:t>
      </w:r>
      <w:r w:rsidR="002558FA">
        <w:rPr>
          <w:rFonts w:hint="cs"/>
          <w:rtl/>
        </w:rPr>
        <w:t>ی</w:t>
      </w:r>
      <w:r w:rsidR="002558FA">
        <w:rPr>
          <w:rFonts w:hint="eastAsia"/>
          <w:rtl/>
        </w:rPr>
        <w:t>ت</w:t>
      </w:r>
      <w:r w:rsidR="002558FA">
        <w:rPr>
          <w:rFonts w:hint="cs"/>
          <w:rtl/>
        </w:rPr>
        <w:t xml:space="preserve">ی </w:t>
      </w:r>
      <w:r w:rsidR="002558FA">
        <w:rPr>
          <w:rtl/>
        </w:rPr>
        <w:t>(تهاجم فرهنگ</w:t>
      </w:r>
      <w:r w:rsidR="002558FA">
        <w:rPr>
          <w:rFonts w:hint="cs"/>
          <w:rtl/>
        </w:rPr>
        <w:t>ی</w:t>
      </w:r>
      <w:r w:rsidR="002558FA">
        <w:rPr>
          <w:rFonts w:hint="eastAsia"/>
          <w:rtl/>
        </w:rPr>
        <w:t>،</w:t>
      </w:r>
      <w:r w:rsidR="002558FA">
        <w:rPr>
          <w:rtl/>
        </w:rPr>
        <w:t xml:space="preserve"> مشکلات مع</w:t>
      </w:r>
      <w:r w:rsidR="002558FA">
        <w:rPr>
          <w:rFonts w:hint="cs"/>
          <w:rtl/>
        </w:rPr>
        <w:t>ی</w:t>
      </w:r>
      <w:r w:rsidR="002558FA">
        <w:rPr>
          <w:rFonts w:hint="eastAsia"/>
          <w:rtl/>
        </w:rPr>
        <w:t>شت</w:t>
      </w:r>
      <w:r w:rsidR="002558FA">
        <w:rPr>
          <w:rFonts w:hint="cs"/>
          <w:rtl/>
        </w:rPr>
        <w:t>ی</w:t>
      </w:r>
      <w:r w:rsidR="002558FA">
        <w:rPr>
          <w:rFonts w:hint="eastAsia"/>
          <w:rtl/>
        </w:rPr>
        <w:t>،</w:t>
      </w:r>
      <w:r w:rsidR="002558FA">
        <w:rPr>
          <w:rtl/>
        </w:rPr>
        <w:t xml:space="preserve"> عدم همراه</w:t>
      </w:r>
      <w:r w:rsidR="002558FA">
        <w:rPr>
          <w:rFonts w:hint="cs"/>
          <w:rtl/>
        </w:rPr>
        <w:t>ی</w:t>
      </w:r>
      <w:r w:rsidR="002558FA">
        <w:rPr>
          <w:rtl/>
        </w:rPr>
        <w:t xml:space="preserve"> برخ</w:t>
      </w:r>
      <w:r w:rsidR="002558FA">
        <w:rPr>
          <w:rFonts w:hint="cs"/>
          <w:rtl/>
        </w:rPr>
        <w:t>ی</w:t>
      </w:r>
      <w:r w:rsidR="002558FA">
        <w:rPr>
          <w:rtl/>
        </w:rPr>
        <w:t xml:space="preserve"> مسئول</w:t>
      </w:r>
      <w:r w:rsidR="002558FA">
        <w:rPr>
          <w:rFonts w:hint="cs"/>
          <w:rtl/>
        </w:rPr>
        <w:t>ی</w:t>
      </w:r>
      <w:r w:rsidR="002558FA">
        <w:rPr>
          <w:rFonts w:hint="eastAsia"/>
          <w:rtl/>
        </w:rPr>
        <w:t>ن</w:t>
      </w:r>
      <w:r w:rsidR="002558FA">
        <w:rPr>
          <w:rtl/>
        </w:rPr>
        <w:t xml:space="preserve"> حوزو</w:t>
      </w:r>
      <w:r w:rsidR="002558FA">
        <w:rPr>
          <w:rFonts w:hint="cs"/>
          <w:rtl/>
        </w:rPr>
        <w:t>ی و ...</w:t>
      </w:r>
      <w:r w:rsidR="002558FA">
        <w:rPr>
          <w:rtl/>
        </w:rPr>
        <w:t>) را کاهش داد؟</w:t>
      </w:r>
    </w:p>
    <w:p w14:paraId="1D8733EB" w14:textId="77777777" w:rsidR="002558FA" w:rsidRDefault="00D862AE" w:rsidP="009A789A">
      <w:pPr>
        <w:pStyle w:val="af4"/>
        <w:spacing w:line="428" w:lineRule="exact"/>
        <w:ind w:left="227"/>
        <w:rPr>
          <w:rtl/>
        </w:rPr>
      </w:pPr>
      <w:r>
        <w:rPr>
          <w:rFonts w:hint="cs"/>
          <w:rtl/>
        </w:rPr>
        <w:t xml:space="preserve">10. </w:t>
      </w:r>
      <w:r w:rsidR="002558FA">
        <w:rPr>
          <w:rFonts w:hint="eastAsia"/>
          <w:rtl/>
        </w:rPr>
        <w:t>مردم</w:t>
      </w:r>
      <w:r w:rsidR="002558FA">
        <w:rPr>
          <w:rFonts w:hint="cs"/>
          <w:rtl/>
        </w:rPr>
        <w:t>ی</w:t>
      </w:r>
      <w:r w:rsidR="00AA7E87">
        <w:rPr>
          <w:rFonts w:hint="cs"/>
          <w:rtl/>
        </w:rPr>
        <w:t>‌</w:t>
      </w:r>
      <w:r w:rsidR="002558FA">
        <w:rPr>
          <w:rtl/>
        </w:rPr>
        <w:t>ساز</w:t>
      </w:r>
      <w:r w:rsidR="002558FA">
        <w:rPr>
          <w:rFonts w:hint="cs"/>
          <w:rtl/>
        </w:rPr>
        <w:t>ی</w:t>
      </w:r>
      <w:r w:rsidR="002558FA">
        <w:rPr>
          <w:rtl/>
        </w:rPr>
        <w:t xml:space="preserve"> چگونه م</w:t>
      </w:r>
      <w:r w:rsidR="002558FA">
        <w:rPr>
          <w:rFonts w:hint="cs"/>
          <w:rtl/>
        </w:rPr>
        <w:t>ی</w:t>
      </w:r>
      <w:r w:rsidR="00AA7E87">
        <w:rPr>
          <w:rFonts w:hint="cs"/>
          <w:rtl/>
        </w:rPr>
        <w:t>‌</w:t>
      </w:r>
      <w:r w:rsidR="002558FA">
        <w:rPr>
          <w:rtl/>
        </w:rPr>
        <w:t>تواند بحران هو</w:t>
      </w:r>
      <w:r w:rsidR="002558FA">
        <w:rPr>
          <w:rFonts w:hint="cs"/>
          <w:rtl/>
        </w:rPr>
        <w:t>ی</w:t>
      </w:r>
      <w:r w:rsidR="002558FA">
        <w:rPr>
          <w:rFonts w:hint="eastAsia"/>
          <w:rtl/>
        </w:rPr>
        <w:t>ت</w:t>
      </w:r>
      <w:r w:rsidR="002558FA">
        <w:rPr>
          <w:rtl/>
        </w:rPr>
        <w:t xml:space="preserve"> و انگ</w:t>
      </w:r>
      <w:r w:rsidR="002558FA">
        <w:rPr>
          <w:rFonts w:hint="cs"/>
          <w:rtl/>
        </w:rPr>
        <w:t>ی</w:t>
      </w:r>
      <w:r w:rsidR="002558FA">
        <w:rPr>
          <w:rFonts w:hint="eastAsia"/>
          <w:rtl/>
        </w:rPr>
        <w:t>زه</w:t>
      </w:r>
      <w:r w:rsidR="002558FA">
        <w:rPr>
          <w:rtl/>
        </w:rPr>
        <w:t xml:space="preserve"> را در حوزه</w:t>
      </w:r>
      <w:r w:rsidR="00AA7E87">
        <w:rPr>
          <w:rFonts w:hint="cs"/>
          <w:rtl/>
        </w:rPr>
        <w:t>‌</w:t>
      </w:r>
      <w:r w:rsidR="002558FA">
        <w:rPr>
          <w:rtl/>
        </w:rPr>
        <w:t>ها مد</w:t>
      </w:r>
      <w:r w:rsidR="002558FA">
        <w:rPr>
          <w:rFonts w:hint="cs"/>
          <w:rtl/>
        </w:rPr>
        <w:t>ی</w:t>
      </w:r>
      <w:r w:rsidR="002558FA">
        <w:rPr>
          <w:rFonts w:hint="eastAsia"/>
          <w:rtl/>
        </w:rPr>
        <w:t>ر</w:t>
      </w:r>
      <w:r w:rsidR="002558FA">
        <w:rPr>
          <w:rFonts w:hint="cs"/>
          <w:rtl/>
        </w:rPr>
        <w:t>ی</w:t>
      </w:r>
      <w:r w:rsidR="002558FA">
        <w:rPr>
          <w:rFonts w:hint="eastAsia"/>
          <w:rtl/>
        </w:rPr>
        <w:t>ت</w:t>
      </w:r>
      <w:r w:rsidR="002558FA">
        <w:rPr>
          <w:rtl/>
        </w:rPr>
        <w:t xml:space="preserve"> نما</w:t>
      </w:r>
      <w:r w:rsidR="002558FA">
        <w:rPr>
          <w:rFonts w:hint="cs"/>
          <w:rtl/>
        </w:rPr>
        <w:t>ی</w:t>
      </w:r>
      <w:r w:rsidR="002558FA">
        <w:rPr>
          <w:rFonts w:hint="eastAsia"/>
          <w:rtl/>
        </w:rPr>
        <w:t>د؟</w:t>
      </w:r>
    </w:p>
    <w:p w14:paraId="66DF725F" w14:textId="77777777" w:rsidR="002558FA" w:rsidRDefault="00D862AE" w:rsidP="009A789A">
      <w:pPr>
        <w:pStyle w:val="af4"/>
        <w:spacing w:line="428" w:lineRule="exact"/>
        <w:ind w:left="227"/>
      </w:pPr>
      <w:r>
        <w:rPr>
          <w:rFonts w:hint="cs"/>
          <w:rtl/>
        </w:rPr>
        <w:t xml:space="preserve">11. </w:t>
      </w:r>
      <w:r w:rsidR="002558FA">
        <w:rPr>
          <w:rtl/>
        </w:rPr>
        <w:t>مردم</w:t>
      </w:r>
      <w:r w:rsidR="002558FA">
        <w:rPr>
          <w:rFonts w:hint="cs"/>
          <w:rtl/>
        </w:rPr>
        <w:t>ی</w:t>
      </w:r>
      <w:r w:rsidR="00AA7E87">
        <w:rPr>
          <w:rFonts w:hint="cs"/>
          <w:rtl/>
        </w:rPr>
        <w:t>‌</w:t>
      </w:r>
      <w:r w:rsidR="002558FA">
        <w:rPr>
          <w:rtl/>
        </w:rPr>
        <w:t>ساز</w:t>
      </w:r>
      <w:r w:rsidR="002558FA">
        <w:rPr>
          <w:rFonts w:hint="cs"/>
          <w:rtl/>
        </w:rPr>
        <w:t>ی</w:t>
      </w:r>
      <w:r w:rsidR="002558FA">
        <w:rPr>
          <w:rtl/>
        </w:rPr>
        <w:t xml:space="preserve"> در نهادها</w:t>
      </w:r>
      <w:r w:rsidR="002558FA">
        <w:rPr>
          <w:rFonts w:hint="cs"/>
          <w:rtl/>
        </w:rPr>
        <w:t>ی</w:t>
      </w:r>
      <w:r w:rsidR="002558FA">
        <w:rPr>
          <w:rtl/>
        </w:rPr>
        <w:t xml:space="preserve"> د</w:t>
      </w:r>
      <w:r w:rsidR="002558FA">
        <w:rPr>
          <w:rFonts w:hint="cs"/>
          <w:rtl/>
        </w:rPr>
        <w:t>ی</w:t>
      </w:r>
      <w:r w:rsidR="002558FA">
        <w:rPr>
          <w:rFonts w:hint="eastAsia"/>
          <w:rtl/>
        </w:rPr>
        <w:t>گر</w:t>
      </w:r>
      <w:r w:rsidR="002558FA">
        <w:rPr>
          <w:rtl/>
        </w:rPr>
        <w:t xml:space="preserve"> چه معنا</w:t>
      </w:r>
      <w:r w:rsidR="002558FA">
        <w:rPr>
          <w:rFonts w:hint="cs"/>
          <w:rtl/>
        </w:rPr>
        <w:t xml:space="preserve"> و مصادیقی دارد؟</w:t>
      </w:r>
    </w:p>
    <w:p w14:paraId="2533829A" w14:textId="77777777" w:rsidR="002558FA" w:rsidRDefault="002558FA" w:rsidP="002558FA">
      <w:pPr>
        <w:pStyle w:val="Heading1"/>
        <w:rPr>
          <w:rtl/>
        </w:rPr>
      </w:pPr>
      <w:bookmarkStart w:id="148" w:name="_Toc99641211"/>
      <w:bookmarkStart w:id="149" w:name="_Toc100472186"/>
      <w:r>
        <w:rPr>
          <w:rFonts w:hint="cs"/>
          <w:rtl/>
        </w:rPr>
        <w:t>پژوهش</w:t>
      </w:r>
      <w:bookmarkEnd w:id="148"/>
      <w:bookmarkEnd w:id="149"/>
    </w:p>
    <w:p w14:paraId="44260A7D" w14:textId="77777777" w:rsidR="002558FA" w:rsidRDefault="001C439F" w:rsidP="001631A0">
      <w:pPr>
        <w:pStyle w:val="af4"/>
        <w:ind w:left="227"/>
      </w:pPr>
      <w:r>
        <w:rPr>
          <w:rtl/>
        </w:rPr>
        <w:t xml:space="preserve">1. </w:t>
      </w:r>
      <w:r w:rsidR="002558FA">
        <w:rPr>
          <w:rFonts w:hint="cs"/>
          <w:rtl/>
        </w:rPr>
        <w:t>سنجش «میزان خودباوری» و «اعتماد به نفس» طلاب نسبت به نقش</w:t>
      </w:r>
      <w:r w:rsidR="00AA7E87">
        <w:rPr>
          <w:rFonts w:hint="cs"/>
          <w:rtl/>
        </w:rPr>
        <w:t>‌</w:t>
      </w:r>
      <w:r w:rsidR="002558FA">
        <w:rPr>
          <w:rFonts w:hint="cs"/>
          <w:rtl/>
        </w:rPr>
        <w:t>آفرینی و تأثیر تربیتی بر یکدیگر. با پرسش از دو گروه</w:t>
      </w:r>
      <w:r w:rsidR="002558FA">
        <w:t>:</w:t>
      </w:r>
      <w:r w:rsidR="002558FA">
        <w:rPr>
          <w:rFonts w:hint="cs"/>
          <w:rtl/>
        </w:rPr>
        <w:t xml:space="preserve"> عموم طلاب و طلاب فعال و نق</w:t>
      </w:r>
      <w:r w:rsidR="002558FA">
        <w:rPr>
          <w:rFonts w:hint="cs"/>
          <w:rtl/>
        </w:rPr>
        <w:lastRenderedPageBreak/>
        <w:t>ش</w:t>
      </w:r>
      <w:r w:rsidR="00AA7E87">
        <w:rPr>
          <w:rFonts w:hint="cs"/>
          <w:rtl/>
        </w:rPr>
        <w:t>‌</w:t>
      </w:r>
      <w:r w:rsidR="002558FA">
        <w:rPr>
          <w:rFonts w:hint="cs"/>
          <w:rtl/>
        </w:rPr>
        <w:t>آفرین</w:t>
      </w:r>
      <w:r w:rsidR="002558FA">
        <w:t>.</w:t>
      </w:r>
    </w:p>
    <w:p w14:paraId="026D2E43" w14:textId="77777777" w:rsidR="002558FA" w:rsidRDefault="001C439F" w:rsidP="001631A0">
      <w:pPr>
        <w:pStyle w:val="af4"/>
        <w:ind w:left="227"/>
      </w:pPr>
      <w:r>
        <w:rPr>
          <w:rtl/>
        </w:rPr>
        <w:t xml:space="preserve">2. </w:t>
      </w:r>
      <w:r w:rsidR="002558FA">
        <w:rPr>
          <w:rFonts w:hint="cs"/>
          <w:rtl/>
        </w:rPr>
        <w:t>احصا و تحلیل مهم</w:t>
      </w:r>
      <w:r w:rsidR="00AA7E87">
        <w:rPr>
          <w:rFonts w:hint="cs"/>
          <w:rtl/>
        </w:rPr>
        <w:t>‌</w:t>
      </w:r>
      <w:r w:rsidR="002558FA">
        <w:rPr>
          <w:rFonts w:hint="cs"/>
          <w:rtl/>
        </w:rPr>
        <w:t>ترین «عوامل اعتمادساز و اعتمادسوز» در طلاب جوان با پرسش از دو گروه عموم طلاب و طلاب فعال و نقش</w:t>
      </w:r>
      <w:r w:rsidR="00AA7E87">
        <w:rPr>
          <w:rFonts w:hint="cs"/>
          <w:rtl/>
        </w:rPr>
        <w:t>‌</w:t>
      </w:r>
      <w:r w:rsidR="002558FA">
        <w:rPr>
          <w:rFonts w:hint="cs"/>
          <w:rtl/>
        </w:rPr>
        <w:t>آفرین</w:t>
      </w:r>
    </w:p>
    <w:p w14:paraId="31947371" w14:textId="77777777" w:rsidR="002558FA" w:rsidRDefault="001C439F" w:rsidP="001631A0">
      <w:pPr>
        <w:pStyle w:val="af4"/>
        <w:ind w:left="227"/>
      </w:pPr>
      <w:r>
        <w:rPr>
          <w:rtl/>
        </w:rPr>
        <w:t xml:space="preserve">3. </w:t>
      </w:r>
      <w:r w:rsidR="002558FA">
        <w:rPr>
          <w:rFonts w:hint="cs"/>
          <w:rtl/>
        </w:rPr>
        <w:t>احصا و تحلیل مهم</w:t>
      </w:r>
      <w:r w:rsidR="00AA7E87">
        <w:rPr>
          <w:rFonts w:hint="cs"/>
          <w:rtl/>
        </w:rPr>
        <w:t>‌</w:t>
      </w:r>
      <w:r w:rsidR="002558FA">
        <w:rPr>
          <w:rFonts w:hint="cs"/>
          <w:rtl/>
        </w:rPr>
        <w:t>ترین «عوامل تسهیلگر مشارکت طلاب» با پرسش از دو گروه عموم طلاب و طلاب فعال و نقش</w:t>
      </w:r>
      <w:r w:rsidR="00AA7E87">
        <w:rPr>
          <w:rFonts w:hint="cs"/>
          <w:rtl/>
        </w:rPr>
        <w:t>‌</w:t>
      </w:r>
      <w:r w:rsidR="002558FA">
        <w:rPr>
          <w:rFonts w:hint="cs"/>
          <w:rtl/>
        </w:rPr>
        <w:t>آفرین.</w:t>
      </w:r>
    </w:p>
    <w:p w14:paraId="271D8B40" w14:textId="77777777" w:rsidR="002558FA" w:rsidRDefault="001C439F" w:rsidP="001631A0">
      <w:pPr>
        <w:pStyle w:val="af4"/>
        <w:ind w:left="227"/>
      </w:pPr>
      <w:r>
        <w:rPr>
          <w:rtl/>
        </w:rPr>
        <w:t xml:space="preserve">4. </w:t>
      </w:r>
      <w:r w:rsidR="002558FA">
        <w:rPr>
          <w:rFonts w:hint="cs"/>
          <w:rtl/>
        </w:rPr>
        <w:t>احصا و تحلیل مهم</w:t>
      </w:r>
      <w:r w:rsidR="00AA7E87">
        <w:rPr>
          <w:rFonts w:hint="cs"/>
          <w:rtl/>
        </w:rPr>
        <w:t>‌</w:t>
      </w:r>
      <w:r w:rsidR="002558FA">
        <w:rPr>
          <w:rFonts w:hint="cs"/>
          <w:rtl/>
        </w:rPr>
        <w:t>ترین «آسیب</w:t>
      </w:r>
      <w:r w:rsidR="00AA7E87">
        <w:rPr>
          <w:rFonts w:hint="cs"/>
          <w:rtl/>
        </w:rPr>
        <w:t>‌</w:t>
      </w:r>
      <w:r w:rsidR="002558FA">
        <w:rPr>
          <w:rFonts w:hint="cs"/>
          <w:rtl/>
        </w:rPr>
        <w:t>ها و موانع مشارکت طلاب» با پرسش از دو گروه عموم طلاب و طلاب فعال و نقش</w:t>
      </w:r>
      <w:r w:rsidR="00AA7E87">
        <w:rPr>
          <w:rFonts w:hint="cs"/>
          <w:rtl/>
        </w:rPr>
        <w:t>‌</w:t>
      </w:r>
      <w:r w:rsidR="002558FA">
        <w:rPr>
          <w:rFonts w:hint="cs"/>
          <w:rtl/>
        </w:rPr>
        <w:t>آفرین</w:t>
      </w:r>
    </w:p>
    <w:p w14:paraId="3373CE86" w14:textId="77777777" w:rsidR="002558FA" w:rsidRDefault="001C439F" w:rsidP="001631A0">
      <w:pPr>
        <w:pStyle w:val="af4"/>
        <w:ind w:left="227"/>
      </w:pPr>
      <w:r>
        <w:rPr>
          <w:rtl/>
        </w:rPr>
        <w:t xml:space="preserve">5. </w:t>
      </w:r>
      <w:r w:rsidR="002558FA">
        <w:rPr>
          <w:rFonts w:hint="cs"/>
          <w:rtl/>
        </w:rPr>
        <w:t>احصای «ایده</w:t>
      </w:r>
      <w:r w:rsidR="00866278">
        <w:rPr>
          <w:rFonts w:hint="cs"/>
          <w:rtl/>
        </w:rPr>
        <w:t>‌</w:t>
      </w:r>
      <w:r w:rsidR="002558FA">
        <w:rPr>
          <w:rFonts w:hint="cs"/>
          <w:rtl/>
        </w:rPr>
        <w:t>ها» و «تجارب موفق» تأثیرگذاری اخلاقی معنوی و تربیتی طلاب در مدارس در دو محور الف.</w:t>
      </w:r>
      <w:r w:rsidR="002558FA">
        <w:t xml:space="preserve"> </w:t>
      </w:r>
      <w:r w:rsidR="002558FA">
        <w:rPr>
          <w:rFonts w:hint="cs"/>
          <w:rtl/>
        </w:rPr>
        <w:t>برنامه</w:t>
      </w:r>
      <w:r w:rsidR="00AA7E87">
        <w:rPr>
          <w:rFonts w:hint="cs"/>
          <w:rtl/>
        </w:rPr>
        <w:t>‌</w:t>
      </w:r>
      <w:r w:rsidR="002558FA">
        <w:rPr>
          <w:rFonts w:hint="cs"/>
          <w:rtl/>
        </w:rPr>
        <w:t>ها و ب.الگوهای نقش</w:t>
      </w:r>
      <w:r w:rsidR="00AA7E87">
        <w:rPr>
          <w:rFonts w:hint="cs"/>
          <w:rtl/>
        </w:rPr>
        <w:t>‌</w:t>
      </w:r>
      <w:r w:rsidR="002558FA">
        <w:rPr>
          <w:rFonts w:hint="cs"/>
          <w:rtl/>
        </w:rPr>
        <w:t>آفرینی. با پرسش از دو گروه مسئولان و طلاب فعال</w:t>
      </w:r>
    </w:p>
    <w:p w14:paraId="7CC6ADF6" w14:textId="77777777" w:rsidR="002558FA" w:rsidRDefault="001C439F" w:rsidP="001631A0">
      <w:pPr>
        <w:pStyle w:val="af4"/>
        <w:ind w:left="227"/>
      </w:pPr>
      <w:r>
        <w:rPr>
          <w:rtl/>
        </w:rPr>
        <w:t xml:space="preserve">6. </w:t>
      </w:r>
      <w:r w:rsidR="002558FA">
        <w:rPr>
          <w:rFonts w:hint="cs"/>
          <w:rtl/>
        </w:rPr>
        <w:t>شناسایی طلاب نخبه و مؤثر در ساحت تهذیب و تربیت در مدارس</w:t>
      </w:r>
    </w:p>
    <w:p w14:paraId="6D0CBAEA" w14:textId="77777777" w:rsidR="002558FA" w:rsidRDefault="001C439F" w:rsidP="001631A0">
      <w:pPr>
        <w:pStyle w:val="af4"/>
        <w:ind w:left="227"/>
      </w:pPr>
      <w:r>
        <w:rPr>
          <w:rtl/>
        </w:rPr>
        <w:t xml:space="preserve">7. </w:t>
      </w:r>
      <w:r w:rsidR="002558FA">
        <w:rPr>
          <w:rFonts w:hint="cs"/>
          <w:rtl/>
        </w:rPr>
        <w:t>شناسایی مسئولان معتقد و مجرب در مشارکت</w:t>
      </w:r>
      <w:r w:rsidR="00AA7E87">
        <w:rPr>
          <w:rFonts w:hint="cs"/>
          <w:rtl/>
        </w:rPr>
        <w:t>‌</w:t>
      </w:r>
      <w:r w:rsidR="002558FA">
        <w:rPr>
          <w:rFonts w:hint="cs"/>
          <w:rtl/>
        </w:rPr>
        <w:t>دهی طلاب در امور تهذیبی و تربیتی</w:t>
      </w:r>
    </w:p>
    <w:p w14:paraId="1C6B894A" w14:textId="77777777" w:rsidR="002558FA" w:rsidRDefault="001C439F" w:rsidP="001631A0">
      <w:pPr>
        <w:pStyle w:val="af4"/>
        <w:ind w:left="227"/>
        <w:rPr>
          <w:rtl/>
        </w:rPr>
      </w:pPr>
      <w:r>
        <w:rPr>
          <w:rtl/>
        </w:rPr>
        <w:t xml:space="preserve">8. </w:t>
      </w:r>
      <w:r w:rsidR="002558FA">
        <w:rPr>
          <w:rFonts w:hint="cs"/>
          <w:rtl/>
        </w:rPr>
        <w:t>ضرورت تدبیر و اقدام لازم در بین مسئولان برای ارتقای نقش</w:t>
      </w:r>
      <w:r w:rsidR="00AA7E87">
        <w:rPr>
          <w:rFonts w:hint="cs"/>
          <w:rtl/>
        </w:rPr>
        <w:t>‌</w:t>
      </w:r>
      <w:r w:rsidR="002558FA">
        <w:rPr>
          <w:rFonts w:hint="cs"/>
          <w:rtl/>
        </w:rPr>
        <w:t xml:space="preserve">آفرینی طلاب در ساحت اخلاق و </w:t>
      </w:r>
      <w:r w:rsidR="002558FA">
        <w:rPr>
          <w:rFonts w:hint="cs"/>
          <w:rtl/>
        </w:rPr>
        <w:lastRenderedPageBreak/>
        <w:t>معنویت به عنوان پاسخ به مطالبه</w:t>
      </w:r>
      <w:r w:rsidR="00AA7E87">
        <w:rPr>
          <w:rFonts w:hint="cs"/>
          <w:rtl/>
        </w:rPr>
        <w:t>‌</w:t>
      </w:r>
      <w:r w:rsidR="002558FA">
        <w:rPr>
          <w:rFonts w:hint="cs"/>
          <w:rtl/>
        </w:rPr>
        <w:t>ی رهبر معظم انقلاب در بیانیه</w:t>
      </w:r>
      <w:r w:rsidR="00AA7E87">
        <w:rPr>
          <w:rFonts w:hint="cs"/>
          <w:rtl/>
        </w:rPr>
        <w:t>‌</w:t>
      </w:r>
      <w:r w:rsidR="002558FA">
        <w:rPr>
          <w:rFonts w:hint="cs"/>
          <w:rtl/>
        </w:rPr>
        <w:t>ی گام دوم انقلاب.</w:t>
      </w:r>
    </w:p>
    <w:p w14:paraId="647E8D1C" w14:textId="77777777" w:rsidR="008D7E20" w:rsidRDefault="008D7E20" w:rsidP="001C439F">
      <w:pPr>
        <w:rPr>
          <w:rtl/>
        </w:rPr>
      </w:pPr>
    </w:p>
    <w:p w14:paraId="65F851F9" w14:textId="77777777" w:rsidR="008D7E20" w:rsidRDefault="008D7E20" w:rsidP="001C439F">
      <w:pPr>
        <w:rPr>
          <w:rtl/>
        </w:rPr>
        <w:sectPr w:rsidR="008D7E20" w:rsidSect="00643E36">
          <w:headerReference w:type="default" r:id="rId104"/>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026D9F64" w14:textId="77777777" w:rsidR="008D7E20" w:rsidRDefault="008D7E20" w:rsidP="001C439F">
      <w:pPr>
        <w:rPr>
          <w:rtl/>
        </w:rPr>
      </w:pPr>
    </w:p>
    <w:p w14:paraId="42888250" w14:textId="77777777" w:rsidR="008D7E20" w:rsidRDefault="00C57FD8" w:rsidP="00C57FD8">
      <w:pPr>
        <w:pStyle w:val="af3"/>
        <w:rPr>
          <w:rtl/>
        </w:rPr>
      </w:pPr>
      <w:r>
        <w:rPr>
          <w:rFonts w:hint="cs"/>
          <w:rtl/>
        </w:rPr>
        <w:t>بیانیه بالندگی بسیج</w:t>
      </w:r>
      <w:r w:rsidRPr="004660C6">
        <w:rPr>
          <w:rFonts w:hint="cs"/>
          <w:rtl/>
        </w:rPr>
        <w:t xml:space="preserve"> حوزه</w:t>
      </w:r>
      <w:r>
        <w:rPr>
          <w:rFonts w:hint="cs"/>
          <w:rtl/>
        </w:rPr>
        <w:t>‌</w:t>
      </w:r>
      <w:r w:rsidRPr="004660C6">
        <w:rPr>
          <w:rFonts w:hint="cs"/>
          <w:rtl/>
        </w:rPr>
        <w:t>های علمیه</w:t>
      </w:r>
      <w:r>
        <w:rPr>
          <w:rFonts w:hint="cs"/>
          <w:rtl/>
        </w:rPr>
        <w:t xml:space="preserve"> </w:t>
      </w:r>
      <w:r w:rsidRPr="004660C6">
        <w:rPr>
          <w:rFonts w:hint="cs"/>
          <w:rtl/>
        </w:rPr>
        <w:t>در گام دوم انقلاب اسلامی</w:t>
      </w:r>
    </w:p>
    <w:p w14:paraId="09FC1FBE" w14:textId="77777777" w:rsidR="001631A0" w:rsidRDefault="001631A0" w:rsidP="001C439F">
      <w:pPr>
        <w:rPr>
          <w:rtl/>
        </w:rPr>
      </w:pPr>
    </w:p>
    <w:p w14:paraId="285A7CFD" w14:textId="77777777" w:rsidR="001631A0" w:rsidRDefault="001631A0" w:rsidP="001C439F">
      <w:pPr>
        <w:rPr>
          <w:rtl/>
        </w:rPr>
      </w:pPr>
    </w:p>
    <w:p w14:paraId="3279BBE5" w14:textId="77777777" w:rsidR="001631A0" w:rsidRPr="001631A0" w:rsidRDefault="002558FA" w:rsidP="00DB03D0">
      <w:pPr>
        <w:pStyle w:val="a6"/>
        <w:rPr>
          <w:sz w:val="22"/>
          <w:szCs w:val="22"/>
          <w:rtl/>
        </w:rPr>
      </w:pPr>
      <w:bookmarkStart w:id="150" w:name="_Toc100472187"/>
      <w:bookmarkStart w:id="151" w:name="_Toc99641212"/>
      <w:r w:rsidRPr="001631A0">
        <w:rPr>
          <w:rFonts w:hint="cs"/>
          <w:sz w:val="22"/>
          <w:szCs w:val="22"/>
          <w:rtl/>
        </w:rPr>
        <w:t>پیوست اول</w:t>
      </w:r>
      <w:bookmarkEnd w:id="150"/>
    </w:p>
    <w:p w14:paraId="032A0CB2" w14:textId="77777777" w:rsidR="001631A0" w:rsidRDefault="001631A0" w:rsidP="001631A0">
      <w:pPr>
        <w:spacing w:line="100" w:lineRule="exact"/>
        <w:rPr>
          <w:rtl/>
        </w:rPr>
      </w:pPr>
    </w:p>
    <w:p w14:paraId="7F35CD98" w14:textId="77777777" w:rsidR="002558FA" w:rsidRDefault="002558FA" w:rsidP="001631A0">
      <w:pPr>
        <w:pStyle w:val="a6"/>
        <w:spacing w:before="0"/>
        <w:contextualSpacing w:val="0"/>
        <w:rPr>
          <w:rtl/>
        </w:rPr>
      </w:pPr>
      <w:bookmarkStart w:id="152" w:name="_Toc100472188"/>
      <w:r>
        <w:rPr>
          <w:rFonts w:hint="cs"/>
          <w:rtl/>
        </w:rPr>
        <w:t>بیانیه بالندگی بسیج</w:t>
      </w:r>
      <w:r w:rsidRPr="004660C6">
        <w:rPr>
          <w:rFonts w:hint="cs"/>
          <w:rtl/>
        </w:rPr>
        <w:t xml:space="preserve"> حوزه</w:t>
      </w:r>
      <w:r w:rsidR="00AA7E87">
        <w:rPr>
          <w:rFonts w:hint="cs"/>
          <w:rtl/>
        </w:rPr>
        <w:t>‌</w:t>
      </w:r>
      <w:r w:rsidRPr="004660C6">
        <w:rPr>
          <w:rFonts w:hint="cs"/>
          <w:rtl/>
        </w:rPr>
        <w:t>های علمیه</w:t>
      </w:r>
      <w:r w:rsidR="001631A0">
        <w:rPr>
          <w:rtl/>
        </w:rPr>
        <w:br/>
      </w:r>
      <w:r w:rsidRPr="004660C6">
        <w:rPr>
          <w:rFonts w:hint="cs"/>
          <w:rtl/>
        </w:rPr>
        <w:t>در گام دوم انقلاب اسلامی</w:t>
      </w:r>
      <w:bookmarkEnd w:id="151"/>
      <w:bookmarkEnd w:id="152"/>
    </w:p>
    <w:p w14:paraId="4E1D449E" w14:textId="77777777" w:rsidR="001631A0" w:rsidRDefault="001631A0" w:rsidP="001631A0">
      <w:pPr>
        <w:rPr>
          <w:rtl/>
          <w:lang w:eastAsia="zh-CN"/>
        </w:rPr>
      </w:pPr>
    </w:p>
    <w:p w14:paraId="53DE50AB" w14:textId="56E3ACF2" w:rsidR="002558FA" w:rsidRPr="001631A0" w:rsidRDefault="002558FA" w:rsidP="00081033">
      <w:pPr>
        <w:pStyle w:val="ab"/>
        <w:rPr>
          <w:spacing w:val="-2"/>
          <w:rtl/>
          <w:lang w:eastAsia="zh-CN"/>
        </w:rPr>
      </w:pPr>
      <w:r w:rsidRPr="001631A0">
        <w:rPr>
          <w:rFonts w:hint="cs"/>
          <w:spacing w:val="-2"/>
          <w:rtl/>
          <w:lang w:eastAsia="zh-CN"/>
        </w:rPr>
        <w:t>با توجه به اینکه حقیقت بسیج به میدان آوردن نیروهای مردمی و مشارکت</w:t>
      </w:r>
      <w:r w:rsidR="00AA7E87" w:rsidRPr="001631A0">
        <w:rPr>
          <w:rFonts w:hint="cs"/>
          <w:spacing w:val="-2"/>
          <w:rtl/>
          <w:lang w:eastAsia="zh-CN"/>
        </w:rPr>
        <w:t>‌</w:t>
      </w:r>
      <w:r w:rsidRPr="001631A0">
        <w:rPr>
          <w:rFonts w:hint="cs"/>
          <w:spacing w:val="-2"/>
          <w:rtl/>
          <w:lang w:eastAsia="zh-CN"/>
        </w:rPr>
        <w:t>دادن توده</w:t>
      </w:r>
      <w:r w:rsidR="00AA7E87" w:rsidRPr="001631A0">
        <w:rPr>
          <w:rFonts w:hint="cs"/>
          <w:spacing w:val="-2"/>
          <w:rtl/>
          <w:lang w:eastAsia="zh-CN"/>
        </w:rPr>
        <w:t>‌</w:t>
      </w:r>
      <w:r w:rsidRPr="001631A0">
        <w:rPr>
          <w:rFonts w:hint="cs"/>
          <w:spacing w:val="-2"/>
          <w:rtl/>
          <w:lang w:eastAsia="zh-CN"/>
        </w:rPr>
        <w:t>ی مؤمنان در برداشتن بار اسلام و انقلاب است، بی</w:t>
      </w:r>
      <w:r w:rsidR="00AA7E87" w:rsidRPr="001631A0">
        <w:rPr>
          <w:rFonts w:hint="cs"/>
          <w:spacing w:val="-2"/>
          <w:rtl/>
          <w:lang w:eastAsia="zh-CN"/>
        </w:rPr>
        <w:t>‌</w:t>
      </w:r>
      <w:r w:rsidRPr="001631A0">
        <w:rPr>
          <w:rFonts w:hint="cs"/>
          <w:spacing w:val="-2"/>
          <w:rtl/>
          <w:lang w:eastAsia="zh-CN"/>
        </w:rPr>
        <w:t>مناسبت نیست که این مهم</w:t>
      </w:r>
      <w:r w:rsidR="00AA7E87" w:rsidRPr="001631A0">
        <w:rPr>
          <w:rFonts w:hint="cs"/>
          <w:spacing w:val="-2"/>
          <w:rtl/>
          <w:lang w:eastAsia="zh-CN"/>
        </w:rPr>
        <w:t>‌</w:t>
      </w:r>
      <w:r w:rsidRPr="001631A0">
        <w:rPr>
          <w:rFonts w:hint="cs"/>
          <w:spacing w:val="-2"/>
          <w:rtl/>
          <w:lang w:eastAsia="zh-CN"/>
        </w:rPr>
        <w:t>ترین مصداق و مجرای مردمی</w:t>
      </w:r>
      <w:r w:rsidR="00AA7E87" w:rsidRPr="001631A0">
        <w:rPr>
          <w:rFonts w:hint="cs"/>
          <w:spacing w:val="-2"/>
          <w:rtl/>
          <w:lang w:eastAsia="zh-CN"/>
        </w:rPr>
        <w:t>‌</w:t>
      </w:r>
      <w:r w:rsidRPr="001631A0">
        <w:rPr>
          <w:rFonts w:hint="cs"/>
          <w:spacing w:val="-2"/>
          <w:rtl/>
          <w:lang w:eastAsia="zh-CN"/>
        </w:rPr>
        <w:t xml:space="preserve">سازی را بیشتر توضیح دهیم. به همین مناسبت </w:t>
      </w:r>
      <w:r w:rsidR="00CE2EC1">
        <w:rPr>
          <w:rFonts w:hint="cs"/>
          <w:spacing w:val="-2"/>
          <w:rtl/>
          <w:lang w:eastAsia="zh-CN"/>
        </w:rPr>
        <w:t>«</w:t>
      </w:r>
      <w:r w:rsidRPr="001631A0">
        <w:rPr>
          <w:rFonts w:hint="cs"/>
          <w:spacing w:val="-2"/>
          <w:rtl/>
          <w:lang w:eastAsia="zh-CN"/>
        </w:rPr>
        <w:t>بیانیه</w:t>
      </w:r>
      <w:r w:rsidR="00AA7E87" w:rsidRPr="001631A0">
        <w:rPr>
          <w:rFonts w:hint="cs"/>
          <w:spacing w:val="-2"/>
          <w:rtl/>
          <w:lang w:eastAsia="zh-CN"/>
        </w:rPr>
        <w:t>‌</w:t>
      </w:r>
      <w:r w:rsidRPr="001631A0">
        <w:rPr>
          <w:rFonts w:hint="cs"/>
          <w:spacing w:val="-2"/>
          <w:rtl/>
          <w:lang w:eastAsia="zh-CN"/>
        </w:rPr>
        <w:t>ی بالندگی بسیج در حوزه</w:t>
      </w:r>
      <w:r w:rsidR="00AA7E87" w:rsidRPr="001631A0">
        <w:rPr>
          <w:rFonts w:hint="cs"/>
          <w:spacing w:val="-2"/>
          <w:rtl/>
          <w:lang w:eastAsia="zh-CN"/>
        </w:rPr>
        <w:t>‌</w:t>
      </w:r>
      <w:r w:rsidRPr="001631A0">
        <w:rPr>
          <w:rFonts w:hint="cs"/>
          <w:spacing w:val="-2"/>
          <w:rtl/>
          <w:lang w:eastAsia="zh-CN"/>
        </w:rPr>
        <w:t>های علمیه</w:t>
      </w:r>
      <w:r w:rsidR="00CE2EC1">
        <w:rPr>
          <w:rFonts w:hint="cs"/>
          <w:spacing w:val="-2"/>
          <w:rtl/>
          <w:lang w:eastAsia="zh-CN"/>
        </w:rPr>
        <w:t>»</w:t>
      </w:r>
      <w:r w:rsidRPr="001631A0">
        <w:rPr>
          <w:rFonts w:hint="cs"/>
          <w:spacing w:val="-2"/>
          <w:rtl/>
          <w:lang w:eastAsia="zh-CN"/>
        </w:rPr>
        <w:t xml:space="preserve"> که در پنجم آذر ماه سال </w:t>
      </w:r>
      <w:r w:rsidR="00866278" w:rsidRPr="001631A0">
        <w:rPr>
          <w:rFonts w:hint="cs"/>
          <w:spacing w:val="-2"/>
          <w:rtl/>
          <w:lang w:eastAsia="zh-CN"/>
        </w:rPr>
        <w:t>1400</w:t>
      </w:r>
      <w:r w:rsidRPr="001631A0">
        <w:rPr>
          <w:rFonts w:hint="cs"/>
          <w:spacing w:val="-2"/>
          <w:rtl/>
          <w:lang w:eastAsia="zh-CN"/>
        </w:rPr>
        <w:t xml:space="preserve"> و در هفته بسیج مستضعفین، در جمع طلاب حوزه</w:t>
      </w:r>
      <w:r w:rsidR="00AA7E87" w:rsidRPr="001631A0">
        <w:rPr>
          <w:rFonts w:hint="cs"/>
          <w:spacing w:val="-2"/>
          <w:rtl/>
          <w:lang w:eastAsia="zh-CN"/>
        </w:rPr>
        <w:t>‌</w:t>
      </w:r>
      <w:r w:rsidRPr="001631A0">
        <w:rPr>
          <w:rFonts w:hint="cs"/>
          <w:spacing w:val="-2"/>
          <w:rtl/>
          <w:lang w:eastAsia="zh-CN"/>
        </w:rPr>
        <w:t>های علمیه در مدرسه دارالشفا رونمایی شد و نیز شرح مبسوط محتوای آن را نیز اینجا می</w:t>
      </w:r>
      <w:r w:rsidR="00AA7E87" w:rsidRPr="001631A0">
        <w:rPr>
          <w:rFonts w:hint="cs"/>
          <w:spacing w:val="-2"/>
          <w:rtl/>
          <w:lang w:eastAsia="zh-CN"/>
        </w:rPr>
        <w:t>‌</w:t>
      </w:r>
      <w:r w:rsidRPr="001631A0">
        <w:rPr>
          <w:rFonts w:hint="cs"/>
          <w:spacing w:val="-2"/>
          <w:rtl/>
          <w:lang w:eastAsia="zh-CN"/>
        </w:rPr>
        <w:t>آوریم.</w:t>
      </w:r>
    </w:p>
    <w:p w14:paraId="12C97FD9" w14:textId="77777777" w:rsidR="002558FA" w:rsidRPr="000E3295" w:rsidRDefault="002558FA" w:rsidP="002558FA">
      <w:pPr>
        <w:rPr>
          <w:rtl/>
          <w:lang w:eastAsia="zh-CN"/>
        </w:rPr>
      </w:pPr>
    </w:p>
    <w:p w14:paraId="573A657F" w14:textId="77777777" w:rsidR="002558FA" w:rsidRPr="00437EB9" w:rsidRDefault="002558FA" w:rsidP="002558FA">
      <w:pPr>
        <w:jc w:val="center"/>
        <w:rPr>
          <w:lang w:eastAsia="zh-CN"/>
        </w:rPr>
      </w:pPr>
      <w:r>
        <w:rPr>
          <w:rFonts w:hint="cs"/>
          <w:rtl/>
          <w:lang w:eastAsia="zh-CN"/>
        </w:rPr>
        <w:t>بسم الله الرحمن الرحیم</w:t>
      </w:r>
    </w:p>
    <w:p w14:paraId="7654A5C8" w14:textId="77777777" w:rsidR="002558FA" w:rsidRPr="002C0E6E" w:rsidRDefault="002558FA" w:rsidP="00D710A0">
      <w:r w:rsidRPr="002C0E6E">
        <w:rPr>
          <w:rtl/>
        </w:rPr>
        <w:t>می</w:t>
      </w:r>
      <w:r w:rsidR="00AA7E87">
        <w:rPr>
          <w:rtl/>
        </w:rPr>
        <w:t>‌</w:t>
      </w:r>
      <w:r w:rsidRPr="002C0E6E">
        <w:rPr>
          <w:rtl/>
        </w:rPr>
        <w:t>توان بسیج را بحق مکتبی</w:t>
      </w:r>
      <w:r w:rsidR="00AA7E87">
        <w:rPr>
          <w:rtl/>
        </w:rPr>
        <w:t>‌</w:t>
      </w:r>
      <w:r w:rsidRPr="002C0E6E">
        <w:rPr>
          <w:rtl/>
        </w:rPr>
        <w:t>ترین و مردمی</w:t>
      </w:r>
      <w:r w:rsidR="00AA7E87">
        <w:rPr>
          <w:rtl/>
        </w:rPr>
        <w:t>‌</w:t>
      </w:r>
      <w:r w:rsidRPr="002C0E6E">
        <w:rPr>
          <w:rtl/>
        </w:rPr>
        <w:t>ترین نیروی مقاومت جهانی نامید</w:t>
      </w:r>
      <w:r w:rsidRPr="002C0E6E">
        <w:rPr>
          <w:rFonts w:hint="cs"/>
          <w:rtl/>
        </w:rPr>
        <w:t>.</w:t>
      </w:r>
      <w:r w:rsidRPr="005E4B36">
        <w:rPr>
          <w:rStyle w:val="footnotenum"/>
          <w:rtl/>
        </w:rPr>
        <w:footnoteReference w:id="101"/>
      </w:r>
    </w:p>
    <w:p w14:paraId="2868D208" w14:textId="77777777" w:rsidR="002558FA" w:rsidRDefault="002558FA" w:rsidP="00853DD9">
      <w:pPr>
        <w:rPr>
          <w:rtl/>
        </w:rPr>
      </w:pPr>
      <w:r>
        <w:rPr>
          <w:rFonts w:hint="cs"/>
          <w:rtl/>
        </w:rPr>
        <w:t>بسیج، تلألو باشکوهی از همه</w:t>
      </w:r>
      <w:r w:rsidR="00AA7E87">
        <w:rPr>
          <w:rFonts w:hint="cs"/>
          <w:rtl/>
        </w:rPr>
        <w:t>‌</w:t>
      </w:r>
      <w:r>
        <w:rPr>
          <w:rFonts w:hint="cs"/>
          <w:rtl/>
        </w:rPr>
        <w:t>ی ارزش</w:t>
      </w:r>
      <w:r w:rsidR="00AA7E87">
        <w:rPr>
          <w:rFonts w:hint="cs"/>
          <w:rtl/>
        </w:rPr>
        <w:t>‌</w:t>
      </w:r>
      <w:r>
        <w:rPr>
          <w:rFonts w:hint="cs"/>
          <w:rtl/>
        </w:rPr>
        <w:t>ها و حماسه</w:t>
      </w:r>
      <w:r w:rsidR="00AA7E87">
        <w:rPr>
          <w:rFonts w:hint="cs"/>
          <w:rtl/>
        </w:rPr>
        <w:t>‌</w:t>
      </w:r>
      <w:r>
        <w:rPr>
          <w:rFonts w:hint="cs"/>
          <w:rtl/>
        </w:rPr>
        <w:t>های الهی، تبلور زیبایی از همه</w:t>
      </w:r>
      <w:r w:rsidR="00AA7E87">
        <w:rPr>
          <w:rFonts w:hint="cs"/>
          <w:rtl/>
        </w:rPr>
        <w:t>‌</w:t>
      </w:r>
      <w:r>
        <w:rPr>
          <w:rFonts w:hint="cs"/>
          <w:rtl/>
        </w:rPr>
        <w:t>ی مقدسات و معنویات روحانی، تجسم پرمعنایی از همه</w:t>
      </w:r>
      <w:r w:rsidR="00AA7E87">
        <w:rPr>
          <w:rFonts w:hint="cs"/>
          <w:rtl/>
        </w:rPr>
        <w:t>‌</w:t>
      </w:r>
      <w:r>
        <w:rPr>
          <w:rFonts w:hint="cs"/>
          <w:rtl/>
        </w:rPr>
        <w:t>ی معار</w:t>
      </w:r>
      <w:r>
        <w:rPr>
          <w:rFonts w:hint="cs"/>
          <w:rtl/>
        </w:rPr>
        <w:lastRenderedPageBreak/>
        <w:t>ف و آموزه</w:t>
      </w:r>
      <w:r w:rsidR="00AA7E87">
        <w:rPr>
          <w:rFonts w:hint="cs"/>
          <w:rtl/>
        </w:rPr>
        <w:t>‌</w:t>
      </w:r>
      <w:r>
        <w:rPr>
          <w:rFonts w:hint="cs"/>
          <w:rtl/>
        </w:rPr>
        <w:t>های وحیانی و تجلی باصلابتی از اراده</w:t>
      </w:r>
      <w:r w:rsidR="00AA7E87">
        <w:rPr>
          <w:rFonts w:hint="cs"/>
          <w:rtl/>
        </w:rPr>
        <w:t>‌</w:t>
      </w:r>
      <w:r>
        <w:rPr>
          <w:rFonts w:hint="cs"/>
          <w:rtl/>
        </w:rPr>
        <w:t>های پولادین بهترین بندگان خدا روی زمین است و به فرموده امام بسیجیان «بسیج</w:t>
      </w:r>
      <w:r w:rsidRPr="00526EF7">
        <w:rPr>
          <w:rFonts w:hint="cs"/>
          <w:rtl/>
        </w:rPr>
        <w:t xml:space="preserve"> </w:t>
      </w:r>
      <w:r>
        <w:rPr>
          <w:rFonts w:hint="cs"/>
          <w:rtl/>
        </w:rPr>
        <w:t>میقات پابرهنگان و معراج اندیشه</w:t>
      </w:r>
      <w:r w:rsidR="00AA7E87">
        <w:rPr>
          <w:rFonts w:hint="cs"/>
          <w:rtl/>
        </w:rPr>
        <w:t>‌</w:t>
      </w:r>
      <w:r>
        <w:rPr>
          <w:rFonts w:hint="cs"/>
          <w:rtl/>
        </w:rPr>
        <w:t>ی پاک اسلامی است که تربیت</w:t>
      </w:r>
      <w:r w:rsidR="00AA7E87">
        <w:rPr>
          <w:rFonts w:hint="cs"/>
          <w:rtl/>
        </w:rPr>
        <w:t>‌</w:t>
      </w:r>
      <w:r>
        <w:rPr>
          <w:rFonts w:hint="cs"/>
          <w:rtl/>
        </w:rPr>
        <w:t>یافتگان آن، نام و نشانی در گمنامی و بی</w:t>
      </w:r>
      <w:r w:rsidR="00AA7E87">
        <w:rPr>
          <w:rFonts w:hint="cs"/>
          <w:rtl/>
        </w:rPr>
        <w:t>‌</w:t>
      </w:r>
      <w:r>
        <w:rPr>
          <w:rFonts w:hint="cs"/>
          <w:rtl/>
        </w:rPr>
        <w:t>نشانی گرفته</w:t>
      </w:r>
      <w:r w:rsidR="00853DD9">
        <w:rPr>
          <w:rFonts w:hint="cs"/>
          <w:rtl/>
        </w:rPr>
        <w:t>‌</w:t>
      </w:r>
      <w:r>
        <w:rPr>
          <w:rFonts w:hint="cs"/>
          <w:rtl/>
        </w:rPr>
        <w:t>اند».</w:t>
      </w:r>
    </w:p>
    <w:p w14:paraId="584E57CB" w14:textId="77777777" w:rsidR="002558FA" w:rsidRPr="00BA4EAB" w:rsidRDefault="002558FA" w:rsidP="00D710A0">
      <w:pPr>
        <w:rPr>
          <w:rtl/>
        </w:rPr>
      </w:pPr>
      <w:r w:rsidRPr="00BA4EAB">
        <w:rPr>
          <w:rFonts w:hint="cs"/>
          <w:rtl/>
        </w:rPr>
        <w:t>این حقیقت نورانی که در ابتدای نهضت اسلامی با محوریت روحانیت انقلابی و در هشت سال دفاع مقدس، تحرک و تکامل داشت و در گام اول انقلاب نقشی برجسته آفرید، در گام دوم انقلاب نیز باید به میزان انتظارات و نیازمندی</w:t>
      </w:r>
      <w:r w:rsidR="00AA7E87">
        <w:rPr>
          <w:rFonts w:hint="cs"/>
          <w:rtl/>
        </w:rPr>
        <w:t>‌</w:t>
      </w:r>
      <w:r w:rsidRPr="00BA4EAB">
        <w:rPr>
          <w:rFonts w:hint="cs"/>
          <w:rtl/>
        </w:rPr>
        <w:t>های گسترده</w:t>
      </w:r>
      <w:r w:rsidR="00AA7E87">
        <w:rPr>
          <w:rFonts w:hint="cs"/>
          <w:rtl/>
        </w:rPr>
        <w:t>‌</w:t>
      </w:r>
      <w:r w:rsidRPr="00BA4EAB">
        <w:rPr>
          <w:rFonts w:hint="cs"/>
          <w:rtl/>
        </w:rPr>
        <w:t>ی نظام و جامعه</w:t>
      </w:r>
      <w:r w:rsidR="00AA7E87">
        <w:rPr>
          <w:rFonts w:hint="cs"/>
          <w:rtl/>
        </w:rPr>
        <w:t>‌</w:t>
      </w:r>
      <w:r w:rsidRPr="00BA4EAB">
        <w:rPr>
          <w:rFonts w:hint="cs"/>
          <w:rtl/>
        </w:rPr>
        <w:t>ی اسلامی خود را مجهز به خلاقیت، نوآوری و ابتکارات نموده و در مقیاس درگیری تمدنی با نظام مادی غرب و دستاوردهای آن به عنوان بزرگ</w:t>
      </w:r>
      <w:r w:rsidR="00AA7E87">
        <w:rPr>
          <w:rFonts w:hint="cs"/>
          <w:rtl/>
        </w:rPr>
        <w:t>‌</w:t>
      </w:r>
      <w:r w:rsidRPr="00BA4EAB">
        <w:rPr>
          <w:rFonts w:hint="cs"/>
          <w:rtl/>
        </w:rPr>
        <w:t>ترین مُنکَر دوران غیبت، ظاهر شود و دربرگیرنده، هماهنگ</w:t>
      </w:r>
      <w:r w:rsidR="00AA7E87">
        <w:rPr>
          <w:rFonts w:hint="cs"/>
          <w:rtl/>
        </w:rPr>
        <w:t>‌</w:t>
      </w:r>
      <w:r w:rsidRPr="00BA4EAB">
        <w:rPr>
          <w:rFonts w:hint="cs"/>
          <w:rtl/>
        </w:rPr>
        <w:t>کننده، انسجام</w:t>
      </w:r>
      <w:r w:rsidR="00AA7E87">
        <w:rPr>
          <w:rFonts w:hint="cs"/>
          <w:rtl/>
        </w:rPr>
        <w:t>‌</w:t>
      </w:r>
      <w:r w:rsidRPr="00BA4EAB">
        <w:rPr>
          <w:rFonts w:hint="cs"/>
          <w:rtl/>
        </w:rPr>
        <w:t>بخش، هدایت</w:t>
      </w:r>
      <w:r w:rsidR="00AA7E87">
        <w:rPr>
          <w:rFonts w:hint="cs"/>
          <w:rtl/>
        </w:rPr>
        <w:t>‌</w:t>
      </w:r>
      <w:r w:rsidRPr="00BA4EAB">
        <w:rPr>
          <w:rFonts w:hint="cs"/>
          <w:rtl/>
        </w:rPr>
        <w:t>آفرین و حامی حرکت</w:t>
      </w:r>
      <w:r w:rsidR="00AA7E87">
        <w:rPr>
          <w:rFonts w:hint="cs"/>
          <w:rtl/>
        </w:rPr>
        <w:t>‌</w:t>
      </w:r>
      <w:r w:rsidRPr="00BA4EAB">
        <w:rPr>
          <w:rFonts w:hint="cs"/>
          <w:rtl/>
        </w:rPr>
        <w:t>ها و ظرفیت</w:t>
      </w:r>
      <w:r w:rsidR="00AA7E87">
        <w:rPr>
          <w:rFonts w:hint="cs"/>
          <w:rtl/>
        </w:rPr>
        <w:t>‌</w:t>
      </w:r>
      <w:r w:rsidRPr="00BA4EAB">
        <w:rPr>
          <w:rFonts w:hint="cs"/>
          <w:rtl/>
        </w:rPr>
        <w:t>های مردمی با امامت و هدایت</w:t>
      </w:r>
      <w:r w:rsidR="00AA7E87">
        <w:rPr>
          <w:rFonts w:hint="cs"/>
          <w:rtl/>
        </w:rPr>
        <w:t>‌</w:t>
      </w:r>
      <w:r w:rsidRPr="00BA4EAB">
        <w:rPr>
          <w:rFonts w:hint="cs"/>
          <w:rtl/>
        </w:rPr>
        <w:t>گری روحانیت در مواجهه</w:t>
      </w:r>
      <w:r w:rsidR="00AA7E87">
        <w:rPr>
          <w:rFonts w:hint="cs"/>
          <w:rtl/>
        </w:rPr>
        <w:t>‌</w:t>
      </w:r>
      <w:r w:rsidRPr="00BA4EAB">
        <w:rPr>
          <w:rFonts w:hint="cs"/>
          <w:rtl/>
        </w:rPr>
        <w:t>ی تمدنی با دنیای غرب باشد و آن</w:t>
      </w:r>
      <w:r w:rsidR="00AA7E87">
        <w:rPr>
          <w:rFonts w:hint="cs"/>
          <w:rtl/>
        </w:rPr>
        <w:t>‌</w:t>
      </w:r>
      <w:r w:rsidRPr="00BA4EAB">
        <w:rPr>
          <w:rFonts w:hint="cs"/>
          <w:rtl/>
        </w:rPr>
        <w:t>گونه که شایسته است فرصت حضور مردمی را در یک درگیری همه</w:t>
      </w:r>
      <w:r w:rsidR="00AA7E87">
        <w:rPr>
          <w:rFonts w:hint="cs"/>
          <w:rtl/>
        </w:rPr>
        <w:t>‌</w:t>
      </w:r>
      <w:r w:rsidRPr="00BA4EAB">
        <w:rPr>
          <w:rFonts w:hint="cs"/>
          <w:rtl/>
        </w:rPr>
        <w:t>جانبه در همه</w:t>
      </w:r>
      <w:r w:rsidR="00AA7E87">
        <w:rPr>
          <w:rFonts w:hint="cs"/>
          <w:rtl/>
        </w:rPr>
        <w:t>‌</w:t>
      </w:r>
      <w:r w:rsidRPr="00BA4EAB">
        <w:rPr>
          <w:rFonts w:hint="cs"/>
          <w:rtl/>
        </w:rPr>
        <w:t>ی ساحات فراهم سازد؛</w:t>
      </w:r>
    </w:p>
    <w:p w14:paraId="508AED3F" w14:textId="77777777" w:rsidR="002558FA" w:rsidRDefault="002558FA" w:rsidP="00D710A0">
      <w:pPr>
        <w:rPr>
          <w:rtl/>
        </w:rPr>
      </w:pPr>
      <w:r>
        <w:rPr>
          <w:rFonts w:hint="cs"/>
          <w:rtl/>
        </w:rPr>
        <w:t>چه در ساحت فکر و اندیشه در برابر شبهات و نگرش</w:t>
      </w:r>
      <w:r w:rsidR="00AA7E87">
        <w:rPr>
          <w:rFonts w:hint="cs"/>
          <w:rtl/>
        </w:rPr>
        <w:t>‌</w:t>
      </w:r>
      <w:r>
        <w:rPr>
          <w:rFonts w:hint="cs"/>
          <w:rtl/>
        </w:rPr>
        <w:t>های باطل،</w:t>
      </w:r>
    </w:p>
    <w:p w14:paraId="7CBC764E" w14:textId="77777777" w:rsidR="002558FA" w:rsidRDefault="002558FA" w:rsidP="00D710A0">
      <w:pPr>
        <w:rPr>
          <w:rtl/>
        </w:rPr>
      </w:pPr>
      <w:r>
        <w:rPr>
          <w:rFonts w:hint="cs"/>
          <w:rtl/>
        </w:rPr>
        <w:t>چه در ساحت علم و دانش در برابر علوم سکولار،</w:t>
      </w:r>
    </w:p>
    <w:p w14:paraId="6513882B" w14:textId="77777777" w:rsidR="002558FA" w:rsidRDefault="002558FA" w:rsidP="00D710A0">
      <w:pPr>
        <w:rPr>
          <w:rtl/>
        </w:rPr>
      </w:pPr>
      <w:r>
        <w:rPr>
          <w:rFonts w:hint="cs"/>
          <w:rtl/>
        </w:rPr>
        <w:t>چه در ساحت تربیت و اخلاق و معنویت انقلابی در برابر جریان</w:t>
      </w:r>
      <w:r w:rsidR="00AA7E87">
        <w:rPr>
          <w:rFonts w:hint="cs"/>
          <w:rtl/>
        </w:rPr>
        <w:t>‌</w:t>
      </w:r>
      <w:r>
        <w:rPr>
          <w:rFonts w:hint="cs"/>
          <w:rtl/>
        </w:rPr>
        <w:t>های معنوی نوپدید و بسترهای تربیتی غرب،</w:t>
      </w:r>
    </w:p>
    <w:p w14:paraId="395BC0F3" w14:textId="77777777" w:rsidR="002558FA" w:rsidRDefault="002558FA" w:rsidP="00D710A0">
      <w:pPr>
        <w:rPr>
          <w:rtl/>
        </w:rPr>
      </w:pPr>
      <w:r>
        <w:rPr>
          <w:rFonts w:hint="cs"/>
          <w:rtl/>
        </w:rPr>
        <w:t>چه در ساحت سبک زندگی در برابر سبک زندگی غربی و ساختارها و روابط اجتماعی آن،</w:t>
      </w:r>
    </w:p>
    <w:p w14:paraId="1005F043" w14:textId="77777777" w:rsidR="002558FA" w:rsidRDefault="002558FA" w:rsidP="00D710A0">
      <w:pPr>
        <w:rPr>
          <w:rtl/>
        </w:rPr>
      </w:pPr>
      <w:r>
        <w:rPr>
          <w:rFonts w:hint="cs"/>
          <w:rtl/>
        </w:rPr>
        <w:t>چه در ساحت محصولات متنوع و جذاب هنری و رسانه ای در فضای حقیقی و مجازی در برابر رسانه</w:t>
      </w:r>
      <w:r w:rsidR="00AA7E87">
        <w:rPr>
          <w:rFonts w:hint="cs"/>
          <w:rtl/>
        </w:rPr>
        <w:t>‌</w:t>
      </w:r>
      <w:r>
        <w:rPr>
          <w:rFonts w:hint="cs"/>
          <w:rtl/>
        </w:rPr>
        <w:t>های متنوع، جذاب و پر طمطراق عصر جدید،</w:t>
      </w:r>
    </w:p>
    <w:p w14:paraId="4EDF06D7" w14:textId="77777777" w:rsidR="002558FA" w:rsidRPr="00853DD9" w:rsidRDefault="002558FA" w:rsidP="00D710A0">
      <w:pPr>
        <w:rPr>
          <w:spacing w:val="-4"/>
          <w:rtl/>
        </w:rPr>
      </w:pPr>
      <w:r w:rsidRPr="00853DD9">
        <w:rPr>
          <w:rFonts w:hint="cs"/>
          <w:spacing w:val="-4"/>
          <w:rtl/>
        </w:rPr>
        <w:t>چه در ساحت صنایع و تکنولوژی</w:t>
      </w:r>
      <w:r w:rsidR="00AA7E87" w:rsidRPr="00853DD9">
        <w:rPr>
          <w:rFonts w:hint="cs"/>
          <w:spacing w:val="-4"/>
          <w:rtl/>
        </w:rPr>
        <w:t>‌</w:t>
      </w:r>
      <w:r w:rsidRPr="00853DD9">
        <w:rPr>
          <w:rFonts w:hint="cs"/>
          <w:spacing w:val="-4"/>
          <w:rtl/>
        </w:rPr>
        <w:t>های پیشرفته در برابر دست</w:t>
      </w:r>
      <w:r w:rsidRPr="00853DD9">
        <w:rPr>
          <w:rFonts w:hint="cs"/>
          <w:spacing w:val="-4"/>
          <w:rtl/>
        </w:rPr>
        <w:lastRenderedPageBreak/>
        <w:t>اوردهای دنیای مدرن،</w:t>
      </w:r>
    </w:p>
    <w:p w14:paraId="5D165167" w14:textId="77777777" w:rsidR="002558FA" w:rsidRDefault="002558FA" w:rsidP="00853DD9">
      <w:pPr>
        <w:spacing w:line="428" w:lineRule="exact"/>
        <w:rPr>
          <w:rtl/>
        </w:rPr>
      </w:pPr>
      <w:r>
        <w:rPr>
          <w:rFonts w:hint="cs"/>
          <w:rtl/>
        </w:rPr>
        <w:t>چه در ساحت مدیریت و حکمرانی جهانی در برابر ساختارها و اسناد بین</w:t>
      </w:r>
      <w:r w:rsidR="00AA7E87">
        <w:rPr>
          <w:rFonts w:hint="cs"/>
          <w:rtl/>
        </w:rPr>
        <w:t>‌</w:t>
      </w:r>
      <w:r>
        <w:rPr>
          <w:rFonts w:hint="cs"/>
          <w:rtl/>
        </w:rPr>
        <w:t>المللی،</w:t>
      </w:r>
    </w:p>
    <w:p w14:paraId="3C3DBA74" w14:textId="77777777" w:rsidR="002558FA" w:rsidRPr="00526EF7" w:rsidRDefault="002558FA" w:rsidP="00853DD9">
      <w:pPr>
        <w:spacing w:line="428" w:lineRule="exact"/>
        <w:rPr>
          <w:rtl/>
        </w:rPr>
      </w:pPr>
      <w:r w:rsidRPr="00526EF7">
        <w:rPr>
          <w:rFonts w:hint="cs"/>
          <w:rtl/>
        </w:rPr>
        <w:t>چه در عرصه جهاد کبیر و مقابله با قدرت</w:t>
      </w:r>
      <w:r w:rsidR="00AA7E87">
        <w:rPr>
          <w:rFonts w:hint="cs"/>
          <w:rtl/>
        </w:rPr>
        <w:t>‌</w:t>
      </w:r>
      <w:r w:rsidRPr="00526EF7">
        <w:rPr>
          <w:rFonts w:hint="cs"/>
          <w:rtl/>
        </w:rPr>
        <w:t>های استکباری و فرهنگ</w:t>
      </w:r>
      <w:r w:rsidR="00AA7E87">
        <w:rPr>
          <w:rFonts w:hint="cs"/>
          <w:rtl/>
        </w:rPr>
        <w:t>‌</w:t>
      </w:r>
      <w:r w:rsidRPr="00526EF7">
        <w:rPr>
          <w:rFonts w:hint="cs"/>
          <w:rtl/>
        </w:rPr>
        <w:t>سازی گفتمان مقاومت،</w:t>
      </w:r>
    </w:p>
    <w:p w14:paraId="2726CC68" w14:textId="77777777" w:rsidR="002558FA" w:rsidRDefault="002558FA" w:rsidP="00853DD9">
      <w:pPr>
        <w:spacing w:line="428" w:lineRule="exact"/>
        <w:rPr>
          <w:rtl/>
        </w:rPr>
      </w:pPr>
      <w:r>
        <w:rPr>
          <w:rFonts w:hint="cs"/>
          <w:rtl/>
        </w:rPr>
        <w:t>و چه در سایر ساحات و ابعاد تمدنی.</w:t>
      </w:r>
    </w:p>
    <w:p w14:paraId="167C8A93" w14:textId="77777777" w:rsidR="002558FA" w:rsidRDefault="002558FA" w:rsidP="00853DD9">
      <w:pPr>
        <w:spacing w:line="428" w:lineRule="exact"/>
        <w:rPr>
          <w:rtl/>
        </w:rPr>
      </w:pPr>
      <w:r>
        <w:rPr>
          <w:rFonts w:hint="cs"/>
          <w:rtl/>
        </w:rPr>
        <w:t>در هفته بسیج و در آستانه سالگرد تاسیس این نهاد مقدس به تدبیر حکیمانه حضرت امام خمینی</w:t>
      </w:r>
      <w:r w:rsidRPr="00081033">
        <w:rPr>
          <w:rStyle w:val="a9"/>
          <w:rtl/>
        </w:rPr>
        <w:t>;</w:t>
      </w:r>
      <w:r>
        <w:rPr>
          <w:rFonts w:hint="cs"/>
          <w:rtl/>
        </w:rPr>
        <w:t xml:space="preserve"> که فرمودند: "امروز یکی از ضروری</w:t>
      </w:r>
      <w:r w:rsidR="00AA7E87">
        <w:rPr>
          <w:rFonts w:hint="cs"/>
          <w:rtl/>
        </w:rPr>
        <w:t>‌</w:t>
      </w:r>
      <w:r>
        <w:rPr>
          <w:rFonts w:hint="cs"/>
          <w:rtl/>
        </w:rPr>
        <w:t>ترین تشکل</w:t>
      </w:r>
      <w:r w:rsidR="00AA7E87">
        <w:rPr>
          <w:rFonts w:hint="cs"/>
          <w:rtl/>
        </w:rPr>
        <w:t>‌</w:t>
      </w:r>
      <w:r>
        <w:rPr>
          <w:rFonts w:hint="cs"/>
          <w:rtl/>
        </w:rPr>
        <w:t>ها، بسیج دانشجو و طلبه است. طلاب علوم دینی و دانشجویان دانشگاه</w:t>
      </w:r>
      <w:r w:rsidR="00AA7E87">
        <w:rPr>
          <w:rFonts w:hint="cs"/>
          <w:rtl/>
        </w:rPr>
        <w:t>‌</w:t>
      </w:r>
      <w:r>
        <w:rPr>
          <w:rFonts w:hint="cs"/>
          <w:rtl/>
        </w:rPr>
        <w:t>ها باید با تمام توان خود در مراکزشان از انقلاب و اسلام دفاع کنند.(02/09/67)" و با هدف ارتقای جایگاه بسیج در حوزه</w:t>
      </w:r>
      <w:r w:rsidR="00AA7E87">
        <w:rPr>
          <w:rFonts w:hint="cs"/>
          <w:rtl/>
        </w:rPr>
        <w:t>‌</w:t>
      </w:r>
      <w:r>
        <w:rPr>
          <w:rFonts w:hint="cs"/>
          <w:rtl/>
        </w:rPr>
        <w:t>های علمیه متناسب با رسالت و مأموریت «حوزه</w:t>
      </w:r>
      <w:r w:rsidR="00AA7E87">
        <w:rPr>
          <w:rFonts w:hint="cs"/>
          <w:rtl/>
        </w:rPr>
        <w:t>‌</w:t>
      </w:r>
      <w:r>
        <w:rPr>
          <w:rFonts w:hint="cs"/>
          <w:rtl/>
        </w:rPr>
        <w:t>ی انقلابی» و ارائه</w:t>
      </w:r>
      <w:r w:rsidR="00AA7E87">
        <w:rPr>
          <w:rFonts w:hint="cs"/>
          <w:rtl/>
        </w:rPr>
        <w:t>‌</w:t>
      </w:r>
      <w:r>
        <w:rPr>
          <w:rFonts w:hint="cs"/>
          <w:rtl/>
        </w:rPr>
        <w:t>ی الگوی نقش</w:t>
      </w:r>
      <w:r w:rsidR="00AA7E87">
        <w:rPr>
          <w:rFonts w:hint="cs"/>
          <w:rtl/>
        </w:rPr>
        <w:t>‌</w:t>
      </w:r>
      <w:r>
        <w:rPr>
          <w:rFonts w:hint="cs"/>
          <w:rtl/>
        </w:rPr>
        <w:t>آفرینی بسیج اساتید، طلاب و روحانیون در مسیر بیانه</w:t>
      </w:r>
      <w:r w:rsidR="00AA7E87">
        <w:rPr>
          <w:rFonts w:hint="cs"/>
          <w:rtl/>
        </w:rPr>
        <w:t>‌</w:t>
      </w:r>
      <w:r>
        <w:rPr>
          <w:rFonts w:hint="cs"/>
          <w:rtl/>
        </w:rPr>
        <w:t>ی گام دوم انقلاب اسلامی به ویژه در عرصه یاری</w:t>
      </w:r>
      <w:r w:rsidR="00AA7E87">
        <w:rPr>
          <w:rFonts w:hint="cs"/>
          <w:rtl/>
        </w:rPr>
        <w:t>‌</w:t>
      </w:r>
      <w:r>
        <w:rPr>
          <w:rFonts w:hint="cs"/>
          <w:rtl/>
        </w:rPr>
        <w:t>بخشی به نظام اسلامی و شکل</w:t>
      </w:r>
      <w:r w:rsidR="00AA7E87">
        <w:rPr>
          <w:rFonts w:hint="cs"/>
          <w:rtl/>
        </w:rPr>
        <w:t>‌</w:t>
      </w:r>
      <w:r>
        <w:rPr>
          <w:rFonts w:hint="cs"/>
          <w:rtl/>
        </w:rPr>
        <w:t>دهی به دولت و جامعه</w:t>
      </w:r>
      <w:r w:rsidR="00AA7E87">
        <w:rPr>
          <w:rFonts w:hint="cs"/>
          <w:rtl/>
        </w:rPr>
        <w:t>‌</w:t>
      </w:r>
      <w:r>
        <w:rPr>
          <w:rFonts w:hint="cs"/>
          <w:rtl/>
        </w:rPr>
        <w:t>ی اسلامی برای تحقق تمدن نوین اسلامی به نکات زیر تاکید می</w:t>
      </w:r>
      <w:r w:rsidR="00AA7E87">
        <w:rPr>
          <w:rFonts w:hint="cs"/>
          <w:rtl/>
        </w:rPr>
        <w:t>‌</w:t>
      </w:r>
      <w:r>
        <w:rPr>
          <w:rFonts w:hint="cs"/>
          <w:rtl/>
        </w:rPr>
        <w:t>کنیم:</w:t>
      </w:r>
    </w:p>
    <w:p w14:paraId="42DCE63F" w14:textId="77777777" w:rsidR="002558FA" w:rsidRDefault="001C439F" w:rsidP="00853DD9">
      <w:pPr>
        <w:spacing w:line="428" w:lineRule="exact"/>
        <w:rPr>
          <w:rtl/>
        </w:rPr>
      </w:pPr>
      <w:r>
        <w:rPr>
          <w:rtl/>
        </w:rPr>
        <w:t xml:space="preserve">1. </w:t>
      </w:r>
      <w:r w:rsidR="002558FA">
        <w:rPr>
          <w:rFonts w:hint="cs"/>
          <w:rtl/>
        </w:rPr>
        <w:t>بسیج گرچه وظیفه</w:t>
      </w:r>
      <w:r w:rsidR="00AA7E87">
        <w:rPr>
          <w:rFonts w:hint="cs"/>
          <w:rtl/>
        </w:rPr>
        <w:t>‌</w:t>
      </w:r>
      <w:r w:rsidR="002558FA">
        <w:rPr>
          <w:rFonts w:hint="cs"/>
          <w:rtl/>
        </w:rPr>
        <w:t>ی دفاع از امنیت کشور را برعهده دارد؛ اما صرفاً یک تشکیلات نظامی نیست و همه</w:t>
      </w:r>
      <w:r w:rsidR="00AA7E87">
        <w:rPr>
          <w:rFonts w:hint="cs"/>
          <w:rtl/>
        </w:rPr>
        <w:t>‌</w:t>
      </w:r>
      <w:r w:rsidR="002558FA">
        <w:rPr>
          <w:rFonts w:hint="cs"/>
          <w:rtl/>
        </w:rPr>
        <w:t>ی عرصه</w:t>
      </w:r>
      <w:r w:rsidR="00AA7E87">
        <w:rPr>
          <w:rFonts w:hint="cs"/>
          <w:rtl/>
        </w:rPr>
        <w:t>‌</w:t>
      </w:r>
      <w:r w:rsidR="002558FA">
        <w:rPr>
          <w:rFonts w:hint="cs"/>
          <w:rtl/>
        </w:rPr>
        <w:t>های مجاهدت در راه اقامه</w:t>
      </w:r>
      <w:r w:rsidR="00AA7E87">
        <w:rPr>
          <w:rFonts w:hint="cs"/>
          <w:rtl/>
        </w:rPr>
        <w:t>‌</w:t>
      </w:r>
      <w:r w:rsidR="002558FA">
        <w:rPr>
          <w:rFonts w:hint="cs"/>
          <w:rtl/>
        </w:rPr>
        <w:t>ی دین و پاسداری از انقلاب را خصوصا در عرصه</w:t>
      </w:r>
      <w:r w:rsidR="00AA7E87">
        <w:rPr>
          <w:rFonts w:hint="cs"/>
          <w:rtl/>
        </w:rPr>
        <w:t>‌</w:t>
      </w:r>
      <w:r w:rsidR="002558FA">
        <w:rPr>
          <w:rFonts w:hint="cs"/>
          <w:rtl/>
        </w:rPr>
        <w:t>های بحران شامل می</w:t>
      </w:r>
      <w:r w:rsidR="00AA7E87">
        <w:rPr>
          <w:rFonts w:hint="cs"/>
          <w:rtl/>
        </w:rPr>
        <w:t>‌</w:t>
      </w:r>
      <w:r w:rsidR="002558FA">
        <w:rPr>
          <w:rFonts w:hint="cs"/>
          <w:rtl/>
        </w:rPr>
        <w:t>شود.</w:t>
      </w:r>
    </w:p>
    <w:p w14:paraId="2F79C53F" w14:textId="77777777" w:rsidR="002558FA" w:rsidRDefault="00C570BD" w:rsidP="00853DD9">
      <w:pPr>
        <w:spacing w:line="428" w:lineRule="exact"/>
      </w:pPr>
      <w:r>
        <w:rPr>
          <w:rFonts w:hint="cs"/>
          <w:rtl/>
        </w:rPr>
        <w:t xml:space="preserve">2. </w:t>
      </w:r>
      <w:r w:rsidR="002558FA">
        <w:rPr>
          <w:rFonts w:hint="cs"/>
          <w:rtl/>
        </w:rPr>
        <w:t>بسیج یک تشکیلات صرفاً نخبگانی نیست و توده</w:t>
      </w:r>
      <w:r w:rsidR="00AA7E87">
        <w:rPr>
          <w:rFonts w:hint="cs"/>
          <w:rtl/>
        </w:rPr>
        <w:t>‌</w:t>
      </w:r>
      <w:r w:rsidR="002558FA">
        <w:rPr>
          <w:rFonts w:hint="cs"/>
          <w:rtl/>
        </w:rPr>
        <w:t>های مختلف ایمانی را در اقشار مختلف فرا می</w:t>
      </w:r>
      <w:r w:rsidR="00AA7E87">
        <w:rPr>
          <w:rFonts w:hint="cs"/>
          <w:rtl/>
        </w:rPr>
        <w:t>‌</w:t>
      </w:r>
      <w:r w:rsidR="002558FA">
        <w:rPr>
          <w:rFonts w:hint="cs"/>
          <w:rtl/>
        </w:rPr>
        <w:t>گیرد.</w:t>
      </w:r>
    </w:p>
    <w:p w14:paraId="6D90CADD" w14:textId="77777777" w:rsidR="002558FA" w:rsidRDefault="00C570BD" w:rsidP="00853DD9">
      <w:pPr>
        <w:spacing w:line="428" w:lineRule="exact"/>
      </w:pPr>
      <w:r>
        <w:rPr>
          <w:rFonts w:hint="cs"/>
          <w:rtl/>
        </w:rPr>
        <w:t xml:space="preserve">3. </w:t>
      </w:r>
      <w:r w:rsidR="002558FA">
        <w:rPr>
          <w:rFonts w:hint="cs"/>
          <w:rtl/>
        </w:rPr>
        <w:t>بسیج یک تشکل خاص در عرض سایر تشکل</w:t>
      </w:r>
      <w:r w:rsidR="00AA7E87">
        <w:rPr>
          <w:rFonts w:hint="cs"/>
          <w:rtl/>
        </w:rPr>
        <w:t>‌</w:t>
      </w:r>
      <w:r w:rsidR="002558FA">
        <w:rPr>
          <w:rFonts w:hint="cs"/>
          <w:rtl/>
        </w:rPr>
        <w:t>ها یا حتی یک حزب فراگیر نیست؛ بلکه بستر حضور همه</w:t>
      </w:r>
      <w:r w:rsidR="00AA7E87">
        <w:rPr>
          <w:rFonts w:hint="cs"/>
          <w:rtl/>
        </w:rPr>
        <w:t>‌</w:t>
      </w:r>
      <w:r w:rsidR="002558FA">
        <w:rPr>
          <w:rFonts w:hint="cs"/>
          <w:rtl/>
        </w:rPr>
        <w:t>ی مؤمنان پای اهداف انقلاب اسلامی و در مسیر حرکت به سوی جامعه</w:t>
      </w:r>
      <w:r w:rsidR="00AA7E87">
        <w:rPr>
          <w:rFonts w:hint="cs"/>
          <w:rtl/>
        </w:rPr>
        <w:t>‌</w:t>
      </w:r>
      <w:r w:rsidR="002558FA">
        <w:rPr>
          <w:rFonts w:hint="cs"/>
          <w:rtl/>
        </w:rPr>
        <w:t>ی توحیدی و تمدن اسلامی جهانی را ف</w:t>
      </w:r>
      <w:r w:rsidR="002558FA">
        <w:rPr>
          <w:rFonts w:hint="cs"/>
          <w:rtl/>
        </w:rPr>
        <w:lastRenderedPageBreak/>
        <w:t>راهم می</w:t>
      </w:r>
      <w:r w:rsidR="00AA7E87">
        <w:rPr>
          <w:rFonts w:hint="cs"/>
          <w:rtl/>
        </w:rPr>
        <w:t>‌</w:t>
      </w:r>
      <w:r w:rsidR="002558FA">
        <w:rPr>
          <w:rFonts w:hint="cs"/>
          <w:rtl/>
        </w:rPr>
        <w:t>کند.</w:t>
      </w:r>
    </w:p>
    <w:p w14:paraId="66C37D57" w14:textId="77777777" w:rsidR="002558FA" w:rsidRDefault="00C570BD" w:rsidP="00D710A0">
      <w:r>
        <w:rPr>
          <w:rFonts w:hint="cs"/>
          <w:rtl/>
        </w:rPr>
        <w:t xml:space="preserve">4. </w:t>
      </w:r>
      <w:r w:rsidR="002558FA">
        <w:rPr>
          <w:rFonts w:hint="cs"/>
          <w:rtl/>
        </w:rPr>
        <w:t>بسیج تجلی حقیقی مردم</w:t>
      </w:r>
      <w:r w:rsidR="00AA7E87">
        <w:rPr>
          <w:rFonts w:hint="cs"/>
          <w:rtl/>
        </w:rPr>
        <w:t>‌</w:t>
      </w:r>
      <w:r w:rsidR="002558FA">
        <w:rPr>
          <w:rFonts w:hint="cs"/>
          <w:rtl/>
        </w:rPr>
        <w:t>سالاری است و به پیش</w:t>
      </w:r>
      <w:r w:rsidR="00AA7E87">
        <w:rPr>
          <w:rFonts w:hint="cs"/>
          <w:rtl/>
        </w:rPr>
        <w:t>‌</w:t>
      </w:r>
      <w:r w:rsidR="002558FA">
        <w:rPr>
          <w:rFonts w:hint="cs"/>
          <w:rtl/>
        </w:rPr>
        <w:t>بری حاکمیت، با اراده</w:t>
      </w:r>
      <w:r w:rsidR="00AA7E87">
        <w:rPr>
          <w:rFonts w:hint="cs"/>
          <w:rtl/>
        </w:rPr>
        <w:t>‌</w:t>
      </w:r>
      <w:r w:rsidR="002558FA">
        <w:rPr>
          <w:rFonts w:hint="cs"/>
          <w:rtl/>
        </w:rPr>
        <w:t>ی قدرتمند مردم کمک می</w:t>
      </w:r>
      <w:r w:rsidR="00AA7E87">
        <w:rPr>
          <w:rFonts w:hint="cs"/>
          <w:rtl/>
        </w:rPr>
        <w:t>‌</w:t>
      </w:r>
      <w:r w:rsidR="002558FA">
        <w:rPr>
          <w:rFonts w:hint="cs"/>
          <w:rtl/>
        </w:rPr>
        <w:t>کند.</w:t>
      </w:r>
    </w:p>
    <w:p w14:paraId="74AC5296" w14:textId="77777777" w:rsidR="002558FA" w:rsidRDefault="00C570BD" w:rsidP="00D710A0">
      <w:r>
        <w:rPr>
          <w:rFonts w:hint="cs"/>
          <w:rtl/>
        </w:rPr>
        <w:t xml:space="preserve">5. </w:t>
      </w:r>
      <w:r w:rsidR="002558FA">
        <w:rPr>
          <w:rFonts w:hint="cs"/>
          <w:rtl/>
        </w:rPr>
        <w:t>با توجه به اینکه مأموریت اصلی حوزه</w:t>
      </w:r>
      <w:r w:rsidR="00AA7E87">
        <w:rPr>
          <w:rFonts w:hint="cs"/>
          <w:rtl/>
        </w:rPr>
        <w:t>‌</w:t>
      </w:r>
      <w:r w:rsidR="002558FA">
        <w:rPr>
          <w:rFonts w:hint="cs"/>
          <w:rtl/>
        </w:rPr>
        <w:t>های علمیه تبلیغ و اقامه</w:t>
      </w:r>
      <w:r w:rsidR="00AA7E87">
        <w:rPr>
          <w:rFonts w:hint="cs"/>
          <w:rtl/>
        </w:rPr>
        <w:t>‌</w:t>
      </w:r>
      <w:r w:rsidR="002558FA">
        <w:rPr>
          <w:rFonts w:hint="cs"/>
          <w:rtl/>
        </w:rPr>
        <w:t>ی دین است و طلبه یک نیروی فکری، سیاسی، فرهنگی و تربیتی است که عمدتاً خدمات نرم به جامعه ارائه می</w:t>
      </w:r>
      <w:r w:rsidR="00AA7E87">
        <w:rPr>
          <w:rFonts w:hint="cs"/>
          <w:rtl/>
        </w:rPr>
        <w:t>‌</w:t>
      </w:r>
      <w:r w:rsidR="002558FA">
        <w:rPr>
          <w:rFonts w:hint="cs"/>
          <w:rtl/>
        </w:rPr>
        <w:t>دهد، طلبه</w:t>
      </w:r>
      <w:r w:rsidR="00AA7E87">
        <w:rPr>
          <w:rFonts w:hint="cs"/>
          <w:rtl/>
        </w:rPr>
        <w:t>‌</w:t>
      </w:r>
      <w:r w:rsidR="002558FA">
        <w:rPr>
          <w:rFonts w:hint="cs"/>
          <w:rtl/>
        </w:rPr>
        <w:t>ی بسیجی نیروی مخلصی است که با دریافت</w:t>
      </w:r>
      <w:r w:rsidR="00AA7E87">
        <w:rPr>
          <w:rFonts w:hint="cs"/>
          <w:rtl/>
        </w:rPr>
        <w:t>‌</w:t>
      </w:r>
      <w:r w:rsidR="002558FA">
        <w:rPr>
          <w:rFonts w:hint="cs"/>
          <w:rtl/>
        </w:rPr>
        <w:t>های علمی و معنوی از حوزه علمیه و حضور فعالانه در جامعه به سوی آرمان تشکیل تمدن نوین اسلامی به صورت سازمان</w:t>
      </w:r>
      <w:r w:rsidR="00AA7E87">
        <w:rPr>
          <w:rFonts w:hint="cs"/>
          <w:rtl/>
        </w:rPr>
        <w:t>‌</w:t>
      </w:r>
      <w:r w:rsidR="002558FA">
        <w:rPr>
          <w:rFonts w:hint="cs"/>
          <w:rtl/>
        </w:rPr>
        <w:t>یافته و با احساس مسئولیت و حضور هوشمندانه و بهنگام، مجاهدانه فعالیت می</w:t>
      </w:r>
      <w:r w:rsidR="00AA7E87">
        <w:rPr>
          <w:rFonts w:hint="cs"/>
          <w:rtl/>
        </w:rPr>
        <w:t>‌</w:t>
      </w:r>
      <w:r w:rsidR="002558FA">
        <w:rPr>
          <w:rFonts w:hint="cs"/>
          <w:rtl/>
        </w:rPr>
        <w:t>کند.</w:t>
      </w:r>
    </w:p>
    <w:p w14:paraId="11E9387C" w14:textId="77777777" w:rsidR="002558FA" w:rsidRDefault="00C570BD" w:rsidP="00D710A0">
      <w:r>
        <w:rPr>
          <w:rFonts w:hint="cs"/>
          <w:rtl/>
        </w:rPr>
        <w:t xml:space="preserve">6. </w:t>
      </w:r>
      <w:r w:rsidR="002558FA">
        <w:rPr>
          <w:rFonts w:hint="cs"/>
          <w:rtl/>
        </w:rPr>
        <w:t>حوزه</w:t>
      </w:r>
      <w:r w:rsidR="00AA7E87">
        <w:rPr>
          <w:rFonts w:hint="cs"/>
          <w:rtl/>
        </w:rPr>
        <w:t>‌</w:t>
      </w:r>
      <w:r w:rsidR="002558FA">
        <w:rPr>
          <w:rFonts w:hint="cs"/>
          <w:rtl/>
        </w:rPr>
        <w:t>های علمیه و نهاد مرجعیت شیعه در طول تاریخ پرفراز و نشیب خود، با مجاهدت و فداکاری در اعتلای کلمه الله و پاسداری از مکتب تشیع کوشیده</w:t>
      </w:r>
      <w:r w:rsidR="00AA7E87">
        <w:rPr>
          <w:rFonts w:hint="cs"/>
          <w:rtl/>
        </w:rPr>
        <w:t>‌</w:t>
      </w:r>
      <w:r w:rsidR="002558FA">
        <w:rPr>
          <w:rFonts w:hint="cs"/>
          <w:rtl/>
        </w:rPr>
        <w:t>اند و میراث ارزشمند پیامبران الهی و اهل بیت عصمت و طهارت را به نسل ما و عصر ما رسانده</w:t>
      </w:r>
      <w:r w:rsidR="00AA7E87">
        <w:rPr>
          <w:rFonts w:hint="cs"/>
          <w:rtl/>
        </w:rPr>
        <w:t>‌</w:t>
      </w:r>
      <w:r w:rsidR="002558FA">
        <w:rPr>
          <w:rFonts w:hint="cs"/>
          <w:rtl/>
        </w:rPr>
        <w:t>اند و اکنون نیز اسناد بالادستی و تحولی حوزه، به هدف تامین و تضمین حوزه</w:t>
      </w:r>
      <w:r w:rsidR="00AA7E87">
        <w:rPr>
          <w:rFonts w:hint="cs"/>
          <w:rtl/>
        </w:rPr>
        <w:t>‌</w:t>
      </w:r>
      <w:r w:rsidR="002558FA">
        <w:rPr>
          <w:rFonts w:hint="cs"/>
          <w:rtl/>
        </w:rPr>
        <w:t>ی انقلابی و پاسخگو شکل</w:t>
      </w:r>
      <w:r w:rsidR="00AA7E87">
        <w:rPr>
          <w:rFonts w:hint="cs"/>
          <w:rtl/>
        </w:rPr>
        <w:t>‌</w:t>
      </w:r>
      <w:r w:rsidR="002558FA">
        <w:rPr>
          <w:rFonts w:hint="cs"/>
          <w:rtl/>
        </w:rPr>
        <w:t>گرفته و تدوین شده است.</w:t>
      </w:r>
    </w:p>
    <w:p w14:paraId="3B28A76B" w14:textId="77777777" w:rsidR="002558FA" w:rsidRDefault="00C570BD" w:rsidP="00D710A0">
      <w:r>
        <w:rPr>
          <w:rFonts w:hint="cs"/>
          <w:rtl/>
        </w:rPr>
        <w:t xml:space="preserve">7. </w:t>
      </w:r>
      <w:r w:rsidR="002558FA">
        <w:rPr>
          <w:rFonts w:hint="cs"/>
          <w:rtl/>
        </w:rPr>
        <w:t>فعالیت بسیجی در عالم طلبگی باید به یکی از کارویژه</w:t>
      </w:r>
      <w:r w:rsidR="00AA7E87">
        <w:rPr>
          <w:rFonts w:hint="cs"/>
          <w:rtl/>
        </w:rPr>
        <w:t>‌</w:t>
      </w:r>
      <w:r w:rsidR="002558FA">
        <w:rPr>
          <w:rFonts w:hint="cs"/>
          <w:rtl/>
        </w:rPr>
        <w:t>های طلبگی بازگشت داشته باشد و شأن طلبگی در آن لحاظ شود. اگر طلبه، امامت و هدایت فکری و فرهنگی جامعه را برعهده دارد، بسیج روحانیت نیز باید امامت و هدایت سایر اقشار بسیج را برعهده بگیرد و نقش نرم خود را نسبت به آنان ایفا کند.</w:t>
      </w:r>
    </w:p>
    <w:p w14:paraId="21AB7A75" w14:textId="77777777" w:rsidR="002558FA" w:rsidRDefault="00C570BD" w:rsidP="00D710A0">
      <w:r>
        <w:rPr>
          <w:rFonts w:hint="cs"/>
          <w:rtl/>
        </w:rPr>
        <w:t xml:space="preserve">8. </w:t>
      </w:r>
      <w:r w:rsidR="002558FA">
        <w:rPr>
          <w:rFonts w:hint="cs"/>
          <w:rtl/>
        </w:rPr>
        <w:t>طلبه بسیجی در کنار فعالیت</w:t>
      </w:r>
      <w:r w:rsidR="00AA7E87">
        <w:rPr>
          <w:rFonts w:hint="cs"/>
          <w:rtl/>
        </w:rPr>
        <w:t>‌</w:t>
      </w:r>
      <w:r w:rsidR="002558FA">
        <w:rPr>
          <w:rFonts w:hint="cs"/>
          <w:rtl/>
        </w:rPr>
        <w:t>های مستقیم سیاسی و خدمات جهادی که در استحکام شخصیت و تربیت جامع او بی</w:t>
      </w:r>
      <w:r w:rsidR="00AA7E87">
        <w:rPr>
          <w:rFonts w:hint="cs"/>
          <w:rtl/>
        </w:rPr>
        <w:t>‌</w:t>
      </w:r>
      <w:r w:rsidR="002558FA">
        <w:rPr>
          <w:rFonts w:hint="cs"/>
          <w:rtl/>
        </w:rPr>
        <w:t>شک تأثیرگذار است، خود را موظف به حل مسائل فکری انقلاب و تربیت نیروی آن می</w:t>
      </w:r>
      <w:r w:rsidR="00AA7E87">
        <w:rPr>
          <w:rFonts w:hint="cs"/>
          <w:rtl/>
        </w:rPr>
        <w:t>‌</w:t>
      </w:r>
      <w:r w:rsidR="002558FA">
        <w:rPr>
          <w:rFonts w:hint="cs"/>
          <w:rtl/>
        </w:rPr>
        <w:t>داند.</w:t>
      </w:r>
    </w:p>
    <w:p w14:paraId="4A859207" w14:textId="77777777" w:rsidR="002558FA" w:rsidRDefault="00C570BD" w:rsidP="00D710A0">
      <w:r>
        <w:rPr>
          <w:rFonts w:hint="cs"/>
          <w:rtl/>
        </w:rPr>
        <w:t xml:space="preserve">9. </w:t>
      </w:r>
      <w:r w:rsidR="002558FA">
        <w:rPr>
          <w:rFonts w:hint="cs"/>
          <w:rtl/>
        </w:rPr>
        <w:t>طلبه باید در مقیاس یک راهبر تربیت شود و در قامت یک مربی و سرپرست بتواند در محیط پیرامون خود، ایفای نقش کند.</w:t>
      </w:r>
    </w:p>
    <w:p w14:paraId="013FE0E0" w14:textId="77777777" w:rsidR="002558FA" w:rsidRDefault="00C570BD" w:rsidP="00D710A0">
      <w:r>
        <w:rPr>
          <w:rFonts w:hint="cs"/>
          <w:rtl/>
        </w:rPr>
        <w:t xml:space="preserve">10. </w:t>
      </w:r>
      <w:r w:rsidR="002558FA">
        <w:rPr>
          <w:rFonts w:hint="cs"/>
          <w:rtl/>
        </w:rPr>
        <w:t xml:space="preserve">بسیج اساتید، طلاب و روحانیون </w:t>
      </w:r>
      <w:r w:rsidR="002558FA" w:rsidRPr="00A1592A">
        <w:rPr>
          <w:rFonts w:hint="cs"/>
          <w:rtl/>
        </w:rPr>
        <w:t>(</w:t>
      </w:r>
      <w:r w:rsidR="002558FA">
        <w:rPr>
          <w:rFonts w:hint="cs"/>
          <w:rtl/>
        </w:rPr>
        <w:t>برادر و خواهر</w:t>
      </w:r>
      <w:r w:rsidR="002558FA" w:rsidRPr="00A1592A">
        <w:rPr>
          <w:rFonts w:hint="cs"/>
          <w:rtl/>
        </w:rPr>
        <w:t>)</w:t>
      </w:r>
      <w:r w:rsidR="002558FA">
        <w:rPr>
          <w:rFonts w:hint="cs"/>
          <w:rtl/>
        </w:rPr>
        <w:t>، همه</w:t>
      </w:r>
      <w:r w:rsidR="00AA7E87">
        <w:rPr>
          <w:rFonts w:hint="cs"/>
          <w:rtl/>
        </w:rPr>
        <w:t>‌</w:t>
      </w:r>
      <w:r w:rsidR="002558FA">
        <w:rPr>
          <w:rFonts w:hint="cs"/>
          <w:rtl/>
        </w:rPr>
        <w:t>ی کما</w:t>
      </w:r>
      <w:r w:rsidR="002558FA">
        <w:rPr>
          <w:rFonts w:hint="cs"/>
          <w:rtl/>
        </w:rPr>
        <w:lastRenderedPageBreak/>
        <w:t>لات بسیج و ارکان ماهیت آن را به هویت حوزوی پیوند می</w:t>
      </w:r>
      <w:r w:rsidR="00AA7E87">
        <w:rPr>
          <w:rFonts w:hint="cs"/>
          <w:rtl/>
        </w:rPr>
        <w:t>‌</w:t>
      </w:r>
      <w:r w:rsidR="002558FA">
        <w:rPr>
          <w:rFonts w:hint="cs"/>
          <w:rtl/>
        </w:rPr>
        <w:t>دهد و در کنار خدمات جهادی و کارهای شعائری و مناسکی، رویکرد محتوایی و تربیتی اتخاذ می</w:t>
      </w:r>
      <w:r w:rsidR="00AA7E87">
        <w:rPr>
          <w:rFonts w:hint="cs"/>
          <w:rtl/>
        </w:rPr>
        <w:t>‌</w:t>
      </w:r>
      <w:r w:rsidR="002558FA">
        <w:rPr>
          <w:rFonts w:hint="cs"/>
          <w:rtl/>
        </w:rPr>
        <w:t>کند.</w:t>
      </w:r>
    </w:p>
    <w:p w14:paraId="0AA2AC0C" w14:textId="77777777" w:rsidR="002558FA" w:rsidRDefault="00C570BD" w:rsidP="00D710A0">
      <w:r>
        <w:rPr>
          <w:rFonts w:hint="cs"/>
          <w:rtl/>
        </w:rPr>
        <w:t xml:space="preserve">11. </w:t>
      </w:r>
      <w:r w:rsidR="002558FA">
        <w:rPr>
          <w:rFonts w:hint="cs"/>
          <w:rtl/>
        </w:rPr>
        <w:t>بسیج حوزه</w:t>
      </w:r>
      <w:r w:rsidR="00AA7E87">
        <w:rPr>
          <w:rFonts w:hint="cs"/>
          <w:rtl/>
        </w:rPr>
        <w:t>‌</w:t>
      </w:r>
      <w:r w:rsidR="002558FA">
        <w:rPr>
          <w:rFonts w:hint="cs"/>
          <w:rtl/>
        </w:rPr>
        <w:t>های علمیه یک پایگاه تربیتی پرظرفیت است که تربیت جامع طلبه را خصوصاً در ظرف کار جمعی و تشکیلاتی تأمین می</w:t>
      </w:r>
      <w:r w:rsidR="00AA7E87">
        <w:rPr>
          <w:rFonts w:hint="cs"/>
          <w:rtl/>
        </w:rPr>
        <w:t>‌</w:t>
      </w:r>
      <w:r w:rsidR="002558FA">
        <w:rPr>
          <w:rFonts w:hint="cs"/>
          <w:rtl/>
        </w:rPr>
        <w:t>کند.</w:t>
      </w:r>
    </w:p>
    <w:p w14:paraId="1DAF0475" w14:textId="77777777" w:rsidR="002558FA" w:rsidRDefault="00C570BD" w:rsidP="00D710A0">
      <w:r>
        <w:rPr>
          <w:rFonts w:hint="cs"/>
          <w:rtl/>
        </w:rPr>
        <w:t xml:space="preserve">12. </w:t>
      </w:r>
      <w:r w:rsidR="002558FA">
        <w:rPr>
          <w:rFonts w:hint="cs"/>
          <w:rtl/>
        </w:rPr>
        <w:t>بسیج حوزه</w:t>
      </w:r>
      <w:r w:rsidR="00AA7E87">
        <w:rPr>
          <w:rFonts w:hint="cs"/>
          <w:rtl/>
        </w:rPr>
        <w:t>‌</w:t>
      </w:r>
      <w:r w:rsidR="002558FA">
        <w:rPr>
          <w:rFonts w:hint="cs"/>
          <w:rtl/>
        </w:rPr>
        <w:t>های علمیه پایگاه انقلابی بودن و پاسدار انقلابی ماندن حوزه</w:t>
      </w:r>
      <w:r w:rsidR="00AA7E87">
        <w:rPr>
          <w:rFonts w:hint="cs"/>
          <w:rtl/>
        </w:rPr>
        <w:t>‌</w:t>
      </w:r>
      <w:r w:rsidR="002558FA">
        <w:rPr>
          <w:rFonts w:hint="cs"/>
          <w:rtl/>
        </w:rPr>
        <w:t>های علمیه است.</w:t>
      </w:r>
    </w:p>
    <w:p w14:paraId="5E4AAF0B" w14:textId="77777777" w:rsidR="002558FA" w:rsidRDefault="00C570BD" w:rsidP="00D710A0">
      <w:r>
        <w:rPr>
          <w:rFonts w:hint="cs"/>
          <w:rtl/>
        </w:rPr>
        <w:t xml:space="preserve">13. </w:t>
      </w:r>
      <w:r w:rsidR="002558FA">
        <w:rPr>
          <w:rFonts w:hint="cs"/>
          <w:rtl/>
        </w:rPr>
        <w:t>بسیج حوزه</w:t>
      </w:r>
      <w:r w:rsidR="00AA7E87">
        <w:rPr>
          <w:rFonts w:hint="cs"/>
          <w:rtl/>
        </w:rPr>
        <w:t>‌</w:t>
      </w:r>
      <w:r w:rsidR="002558FA">
        <w:rPr>
          <w:rFonts w:hint="cs"/>
          <w:rtl/>
        </w:rPr>
        <w:t>های علمیه تحقق</w:t>
      </w:r>
      <w:r w:rsidR="00AA7E87">
        <w:rPr>
          <w:rFonts w:hint="cs"/>
          <w:rtl/>
        </w:rPr>
        <w:t>‌</w:t>
      </w:r>
      <w:r w:rsidR="002558FA">
        <w:rPr>
          <w:rFonts w:hint="cs"/>
          <w:rtl/>
        </w:rPr>
        <w:t>بخش گام دوم انقلاب در حوزه</w:t>
      </w:r>
      <w:r w:rsidR="00AA7E87">
        <w:rPr>
          <w:rFonts w:hint="cs"/>
          <w:rtl/>
        </w:rPr>
        <w:t>‌</w:t>
      </w:r>
      <w:r w:rsidR="002558FA">
        <w:rPr>
          <w:rFonts w:hint="cs"/>
          <w:rtl/>
        </w:rPr>
        <w:t>هاست.</w:t>
      </w:r>
    </w:p>
    <w:p w14:paraId="722A1378" w14:textId="77777777" w:rsidR="002558FA" w:rsidRDefault="00C570BD" w:rsidP="00D710A0">
      <w:r>
        <w:rPr>
          <w:rFonts w:hint="cs"/>
          <w:rtl/>
        </w:rPr>
        <w:t xml:space="preserve">14. </w:t>
      </w:r>
      <w:r w:rsidR="002558FA">
        <w:rPr>
          <w:rFonts w:hint="cs"/>
          <w:rtl/>
        </w:rPr>
        <w:t>مهمترین قالب فعالیت بسیج طلاب در رفع نیازهای جامعه و نظام، تشکیل کارگروه</w:t>
      </w:r>
      <w:r w:rsidR="00AA7E87">
        <w:rPr>
          <w:rFonts w:hint="cs"/>
          <w:rtl/>
        </w:rPr>
        <w:t>‌</w:t>
      </w:r>
      <w:r w:rsidR="002558FA">
        <w:rPr>
          <w:rFonts w:hint="cs"/>
          <w:rtl/>
        </w:rPr>
        <w:t>های حل مسئله در افق تمدن</w:t>
      </w:r>
      <w:r w:rsidR="00AA7E87">
        <w:rPr>
          <w:rFonts w:hint="cs"/>
          <w:rtl/>
        </w:rPr>
        <w:t>‌</w:t>
      </w:r>
      <w:r w:rsidR="002558FA">
        <w:rPr>
          <w:rFonts w:hint="cs"/>
          <w:rtl/>
        </w:rPr>
        <w:t>سازی اسلامی است که رهبر معظم انقلاب حضرت امام خامنه</w:t>
      </w:r>
      <w:r w:rsidR="00AA7E87">
        <w:rPr>
          <w:rFonts w:hint="cs"/>
          <w:rtl/>
        </w:rPr>
        <w:t>‌</w:t>
      </w:r>
      <w:r w:rsidR="002558FA">
        <w:rPr>
          <w:rFonts w:hint="cs"/>
          <w:rtl/>
        </w:rPr>
        <w:t>ای</w:t>
      </w:r>
      <w:r w:rsidR="002558FA" w:rsidRPr="00294BA2">
        <w:rPr>
          <w:rFonts w:hint="cs"/>
          <w:rtl/>
        </w:rPr>
        <w:t>(</w:t>
      </w:r>
      <w:r w:rsidR="002558FA" w:rsidRPr="00A1592A">
        <w:rPr>
          <w:rFonts w:hint="cs"/>
          <w:rtl/>
        </w:rPr>
        <w:t>مدظله العالی</w:t>
      </w:r>
      <w:r w:rsidR="002558FA" w:rsidRPr="00294BA2">
        <w:rPr>
          <w:rFonts w:hint="cs"/>
          <w:rtl/>
        </w:rPr>
        <w:t>)</w:t>
      </w:r>
      <w:r w:rsidR="002558FA" w:rsidRPr="006D001C">
        <w:rPr>
          <w:rFonts w:hint="cs"/>
          <w:rtl/>
        </w:rPr>
        <w:t xml:space="preserve"> </w:t>
      </w:r>
      <w:r w:rsidR="002558FA">
        <w:rPr>
          <w:rFonts w:hint="cs"/>
          <w:rtl/>
        </w:rPr>
        <w:t>بدان تاکید ورزیده</w:t>
      </w:r>
      <w:r w:rsidR="00AA7E87">
        <w:rPr>
          <w:rFonts w:hint="cs"/>
          <w:rtl/>
        </w:rPr>
        <w:t>‌</w:t>
      </w:r>
      <w:r w:rsidR="002558FA">
        <w:rPr>
          <w:rFonts w:hint="cs"/>
          <w:rtl/>
        </w:rPr>
        <w:t>اند.</w:t>
      </w:r>
    </w:p>
    <w:p w14:paraId="5339DC47" w14:textId="77777777" w:rsidR="002558FA" w:rsidRDefault="00C570BD" w:rsidP="00D710A0">
      <w:r>
        <w:rPr>
          <w:rFonts w:hint="cs"/>
          <w:rtl/>
        </w:rPr>
        <w:t xml:space="preserve">15. </w:t>
      </w:r>
      <w:r w:rsidR="002558FA">
        <w:rPr>
          <w:rFonts w:hint="cs"/>
          <w:rtl/>
        </w:rPr>
        <w:t>بسیج میدان عمل مناسبی برای مشق نقش</w:t>
      </w:r>
      <w:r w:rsidR="00AA7E87">
        <w:rPr>
          <w:rFonts w:hint="cs"/>
          <w:rtl/>
        </w:rPr>
        <w:t>‌</w:t>
      </w:r>
      <w:r w:rsidR="002558FA">
        <w:rPr>
          <w:rFonts w:hint="cs"/>
          <w:rtl/>
        </w:rPr>
        <w:t>آفرینی در مقیاس «راهبر اجتماعی» است و فعالیت</w:t>
      </w:r>
      <w:r w:rsidR="00AA7E87">
        <w:rPr>
          <w:rFonts w:hint="cs"/>
          <w:rtl/>
        </w:rPr>
        <w:t>‌</w:t>
      </w:r>
      <w:r w:rsidR="002558FA">
        <w:rPr>
          <w:rFonts w:hint="cs"/>
          <w:rtl/>
        </w:rPr>
        <w:t>های بسیج در خدمت به نظام و جامعه، این فرصت را در اختیار طلاب قرار می</w:t>
      </w:r>
      <w:r w:rsidR="00AA7E87">
        <w:rPr>
          <w:rFonts w:hint="cs"/>
          <w:rtl/>
        </w:rPr>
        <w:t>‌</w:t>
      </w:r>
      <w:r w:rsidR="002558FA">
        <w:rPr>
          <w:rFonts w:hint="cs"/>
          <w:rtl/>
        </w:rPr>
        <w:t>دهد تا خود را در این مقیاس و این میدان ارزیابی نمایند.</w:t>
      </w:r>
    </w:p>
    <w:p w14:paraId="6DC46908" w14:textId="77777777" w:rsidR="002558FA" w:rsidRDefault="00C570BD" w:rsidP="00D710A0">
      <w:r>
        <w:rPr>
          <w:rFonts w:hint="cs"/>
          <w:rtl/>
        </w:rPr>
        <w:t xml:space="preserve">16. </w:t>
      </w:r>
      <w:r w:rsidR="002558FA">
        <w:rPr>
          <w:rFonts w:hint="cs"/>
          <w:rtl/>
        </w:rPr>
        <w:t>بسیج طلاب کانون تولید فکر و تربیت نیرو است؛ یعنی بهترین خدماتی که حوزه می</w:t>
      </w:r>
      <w:r w:rsidR="00AA7E87">
        <w:rPr>
          <w:rFonts w:hint="cs"/>
          <w:rtl/>
        </w:rPr>
        <w:t>‌</w:t>
      </w:r>
      <w:r w:rsidR="002558FA">
        <w:rPr>
          <w:rFonts w:hint="cs"/>
          <w:rtl/>
        </w:rPr>
        <w:t>تواند در اختیار سازمان بسیج قرار دهد اول: تولید فکر راهبری انقلاب و دوم: تربیت نیروی کارآمد انقلابی است.</w:t>
      </w:r>
    </w:p>
    <w:p w14:paraId="22FE3E8F" w14:textId="77777777" w:rsidR="002558FA" w:rsidRDefault="00C570BD" w:rsidP="00D710A0">
      <w:r>
        <w:rPr>
          <w:rFonts w:hint="cs"/>
          <w:rtl/>
        </w:rPr>
        <w:t xml:space="preserve">17. </w:t>
      </w:r>
      <w:r w:rsidR="002558FA">
        <w:rPr>
          <w:rFonts w:hint="cs"/>
          <w:rtl/>
        </w:rPr>
        <w:t>بسیج حوزه باید با دست در دست بسیج دانشگاه با تمام توان به مقاصد بزرگی که امام راحل فرموده</w:t>
      </w:r>
      <w:r w:rsidR="00AA7E87">
        <w:rPr>
          <w:rFonts w:hint="cs"/>
          <w:rtl/>
        </w:rPr>
        <w:t>‌</w:t>
      </w:r>
      <w:r w:rsidR="002558FA">
        <w:rPr>
          <w:rFonts w:hint="cs"/>
          <w:rtl/>
        </w:rPr>
        <w:t>اند بیندیشد و مأموریت</w:t>
      </w:r>
      <w:r w:rsidR="00AA7E87">
        <w:rPr>
          <w:rFonts w:hint="cs"/>
          <w:rtl/>
        </w:rPr>
        <w:t>‌</w:t>
      </w:r>
      <w:r w:rsidR="002558FA">
        <w:rPr>
          <w:rFonts w:hint="cs"/>
          <w:rtl/>
        </w:rPr>
        <w:t>های زیر را محقق سازد:</w:t>
      </w:r>
    </w:p>
    <w:p w14:paraId="0EB2C819" w14:textId="77777777" w:rsidR="002558FA" w:rsidRDefault="001C439F" w:rsidP="001C439F">
      <w:pPr>
        <w:pStyle w:val="af4"/>
      </w:pPr>
      <w:r w:rsidRPr="00D710A0">
        <w:rPr>
          <w:rtl/>
        </w:rPr>
        <w:t xml:space="preserve">ـ </w:t>
      </w:r>
      <w:r w:rsidR="002558FA">
        <w:rPr>
          <w:rFonts w:hint="cs"/>
          <w:rtl/>
        </w:rPr>
        <w:t>دفاع از انقلاب و اسلام</w:t>
      </w:r>
    </w:p>
    <w:p w14:paraId="7BB319E1" w14:textId="77777777" w:rsidR="002558FA" w:rsidRDefault="001C439F" w:rsidP="001C439F">
      <w:pPr>
        <w:pStyle w:val="af4"/>
      </w:pPr>
      <w:r w:rsidRPr="00D710A0">
        <w:rPr>
          <w:rtl/>
        </w:rPr>
        <w:t xml:space="preserve">ـ </w:t>
      </w:r>
      <w:r w:rsidR="002558FA">
        <w:rPr>
          <w:rFonts w:hint="cs"/>
          <w:rtl/>
        </w:rPr>
        <w:t>پاسداری از استقلال نظام و اصول تغییرناپذیر "نه شرقی و نه غربی"</w:t>
      </w:r>
    </w:p>
    <w:p w14:paraId="20F4D2CA" w14:textId="77777777" w:rsidR="002558FA" w:rsidRDefault="001C439F" w:rsidP="001C439F">
      <w:pPr>
        <w:pStyle w:val="af4"/>
      </w:pPr>
      <w:r w:rsidRPr="00D710A0">
        <w:rPr>
          <w:rtl/>
        </w:rPr>
        <w:t xml:space="preserve">ـ </w:t>
      </w:r>
      <w:r w:rsidR="002558FA">
        <w:rPr>
          <w:rFonts w:hint="cs"/>
          <w:rtl/>
        </w:rPr>
        <w:t>جلوگیری از نفوذ ایادی بیگانه در حوزه و دانشگاه</w:t>
      </w:r>
    </w:p>
    <w:p w14:paraId="6B474135" w14:textId="77777777" w:rsidR="002558FA" w:rsidRDefault="001C439F" w:rsidP="001C439F">
      <w:pPr>
        <w:pStyle w:val="af4"/>
      </w:pPr>
      <w:r w:rsidRPr="00D710A0">
        <w:rPr>
          <w:rtl/>
        </w:rPr>
        <w:t xml:space="preserve">ـ </w:t>
      </w:r>
      <w:r w:rsidR="002558FA">
        <w:rPr>
          <w:rFonts w:hint="cs"/>
          <w:rtl/>
        </w:rPr>
        <w:t>تحکیم باورهای اعتقادی بسیجیان</w:t>
      </w:r>
    </w:p>
    <w:p w14:paraId="279D8671" w14:textId="77777777" w:rsidR="002558FA" w:rsidRDefault="001C439F" w:rsidP="001C439F">
      <w:pPr>
        <w:pStyle w:val="af4"/>
      </w:pPr>
      <w:r w:rsidRPr="00D710A0">
        <w:rPr>
          <w:rtl/>
        </w:rPr>
        <w:t xml:space="preserve">ـ </w:t>
      </w:r>
      <w:r w:rsidR="002558FA">
        <w:rPr>
          <w:rFonts w:hint="cs"/>
          <w:rtl/>
        </w:rPr>
        <w:t>ارائه</w:t>
      </w:r>
      <w:r w:rsidR="00AA7E87">
        <w:rPr>
          <w:rFonts w:hint="cs"/>
          <w:rtl/>
        </w:rPr>
        <w:t>‌</w:t>
      </w:r>
      <w:r w:rsidR="002558FA">
        <w:rPr>
          <w:rFonts w:hint="cs"/>
          <w:rtl/>
        </w:rPr>
        <w:t>ی چا</w:t>
      </w:r>
      <w:r w:rsidR="002558FA">
        <w:rPr>
          <w:rFonts w:hint="cs"/>
          <w:rtl/>
        </w:rPr>
        <w:lastRenderedPageBreak/>
        <w:t>رچوب</w:t>
      </w:r>
      <w:r w:rsidR="00AA7E87">
        <w:rPr>
          <w:rFonts w:hint="cs"/>
          <w:rtl/>
        </w:rPr>
        <w:t>‌</w:t>
      </w:r>
      <w:r w:rsidR="002558FA">
        <w:rPr>
          <w:rFonts w:hint="cs"/>
          <w:rtl/>
        </w:rPr>
        <w:t>های اصیل اسلام ناب محمدی</w:t>
      </w:r>
      <w:r w:rsidR="002558FA" w:rsidRPr="00081033">
        <w:rPr>
          <w:rStyle w:val="a9"/>
          <w:rFonts w:hint="cs"/>
          <w:rtl/>
        </w:rPr>
        <w:t>9</w:t>
      </w:r>
      <w:r w:rsidR="002558FA">
        <w:rPr>
          <w:rFonts w:hint="cs"/>
          <w:rtl/>
        </w:rPr>
        <w:t xml:space="preserve"> به تمام اعضای بسیج</w:t>
      </w:r>
    </w:p>
    <w:p w14:paraId="613B5E03" w14:textId="77777777" w:rsidR="002558FA" w:rsidRDefault="001C439F" w:rsidP="001C439F">
      <w:pPr>
        <w:pStyle w:val="af4"/>
      </w:pPr>
      <w:r w:rsidRPr="00D710A0">
        <w:rPr>
          <w:rtl/>
        </w:rPr>
        <w:t xml:space="preserve">ـ </w:t>
      </w:r>
      <w:r w:rsidR="002558FA">
        <w:rPr>
          <w:rFonts w:hint="cs"/>
          <w:rtl/>
        </w:rPr>
        <w:t>ایستادگی در مقابل شرق و غرب</w:t>
      </w:r>
    </w:p>
    <w:p w14:paraId="3D928570" w14:textId="77777777" w:rsidR="002558FA" w:rsidRDefault="001C439F" w:rsidP="001C439F">
      <w:pPr>
        <w:pStyle w:val="af4"/>
      </w:pPr>
      <w:r w:rsidRPr="00D710A0">
        <w:rPr>
          <w:rtl/>
        </w:rPr>
        <w:t xml:space="preserve">ـ </w:t>
      </w:r>
      <w:r w:rsidR="002558FA">
        <w:rPr>
          <w:rFonts w:hint="cs"/>
          <w:rtl/>
        </w:rPr>
        <w:t>ایجاد حکومت بزرگ اسلامی از راه تأسیس هسته</w:t>
      </w:r>
      <w:r w:rsidR="00AA7E87">
        <w:rPr>
          <w:rFonts w:hint="cs"/>
          <w:rtl/>
        </w:rPr>
        <w:t>‌</w:t>
      </w:r>
      <w:r w:rsidR="002558FA">
        <w:rPr>
          <w:rFonts w:hint="cs"/>
          <w:rtl/>
        </w:rPr>
        <w:t>های مقاومت در تمام جهان</w:t>
      </w:r>
    </w:p>
    <w:p w14:paraId="3915E631" w14:textId="77777777" w:rsidR="002558FA" w:rsidRDefault="001C439F" w:rsidP="001C439F">
      <w:pPr>
        <w:pStyle w:val="af4"/>
      </w:pPr>
      <w:r w:rsidRPr="00D710A0">
        <w:rPr>
          <w:rtl/>
        </w:rPr>
        <w:t xml:space="preserve">ـ </w:t>
      </w:r>
      <w:r w:rsidR="002558FA">
        <w:rPr>
          <w:rFonts w:hint="cs"/>
          <w:rtl/>
        </w:rPr>
        <w:t>قطع ریشه</w:t>
      </w:r>
      <w:r w:rsidR="00AA7E87">
        <w:rPr>
          <w:rFonts w:hint="cs"/>
          <w:rtl/>
        </w:rPr>
        <w:t>‌</w:t>
      </w:r>
      <w:r w:rsidR="002558FA">
        <w:rPr>
          <w:rFonts w:hint="cs"/>
          <w:rtl/>
        </w:rPr>
        <w:t>ی ضدانقلاب در تمام ابعاد</w:t>
      </w:r>
    </w:p>
    <w:p w14:paraId="182CAABD" w14:textId="77777777" w:rsidR="002558FA" w:rsidRDefault="002558FA" w:rsidP="00AA7E87">
      <w:r>
        <w:rPr>
          <w:rFonts w:hint="cs"/>
          <w:rtl/>
        </w:rPr>
        <w:t>از ساحت قدس پروردگار توفیق انجام وظیفه در خدمت به بسیج و بسیجیان را خواهانیم و علو درجات امام بسیجیان و فرزندان مخلص جان</w:t>
      </w:r>
      <w:r w:rsidR="00AA7E87">
        <w:rPr>
          <w:rFonts w:hint="cs"/>
          <w:rtl/>
        </w:rPr>
        <w:t>‌</w:t>
      </w:r>
      <w:r>
        <w:rPr>
          <w:rFonts w:hint="cs"/>
          <w:rtl/>
        </w:rPr>
        <w:t>برکف او را طلب می</w:t>
      </w:r>
      <w:r w:rsidR="00AA7E87">
        <w:rPr>
          <w:rFonts w:hint="cs"/>
          <w:rtl/>
        </w:rPr>
        <w:t>‌</w:t>
      </w:r>
      <w:r>
        <w:rPr>
          <w:rFonts w:hint="cs"/>
          <w:rtl/>
        </w:rPr>
        <w:t>کنیم.</w:t>
      </w:r>
    </w:p>
    <w:p w14:paraId="049ECC56" w14:textId="77777777" w:rsidR="002558FA" w:rsidRPr="001631A0" w:rsidRDefault="001631A0" w:rsidP="001631A0">
      <w:pPr>
        <w:pStyle w:val="af2"/>
        <w:tabs>
          <w:tab w:val="clear" w:pos="4110"/>
          <w:tab w:val="center" w:pos="1134"/>
          <w:tab w:val="center" w:pos="4252"/>
        </w:tabs>
        <w:rPr>
          <w:rFonts w:ascii="IranNastaliq" w:hAnsi="IranNastaliq" w:cs="IranNastaliq"/>
          <w:b w:val="0"/>
          <w:bCs w:val="0"/>
          <w:sz w:val="26"/>
          <w:szCs w:val="26"/>
        </w:rPr>
      </w:pPr>
      <w:r w:rsidRPr="001631A0">
        <w:rPr>
          <w:rFonts w:ascii="IranNastaliq" w:hAnsi="IranNastaliq" w:cs="IranNastaliq" w:hint="cs"/>
          <w:b w:val="0"/>
          <w:bCs w:val="0"/>
          <w:sz w:val="26"/>
          <w:szCs w:val="26"/>
          <w:rtl/>
        </w:rPr>
        <w:tab/>
      </w:r>
      <w:r w:rsidR="002558FA" w:rsidRPr="001631A0">
        <w:rPr>
          <w:rFonts w:ascii="IranNastaliq" w:hAnsi="IranNastaliq" w:cs="IranNastaliq"/>
          <w:b w:val="0"/>
          <w:bCs w:val="0"/>
          <w:sz w:val="26"/>
          <w:szCs w:val="26"/>
          <w:rtl/>
        </w:rPr>
        <w:t>علیرضا اعرافی</w:t>
      </w:r>
      <w:r w:rsidR="002558FA" w:rsidRPr="001631A0">
        <w:rPr>
          <w:rFonts w:ascii="IranNastaliq" w:hAnsi="IranNastaliq" w:cs="IranNastaliq"/>
          <w:b w:val="0"/>
          <w:bCs w:val="0"/>
          <w:sz w:val="26"/>
          <w:szCs w:val="26"/>
          <w:rtl/>
        </w:rPr>
        <w:tab/>
        <w:t>عبدالله حاجی صا</w:t>
      </w:r>
      <w:r w:rsidR="002558FA" w:rsidRPr="001631A0">
        <w:rPr>
          <w:rFonts w:ascii="IranNastaliq" w:hAnsi="IranNastaliq" w:cs="IranNastaliq"/>
          <w:b w:val="0"/>
          <w:bCs w:val="0"/>
          <w:sz w:val="26"/>
          <w:szCs w:val="26"/>
          <w:rtl/>
        </w:rPr>
        <w:lastRenderedPageBreak/>
        <w:t>دقی</w:t>
      </w:r>
    </w:p>
    <w:p w14:paraId="5B11B125" w14:textId="77777777" w:rsidR="002558FA" w:rsidRPr="001631A0" w:rsidRDefault="001631A0" w:rsidP="001631A0">
      <w:pPr>
        <w:pStyle w:val="af2"/>
        <w:tabs>
          <w:tab w:val="clear" w:pos="4110"/>
          <w:tab w:val="center" w:pos="1134"/>
          <w:tab w:val="center" w:pos="4252"/>
        </w:tabs>
        <w:rPr>
          <w:rFonts w:ascii="IranNastaliq" w:hAnsi="IranNastaliq" w:cs="IranNastaliq"/>
          <w:b w:val="0"/>
          <w:bCs w:val="0"/>
          <w:sz w:val="26"/>
          <w:szCs w:val="26"/>
          <w:rtl/>
        </w:rPr>
      </w:pPr>
      <w:r w:rsidRPr="001631A0">
        <w:rPr>
          <w:rFonts w:ascii="IranNastaliq" w:hAnsi="IranNastaliq" w:cs="IranNastaliq" w:hint="cs"/>
          <w:b w:val="0"/>
          <w:bCs w:val="0"/>
          <w:sz w:val="26"/>
          <w:szCs w:val="26"/>
          <w:rtl/>
        </w:rPr>
        <w:tab/>
      </w:r>
      <w:r w:rsidR="002558FA" w:rsidRPr="001631A0">
        <w:rPr>
          <w:rFonts w:ascii="IranNastaliq" w:hAnsi="IranNastaliq" w:cs="IranNastaliq"/>
          <w:b w:val="0"/>
          <w:bCs w:val="0"/>
          <w:sz w:val="26"/>
          <w:szCs w:val="26"/>
          <w:rtl/>
        </w:rPr>
        <w:t>مدیر حوزه</w:t>
      </w:r>
      <w:r w:rsidR="00AA7E87" w:rsidRPr="001631A0">
        <w:rPr>
          <w:rFonts w:ascii="IranNastaliq" w:hAnsi="IranNastaliq" w:cs="IranNastaliq"/>
          <w:b w:val="0"/>
          <w:bCs w:val="0"/>
          <w:sz w:val="26"/>
          <w:szCs w:val="26"/>
          <w:rtl/>
        </w:rPr>
        <w:t>‌</w:t>
      </w:r>
      <w:r w:rsidR="002558FA" w:rsidRPr="001631A0">
        <w:rPr>
          <w:rFonts w:ascii="IranNastaliq" w:hAnsi="IranNastaliq" w:cs="IranNastaliq"/>
          <w:b w:val="0"/>
          <w:bCs w:val="0"/>
          <w:sz w:val="26"/>
          <w:szCs w:val="26"/>
          <w:rtl/>
        </w:rPr>
        <w:t>های علمیه کشور</w:t>
      </w:r>
      <w:r w:rsidR="002558FA" w:rsidRPr="001631A0">
        <w:rPr>
          <w:rFonts w:ascii="IranNastaliq" w:hAnsi="IranNastaliq" w:cs="IranNastaliq"/>
          <w:b w:val="0"/>
          <w:bCs w:val="0"/>
          <w:sz w:val="26"/>
          <w:szCs w:val="26"/>
          <w:rtl/>
        </w:rPr>
        <w:tab/>
        <w:t>نماینده ولی فقیه در سپاه پاسداران انقلاب اسلامی</w:t>
      </w:r>
    </w:p>
    <w:p w14:paraId="50C5B13B" w14:textId="77777777" w:rsidR="002558FA" w:rsidRDefault="002558FA" w:rsidP="00D710A0">
      <w:pPr>
        <w:rPr>
          <w:rtl/>
        </w:rPr>
      </w:pPr>
    </w:p>
    <w:p w14:paraId="4B2D07A3" w14:textId="77777777" w:rsidR="001631A0" w:rsidRDefault="001631A0" w:rsidP="00D710A0">
      <w:pPr>
        <w:rPr>
          <w:rtl/>
        </w:rPr>
        <w:sectPr w:rsidR="001631A0" w:rsidSect="00643E36">
          <w:headerReference w:type="default" r:id="rId105"/>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198AE4F0" w14:textId="77777777" w:rsidR="001631A0" w:rsidRDefault="001631A0" w:rsidP="00D710A0">
      <w:pPr>
        <w:rPr>
          <w:rtl/>
        </w:rPr>
      </w:pPr>
    </w:p>
    <w:p w14:paraId="007D942C" w14:textId="77777777" w:rsidR="001631A0" w:rsidRDefault="00C57FD8" w:rsidP="00C57FD8">
      <w:pPr>
        <w:pStyle w:val="af3"/>
        <w:rPr>
          <w:rtl/>
        </w:rPr>
      </w:pPr>
      <w:r w:rsidRPr="007F3078">
        <w:rPr>
          <w:rFonts w:hint="cs"/>
          <w:rtl/>
        </w:rPr>
        <w:t>شرح بیانیه بالندگی بسیج</w:t>
      </w:r>
    </w:p>
    <w:p w14:paraId="6CAA0C50" w14:textId="77777777" w:rsidR="001631A0" w:rsidRDefault="001631A0" w:rsidP="00D710A0">
      <w:pPr>
        <w:rPr>
          <w:rtl/>
        </w:rPr>
      </w:pPr>
    </w:p>
    <w:p w14:paraId="52A738F9" w14:textId="77777777" w:rsidR="001631A0" w:rsidRDefault="001631A0" w:rsidP="00D710A0">
      <w:pPr>
        <w:rPr>
          <w:rtl/>
        </w:rPr>
      </w:pPr>
    </w:p>
    <w:p w14:paraId="74417AA7" w14:textId="77777777" w:rsidR="001631A0" w:rsidRDefault="002558FA" w:rsidP="00DB03D0">
      <w:pPr>
        <w:pStyle w:val="a6"/>
        <w:rPr>
          <w:sz w:val="22"/>
          <w:szCs w:val="22"/>
          <w:rtl/>
        </w:rPr>
      </w:pPr>
      <w:bookmarkStart w:id="153" w:name="_Toc100472189"/>
      <w:bookmarkStart w:id="154" w:name="_Toc99641213"/>
      <w:r w:rsidRPr="001631A0">
        <w:rPr>
          <w:rFonts w:hint="cs"/>
          <w:sz w:val="22"/>
          <w:szCs w:val="22"/>
          <w:rtl/>
        </w:rPr>
        <w:t>پیوست دوم</w:t>
      </w:r>
      <w:bookmarkEnd w:id="153"/>
    </w:p>
    <w:p w14:paraId="0F0B3C7A" w14:textId="77777777" w:rsidR="001631A0" w:rsidRDefault="001631A0" w:rsidP="001631A0">
      <w:pPr>
        <w:spacing w:line="100" w:lineRule="exact"/>
        <w:rPr>
          <w:rtl/>
        </w:rPr>
      </w:pPr>
    </w:p>
    <w:p w14:paraId="3D1BC5B3" w14:textId="77777777" w:rsidR="002558FA" w:rsidRPr="007F3078" w:rsidRDefault="002558FA" w:rsidP="001631A0">
      <w:pPr>
        <w:pStyle w:val="a6"/>
        <w:spacing w:before="0"/>
        <w:rPr>
          <w:rtl/>
        </w:rPr>
      </w:pPr>
      <w:bookmarkStart w:id="155" w:name="_Toc100472190"/>
      <w:r w:rsidRPr="007F3078">
        <w:rPr>
          <w:rFonts w:hint="cs"/>
          <w:rtl/>
        </w:rPr>
        <w:t>شرح بیانیه بالندگی بسیج</w:t>
      </w:r>
      <w:bookmarkEnd w:id="154"/>
      <w:bookmarkEnd w:id="155"/>
    </w:p>
    <w:p w14:paraId="6D7C3266" w14:textId="77777777" w:rsidR="001631A0" w:rsidRDefault="001631A0" w:rsidP="00D710A0">
      <w:pPr>
        <w:rPr>
          <w:rtl/>
        </w:rPr>
      </w:pPr>
    </w:p>
    <w:p w14:paraId="50A6731B" w14:textId="77777777" w:rsidR="002558FA" w:rsidRPr="00526EF7" w:rsidRDefault="002558FA" w:rsidP="00D710A0">
      <w:pPr>
        <w:rPr>
          <w:rtl/>
        </w:rPr>
      </w:pPr>
      <w:r>
        <w:rPr>
          <w:rFonts w:hint="cs"/>
          <w:rtl/>
        </w:rPr>
        <w:t>بسیج پدیده</w:t>
      </w:r>
      <w:r w:rsidR="00AA7E87">
        <w:rPr>
          <w:rFonts w:hint="cs"/>
          <w:rtl/>
        </w:rPr>
        <w:t>‌</w:t>
      </w:r>
      <w:r>
        <w:rPr>
          <w:rFonts w:hint="cs"/>
          <w:rtl/>
        </w:rPr>
        <w:t>ای</w:t>
      </w:r>
      <w:r w:rsidR="00AA7E87">
        <w:rPr>
          <w:rFonts w:hint="cs"/>
          <w:rtl/>
        </w:rPr>
        <w:t>‌</w:t>
      </w:r>
      <w:r>
        <w:rPr>
          <w:rFonts w:hint="cs"/>
          <w:rtl/>
        </w:rPr>
        <w:t xml:space="preserve"> نوظهور در مهم</w:t>
      </w:r>
      <w:r w:rsidR="00AA7E87">
        <w:rPr>
          <w:rFonts w:hint="cs"/>
          <w:rtl/>
        </w:rPr>
        <w:t>‌</w:t>
      </w:r>
      <w:r>
        <w:rPr>
          <w:rFonts w:hint="cs"/>
          <w:rtl/>
        </w:rPr>
        <w:t>ترین نقطه</w:t>
      </w:r>
      <w:r w:rsidR="00AA7E87">
        <w:rPr>
          <w:rFonts w:hint="cs"/>
          <w:rtl/>
        </w:rPr>
        <w:t>‌</w:t>
      </w:r>
      <w:r>
        <w:rPr>
          <w:rFonts w:hint="cs"/>
          <w:rtl/>
        </w:rPr>
        <w:t>ی عطف تاریخ شیعه است که گرچه ریشه در نخستین همدلی</w:t>
      </w:r>
      <w:r w:rsidR="00AA7E87">
        <w:rPr>
          <w:rFonts w:hint="cs"/>
          <w:rtl/>
        </w:rPr>
        <w:t>‌</w:t>
      </w:r>
      <w:r>
        <w:rPr>
          <w:rFonts w:hint="cs"/>
          <w:rtl/>
        </w:rPr>
        <w:t>ها، همفکری</w:t>
      </w:r>
      <w:r w:rsidR="00AA7E87">
        <w:rPr>
          <w:rFonts w:hint="cs"/>
          <w:rtl/>
        </w:rPr>
        <w:t>‌</w:t>
      </w:r>
      <w:r>
        <w:rPr>
          <w:rFonts w:hint="cs"/>
          <w:rtl/>
        </w:rPr>
        <w:t>ها و همراهی</w:t>
      </w:r>
      <w:r w:rsidR="00AA7E87">
        <w:rPr>
          <w:rFonts w:hint="cs"/>
          <w:rtl/>
        </w:rPr>
        <w:t>‌</w:t>
      </w:r>
      <w:r>
        <w:rPr>
          <w:rFonts w:hint="cs"/>
          <w:rtl/>
        </w:rPr>
        <w:t>های مؤمنان با پیامبران الهی در یاری دین خدا دارد و بر نوار بلند تاریخ همواره جاری بوده است</w:t>
      </w:r>
      <w:r w:rsidRPr="005E4B36">
        <w:rPr>
          <w:rStyle w:val="footnotenum"/>
          <w:rtl/>
        </w:rPr>
        <w:footnoteReference w:id="102"/>
      </w:r>
      <w:r>
        <w:rPr>
          <w:rFonts w:hint="cs"/>
          <w:rtl/>
        </w:rPr>
        <w:t xml:space="preserve"> و به فرموده امام خمینی</w:t>
      </w:r>
      <w:r w:rsidRPr="00081033">
        <w:rPr>
          <w:rStyle w:val="a9"/>
          <w:rtl/>
        </w:rPr>
        <w:t>;</w:t>
      </w:r>
      <w:r>
        <w:rPr>
          <w:rFonts w:hint="cs"/>
          <w:rtl/>
        </w:rPr>
        <w:t xml:space="preserve"> «</w:t>
      </w:r>
      <w:r w:rsidRPr="00526EF7">
        <w:rPr>
          <w:rFonts w:hint="cs"/>
          <w:rtl/>
        </w:rPr>
        <w:t>لشکر مخلص خداست که دفتر تشکل آن را همه</w:t>
      </w:r>
      <w:r w:rsidR="00AA7E87">
        <w:rPr>
          <w:rFonts w:hint="cs"/>
          <w:rtl/>
        </w:rPr>
        <w:t>‌</w:t>
      </w:r>
      <w:r w:rsidRPr="00526EF7">
        <w:rPr>
          <w:rFonts w:hint="cs"/>
          <w:rtl/>
        </w:rPr>
        <w:t>ی مجاهدان از اولین تا</w:t>
      </w:r>
      <w:r w:rsidRPr="00526EF7">
        <w:t> </w:t>
      </w:r>
      <w:r w:rsidRPr="00526EF7">
        <w:rPr>
          <w:rFonts w:hint="cs"/>
          <w:rtl/>
        </w:rPr>
        <w:t>آخرین امضا نموده</w:t>
      </w:r>
      <w:r w:rsidR="00AA7E87">
        <w:rPr>
          <w:rFonts w:hint="cs"/>
          <w:rtl/>
        </w:rPr>
        <w:t>‌</w:t>
      </w:r>
      <w:r w:rsidRPr="00526EF7">
        <w:rPr>
          <w:rFonts w:hint="cs"/>
          <w:rtl/>
        </w:rPr>
        <w:t>اند»</w:t>
      </w:r>
      <w:r w:rsidRPr="005E4B36">
        <w:rPr>
          <w:rStyle w:val="footnotenum"/>
          <w:rtl/>
        </w:rPr>
        <w:footnoteReference w:id="103"/>
      </w:r>
      <w:r>
        <w:rPr>
          <w:rFonts w:hint="cs"/>
          <w:rtl/>
        </w:rPr>
        <w:t xml:space="preserve"> ولی در نهضت اسلامی ایران با اسم و رسم مشخص تبلور یافته و «</w:t>
      </w:r>
      <w:r w:rsidRPr="00526EF7">
        <w:rPr>
          <w:rFonts w:hint="cs"/>
          <w:rtl/>
        </w:rPr>
        <w:t>یقیناً از برکات و الطاف</w:t>
      </w:r>
      <w:r w:rsidRPr="00526EF7">
        <w:t> </w:t>
      </w:r>
      <w:r w:rsidRPr="00526EF7">
        <w:rPr>
          <w:rFonts w:hint="cs"/>
          <w:rtl/>
        </w:rPr>
        <w:t>جلیه</w:t>
      </w:r>
      <w:r w:rsidR="00AA7E87">
        <w:rPr>
          <w:rFonts w:hint="cs"/>
          <w:rtl/>
        </w:rPr>
        <w:t>‌</w:t>
      </w:r>
      <w:r w:rsidRPr="00526EF7">
        <w:rPr>
          <w:rFonts w:hint="cs"/>
          <w:rtl/>
        </w:rPr>
        <w:t>ی خداوند تعالی بود که بر ملت عزیز و انقلاب اسلامی ایران ارزانی</w:t>
      </w:r>
      <w:r w:rsidRPr="00526EF7">
        <w:t> </w:t>
      </w:r>
      <w:r w:rsidRPr="00526EF7">
        <w:rPr>
          <w:rFonts w:hint="cs"/>
          <w:rtl/>
        </w:rPr>
        <w:t>شد».</w:t>
      </w:r>
      <w:r w:rsidRPr="005E4B36">
        <w:rPr>
          <w:rStyle w:val="footnotenum"/>
          <w:rtl/>
        </w:rPr>
        <w:footnoteReference w:id="104"/>
      </w:r>
    </w:p>
    <w:p w14:paraId="1C9ABCFC" w14:textId="77777777" w:rsidR="002558FA" w:rsidRDefault="002558FA" w:rsidP="00D710A0">
      <w:pPr>
        <w:rPr>
          <w:rtl/>
        </w:rPr>
      </w:pPr>
      <w:r>
        <w:rPr>
          <w:rFonts w:hint="cs"/>
          <w:rtl/>
        </w:rPr>
        <w:t>بسیج، تعین</w:t>
      </w:r>
      <w:r w:rsidR="00AA7E87">
        <w:rPr>
          <w:rFonts w:hint="cs"/>
          <w:rtl/>
        </w:rPr>
        <w:t>‌</w:t>
      </w:r>
      <w:r>
        <w:rPr>
          <w:rFonts w:hint="cs"/>
          <w:rtl/>
        </w:rPr>
        <w:t>یافته</w:t>
      </w:r>
      <w:r w:rsidR="00AA7E87">
        <w:rPr>
          <w:rFonts w:hint="cs"/>
          <w:rtl/>
        </w:rPr>
        <w:t>‌</w:t>
      </w:r>
      <w:r>
        <w:rPr>
          <w:rFonts w:hint="cs"/>
          <w:rtl/>
        </w:rPr>
        <w:t>ی معارف و آموزه</w:t>
      </w:r>
      <w:r w:rsidR="00AA7E87">
        <w:rPr>
          <w:rFonts w:hint="cs"/>
          <w:rtl/>
        </w:rPr>
        <w:t>‌</w:t>
      </w:r>
      <w:r>
        <w:rPr>
          <w:rFonts w:hint="cs"/>
          <w:rtl/>
        </w:rPr>
        <w:t>های اسلامی در میدان عمل و جهاد است و این نهاد مقدس در اندیشه</w:t>
      </w:r>
      <w:r w:rsidR="00AA7E87">
        <w:rPr>
          <w:rFonts w:hint="cs"/>
          <w:rtl/>
        </w:rPr>
        <w:t>‌</w:t>
      </w:r>
      <w:r>
        <w:rPr>
          <w:rFonts w:hint="cs"/>
          <w:rtl/>
        </w:rPr>
        <w:t xml:space="preserve">ی امامین انقلاب قدر و منزلتی رفیع و رسالتی وسیع دارد. </w:t>
      </w:r>
    </w:p>
    <w:p w14:paraId="7750D1C8" w14:textId="77777777" w:rsidR="002558FA" w:rsidRDefault="002558FA" w:rsidP="00D710A0">
      <w:pPr>
        <w:rPr>
          <w:rtl/>
        </w:rPr>
      </w:pPr>
      <w:r>
        <w:rPr>
          <w:rFonts w:hint="cs"/>
          <w:rtl/>
        </w:rPr>
        <w:t>این حقیقت نورانی که در ابتدای نهضت اسلامی و در هشت</w:t>
      </w:r>
      <w:r>
        <w:rPr>
          <w:rFonts w:hint="cs"/>
          <w:rtl/>
        </w:rPr>
        <w:lastRenderedPageBreak/>
        <w:t xml:space="preserve"> سال دفاع مقدس، تحرک و تکامل داشت و در گام اول انقلاب نقشی برجسته آفرید، در گام دوم انقلاب نیز باید به میزان انتظارات و نیازمندی</w:t>
      </w:r>
      <w:r w:rsidR="00AA7E87">
        <w:rPr>
          <w:rFonts w:hint="cs"/>
          <w:rtl/>
        </w:rPr>
        <w:t>‌</w:t>
      </w:r>
      <w:r>
        <w:rPr>
          <w:rFonts w:hint="cs"/>
          <w:rtl/>
        </w:rPr>
        <w:t>های گسترده</w:t>
      </w:r>
      <w:r w:rsidR="00AA7E87">
        <w:rPr>
          <w:rFonts w:hint="cs"/>
          <w:rtl/>
        </w:rPr>
        <w:t>‌</w:t>
      </w:r>
      <w:r>
        <w:rPr>
          <w:rFonts w:hint="cs"/>
          <w:rtl/>
        </w:rPr>
        <w:t>ی نظام و جامعه</w:t>
      </w:r>
      <w:r w:rsidR="00AA7E87">
        <w:rPr>
          <w:rFonts w:hint="cs"/>
          <w:rtl/>
        </w:rPr>
        <w:t>‌</w:t>
      </w:r>
      <w:r>
        <w:rPr>
          <w:rFonts w:hint="cs"/>
          <w:rtl/>
        </w:rPr>
        <w:t>ی اسلامی خود را مجهز به خلاقیت، نوآوری و ابتکارات نموده و در مقیاس درگیری تمدنی با نظام مادی غرب و دستاوردهای آن به عنوان بزرگ</w:t>
      </w:r>
      <w:r w:rsidR="00AA7E87">
        <w:rPr>
          <w:rFonts w:hint="cs"/>
          <w:rtl/>
        </w:rPr>
        <w:t>‌</w:t>
      </w:r>
      <w:r>
        <w:rPr>
          <w:rFonts w:hint="cs"/>
          <w:rtl/>
        </w:rPr>
        <w:t>ترین مُنکَر دوران غیبت، ظاهر شود و دربرگیرنده، هماهنگ</w:t>
      </w:r>
      <w:r w:rsidR="00AA7E87">
        <w:rPr>
          <w:rFonts w:hint="cs"/>
          <w:rtl/>
        </w:rPr>
        <w:t>‌</w:t>
      </w:r>
      <w:r>
        <w:rPr>
          <w:rFonts w:hint="cs"/>
          <w:rtl/>
        </w:rPr>
        <w:t>کننده، انسجام</w:t>
      </w:r>
      <w:r w:rsidR="00AA7E87">
        <w:rPr>
          <w:rFonts w:hint="cs"/>
          <w:rtl/>
        </w:rPr>
        <w:t>‌</w:t>
      </w:r>
      <w:r>
        <w:rPr>
          <w:rFonts w:hint="cs"/>
          <w:rtl/>
        </w:rPr>
        <w:t>بخش، هدایت</w:t>
      </w:r>
      <w:r w:rsidR="00AA7E87">
        <w:rPr>
          <w:rFonts w:hint="cs"/>
          <w:rtl/>
        </w:rPr>
        <w:t>‌</w:t>
      </w:r>
      <w:r>
        <w:rPr>
          <w:rFonts w:hint="cs"/>
          <w:rtl/>
        </w:rPr>
        <w:t>آفرین و حامی حرکت</w:t>
      </w:r>
      <w:r w:rsidR="00AA7E87">
        <w:rPr>
          <w:rFonts w:hint="cs"/>
          <w:rtl/>
        </w:rPr>
        <w:t>‌</w:t>
      </w:r>
      <w:r>
        <w:rPr>
          <w:rFonts w:hint="cs"/>
          <w:rtl/>
        </w:rPr>
        <w:t>ها و ظرفیت</w:t>
      </w:r>
      <w:r w:rsidR="00AA7E87">
        <w:rPr>
          <w:rFonts w:hint="cs"/>
          <w:rtl/>
        </w:rPr>
        <w:t>‌</w:t>
      </w:r>
      <w:r>
        <w:rPr>
          <w:rFonts w:hint="cs"/>
          <w:rtl/>
        </w:rPr>
        <w:t>های مردمی در مواجهه</w:t>
      </w:r>
      <w:r w:rsidR="00AA7E87">
        <w:rPr>
          <w:rFonts w:hint="cs"/>
          <w:rtl/>
        </w:rPr>
        <w:t>‌</w:t>
      </w:r>
      <w:r>
        <w:rPr>
          <w:rFonts w:hint="cs"/>
          <w:rtl/>
        </w:rPr>
        <w:t>ی تمدنی با دنیای غرب باشد و آن</w:t>
      </w:r>
      <w:r w:rsidR="00AA7E87">
        <w:rPr>
          <w:rFonts w:hint="cs"/>
          <w:rtl/>
        </w:rPr>
        <w:t>‌</w:t>
      </w:r>
      <w:r>
        <w:rPr>
          <w:rFonts w:hint="cs"/>
          <w:rtl/>
        </w:rPr>
        <w:t>گونه که شایسته است فرصت حضور مردمی را در یک درگیری همه</w:t>
      </w:r>
      <w:r w:rsidR="00AA7E87">
        <w:rPr>
          <w:rFonts w:hint="cs"/>
          <w:rtl/>
        </w:rPr>
        <w:t>‌</w:t>
      </w:r>
      <w:r>
        <w:rPr>
          <w:rFonts w:hint="cs"/>
          <w:rtl/>
        </w:rPr>
        <w:t>جانبه در همه</w:t>
      </w:r>
      <w:r w:rsidR="00AA7E87">
        <w:rPr>
          <w:rFonts w:hint="cs"/>
          <w:rtl/>
        </w:rPr>
        <w:t>‌</w:t>
      </w:r>
      <w:r>
        <w:rPr>
          <w:rFonts w:hint="cs"/>
          <w:rtl/>
        </w:rPr>
        <w:t>ی ساحات فراهم سازد؛</w:t>
      </w:r>
    </w:p>
    <w:p w14:paraId="728CD55F" w14:textId="77777777" w:rsidR="002558FA" w:rsidRDefault="002558FA" w:rsidP="00D710A0">
      <w:pPr>
        <w:rPr>
          <w:rtl/>
        </w:rPr>
      </w:pPr>
      <w:r>
        <w:rPr>
          <w:rFonts w:hint="cs"/>
          <w:rtl/>
        </w:rPr>
        <w:t>چه در ساحت فکر و اندیشه در برابر شبهات و نگرش</w:t>
      </w:r>
      <w:r w:rsidR="00AA7E87">
        <w:rPr>
          <w:rFonts w:hint="cs"/>
          <w:rtl/>
        </w:rPr>
        <w:t>‌</w:t>
      </w:r>
      <w:r>
        <w:rPr>
          <w:rFonts w:hint="cs"/>
          <w:rtl/>
        </w:rPr>
        <w:t xml:space="preserve">های باطل، </w:t>
      </w:r>
    </w:p>
    <w:p w14:paraId="1FE2971F" w14:textId="77777777" w:rsidR="002558FA" w:rsidRDefault="002558FA" w:rsidP="00D710A0">
      <w:pPr>
        <w:rPr>
          <w:rtl/>
        </w:rPr>
      </w:pPr>
      <w:r>
        <w:rPr>
          <w:rFonts w:hint="cs"/>
          <w:rtl/>
        </w:rPr>
        <w:t>چه در ساحت علم و دانش در برابر علوم سکولار،</w:t>
      </w:r>
    </w:p>
    <w:p w14:paraId="52CC529B" w14:textId="77777777" w:rsidR="002558FA" w:rsidRDefault="002558FA" w:rsidP="00D710A0">
      <w:pPr>
        <w:rPr>
          <w:rtl/>
        </w:rPr>
      </w:pPr>
      <w:r>
        <w:rPr>
          <w:rFonts w:hint="cs"/>
          <w:rtl/>
        </w:rPr>
        <w:t>چه در ساحت تربیت و اخلاق و معنویت انقلابی در برابر اخلاق سکولار غرب و جریان</w:t>
      </w:r>
      <w:r w:rsidR="00AA7E87">
        <w:rPr>
          <w:rFonts w:hint="cs"/>
          <w:rtl/>
        </w:rPr>
        <w:t>‌</w:t>
      </w:r>
      <w:r>
        <w:rPr>
          <w:rFonts w:hint="cs"/>
          <w:rtl/>
        </w:rPr>
        <w:t>های معنوی نوپدید و بسترهای تربیت الحادی،</w:t>
      </w:r>
    </w:p>
    <w:p w14:paraId="0389F60E" w14:textId="77777777" w:rsidR="002558FA" w:rsidRDefault="002558FA" w:rsidP="00D710A0">
      <w:pPr>
        <w:rPr>
          <w:rtl/>
        </w:rPr>
      </w:pPr>
      <w:r>
        <w:rPr>
          <w:rFonts w:hint="cs"/>
          <w:rtl/>
        </w:rPr>
        <w:t>چه در ساحت سبک زندگی اسلامی در برابر سبک زندگی غربی و ساختارها و روابط اجتماعی آن،</w:t>
      </w:r>
    </w:p>
    <w:p w14:paraId="5EB12038" w14:textId="77777777" w:rsidR="002558FA" w:rsidRDefault="002558FA" w:rsidP="00D710A0">
      <w:pPr>
        <w:rPr>
          <w:rtl/>
        </w:rPr>
      </w:pPr>
      <w:r>
        <w:rPr>
          <w:rFonts w:hint="cs"/>
          <w:rtl/>
        </w:rPr>
        <w:t>چه در ساحت محصولات متنوع و جذاب هنری و رسانه</w:t>
      </w:r>
      <w:r w:rsidR="00AA7E87">
        <w:rPr>
          <w:rFonts w:hint="cs"/>
          <w:rtl/>
        </w:rPr>
        <w:t>‌</w:t>
      </w:r>
      <w:r>
        <w:rPr>
          <w:rFonts w:hint="cs"/>
          <w:rtl/>
        </w:rPr>
        <w:t>ای در فضای حقیقی و مجازی در برابر رسانه</w:t>
      </w:r>
      <w:r w:rsidR="00AA7E87">
        <w:rPr>
          <w:rFonts w:hint="cs"/>
          <w:rtl/>
        </w:rPr>
        <w:t>‌</w:t>
      </w:r>
      <w:r>
        <w:rPr>
          <w:rFonts w:hint="cs"/>
          <w:rtl/>
        </w:rPr>
        <w:t>های متنوع، جذاب و پرطمطراق عصر جدید،</w:t>
      </w:r>
    </w:p>
    <w:p w14:paraId="4C2DF9D5" w14:textId="77777777" w:rsidR="002558FA" w:rsidRPr="001631A0" w:rsidRDefault="002558FA" w:rsidP="00D710A0">
      <w:pPr>
        <w:rPr>
          <w:rtl/>
        </w:rPr>
      </w:pPr>
      <w:r w:rsidRPr="001631A0">
        <w:rPr>
          <w:rFonts w:hint="cs"/>
          <w:rtl/>
        </w:rPr>
        <w:t>چه در ساحت صنایع و تکنولوژی</w:t>
      </w:r>
      <w:r w:rsidR="00AA7E87" w:rsidRPr="001631A0">
        <w:rPr>
          <w:rFonts w:hint="cs"/>
          <w:rtl/>
        </w:rPr>
        <w:t>‌</w:t>
      </w:r>
      <w:r w:rsidRPr="001631A0">
        <w:rPr>
          <w:rFonts w:hint="cs"/>
          <w:rtl/>
        </w:rPr>
        <w:t xml:space="preserve">های پیشرفته در برابر دستاوردهای دنیای مدرن، </w:t>
      </w:r>
    </w:p>
    <w:p w14:paraId="1AD63307" w14:textId="77777777" w:rsidR="002558FA" w:rsidRPr="001631A0" w:rsidRDefault="002558FA" w:rsidP="00D710A0">
      <w:pPr>
        <w:rPr>
          <w:spacing w:val="-4"/>
          <w:rtl/>
        </w:rPr>
      </w:pPr>
      <w:r w:rsidRPr="001631A0">
        <w:rPr>
          <w:rFonts w:hint="cs"/>
          <w:spacing w:val="-4"/>
          <w:rtl/>
        </w:rPr>
        <w:t>چه در ساحت مدیریت و حکمرانی جهانی در برابر ساختارها و اسناد بین</w:t>
      </w:r>
      <w:r w:rsidR="00AA7E87" w:rsidRPr="001631A0">
        <w:rPr>
          <w:rFonts w:hint="cs"/>
          <w:spacing w:val="-4"/>
          <w:rtl/>
        </w:rPr>
        <w:t>‌</w:t>
      </w:r>
      <w:r w:rsidRPr="001631A0">
        <w:rPr>
          <w:rFonts w:hint="cs"/>
          <w:spacing w:val="-4"/>
          <w:rtl/>
        </w:rPr>
        <w:t>المللی،</w:t>
      </w:r>
    </w:p>
    <w:p w14:paraId="2670546F" w14:textId="77777777" w:rsidR="002558FA" w:rsidRDefault="002558FA" w:rsidP="00D710A0">
      <w:pPr>
        <w:rPr>
          <w:rtl/>
        </w:rPr>
      </w:pPr>
      <w:r>
        <w:rPr>
          <w:rFonts w:hint="cs"/>
          <w:rtl/>
        </w:rPr>
        <w:t>چه در عرصه جهاد کبیر و مقابله با قدرت</w:t>
      </w:r>
      <w:r w:rsidR="00AA7E87">
        <w:rPr>
          <w:rFonts w:hint="cs"/>
          <w:rtl/>
        </w:rPr>
        <w:t>‌</w:t>
      </w:r>
      <w:r>
        <w:rPr>
          <w:rFonts w:hint="cs"/>
          <w:rtl/>
        </w:rPr>
        <w:t>های استکباری و فرهنگ</w:t>
      </w:r>
      <w:r w:rsidR="00AA7E87">
        <w:rPr>
          <w:rFonts w:hint="cs"/>
          <w:rtl/>
        </w:rPr>
        <w:t>‌</w:t>
      </w:r>
      <w:r>
        <w:rPr>
          <w:rFonts w:hint="cs"/>
          <w:rtl/>
        </w:rPr>
        <w:t>سازی گفتمان مقاومت،</w:t>
      </w:r>
    </w:p>
    <w:p w14:paraId="3E63E557" w14:textId="77777777" w:rsidR="002558FA" w:rsidRDefault="002558FA" w:rsidP="00D710A0">
      <w:pPr>
        <w:rPr>
          <w:rtl/>
        </w:rPr>
      </w:pPr>
      <w:r>
        <w:rPr>
          <w:rFonts w:hint="cs"/>
          <w:rtl/>
        </w:rPr>
        <w:t>و چه در سایر ساحات و ابعاد تمدنی.</w:t>
      </w:r>
    </w:p>
    <w:p w14:paraId="19620B3B" w14:textId="77777777" w:rsidR="002558FA" w:rsidRPr="00526EF7" w:rsidRDefault="002558FA" w:rsidP="001631A0">
      <w:pPr>
        <w:spacing w:line="420" w:lineRule="exact"/>
        <w:rPr>
          <w:rtl/>
        </w:rPr>
      </w:pPr>
      <w:r>
        <w:rPr>
          <w:rFonts w:hint="cs"/>
          <w:rtl/>
        </w:rPr>
        <w:t>گرچه حقیقت و روح بسیج در همه</w:t>
      </w:r>
      <w:r w:rsidR="00AA7E87">
        <w:rPr>
          <w:rFonts w:hint="cs"/>
          <w:rtl/>
        </w:rPr>
        <w:t>‌</w:t>
      </w:r>
      <w:r>
        <w:rPr>
          <w:rFonts w:hint="cs"/>
          <w:rtl/>
        </w:rPr>
        <w:t>ی این صحنه</w:t>
      </w:r>
      <w:r w:rsidR="00AA7E87">
        <w:rPr>
          <w:rFonts w:hint="cs"/>
          <w:rtl/>
        </w:rPr>
        <w:t>‌</w:t>
      </w:r>
      <w:r>
        <w:rPr>
          <w:rFonts w:hint="cs"/>
          <w:rtl/>
        </w:rPr>
        <w:t>ها با قدرت و صل</w:t>
      </w:r>
      <w:r>
        <w:rPr>
          <w:rFonts w:hint="cs"/>
          <w:rtl/>
        </w:rPr>
        <w:lastRenderedPageBreak/>
        <w:t>ابت حضور دارد و تاکنون اقتدار نظام اسلامی را موجب گشته و افتخارات فراوانی فراهم ساخته</w:t>
      </w:r>
      <w:r w:rsidR="00AA7E87">
        <w:rPr>
          <w:rFonts w:hint="cs"/>
          <w:rtl/>
        </w:rPr>
        <w:t>‌</w:t>
      </w:r>
      <w:r>
        <w:rPr>
          <w:rFonts w:hint="cs"/>
          <w:rtl/>
        </w:rPr>
        <w:t>است و به فرموده</w:t>
      </w:r>
      <w:r w:rsidR="00AA7E87">
        <w:rPr>
          <w:rFonts w:hint="cs"/>
          <w:rtl/>
        </w:rPr>
        <w:t>‌</w:t>
      </w:r>
      <w:r>
        <w:rPr>
          <w:rFonts w:hint="cs"/>
          <w:rtl/>
        </w:rPr>
        <w:t>ی مقتدای حکیم انقلاب «</w:t>
      </w:r>
      <w:r w:rsidRPr="00526EF7">
        <w:rPr>
          <w:rFonts w:hint="cs"/>
          <w:rtl/>
        </w:rPr>
        <w:t>بسیاری از پیشرفت</w:t>
      </w:r>
      <w:r w:rsidR="00AA7E87">
        <w:rPr>
          <w:rFonts w:hint="cs"/>
          <w:rtl/>
        </w:rPr>
        <w:t>‌</w:t>
      </w:r>
      <w:r w:rsidRPr="00526EF7">
        <w:rPr>
          <w:rFonts w:hint="cs"/>
          <w:rtl/>
        </w:rPr>
        <w:t>ها و</w:t>
      </w:r>
      <w:r w:rsidRPr="00526EF7">
        <w:t> </w:t>
      </w:r>
      <w:r w:rsidRPr="00526EF7">
        <w:rPr>
          <w:rFonts w:hint="cs"/>
          <w:rtl/>
        </w:rPr>
        <w:t>موفقیت</w:t>
      </w:r>
      <w:r w:rsidR="00AA7E87">
        <w:rPr>
          <w:rFonts w:hint="cs"/>
          <w:rtl/>
        </w:rPr>
        <w:t>‌</w:t>
      </w:r>
      <w:r w:rsidRPr="00526EF7">
        <w:rPr>
          <w:rFonts w:hint="cs"/>
          <w:rtl/>
        </w:rPr>
        <w:t>های نظام اسلامی در عرصه</w:t>
      </w:r>
      <w:r w:rsidR="00AA7E87">
        <w:rPr>
          <w:rFonts w:hint="cs"/>
          <w:rtl/>
        </w:rPr>
        <w:t>‌</w:t>
      </w:r>
      <w:r w:rsidRPr="00526EF7">
        <w:rPr>
          <w:rFonts w:hint="cs"/>
          <w:rtl/>
        </w:rPr>
        <w:t>های مختلف مرهون تفکر و میل بسیجی است»</w:t>
      </w:r>
      <w:r>
        <w:rPr>
          <w:rFonts w:hint="cs"/>
          <w:rtl/>
        </w:rPr>
        <w:t>،</w:t>
      </w:r>
      <w:r w:rsidRPr="005E4B36">
        <w:rPr>
          <w:rStyle w:val="footnotenum"/>
          <w:rtl/>
        </w:rPr>
        <w:footnoteReference w:id="105"/>
      </w:r>
      <w:r>
        <w:rPr>
          <w:rFonts w:hint="cs"/>
          <w:rtl/>
        </w:rPr>
        <w:t xml:space="preserve"> ولی در مواردی مشاهده می</w:t>
      </w:r>
      <w:r w:rsidR="00AA7E87">
        <w:rPr>
          <w:rFonts w:hint="cs"/>
          <w:rtl/>
        </w:rPr>
        <w:t>‌</w:t>
      </w:r>
      <w:r>
        <w:rPr>
          <w:rFonts w:hint="cs"/>
          <w:rtl/>
        </w:rPr>
        <w:t>شود که اهتمام بسیجیان به حوزه</w:t>
      </w:r>
      <w:r w:rsidR="00AA7E87">
        <w:rPr>
          <w:rFonts w:hint="cs"/>
          <w:rtl/>
        </w:rPr>
        <w:t>‌</w:t>
      </w:r>
      <w:r>
        <w:rPr>
          <w:rFonts w:hint="cs"/>
          <w:rtl/>
        </w:rPr>
        <w:t>های مشخصی محدود شده و این تشکل از لحاظ ساختار و برنامه و عملکرد، محدودتر از حوزه نیازمندی</w:t>
      </w:r>
      <w:r w:rsidR="00AA7E87">
        <w:rPr>
          <w:rFonts w:hint="cs"/>
          <w:rtl/>
        </w:rPr>
        <w:t>‌</w:t>
      </w:r>
      <w:r>
        <w:rPr>
          <w:rFonts w:hint="cs"/>
          <w:rtl/>
        </w:rPr>
        <w:t xml:space="preserve">های انقلاب عمل کرده است. این در حالی است که مقام معظم رهبری، </w:t>
      </w:r>
      <w:r w:rsidRPr="00526EF7">
        <w:rPr>
          <w:rFonts w:hint="cs"/>
          <w:rtl/>
        </w:rPr>
        <w:t>بسیج را مأمور «حضور و آمادگی در همان نقاطی که اسلام و</w:t>
      </w:r>
      <w:r w:rsidRPr="00526EF7">
        <w:t> </w:t>
      </w:r>
      <w:r w:rsidRPr="00526EF7">
        <w:rPr>
          <w:rFonts w:hint="cs"/>
          <w:rtl/>
        </w:rPr>
        <w:t>قرآن و امام زمان (ارواحنا فداه) و این انقلاب مقدس به آن نیازمند است»</w:t>
      </w:r>
      <w:r w:rsidRPr="005E4B36">
        <w:rPr>
          <w:rStyle w:val="footnotenum"/>
          <w:rtl/>
        </w:rPr>
        <w:footnoteReference w:id="106"/>
      </w:r>
      <w:r w:rsidRPr="00526EF7">
        <w:rPr>
          <w:rFonts w:hint="cs"/>
          <w:rtl/>
        </w:rPr>
        <w:t xml:space="preserve"> می</w:t>
      </w:r>
      <w:r w:rsidR="00AA7E87">
        <w:rPr>
          <w:rFonts w:hint="cs"/>
          <w:rtl/>
        </w:rPr>
        <w:t>‌</w:t>
      </w:r>
      <w:r w:rsidRPr="00526EF7">
        <w:rPr>
          <w:rFonts w:hint="cs"/>
          <w:rtl/>
        </w:rPr>
        <w:t>دانند</w:t>
      </w:r>
      <w:r>
        <w:rPr>
          <w:rFonts w:hint="cs"/>
          <w:rtl/>
        </w:rPr>
        <w:t xml:space="preserve"> و تصریح فرموده</w:t>
      </w:r>
      <w:r w:rsidR="00AA7E87">
        <w:rPr>
          <w:rFonts w:hint="cs"/>
          <w:rtl/>
        </w:rPr>
        <w:t>‌</w:t>
      </w:r>
      <w:r>
        <w:rPr>
          <w:rFonts w:hint="cs"/>
          <w:rtl/>
        </w:rPr>
        <w:t>اند: «</w:t>
      </w:r>
      <w:r w:rsidRPr="00526EF7">
        <w:rPr>
          <w:rFonts w:hint="cs"/>
          <w:rtl/>
        </w:rPr>
        <w:t>بسیج؛ یعنی</w:t>
      </w:r>
      <w:r w:rsidRPr="00526EF7">
        <w:t> </w:t>
      </w:r>
      <w:r w:rsidRPr="00526EF7">
        <w:rPr>
          <w:rFonts w:hint="cs"/>
          <w:rtl/>
        </w:rPr>
        <w:t>نیروی کارآمد کشور برای همه</w:t>
      </w:r>
      <w:r w:rsidR="00AA7E87">
        <w:rPr>
          <w:rFonts w:hint="cs"/>
          <w:rtl/>
        </w:rPr>
        <w:t>‌</w:t>
      </w:r>
      <w:r w:rsidRPr="00526EF7">
        <w:rPr>
          <w:rFonts w:hint="cs"/>
          <w:rtl/>
        </w:rPr>
        <w:t>ی میدان</w:t>
      </w:r>
      <w:r w:rsidR="00AA7E87">
        <w:rPr>
          <w:rFonts w:hint="cs"/>
          <w:rtl/>
        </w:rPr>
        <w:t>‌</w:t>
      </w:r>
      <w:r w:rsidRPr="00526EF7">
        <w:rPr>
          <w:rFonts w:hint="cs"/>
          <w:rtl/>
        </w:rPr>
        <w:t>ها... عرصه</w:t>
      </w:r>
      <w:r w:rsidR="00AA7E87">
        <w:rPr>
          <w:rFonts w:hint="cs"/>
          <w:rtl/>
        </w:rPr>
        <w:t>‌</w:t>
      </w:r>
      <w:r w:rsidRPr="00526EF7">
        <w:rPr>
          <w:rFonts w:hint="cs"/>
          <w:rtl/>
        </w:rPr>
        <w:t>ی بسیج یک عرصه</w:t>
      </w:r>
      <w:r w:rsidR="00AA7E87">
        <w:rPr>
          <w:rFonts w:hint="cs"/>
          <w:rtl/>
        </w:rPr>
        <w:t>‌</w:t>
      </w:r>
      <w:r w:rsidRPr="00526EF7">
        <w:rPr>
          <w:rFonts w:hint="cs"/>
          <w:rtl/>
        </w:rPr>
        <w:t>ی عمومی است، نه مختص یک قشر است، نه مختص یک بخشی از بخش</w:t>
      </w:r>
      <w:r w:rsidR="00AA7E87">
        <w:rPr>
          <w:rFonts w:hint="cs"/>
          <w:rtl/>
        </w:rPr>
        <w:t>‌</w:t>
      </w:r>
      <w:r w:rsidRPr="00526EF7">
        <w:rPr>
          <w:rFonts w:hint="cs"/>
          <w:rtl/>
        </w:rPr>
        <w:t>های جغرافیایی کشور است، نه مختص یک زمانی دونِ زمان دیگری است، نه مختص یک عرصه</w:t>
      </w:r>
      <w:r w:rsidR="00AA7E87">
        <w:rPr>
          <w:rFonts w:hint="cs"/>
          <w:rtl/>
        </w:rPr>
        <w:t>‌</w:t>
      </w:r>
      <w:r w:rsidRPr="00526EF7">
        <w:rPr>
          <w:rFonts w:hint="cs"/>
          <w:rtl/>
        </w:rPr>
        <w:t>ای دون عرصه</w:t>
      </w:r>
      <w:r w:rsidR="00AA7E87">
        <w:rPr>
          <w:rFonts w:hint="cs"/>
          <w:rtl/>
        </w:rPr>
        <w:t>‌</w:t>
      </w:r>
      <w:r w:rsidRPr="00526EF7">
        <w:rPr>
          <w:rFonts w:hint="cs"/>
          <w:rtl/>
        </w:rPr>
        <w:t>ی دیگری است. در همه</w:t>
      </w:r>
      <w:r w:rsidR="00AA7E87">
        <w:rPr>
          <w:rFonts w:hint="cs"/>
          <w:rtl/>
        </w:rPr>
        <w:t>‌</w:t>
      </w:r>
      <w:r w:rsidRPr="00526EF7">
        <w:rPr>
          <w:rFonts w:hint="cs"/>
          <w:rtl/>
        </w:rPr>
        <w:t>ی جاها، در همه</w:t>
      </w:r>
      <w:r w:rsidR="00AA7E87">
        <w:rPr>
          <w:rFonts w:hint="cs"/>
          <w:rtl/>
        </w:rPr>
        <w:t>‌</w:t>
      </w:r>
      <w:r w:rsidRPr="00526EF7">
        <w:rPr>
          <w:rFonts w:hint="cs"/>
          <w:rtl/>
        </w:rPr>
        <w:t>ی مکان</w:t>
      </w:r>
      <w:r w:rsidR="00AA7E87">
        <w:rPr>
          <w:rFonts w:hint="cs"/>
          <w:rtl/>
        </w:rPr>
        <w:t>‌</w:t>
      </w:r>
      <w:r w:rsidRPr="00526EF7">
        <w:rPr>
          <w:rFonts w:hint="cs"/>
          <w:rtl/>
        </w:rPr>
        <w:t>ها، زمان</w:t>
      </w:r>
      <w:r w:rsidR="00AA7E87">
        <w:rPr>
          <w:rFonts w:hint="cs"/>
          <w:rtl/>
        </w:rPr>
        <w:t>‌</w:t>
      </w:r>
      <w:r w:rsidRPr="00526EF7">
        <w:rPr>
          <w:rFonts w:hint="cs"/>
          <w:rtl/>
        </w:rPr>
        <w:t>ها، عرصه</w:t>
      </w:r>
      <w:r w:rsidR="00AA7E87">
        <w:rPr>
          <w:rFonts w:hint="cs"/>
          <w:rtl/>
        </w:rPr>
        <w:t>‌</w:t>
      </w:r>
      <w:r w:rsidRPr="00526EF7">
        <w:rPr>
          <w:rFonts w:hint="cs"/>
          <w:rtl/>
        </w:rPr>
        <w:t>ها و در همه</w:t>
      </w:r>
      <w:r w:rsidR="00AA7E87">
        <w:rPr>
          <w:rFonts w:hint="cs"/>
          <w:rtl/>
        </w:rPr>
        <w:t>‌</w:t>
      </w:r>
      <w:r w:rsidRPr="00526EF7">
        <w:rPr>
          <w:rFonts w:hint="cs"/>
          <w:rtl/>
        </w:rPr>
        <w:t>ی قشرها، این وجود دارد. این معنای بسیج است».</w:t>
      </w:r>
      <w:r w:rsidRPr="005E4B36">
        <w:rPr>
          <w:rStyle w:val="footnotenum"/>
          <w:rtl/>
        </w:rPr>
        <w:footnoteReference w:id="107"/>
      </w:r>
    </w:p>
    <w:p w14:paraId="61559AFE" w14:textId="77777777" w:rsidR="002558FA" w:rsidRPr="007F3078" w:rsidRDefault="002558FA" w:rsidP="001631A0">
      <w:pPr>
        <w:spacing w:line="420" w:lineRule="exact"/>
        <w:rPr>
          <w:spacing w:val="-2"/>
          <w:rtl/>
        </w:rPr>
      </w:pPr>
      <w:r w:rsidRPr="007F3078">
        <w:rPr>
          <w:rFonts w:hint="cs"/>
          <w:spacing w:val="-2"/>
          <w:rtl/>
        </w:rPr>
        <w:t>به هر حال بسیج که در توصیفات امام راحل</w:t>
      </w:r>
      <w:r w:rsidRPr="007F3078">
        <w:rPr>
          <w:rStyle w:val="a9"/>
          <w:spacing w:val="-2"/>
          <w:rtl/>
        </w:rPr>
        <w:t>;</w:t>
      </w:r>
      <w:r w:rsidRPr="007F3078">
        <w:rPr>
          <w:rFonts w:hint="cs"/>
          <w:spacing w:val="-2"/>
          <w:rtl/>
        </w:rPr>
        <w:t xml:space="preserve"> «شجره</w:t>
      </w:r>
      <w:r w:rsidR="00AA7E87" w:rsidRPr="007F3078">
        <w:rPr>
          <w:rFonts w:hint="cs"/>
          <w:spacing w:val="-2"/>
          <w:rtl/>
        </w:rPr>
        <w:t>‌</w:t>
      </w:r>
      <w:r w:rsidRPr="007F3078">
        <w:rPr>
          <w:rFonts w:hint="cs"/>
          <w:spacing w:val="-2"/>
          <w:rtl/>
        </w:rPr>
        <w:t>ی طیبّه و درخت تناور و پرثمری است که شکوفه</w:t>
      </w:r>
      <w:r w:rsidR="00AA7E87" w:rsidRPr="007F3078">
        <w:rPr>
          <w:rFonts w:hint="cs"/>
          <w:spacing w:val="-2"/>
          <w:rtl/>
        </w:rPr>
        <w:t>‌</w:t>
      </w:r>
      <w:r w:rsidRPr="007F3078">
        <w:rPr>
          <w:rFonts w:hint="cs"/>
          <w:spacing w:val="-2"/>
          <w:rtl/>
        </w:rPr>
        <w:t>های آن بوی بهار وصل و طراوت یقین و حدیث عشق می</w:t>
      </w:r>
      <w:r w:rsidR="00AA7E87" w:rsidRPr="007F3078">
        <w:rPr>
          <w:rFonts w:hint="cs"/>
          <w:spacing w:val="-2"/>
          <w:rtl/>
        </w:rPr>
        <w:t>‌</w:t>
      </w:r>
      <w:r w:rsidRPr="007F3078">
        <w:rPr>
          <w:rFonts w:hint="cs"/>
          <w:spacing w:val="-2"/>
          <w:rtl/>
        </w:rPr>
        <w:t>دهد»</w:t>
      </w:r>
      <w:r w:rsidRPr="007F3078">
        <w:rPr>
          <w:rStyle w:val="footnotenum"/>
          <w:spacing w:val="-2"/>
          <w:rtl/>
        </w:rPr>
        <w:footnoteReference w:id="108"/>
      </w:r>
      <w:r w:rsidRPr="007F3078">
        <w:rPr>
          <w:rFonts w:hint="cs"/>
          <w:spacing w:val="-2"/>
          <w:rtl/>
        </w:rPr>
        <w:t xml:space="preserve"> علاوه بر اینکه ریشه در تفکر ایمانی و در حوزه</w:t>
      </w:r>
      <w:r w:rsidR="00AA7E87" w:rsidRPr="007F3078">
        <w:rPr>
          <w:rFonts w:hint="cs"/>
          <w:spacing w:val="-2"/>
          <w:rtl/>
        </w:rPr>
        <w:t>‌</w:t>
      </w:r>
      <w:r w:rsidRPr="007F3078">
        <w:rPr>
          <w:rFonts w:hint="cs"/>
          <w:spacing w:val="-2"/>
          <w:rtl/>
        </w:rPr>
        <w:t>های علمیه دارد و حوزه</w:t>
      </w:r>
      <w:r w:rsidR="00AA7E87" w:rsidRPr="007F3078">
        <w:rPr>
          <w:rFonts w:hint="cs"/>
          <w:spacing w:val="-2"/>
          <w:rtl/>
        </w:rPr>
        <w:t>‌</w:t>
      </w:r>
      <w:r w:rsidRPr="007F3078">
        <w:rPr>
          <w:rFonts w:hint="cs"/>
          <w:spacing w:val="-2"/>
          <w:rtl/>
        </w:rPr>
        <w:t>ی علمیه مولد حرکت عظیم مردم در همه</w:t>
      </w:r>
      <w:r w:rsidR="00AA7E87" w:rsidRPr="007F3078">
        <w:rPr>
          <w:rFonts w:hint="cs"/>
          <w:spacing w:val="-2"/>
          <w:rtl/>
        </w:rPr>
        <w:t>‌</w:t>
      </w:r>
      <w:r w:rsidRPr="007F3078">
        <w:rPr>
          <w:rFonts w:hint="cs"/>
          <w:spacing w:val="-2"/>
          <w:rtl/>
        </w:rPr>
        <w:t>ی صحنه</w:t>
      </w:r>
      <w:r w:rsidR="00AA7E87" w:rsidRPr="007F3078">
        <w:rPr>
          <w:rFonts w:hint="cs"/>
          <w:spacing w:val="-2"/>
          <w:rtl/>
        </w:rPr>
        <w:t>‌</w:t>
      </w:r>
      <w:r w:rsidRPr="007F3078">
        <w:rPr>
          <w:rFonts w:hint="cs"/>
          <w:spacing w:val="-2"/>
          <w:rtl/>
        </w:rPr>
        <w:t>های مقاومت و مادر انقلاب است، اکنون نیز شاخه</w:t>
      </w:r>
      <w:r w:rsidR="00AA7E87" w:rsidRPr="007F3078">
        <w:rPr>
          <w:rFonts w:hint="cs"/>
          <w:spacing w:val="-2"/>
          <w:rtl/>
        </w:rPr>
        <w:t>‌</w:t>
      </w:r>
      <w:r w:rsidRPr="007F3078">
        <w:rPr>
          <w:rFonts w:hint="cs"/>
          <w:spacing w:val="-2"/>
          <w:rtl/>
        </w:rPr>
        <w:t>ی تنومندی در حوزه</w:t>
      </w:r>
      <w:r w:rsidR="00AA7E87" w:rsidRPr="007F3078">
        <w:rPr>
          <w:rFonts w:hint="cs"/>
          <w:spacing w:val="-2"/>
          <w:rtl/>
        </w:rPr>
        <w:t>‌</w:t>
      </w:r>
      <w:r w:rsidRPr="007F3078">
        <w:rPr>
          <w:rFonts w:hint="cs"/>
          <w:spacing w:val="-2"/>
          <w:rtl/>
        </w:rPr>
        <w:t>های علمیه تحت عنوان «بسیج اساتید، طل</w:t>
      </w:r>
      <w:r w:rsidRPr="007F3078">
        <w:rPr>
          <w:rFonts w:hint="cs"/>
          <w:spacing w:val="-2"/>
          <w:rtl/>
        </w:rPr>
        <w:lastRenderedPageBreak/>
        <w:t>اب و روحانیون» دارد و به فرموده</w:t>
      </w:r>
      <w:r w:rsidR="00AA7E87" w:rsidRPr="007F3078">
        <w:rPr>
          <w:rFonts w:hint="cs"/>
          <w:spacing w:val="-2"/>
          <w:rtl/>
        </w:rPr>
        <w:t>‌</w:t>
      </w:r>
      <w:r w:rsidRPr="007F3078">
        <w:rPr>
          <w:rFonts w:hint="cs"/>
          <w:spacing w:val="-2"/>
          <w:rtl/>
        </w:rPr>
        <w:t>ی رهبری: «امروز در حوزه</w:t>
      </w:r>
      <w:r w:rsidR="00AA7E87" w:rsidRPr="007F3078">
        <w:rPr>
          <w:rFonts w:hint="cs"/>
          <w:spacing w:val="-2"/>
          <w:rtl/>
        </w:rPr>
        <w:t>‌</w:t>
      </w:r>
      <w:r w:rsidRPr="007F3078">
        <w:rPr>
          <w:rFonts w:hint="cs"/>
          <w:spacing w:val="-2"/>
          <w:rtl/>
        </w:rPr>
        <w:t>ی علمیه فضلای بسیجی ما، علمای بزرگ بسیجی ما حضور دارند، افتخار هم می</w:t>
      </w:r>
      <w:r w:rsidR="00AA7E87" w:rsidRPr="007F3078">
        <w:rPr>
          <w:rFonts w:hint="cs"/>
          <w:spacing w:val="-2"/>
          <w:rtl/>
        </w:rPr>
        <w:t>‌</w:t>
      </w:r>
      <w:r w:rsidRPr="007F3078">
        <w:rPr>
          <w:rFonts w:hint="cs"/>
          <w:spacing w:val="-2"/>
          <w:rtl/>
        </w:rPr>
        <w:t>کنند. امام هم افتخار می</w:t>
      </w:r>
      <w:r w:rsidR="00AA7E87" w:rsidRPr="007F3078">
        <w:rPr>
          <w:rFonts w:hint="cs"/>
          <w:spacing w:val="-2"/>
          <w:rtl/>
        </w:rPr>
        <w:t>‌</w:t>
      </w:r>
      <w:r w:rsidRPr="007F3078">
        <w:rPr>
          <w:rFonts w:hint="cs"/>
          <w:spacing w:val="-2"/>
          <w:rtl/>
        </w:rPr>
        <w:t>کرد. امام با آن عظمت می</w:t>
      </w:r>
      <w:r w:rsidR="00AA7E87" w:rsidRPr="007F3078">
        <w:rPr>
          <w:rFonts w:hint="cs"/>
          <w:spacing w:val="-2"/>
          <w:rtl/>
        </w:rPr>
        <w:t>‌</w:t>
      </w:r>
      <w:r w:rsidRPr="007F3078">
        <w:rPr>
          <w:rFonts w:hint="cs"/>
          <w:spacing w:val="-2"/>
          <w:rtl/>
        </w:rPr>
        <w:t>گفت من افتخارم این است که یک بسیجی</w:t>
      </w:r>
      <w:r w:rsidR="00AA7E87" w:rsidRPr="007F3078">
        <w:rPr>
          <w:rFonts w:hint="cs"/>
          <w:spacing w:val="-2"/>
          <w:rtl/>
        </w:rPr>
        <w:t>‌</w:t>
      </w:r>
      <w:r w:rsidRPr="007F3078">
        <w:rPr>
          <w:rFonts w:hint="cs"/>
          <w:spacing w:val="-2"/>
          <w:rtl/>
        </w:rPr>
        <w:t>ام».</w:t>
      </w:r>
      <w:r w:rsidRPr="007F3078">
        <w:rPr>
          <w:rStyle w:val="footnotenum"/>
          <w:spacing w:val="-2"/>
          <w:rtl/>
        </w:rPr>
        <w:footnoteReference w:id="109"/>
      </w:r>
    </w:p>
    <w:p w14:paraId="2C27E3D5" w14:textId="77777777" w:rsidR="002558FA" w:rsidRDefault="002558FA" w:rsidP="001631A0">
      <w:pPr>
        <w:pStyle w:val="Heading1"/>
        <w:spacing w:line="420" w:lineRule="exact"/>
        <w:rPr>
          <w:rtl/>
        </w:rPr>
      </w:pPr>
      <w:bookmarkStart w:id="156" w:name="_Toc99641214"/>
      <w:bookmarkStart w:id="157" w:name="_Toc100472191"/>
      <w:r>
        <w:rPr>
          <w:rFonts w:hint="cs"/>
          <w:rtl/>
        </w:rPr>
        <w:t>چرایی این نوشتار</w:t>
      </w:r>
      <w:bookmarkEnd w:id="156"/>
      <w:bookmarkEnd w:id="157"/>
    </w:p>
    <w:p w14:paraId="115C28E4" w14:textId="77777777" w:rsidR="002558FA" w:rsidRPr="007F3078" w:rsidRDefault="002558FA" w:rsidP="001631A0">
      <w:pPr>
        <w:pStyle w:val="a7"/>
        <w:spacing w:line="420" w:lineRule="exact"/>
        <w:rPr>
          <w:spacing w:val="-4"/>
          <w:rtl/>
        </w:rPr>
      </w:pPr>
      <w:r w:rsidRPr="007F3078">
        <w:rPr>
          <w:spacing w:val="-4"/>
          <w:rtl/>
        </w:rPr>
        <w:t xml:space="preserve">با </w:t>
      </w:r>
      <w:r w:rsidRPr="007F3078">
        <w:rPr>
          <w:rFonts w:hint="cs"/>
          <w:spacing w:val="-4"/>
          <w:rtl/>
        </w:rPr>
        <w:t xml:space="preserve">گذشت بیش از چهل سال از پیروزی انقلاب و صدور </w:t>
      </w:r>
      <w:r w:rsidRPr="007F3078">
        <w:rPr>
          <w:spacing w:val="-4"/>
          <w:rtl/>
        </w:rPr>
        <w:t>ب</w:t>
      </w:r>
      <w:r w:rsidRPr="007F3078">
        <w:rPr>
          <w:rFonts w:hint="cs"/>
          <w:spacing w:val="-4"/>
          <w:rtl/>
        </w:rPr>
        <w:t>ی</w:t>
      </w:r>
      <w:r w:rsidRPr="007F3078">
        <w:rPr>
          <w:rFonts w:hint="eastAsia"/>
          <w:spacing w:val="-4"/>
          <w:rtl/>
        </w:rPr>
        <w:t>ان</w:t>
      </w:r>
      <w:r w:rsidRPr="007F3078">
        <w:rPr>
          <w:rFonts w:hint="cs"/>
          <w:spacing w:val="-4"/>
          <w:rtl/>
        </w:rPr>
        <w:t>ی</w:t>
      </w:r>
      <w:r w:rsidRPr="007F3078">
        <w:rPr>
          <w:rFonts w:hint="eastAsia"/>
          <w:spacing w:val="-4"/>
          <w:rtl/>
        </w:rPr>
        <w:t>ه</w:t>
      </w:r>
      <w:r w:rsidR="00AA7E87" w:rsidRPr="007F3078">
        <w:rPr>
          <w:rFonts w:hint="cs"/>
          <w:spacing w:val="-4"/>
          <w:rtl/>
        </w:rPr>
        <w:t>‌</w:t>
      </w:r>
      <w:r w:rsidRPr="007F3078">
        <w:rPr>
          <w:rFonts w:hint="cs"/>
          <w:spacing w:val="-4"/>
          <w:rtl/>
        </w:rPr>
        <w:t>ی</w:t>
      </w:r>
      <w:r w:rsidRPr="007F3078">
        <w:rPr>
          <w:spacing w:val="-4"/>
          <w:rtl/>
        </w:rPr>
        <w:t xml:space="preserve"> گام دوم </w:t>
      </w:r>
      <w:r w:rsidRPr="007F3078">
        <w:rPr>
          <w:rFonts w:hint="cs"/>
          <w:spacing w:val="-4"/>
          <w:rtl/>
        </w:rPr>
        <w:t xml:space="preserve">توسط راهبر بزرگ نهضت </w:t>
      </w:r>
      <w:r w:rsidRPr="007F3078">
        <w:rPr>
          <w:spacing w:val="-4"/>
          <w:rtl/>
        </w:rPr>
        <w:t>و ن</w:t>
      </w:r>
      <w:r w:rsidRPr="007F3078">
        <w:rPr>
          <w:rFonts w:hint="cs"/>
          <w:spacing w:val="-4"/>
          <w:rtl/>
        </w:rPr>
        <w:t>ی</w:t>
      </w:r>
      <w:r w:rsidRPr="007F3078">
        <w:rPr>
          <w:rFonts w:hint="eastAsia"/>
          <w:spacing w:val="-4"/>
          <w:rtl/>
        </w:rPr>
        <w:t>ز</w:t>
      </w:r>
      <w:r w:rsidRPr="007F3078">
        <w:rPr>
          <w:spacing w:val="-4"/>
          <w:rtl/>
        </w:rPr>
        <w:t xml:space="preserve"> شروع دوره</w:t>
      </w:r>
      <w:r w:rsidR="00AA7E87" w:rsidRPr="007F3078">
        <w:rPr>
          <w:rFonts w:hint="cs"/>
          <w:spacing w:val="-4"/>
          <w:rtl/>
        </w:rPr>
        <w:t>‌</w:t>
      </w:r>
      <w:r w:rsidRPr="007F3078">
        <w:rPr>
          <w:rFonts w:hint="cs"/>
          <w:spacing w:val="-4"/>
          <w:rtl/>
        </w:rPr>
        <w:t>ی</w:t>
      </w:r>
      <w:r w:rsidRPr="007F3078">
        <w:rPr>
          <w:spacing w:val="-4"/>
          <w:rtl/>
        </w:rPr>
        <w:t xml:space="preserve"> جد</w:t>
      </w:r>
      <w:r w:rsidRPr="007F3078">
        <w:rPr>
          <w:rFonts w:hint="cs"/>
          <w:spacing w:val="-4"/>
          <w:rtl/>
        </w:rPr>
        <w:t>ی</w:t>
      </w:r>
      <w:r w:rsidRPr="007F3078">
        <w:rPr>
          <w:rFonts w:hint="eastAsia"/>
          <w:spacing w:val="-4"/>
          <w:rtl/>
        </w:rPr>
        <w:t>د</w:t>
      </w:r>
      <w:r w:rsidRPr="007F3078">
        <w:rPr>
          <w:rFonts w:hint="cs"/>
          <w:spacing w:val="-4"/>
          <w:rtl/>
        </w:rPr>
        <w:t>ی</w:t>
      </w:r>
      <w:r w:rsidRPr="007F3078">
        <w:rPr>
          <w:spacing w:val="-4"/>
          <w:rtl/>
        </w:rPr>
        <w:t xml:space="preserve"> از دولت اسلام</w:t>
      </w:r>
      <w:r w:rsidRPr="007F3078">
        <w:rPr>
          <w:rFonts w:hint="cs"/>
          <w:spacing w:val="-4"/>
          <w:rtl/>
        </w:rPr>
        <w:t>ی</w:t>
      </w:r>
      <w:r w:rsidRPr="007F3078">
        <w:rPr>
          <w:spacing w:val="-4"/>
          <w:rtl/>
        </w:rPr>
        <w:t xml:space="preserve"> و انقلاب</w:t>
      </w:r>
      <w:r w:rsidRPr="007F3078">
        <w:rPr>
          <w:rFonts w:hint="cs"/>
          <w:spacing w:val="-4"/>
          <w:rtl/>
        </w:rPr>
        <w:t>ی</w:t>
      </w:r>
      <w:r w:rsidRPr="007F3078">
        <w:rPr>
          <w:rFonts w:hint="eastAsia"/>
          <w:spacing w:val="-4"/>
          <w:rtl/>
        </w:rPr>
        <w:t>،</w:t>
      </w:r>
      <w:r w:rsidRPr="007F3078">
        <w:rPr>
          <w:spacing w:val="-4"/>
          <w:rtl/>
        </w:rPr>
        <w:t xml:space="preserve"> </w:t>
      </w:r>
      <w:r w:rsidRPr="007F3078">
        <w:rPr>
          <w:rFonts w:hint="cs"/>
          <w:spacing w:val="-4"/>
          <w:rtl/>
        </w:rPr>
        <w:t>جامعه و نظام اسلامی در موقعیت تازه</w:t>
      </w:r>
      <w:r w:rsidR="00AA7E87" w:rsidRPr="007F3078">
        <w:rPr>
          <w:rFonts w:hint="cs"/>
          <w:spacing w:val="-4"/>
          <w:rtl/>
        </w:rPr>
        <w:t>‌</w:t>
      </w:r>
      <w:r w:rsidRPr="007F3078">
        <w:rPr>
          <w:rFonts w:hint="cs"/>
          <w:spacing w:val="-4"/>
          <w:rtl/>
        </w:rPr>
        <w:t xml:space="preserve">ای قرار گرفته و </w:t>
      </w:r>
      <w:r w:rsidRPr="007F3078">
        <w:rPr>
          <w:spacing w:val="-4"/>
          <w:rtl/>
        </w:rPr>
        <w:t>برهه</w:t>
      </w:r>
      <w:r w:rsidR="00AA7E87" w:rsidRPr="007F3078">
        <w:rPr>
          <w:rFonts w:hint="cs"/>
          <w:spacing w:val="-4"/>
          <w:rtl/>
        </w:rPr>
        <w:t>‌</w:t>
      </w:r>
      <w:r w:rsidRPr="007F3078">
        <w:rPr>
          <w:rFonts w:hint="cs"/>
          <w:spacing w:val="-4"/>
          <w:rtl/>
        </w:rPr>
        <w:t>ی</w:t>
      </w:r>
      <w:r w:rsidRPr="007F3078">
        <w:rPr>
          <w:spacing w:val="-4"/>
          <w:rtl/>
        </w:rPr>
        <w:t xml:space="preserve"> </w:t>
      </w:r>
      <w:r w:rsidRPr="007F3078">
        <w:rPr>
          <w:rFonts w:hint="cs"/>
          <w:spacing w:val="-4"/>
          <w:rtl/>
        </w:rPr>
        <w:t xml:space="preserve">نوینی برای </w:t>
      </w:r>
      <w:r w:rsidRPr="007F3078">
        <w:rPr>
          <w:spacing w:val="-4"/>
          <w:rtl/>
        </w:rPr>
        <w:t>عزم و ق</w:t>
      </w:r>
      <w:r w:rsidRPr="007F3078">
        <w:rPr>
          <w:rFonts w:hint="cs"/>
          <w:spacing w:val="-4"/>
          <w:rtl/>
        </w:rPr>
        <w:t>ی</w:t>
      </w:r>
      <w:r w:rsidRPr="007F3078">
        <w:rPr>
          <w:rFonts w:hint="eastAsia"/>
          <w:spacing w:val="-4"/>
          <w:rtl/>
        </w:rPr>
        <w:t>ام</w:t>
      </w:r>
      <w:r w:rsidRPr="007F3078">
        <w:rPr>
          <w:spacing w:val="-4"/>
          <w:rtl/>
        </w:rPr>
        <w:t xml:space="preserve"> حزب</w:t>
      </w:r>
      <w:r w:rsidR="00AA7E87" w:rsidRPr="007F3078">
        <w:rPr>
          <w:rFonts w:hint="cs"/>
          <w:spacing w:val="-4"/>
          <w:rtl/>
        </w:rPr>
        <w:t>‌</w:t>
      </w:r>
      <w:r w:rsidRPr="007F3078">
        <w:rPr>
          <w:spacing w:val="-4"/>
          <w:rtl/>
        </w:rPr>
        <w:t xml:space="preserve">الله </w:t>
      </w:r>
      <w:r w:rsidRPr="007F3078">
        <w:rPr>
          <w:rFonts w:hint="cs"/>
          <w:spacing w:val="-4"/>
          <w:rtl/>
        </w:rPr>
        <w:t>پدید آمده است. حضور هوشمندانه، بهنگام و مؤثر طلاب انقلابی در این دوره</w:t>
      </w:r>
      <w:r w:rsidR="00AA7E87" w:rsidRPr="007F3078">
        <w:rPr>
          <w:rFonts w:hint="cs"/>
          <w:spacing w:val="-4"/>
          <w:rtl/>
        </w:rPr>
        <w:t>‌</w:t>
      </w:r>
      <w:r w:rsidRPr="007F3078">
        <w:rPr>
          <w:rFonts w:hint="cs"/>
          <w:spacing w:val="-4"/>
          <w:rtl/>
        </w:rPr>
        <w:t xml:space="preserve">ی خطیر، </w:t>
      </w:r>
      <w:r w:rsidRPr="007F3078">
        <w:rPr>
          <w:spacing w:val="-4"/>
          <w:rtl/>
        </w:rPr>
        <w:t>نو</w:t>
      </w:r>
      <w:r w:rsidRPr="007F3078">
        <w:rPr>
          <w:rFonts w:hint="cs"/>
          <w:spacing w:val="-4"/>
          <w:rtl/>
        </w:rPr>
        <w:t>ی</w:t>
      </w:r>
      <w:r w:rsidRPr="007F3078">
        <w:rPr>
          <w:rFonts w:hint="eastAsia"/>
          <w:spacing w:val="-4"/>
          <w:rtl/>
        </w:rPr>
        <w:t>د</w:t>
      </w:r>
      <w:r w:rsidRPr="007F3078">
        <w:rPr>
          <w:spacing w:val="-4"/>
          <w:rtl/>
        </w:rPr>
        <w:t>بخش «گام دوم بس</w:t>
      </w:r>
      <w:r w:rsidRPr="007F3078">
        <w:rPr>
          <w:rFonts w:hint="cs"/>
          <w:spacing w:val="-4"/>
          <w:rtl/>
        </w:rPr>
        <w:t>ی</w:t>
      </w:r>
      <w:r w:rsidRPr="007F3078">
        <w:rPr>
          <w:rFonts w:hint="eastAsia"/>
          <w:spacing w:val="-4"/>
          <w:rtl/>
        </w:rPr>
        <w:t>ج</w:t>
      </w:r>
      <w:r w:rsidRPr="007F3078">
        <w:rPr>
          <w:spacing w:val="-4"/>
          <w:rtl/>
        </w:rPr>
        <w:t xml:space="preserve"> </w:t>
      </w:r>
      <w:r w:rsidRPr="007F3078">
        <w:rPr>
          <w:rFonts w:hint="cs"/>
          <w:spacing w:val="-4"/>
          <w:rtl/>
        </w:rPr>
        <w:t>حوزه</w:t>
      </w:r>
      <w:r w:rsidR="00AA7E87" w:rsidRPr="007F3078">
        <w:rPr>
          <w:rFonts w:hint="cs"/>
          <w:spacing w:val="-4"/>
          <w:rtl/>
        </w:rPr>
        <w:t>‌</w:t>
      </w:r>
      <w:r w:rsidRPr="007F3078">
        <w:rPr>
          <w:rFonts w:hint="cs"/>
          <w:spacing w:val="-4"/>
          <w:rtl/>
        </w:rPr>
        <w:t>های علمیه</w:t>
      </w:r>
      <w:r w:rsidRPr="007F3078">
        <w:rPr>
          <w:spacing w:val="-4"/>
          <w:rtl/>
        </w:rPr>
        <w:t xml:space="preserve">» </w:t>
      </w:r>
      <w:r w:rsidRPr="007F3078">
        <w:rPr>
          <w:rFonts w:hint="eastAsia"/>
          <w:spacing w:val="-4"/>
          <w:rtl/>
        </w:rPr>
        <w:t>در</w:t>
      </w:r>
      <w:r w:rsidRPr="007F3078">
        <w:rPr>
          <w:spacing w:val="-4"/>
          <w:rtl/>
        </w:rPr>
        <w:t xml:space="preserve"> تحقق گام دوم انقلاب</w:t>
      </w:r>
      <w:r w:rsidRPr="007F3078">
        <w:rPr>
          <w:rFonts w:hint="cs"/>
          <w:spacing w:val="-4"/>
          <w:rtl/>
        </w:rPr>
        <w:t xml:space="preserve"> است. هدف از این نوشتار ارائه</w:t>
      </w:r>
      <w:r w:rsidR="00AA7E87" w:rsidRPr="007F3078">
        <w:rPr>
          <w:rFonts w:hint="cs"/>
          <w:spacing w:val="-4"/>
          <w:rtl/>
        </w:rPr>
        <w:t>‌</w:t>
      </w:r>
      <w:r w:rsidRPr="007F3078">
        <w:rPr>
          <w:rFonts w:hint="cs"/>
          <w:spacing w:val="-4"/>
          <w:rtl/>
        </w:rPr>
        <w:t xml:space="preserve">ی </w:t>
      </w:r>
      <w:r w:rsidRPr="007F3078">
        <w:rPr>
          <w:spacing w:val="-4"/>
          <w:rtl/>
        </w:rPr>
        <w:t>ا</w:t>
      </w:r>
      <w:r w:rsidRPr="007F3078">
        <w:rPr>
          <w:rFonts w:hint="cs"/>
          <w:spacing w:val="-4"/>
          <w:rtl/>
        </w:rPr>
        <w:t>ی</w:t>
      </w:r>
      <w:r w:rsidRPr="007F3078">
        <w:rPr>
          <w:rFonts w:hint="eastAsia"/>
          <w:spacing w:val="-4"/>
          <w:rtl/>
        </w:rPr>
        <w:t>ده</w:t>
      </w:r>
      <w:r w:rsidR="00AA7E87" w:rsidRPr="007F3078">
        <w:rPr>
          <w:rFonts w:hint="cs"/>
          <w:spacing w:val="-4"/>
          <w:rtl/>
        </w:rPr>
        <w:t>‌</w:t>
      </w:r>
      <w:r w:rsidRPr="007F3078">
        <w:rPr>
          <w:rFonts w:hint="cs"/>
          <w:spacing w:val="-4"/>
          <w:rtl/>
        </w:rPr>
        <w:t>ی</w:t>
      </w:r>
      <w:r w:rsidRPr="007F3078">
        <w:rPr>
          <w:spacing w:val="-4"/>
          <w:rtl/>
        </w:rPr>
        <w:t xml:space="preserve"> تحول</w:t>
      </w:r>
      <w:r w:rsidRPr="007F3078">
        <w:rPr>
          <w:rFonts w:hint="cs"/>
          <w:spacing w:val="-4"/>
          <w:rtl/>
        </w:rPr>
        <w:t>ی</w:t>
      </w:r>
      <w:r w:rsidRPr="007F3078">
        <w:rPr>
          <w:spacing w:val="-4"/>
          <w:rtl/>
        </w:rPr>
        <w:t xml:space="preserve"> بس</w:t>
      </w:r>
      <w:r w:rsidRPr="007F3078">
        <w:rPr>
          <w:rFonts w:hint="cs"/>
          <w:spacing w:val="-4"/>
          <w:rtl/>
        </w:rPr>
        <w:t>ی</w:t>
      </w:r>
      <w:r w:rsidRPr="007F3078">
        <w:rPr>
          <w:rFonts w:hint="eastAsia"/>
          <w:spacing w:val="-4"/>
          <w:rtl/>
        </w:rPr>
        <w:t>ج</w:t>
      </w:r>
      <w:r w:rsidRPr="007F3078">
        <w:rPr>
          <w:spacing w:val="-4"/>
          <w:rtl/>
        </w:rPr>
        <w:t xml:space="preserve"> </w:t>
      </w:r>
      <w:r w:rsidRPr="007F3078">
        <w:rPr>
          <w:rFonts w:hint="cs"/>
          <w:spacing w:val="-4"/>
          <w:rtl/>
        </w:rPr>
        <w:t>در حوزه</w:t>
      </w:r>
      <w:r w:rsidR="00AA7E87" w:rsidRPr="007F3078">
        <w:rPr>
          <w:rFonts w:hint="cs"/>
          <w:spacing w:val="-4"/>
          <w:rtl/>
        </w:rPr>
        <w:t>‌</w:t>
      </w:r>
      <w:r w:rsidRPr="007F3078">
        <w:rPr>
          <w:rFonts w:hint="cs"/>
          <w:spacing w:val="-4"/>
          <w:rtl/>
        </w:rPr>
        <w:t xml:space="preserve">های علمیه </w:t>
      </w:r>
      <w:r w:rsidRPr="007F3078">
        <w:rPr>
          <w:spacing w:val="-4"/>
          <w:rtl/>
        </w:rPr>
        <w:t>متناسب با رسالت و مأمور</w:t>
      </w:r>
      <w:r w:rsidRPr="007F3078">
        <w:rPr>
          <w:rFonts w:hint="cs"/>
          <w:spacing w:val="-4"/>
          <w:rtl/>
        </w:rPr>
        <w:t>ی</w:t>
      </w:r>
      <w:r w:rsidRPr="007F3078">
        <w:rPr>
          <w:rFonts w:hint="eastAsia"/>
          <w:spacing w:val="-4"/>
          <w:rtl/>
        </w:rPr>
        <w:t>ت</w:t>
      </w:r>
      <w:r w:rsidRPr="007F3078">
        <w:rPr>
          <w:spacing w:val="-4"/>
          <w:rtl/>
        </w:rPr>
        <w:t xml:space="preserve"> «حوزه</w:t>
      </w:r>
      <w:r w:rsidR="00AA7E87" w:rsidRPr="007F3078">
        <w:rPr>
          <w:spacing w:val="-4"/>
          <w:rtl/>
        </w:rPr>
        <w:t>‌</w:t>
      </w:r>
      <w:r w:rsidRPr="007F3078">
        <w:rPr>
          <w:spacing w:val="-4"/>
          <w:rtl/>
        </w:rPr>
        <w:t>ی انقلابی</w:t>
      </w:r>
      <w:r w:rsidRPr="007F3078">
        <w:rPr>
          <w:rFonts w:hint="eastAsia"/>
          <w:spacing w:val="-4"/>
          <w:rtl/>
        </w:rPr>
        <w:t>»</w:t>
      </w:r>
      <w:r w:rsidRPr="007F3078">
        <w:rPr>
          <w:spacing w:val="-4"/>
          <w:rtl/>
        </w:rPr>
        <w:t xml:space="preserve"> و </w:t>
      </w:r>
      <w:r w:rsidRPr="007F3078">
        <w:rPr>
          <w:rFonts w:hint="cs"/>
          <w:spacing w:val="-4"/>
          <w:rtl/>
        </w:rPr>
        <w:t>ارائه</w:t>
      </w:r>
      <w:r w:rsidR="00AA7E87" w:rsidRPr="007F3078">
        <w:rPr>
          <w:rFonts w:hint="cs"/>
          <w:spacing w:val="-4"/>
          <w:rtl/>
        </w:rPr>
        <w:t>‌</w:t>
      </w:r>
      <w:r w:rsidRPr="007F3078">
        <w:rPr>
          <w:rFonts w:hint="cs"/>
          <w:spacing w:val="-4"/>
          <w:rtl/>
        </w:rPr>
        <w:t xml:space="preserve">ی الگوی </w:t>
      </w:r>
      <w:r w:rsidRPr="007F3078">
        <w:rPr>
          <w:spacing w:val="-4"/>
          <w:rtl/>
        </w:rPr>
        <w:t>نقش</w:t>
      </w:r>
      <w:r w:rsidR="00AA7E87" w:rsidRPr="007F3078">
        <w:rPr>
          <w:rFonts w:hint="cs"/>
          <w:spacing w:val="-4"/>
          <w:rtl/>
        </w:rPr>
        <w:t>‌</w:t>
      </w:r>
      <w:r w:rsidRPr="007F3078">
        <w:rPr>
          <w:spacing w:val="-4"/>
          <w:rtl/>
        </w:rPr>
        <w:t xml:space="preserve">آفرینی بسیج </w:t>
      </w:r>
      <w:r w:rsidRPr="007F3078">
        <w:rPr>
          <w:rFonts w:hint="cs"/>
          <w:spacing w:val="-4"/>
          <w:rtl/>
        </w:rPr>
        <w:t xml:space="preserve">اساتید، </w:t>
      </w:r>
      <w:r w:rsidRPr="007F3078">
        <w:rPr>
          <w:spacing w:val="-4"/>
          <w:rtl/>
        </w:rPr>
        <w:t>طلاب و روحانیون در مسیر تحقق کامل گام دوم انقلاب اسلامی به ویژه در عرصه شکل</w:t>
      </w:r>
      <w:r w:rsidR="00AA7E87" w:rsidRPr="007F3078">
        <w:rPr>
          <w:rFonts w:hint="cs"/>
          <w:spacing w:val="-4"/>
          <w:rtl/>
        </w:rPr>
        <w:t>‌</w:t>
      </w:r>
      <w:r w:rsidRPr="007F3078">
        <w:rPr>
          <w:spacing w:val="-4"/>
          <w:rtl/>
        </w:rPr>
        <w:t>گیری دولت و جامعه</w:t>
      </w:r>
      <w:r w:rsidR="00AA7E87" w:rsidRPr="007F3078">
        <w:rPr>
          <w:spacing w:val="-4"/>
          <w:rtl/>
        </w:rPr>
        <w:t>‌</w:t>
      </w:r>
      <w:r w:rsidRPr="007F3078">
        <w:rPr>
          <w:spacing w:val="-4"/>
          <w:rtl/>
        </w:rPr>
        <w:t>ی اسلامی در زنجیره</w:t>
      </w:r>
      <w:r w:rsidR="00AA7E87" w:rsidRPr="007F3078">
        <w:rPr>
          <w:rFonts w:hint="cs"/>
          <w:spacing w:val="-4"/>
          <w:rtl/>
        </w:rPr>
        <w:t>‌</w:t>
      </w:r>
      <w:r w:rsidRPr="007F3078">
        <w:rPr>
          <w:rFonts w:hint="cs"/>
          <w:spacing w:val="-4"/>
          <w:rtl/>
        </w:rPr>
        <w:t>ی</w:t>
      </w:r>
      <w:r w:rsidRPr="007F3078">
        <w:rPr>
          <w:spacing w:val="-4"/>
          <w:rtl/>
        </w:rPr>
        <w:t xml:space="preserve"> تمدنی است.</w:t>
      </w:r>
    </w:p>
    <w:p w14:paraId="17996362" w14:textId="77777777" w:rsidR="002558FA" w:rsidRPr="00BA4EAB" w:rsidRDefault="002558FA" w:rsidP="001631A0">
      <w:pPr>
        <w:pStyle w:val="Heading1"/>
        <w:spacing w:line="420" w:lineRule="exact"/>
        <w:rPr>
          <w:rtl/>
        </w:rPr>
      </w:pPr>
      <w:bookmarkStart w:id="158" w:name="_Toc99641215"/>
      <w:bookmarkStart w:id="159" w:name="_Toc100472192"/>
      <w:r w:rsidRPr="00BA4EAB">
        <w:rPr>
          <w:rFonts w:hint="cs"/>
          <w:rtl/>
        </w:rPr>
        <w:t>ماهیت و ارکان بسیج</w:t>
      </w:r>
      <w:bookmarkEnd w:id="158"/>
      <w:bookmarkEnd w:id="159"/>
    </w:p>
    <w:p w14:paraId="7286750C" w14:textId="77777777" w:rsidR="002558FA" w:rsidRPr="001631A0" w:rsidRDefault="002558FA" w:rsidP="001631A0">
      <w:pPr>
        <w:pStyle w:val="a7"/>
        <w:spacing w:line="420" w:lineRule="exact"/>
        <w:rPr>
          <w:spacing w:val="-2"/>
          <w:rtl/>
        </w:rPr>
      </w:pPr>
      <w:r w:rsidRPr="001631A0">
        <w:rPr>
          <w:rFonts w:hint="cs"/>
          <w:spacing w:val="-2"/>
          <w:rtl/>
        </w:rPr>
        <w:t>بسیج ماهیت و حقیقتی دارد و البته ساختار و صورتی. بسیجی بودن در معنای ماهوی و حقیقی خود با انقلابی بودن مترادف است؛ یعنی طلبه</w:t>
      </w:r>
      <w:r w:rsidR="00AA7E87" w:rsidRPr="001631A0">
        <w:rPr>
          <w:rFonts w:hint="cs"/>
          <w:spacing w:val="-2"/>
          <w:rtl/>
        </w:rPr>
        <w:t>‌</w:t>
      </w:r>
      <w:r w:rsidRPr="001631A0">
        <w:rPr>
          <w:rFonts w:hint="cs"/>
          <w:spacing w:val="-2"/>
          <w:rtl/>
        </w:rPr>
        <w:t>ی انقلابی، طلبه بسیجی است و حوزه</w:t>
      </w:r>
      <w:r w:rsidR="00AA7E87" w:rsidRPr="001631A0">
        <w:rPr>
          <w:rFonts w:hint="cs"/>
          <w:spacing w:val="-2"/>
          <w:rtl/>
        </w:rPr>
        <w:t>‌</w:t>
      </w:r>
      <w:r w:rsidRPr="001631A0">
        <w:rPr>
          <w:rFonts w:hint="cs"/>
          <w:spacing w:val="-2"/>
          <w:rtl/>
        </w:rPr>
        <w:t>ی انقلابی، حوزه بسیجی. حقیقت و ماهیت بسیج، فراتر از ساختار و سازمان عینی آن، بسته به ارکان و مقوماتی است؛ بنابراین هر فرد یا نهادی که دارای آن ارکان و مقومات باشد بسیجی و انقلابی است؛ هرچند در آن س</w:t>
      </w:r>
      <w:r w:rsidRPr="001631A0">
        <w:rPr>
          <w:rFonts w:hint="cs"/>
          <w:spacing w:val="-2"/>
          <w:rtl/>
        </w:rPr>
        <w:lastRenderedPageBreak/>
        <w:t>ازمان عضو نباشد و هر فرد یا نهادی که این ارکان را نداشته باشد به حقیقت، بسیجی و انقلابی نیست؛ حتی اگر به شکل رسمی و از راه پرونده</w:t>
      </w:r>
      <w:r w:rsidR="00AA7E87" w:rsidRPr="001631A0">
        <w:rPr>
          <w:rFonts w:hint="cs"/>
          <w:spacing w:val="-2"/>
          <w:rtl/>
        </w:rPr>
        <w:t>‌</w:t>
      </w:r>
      <w:r w:rsidRPr="001631A0">
        <w:rPr>
          <w:rFonts w:hint="cs"/>
          <w:spacing w:val="-2"/>
          <w:rtl/>
        </w:rPr>
        <w:t>ی پرسنلی، عضو بسیج شمرده شود.</w:t>
      </w:r>
      <w:r w:rsidRPr="001631A0">
        <w:rPr>
          <w:noProof/>
          <w:spacing w:val="-2"/>
        </w:rPr>
        <w:t xml:space="preserve"> </w:t>
      </w:r>
    </w:p>
    <w:p w14:paraId="2B455462" w14:textId="77777777" w:rsidR="002558FA" w:rsidRDefault="002558FA" w:rsidP="001631A0">
      <w:pPr>
        <w:spacing w:line="420" w:lineRule="exact"/>
        <w:rPr>
          <w:rtl/>
        </w:rPr>
      </w:pPr>
      <w:r>
        <w:rPr>
          <w:rFonts w:hint="cs"/>
          <w:rtl/>
        </w:rPr>
        <w:t>رهبر انقلاب در این زمینه فرموده</w:t>
      </w:r>
      <w:r w:rsidR="00AA7E87">
        <w:rPr>
          <w:rFonts w:hint="cs"/>
          <w:rtl/>
        </w:rPr>
        <w:t>‌</w:t>
      </w:r>
      <w:r>
        <w:rPr>
          <w:rFonts w:hint="cs"/>
          <w:rtl/>
        </w:rPr>
        <w:t>اند:</w:t>
      </w:r>
    </w:p>
    <w:p w14:paraId="1DC2F35E" w14:textId="77777777" w:rsidR="002558FA" w:rsidRPr="00526EF7" w:rsidRDefault="007F3078" w:rsidP="001631A0">
      <w:pPr>
        <w:pStyle w:val="ab"/>
        <w:spacing w:line="420" w:lineRule="exact"/>
      </w:pPr>
      <w:r w:rsidRPr="007F3078">
        <w:rPr>
          <w:noProof/>
          <w:rtl/>
        </w:rPr>
        <w:drawing>
          <wp:anchor distT="0" distB="0" distL="114300" distR="114300" simplePos="0" relativeHeight="251658240" behindDoc="0" locked="0" layoutInCell="1" allowOverlap="1" wp14:anchorId="13BB6160" wp14:editId="16936C3B">
            <wp:simplePos x="0" y="0"/>
            <wp:positionH relativeFrom="margin">
              <wp:posOffset>3810</wp:posOffset>
            </wp:positionH>
            <wp:positionV relativeFrom="margin">
              <wp:posOffset>2771775</wp:posOffset>
            </wp:positionV>
            <wp:extent cx="1376045" cy="1044575"/>
            <wp:effectExtent l="19050" t="0" r="0" b="0"/>
            <wp:wrapSquare wrapText="bothSides"/>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851" t="3202" r="5045" b="3785"/>
                    <a:stretch/>
                  </pic:blipFill>
                  <pic:spPr bwMode="auto">
                    <a:xfrm>
                      <a:off x="0" y="0"/>
                      <a:ext cx="1376045" cy="1044575"/>
                    </a:xfrm>
                    <a:prstGeom prst="rect">
                      <a:avLst/>
                    </a:prstGeom>
                    <a:noFill/>
                    <a:ln>
                      <a:noFill/>
                    </a:ln>
                    <a:extLst>
                      <a:ext uri="{53640926-AAD7-44D8-BBD7-CCE9431645EC}">
                        <a14:shadowObscured xmlns:a14="http://schemas.microsoft.com/office/drawing/2010/main"/>
                      </a:ext>
                    </a:extLst>
                  </pic:spPr>
                </pic:pic>
              </a:graphicData>
            </a:graphic>
          </wp:anchor>
        </w:drawing>
      </w:r>
      <w:r w:rsidR="002558FA">
        <w:rPr>
          <w:rtl/>
        </w:rPr>
        <w:t>«بس</w:t>
      </w:r>
      <w:r w:rsidR="006C20FA">
        <w:rPr>
          <w:rtl/>
        </w:rPr>
        <w:t>ی</w:t>
      </w:r>
      <w:r w:rsidR="002558FA">
        <w:rPr>
          <w:rtl/>
        </w:rPr>
        <w:t>ج</w:t>
      </w:r>
      <w:r w:rsidR="006C20FA">
        <w:rPr>
          <w:rtl/>
        </w:rPr>
        <w:t>ی</w:t>
      </w:r>
      <w:r w:rsidR="002558FA">
        <w:rPr>
          <w:rtl/>
        </w:rPr>
        <w:t>‏، هر</w:t>
      </w:r>
      <w:r w:rsidR="006C20FA">
        <w:rPr>
          <w:rtl/>
        </w:rPr>
        <w:t>یک</w:t>
      </w:r>
      <w:r w:rsidR="002558FA">
        <w:rPr>
          <w:rtl/>
        </w:rPr>
        <w:t xml:space="preserve">‏ از آحاد ملت است </w:t>
      </w:r>
      <w:r w:rsidR="006C20FA">
        <w:rPr>
          <w:rtl/>
        </w:rPr>
        <w:t>ک</w:t>
      </w:r>
      <w:r w:rsidR="002558FA">
        <w:rPr>
          <w:rtl/>
        </w:rPr>
        <w:t>ه در هرجا</w:t>
      </w:r>
      <w:r w:rsidR="006C20FA">
        <w:rPr>
          <w:rtl/>
        </w:rPr>
        <w:t>یی</w:t>
      </w:r>
      <w:r w:rsidR="002558FA">
        <w:rPr>
          <w:rtl/>
        </w:rPr>
        <w:t xml:space="preserve"> </w:t>
      </w:r>
      <w:r w:rsidR="006C20FA">
        <w:rPr>
          <w:rtl/>
        </w:rPr>
        <w:t>ک</w:t>
      </w:r>
      <w:r w:rsidR="002558FA">
        <w:rPr>
          <w:rtl/>
        </w:rPr>
        <w:t>ه به حضور او ن</w:t>
      </w:r>
      <w:r w:rsidR="006C20FA">
        <w:rPr>
          <w:rtl/>
        </w:rPr>
        <w:t>ی</w:t>
      </w:r>
      <w:r w:rsidR="002558FA">
        <w:rPr>
          <w:rtl/>
        </w:rPr>
        <w:t>از هست، آماده باشد</w:t>
      </w:r>
      <w:r w:rsidR="002558FA" w:rsidRPr="00793EB5">
        <w:rPr>
          <w:rtl/>
        </w:rPr>
        <w:t>. دامنه‏</w:t>
      </w:r>
      <w:r w:rsidR="006C20FA">
        <w:rPr>
          <w:rtl/>
        </w:rPr>
        <w:t>ی</w:t>
      </w:r>
      <w:r w:rsidR="002558FA" w:rsidRPr="00793EB5">
        <w:rPr>
          <w:rtl/>
        </w:rPr>
        <w:t xml:space="preserve"> بس</w:t>
      </w:r>
      <w:r w:rsidR="006C20FA">
        <w:rPr>
          <w:rtl/>
        </w:rPr>
        <w:t>ی</w:t>
      </w:r>
      <w:r w:rsidR="002558FA" w:rsidRPr="00793EB5">
        <w:rPr>
          <w:rtl/>
        </w:rPr>
        <w:t>ج، بس</w:t>
      </w:r>
      <w:r w:rsidR="006C20FA">
        <w:rPr>
          <w:rtl/>
        </w:rPr>
        <w:t>ی</w:t>
      </w:r>
      <w:r w:rsidR="002558FA" w:rsidRPr="00793EB5">
        <w:rPr>
          <w:rtl/>
        </w:rPr>
        <w:t>ار وس</w:t>
      </w:r>
      <w:r w:rsidR="006C20FA">
        <w:rPr>
          <w:rtl/>
        </w:rPr>
        <w:t>ی</w:t>
      </w:r>
      <w:r w:rsidR="002558FA" w:rsidRPr="00793EB5">
        <w:rPr>
          <w:rtl/>
        </w:rPr>
        <w:t>ع است. بس</w:t>
      </w:r>
      <w:r w:rsidR="006C20FA">
        <w:rPr>
          <w:rtl/>
        </w:rPr>
        <w:t>ی</w:t>
      </w:r>
      <w:r w:rsidR="002558FA" w:rsidRPr="00793EB5">
        <w:rPr>
          <w:rtl/>
        </w:rPr>
        <w:t>ج را نبا</w:t>
      </w:r>
      <w:r w:rsidR="006C20FA">
        <w:rPr>
          <w:rtl/>
        </w:rPr>
        <w:t>ی</w:t>
      </w:r>
      <w:r w:rsidR="002558FA" w:rsidRPr="00793EB5">
        <w:rPr>
          <w:rtl/>
        </w:rPr>
        <w:t>د در ن</w:t>
      </w:r>
      <w:r w:rsidR="006C20FA">
        <w:rPr>
          <w:rtl/>
        </w:rPr>
        <w:t>ی</w:t>
      </w:r>
      <w:r w:rsidR="002558FA" w:rsidRPr="00793EB5">
        <w:rPr>
          <w:rtl/>
        </w:rPr>
        <w:t>رو</w:t>
      </w:r>
      <w:r w:rsidR="006C20FA">
        <w:rPr>
          <w:rtl/>
        </w:rPr>
        <w:t>ی</w:t>
      </w:r>
      <w:r w:rsidR="002558FA" w:rsidRPr="00793EB5">
        <w:rPr>
          <w:rtl/>
        </w:rPr>
        <w:t xml:space="preserve"> مقاومتِ بس</w:t>
      </w:r>
      <w:r w:rsidR="006C20FA">
        <w:rPr>
          <w:rtl/>
        </w:rPr>
        <w:t>ی</w:t>
      </w:r>
      <w:r w:rsidR="002558FA" w:rsidRPr="00793EB5">
        <w:rPr>
          <w:rtl/>
        </w:rPr>
        <w:t xml:space="preserve">ج خلاصه </w:t>
      </w:r>
      <w:r w:rsidR="006C20FA">
        <w:rPr>
          <w:rtl/>
        </w:rPr>
        <w:t>ک</w:t>
      </w:r>
      <w:r w:rsidR="002558FA" w:rsidRPr="00793EB5">
        <w:rPr>
          <w:rtl/>
        </w:rPr>
        <w:t>رد. ن</w:t>
      </w:r>
      <w:r w:rsidR="006C20FA">
        <w:rPr>
          <w:rtl/>
        </w:rPr>
        <w:t>ی</w:t>
      </w:r>
      <w:r w:rsidR="002558FA" w:rsidRPr="00793EB5">
        <w:rPr>
          <w:rtl/>
        </w:rPr>
        <w:t>رو</w:t>
      </w:r>
      <w:r w:rsidR="006C20FA">
        <w:rPr>
          <w:rtl/>
        </w:rPr>
        <w:t>ی</w:t>
      </w:r>
      <w:r w:rsidR="002558FA" w:rsidRPr="00793EB5">
        <w:rPr>
          <w:rtl/>
        </w:rPr>
        <w:t xml:space="preserve"> مقاومت بس</w:t>
      </w:r>
      <w:r w:rsidR="006C20FA">
        <w:rPr>
          <w:rtl/>
        </w:rPr>
        <w:t>ی</w:t>
      </w:r>
      <w:r w:rsidR="002558FA" w:rsidRPr="00793EB5">
        <w:rPr>
          <w:rtl/>
        </w:rPr>
        <w:t>ج با فعّال</w:t>
      </w:r>
      <w:r w:rsidR="006C20FA">
        <w:rPr>
          <w:rtl/>
        </w:rPr>
        <w:t>ی</w:t>
      </w:r>
      <w:r w:rsidR="002558FA" w:rsidRPr="00793EB5">
        <w:rPr>
          <w:rtl/>
        </w:rPr>
        <w:t>ت و ابت</w:t>
      </w:r>
      <w:r w:rsidR="006C20FA">
        <w:rPr>
          <w:rtl/>
        </w:rPr>
        <w:t>ک</w:t>
      </w:r>
      <w:r w:rsidR="002558FA" w:rsidRPr="00793EB5">
        <w:rPr>
          <w:rtl/>
        </w:rPr>
        <w:t>ار و حضور خود، مانند ل</w:t>
      </w:r>
      <w:r w:rsidR="006C20FA">
        <w:rPr>
          <w:rtl/>
        </w:rPr>
        <w:t>ک</w:t>
      </w:r>
      <w:r w:rsidR="002558FA" w:rsidRPr="00793EB5">
        <w:rPr>
          <w:rtl/>
        </w:rPr>
        <w:t>وموت</w:t>
      </w:r>
      <w:r w:rsidR="006C20FA">
        <w:rPr>
          <w:rtl/>
        </w:rPr>
        <w:t>ی</w:t>
      </w:r>
      <w:r w:rsidR="002558FA" w:rsidRPr="00793EB5">
        <w:rPr>
          <w:rtl/>
        </w:rPr>
        <w:t>و</w:t>
      </w:r>
      <w:r w:rsidR="006C20FA">
        <w:rPr>
          <w:rtl/>
        </w:rPr>
        <w:t>ی</w:t>
      </w:r>
      <w:r w:rsidR="002558FA" w:rsidRPr="00793EB5">
        <w:rPr>
          <w:rtl/>
        </w:rPr>
        <w:t xml:space="preserve"> است </w:t>
      </w:r>
      <w:r w:rsidR="006C20FA">
        <w:rPr>
          <w:rtl/>
        </w:rPr>
        <w:t>ک</w:t>
      </w:r>
      <w:r w:rsidR="002558FA" w:rsidRPr="00793EB5">
        <w:rPr>
          <w:rtl/>
        </w:rPr>
        <w:t>ه قطار عظ</w:t>
      </w:r>
      <w:r w:rsidR="006C20FA">
        <w:rPr>
          <w:rtl/>
        </w:rPr>
        <w:t>ی</w:t>
      </w:r>
      <w:r w:rsidR="002558FA" w:rsidRPr="00793EB5">
        <w:rPr>
          <w:rtl/>
        </w:rPr>
        <w:t>م بس</w:t>
      </w:r>
      <w:r w:rsidR="006C20FA">
        <w:rPr>
          <w:rtl/>
        </w:rPr>
        <w:t>ی</w:t>
      </w:r>
      <w:r w:rsidR="002558FA" w:rsidRPr="00793EB5">
        <w:rPr>
          <w:rtl/>
        </w:rPr>
        <w:t>جِ ملت ا</w:t>
      </w:r>
      <w:r w:rsidR="006C20FA">
        <w:rPr>
          <w:rtl/>
        </w:rPr>
        <w:t>ی</w:t>
      </w:r>
      <w:r w:rsidR="002558FA" w:rsidRPr="00793EB5">
        <w:rPr>
          <w:rtl/>
        </w:rPr>
        <w:t>ران را به پ</w:t>
      </w:r>
      <w:r w:rsidR="006C20FA">
        <w:rPr>
          <w:rtl/>
        </w:rPr>
        <w:t>ی</w:t>
      </w:r>
      <w:r w:rsidR="002558FA" w:rsidRPr="00793EB5">
        <w:rPr>
          <w:rtl/>
        </w:rPr>
        <w:t>ش م</w:t>
      </w:r>
      <w:r w:rsidR="006C20FA">
        <w:rPr>
          <w:rtl/>
        </w:rPr>
        <w:t>ی</w:t>
      </w:r>
      <w:r w:rsidR="002558FA" w:rsidRPr="00793EB5">
        <w:rPr>
          <w:rtl/>
        </w:rPr>
        <w:t>‏راند. بنابرا</w:t>
      </w:r>
      <w:r w:rsidR="006C20FA">
        <w:rPr>
          <w:rtl/>
        </w:rPr>
        <w:t>ی</w:t>
      </w:r>
      <w:r w:rsidR="002558FA" w:rsidRPr="00793EB5">
        <w:rPr>
          <w:rtl/>
        </w:rPr>
        <w:t>ن دامنه‏</w:t>
      </w:r>
      <w:r w:rsidR="006C20FA">
        <w:rPr>
          <w:rtl/>
        </w:rPr>
        <w:t>ی</w:t>
      </w:r>
      <w:r w:rsidR="002558FA" w:rsidRPr="00793EB5">
        <w:rPr>
          <w:rtl/>
        </w:rPr>
        <w:t xml:space="preserve"> بس</w:t>
      </w:r>
      <w:r w:rsidR="006C20FA">
        <w:rPr>
          <w:rtl/>
        </w:rPr>
        <w:t>ی</w:t>
      </w:r>
      <w:r w:rsidR="002558FA" w:rsidRPr="00793EB5">
        <w:rPr>
          <w:rtl/>
        </w:rPr>
        <w:t>ج، بس</w:t>
      </w:r>
      <w:r w:rsidR="006C20FA">
        <w:rPr>
          <w:rtl/>
        </w:rPr>
        <w:t>ی</w:t>
      </w:r>
      <w:r w:rsidR="002558FA" w:rsidRPr="00793EB5">
        <w:rPr>
          <w:rtl/>
        </w:rPr>
        <w:t>ار وس</w:t>
      </w:r>
      <w:r w:rsidR="006C20FA">
        <w:rPr>
          <w:rtl/>
        </w:rPr>
        <w:t>ی</w:t>
      </w:r>
      <w:r w:rsidR="002558FA" w:rsidRPr="00793EB5">
        <w:rPr>
          <w:rtl/>
        </w:rPr>
        <w:t>ع‏تر از ن</w:t>
      </w:r>
      <w:r w:rsidR="006C20FA">
        <w:rPr>
          <w:rtl/>
        </w:rPr>
        <w:t>ی</w:t>
      </w:r>
      <w:r w:rsidR="002558FA" w:rsidRPr="00793EB5">
        <w:rPr>
          <w:rtl/>
        </w:rPr>
        <w:t>رو</w:t>
      </w:r>
      <w:r w:rsidR="006C20FA">
        <w:rPr>
          <w:rtl/>
        </w:rPr>
        <w:t>ی</w:t>
      </w:r>
      <w:r w:rsidR="002558FA" w:rsidRPr="00793EB5">
        <w:rPr>
          <w:rtl/>
        </w:rPr>
        <w:t xml:space="preserve"> مقاومت بس</w:t>
      </w:r>
      <w:r w:rsidR="006C20FA">
        <w:rPr>
          <w:rtl/>
        </w:rPr>
        <w:t>ی</w:t>
      </w:r>
      <w:r w:rsidR="002558FA" w:rsidRPr="00793EB5">
        <w:rPr>
          <w:rtl/>
        </w:rPr>
        <w:t xml:space="preserve">ج است. </w:t>
      </w:r>
      <w:r w:rsidR="006C20FA">
        <w:rPr>
          <w:rtl/>
        </w:rPr>
        <w:t>ک</w:t>
      </w:r>
      <w:r w:rsidR="002558FA" w:rsidRPr="00793EB5">
        <w:rPr>
          <w:rtl/>
        </w:rPr>
        <w:t>شور به ن</w:t>
      </w:r>
      <w:r w:rsidR="006C20FA">
        <w:rPr>
          <w:rtl/>
        </w:rPr>
        <w:t>ی</w:t>
      </w:r>
      <w:r w:rsidR="002558FA" w:rsidRPr="00793EB5">
        <w:rPr>
          <w:rtl/>
        </w:rPr>
        <w:t>رو</w:t>
      </w:r>
      <w:r w:rsidR="006C20FA">
        <w:rPr>
          <w:rtl/>
        </w:rPr>
        <w:t>ی</w:t>
      </w:r>
      <w:r w:rsidR="002558FA" w:rsidRPr="00793EB5">
        <w:rPr>
          <w:rtl/>
        </w:rPr>
        <w:t xml:space="preserve"> مقاومت بس</w:t>
      </w:r>
      <w:r w:rsidR="006C20FA">
        <w:rPr>
          <w:rtl/>
        </w:rPr>
        <w:t>ی</w:t>
      </w:r>
      <w:r w:rsidR="002558FA" w:rsidRPr="00793EB5">
        <w:rPr>
          <w:rtl/>
        </w:rPr>
        <w:t>ج ن</w:t>
      </w:r>
      <w:r w:rsidR="006C20FA">
        <w:rPr>
          <w:rtl/>
        </w:rPr>
        <w:t>ی</w:t>
      </w:r>
      <w:r w:rsidR="002558FA" w:rsidRPr="00793EB5">
        <w:rPr>
          <w:rtl/>
        </w:rPr>
        <w:t>از دارد؛ اما به بس</w:t>
      </w:r>
      <w:r w:rsidR="006C20FA">
        <w:rPr>
          <w:rtl/>
        </w:rPr>
        <w:t>ی</w:t>
      </w:r>
      <w:r w:rsidR="002558FA" w:rsidRPr="00793EB5">
        <w:rPr>
          <w:rtl/>
        </w:rPr>
        <w:t>ج عظ</w:t>
      </w:r>
      <w:r w:rsidR="006C20FA">
        <w:rPr>
          <w:rtl/>
        </w:rPr>
        <w:t>ی</w:t>
      </w:r>
      <w:r w:rsidR="002558FA" w:rsidRPr="00793EB5">
        <w:rPr>
          <w:rtl/>
        </w:rPr>
        <w:t>م مردم</w:t>
      </w:r>
      <w:r w:rsidR="006C20FA">
        <w:rPr>
          <w:rtl/>
        </w:rPr>
        <w:t>ی</w:t>
      </w:r>
      <w:r w:rsidR="002558FA" w:rsidRPr="00793EB5">
        <w:rPr>
          <w:rtl/>
        </w:rPr>
        <w:t xml:space="preserve"> در همه‏</w:t>
      </w:r>
      <w:r w:rsidR="006C20FA">
        <w:rPr>
          <w:rtl/>
        </w:rPr>
        <w:t>ی</w:t>
      </w:r>
      <w:r w:rsidR="002558FA" w:rsidRPr="00793EB5">
        <w:rPr>
          <w:rtl/>
        </w:rPr>
        <w:t xml:space="preserve"> م</w:t>
      </w:r>
      <w:r w:rsidR="006C20FA">
        <w:rPr>
          <w:rtl/>
        </w:rPr>
        <w:t>ی</w:t>
      </w:r>
      <w:r w:rsidR="002558FA" w:rsidRPr="00793EB5">
        <w:rPr>
          <w:rtl/>
        </w:rPr>
        <w:t>دان</w:t>
      </w:r>
      <w:r w:rsidR="00AA7E87">
        <w:rPr>
          <w:rFonts w:hint="cs"/>
          <w:rtl/>
        </w:rPr>
        <w:t>‌</w:t>
      </w:r>
      <w:r w:rsidR="002558FA" w:rsidRPr="00793EB5">
        <w:rPr>
          <w:rtl/>
        </w:rPr>
        <w:t>ها</w:t>
      </w:r>
      <w:r w:rsidR="006C20FA">
        <w:rPr>
          <w:rtl/>
        </w:rPr>
        <w:t>ی</w:t>
      </w:r>
      <w:r w:rsidR="002558FA" w:rsidRPr="00793EB5">
        <w:rPr>
          <w:rtl/>
        </w:rPr>
        <w:t xml:space="preserve"> فرهنگ</w:t>
      </w:r>
      <w:r w:rsidR="006C20FA">
        <w:rPr>
          <w:rtl/>
        </w:rPr>
        <w:t>ی</w:t>
      </w:r>
      <w:r w:rsidR="002558FA" w:rsidRPr="00793EB5">
        <w:rPr>
          <w:rtl/>
        </w:rPr>
        <w:t>، س</w:t>
      </w:r>
      <w:r w:rsidR="006C20FA">
        <w:rPr>
          <w:rtl/>
        </w:rPr>
        <w:t>ی</w:t>
      </w:r>
      <w:r w:rsidR="002558FA" w:rsidRPr="00793EB5">
        <w:rPr>
          <w:rtl/>
        </w:rPr>
        <w:t>اس</w:t>
      </w:r>
      <w:r w:rsidR="006C20FA">
        <w:rPr>
          <w:rtl/>
        </w:rPr>
        <w:t>ی</w:t>
      </w:r>
      <w:r w:rsidR="002558FA" w:rsidRPr="00793EB5">
        <w:rPr>
          <w:rtl/>
        </w:rPr>
        <w:t>، اقتصاد</w:t>
      </w:r>
      <w:r w:rsidR="006C20FA">
        <w:rPr>
          <w:rtl/>
        </w:rPr>
        <w:t>ی</w:t>
      </w:r>
      <w:r w:rsidR="002558FA" w:rsidRPr="00793EB5">
        <w:rPr>
          <w:rtl/>
        </w:rPr>
        <w:t xml:space="preserve"> و اجتماع</w:t>
      </w:r>
      <w:r w:rsidR="006C20FA">
        <w:rPr>
          <w:rtl/>
        </w:rPr>
        <w:t>ی</w:t>
      </w:r>
      <w:r w:rsidR="002558FA" w:rsidRPr="00793EB5">
        <w:rPr>
          <w:rtl/>
        </w:rPr>
        <w:t xml:space="preserve"> و</w:t>
      </w:r>
      <w:r w:rsidR="002558FA">
        <w:rPr>
          <w:rFonts w:hint="cs"/>
          <w:rtl/>
        </w:rPr>
        <w:t xml:space="preserve"> </w:t>
      </w:r>
      <w:r w:rsidR="002558FA" w:rsidRPr="00F40C21">
        <w:rPr>
          <w:position w:val="-5"/>
          <w:rtl/>
        </w:rPr>
        <w:t>-</w:t>
      </w:r>
      <w:r w:rsidR="002558FA" w:rsidRPr="00793EB5">
        <w:rPr>
          <w:rtl/>
        </w:rPr>
        <w:t xml:space="preserve"> آن وقت</w:t>
      </w:r>
      <w:r w:rsidR="006C20FA">
        <w:rPr>
          <w:rtl/>
        </w:rPr>
        <w:t>ی</w:t>
      </w:r>
      <w:r w:rsidR="002558FA" w:rsidRPr="00793EB5">
        <w:rPr>
          <w:rtl/>
        </w:rPr>
        <w:t>‏</w:t>
      </w:r>
      <w:r w:rsidR="006C20FA">
        <w:rPr>
          <w:rtl/>
        </w:rPr>
        <w:t>ک</w:t>
      </w:r>
      <w:r w:rsidR="002558FA" w:rsidRPr="00793EB5">
        <w:rPr>
          <w:rtl/>
        </w:rPr>
        <w:t>ه لازم باشد</w:t>
      </w:r>
      <w:r w:rsidR="00866278">
        <w:rPr>
          <w:rFonts w:hint="cs"/>
          <w:rtl/>
        </w:rPr>
        <w:t xml:space="preserve"> </w:t>
      </w:r>
      <w:r w:rsidR="002558FA" w:rsidRPr="00F40C21">
        <w:rPr>
          <w:position w:val="-5"/>
          <w:rtl/>
        </w:rPr>
        <w:t>-</w:t>
      </w:r>
      <w:r w:rsidR="002558FA" w:rsidRPr="00793EB5">
        <w:rPr>
          <w:rtl/>
        </w:rPr>
        <w:t xml:space="preserve"> نظام</w:t>
      </w:r>
      <w:r w:rsidR="006C20FA">
        <w:rPr>
          <w:rtl/>
        </w:rPr>
        <w:t>ی</w:t>
      </w:r>
      <w:r w:rsidR="002558FA" w:rsidRPr="00793EB5">
        <w:rPr>
          <w:rtl/>
        </w:rPr>
        <w:t xml:space="preserve"> ن</w:t>
      </w:r>
      <w:r w:rsidR="006C20FA">
        <w:rPr>
          <w:rtl/>
        </w:rPr>
        <w:t>ی</w:t>
      </w:r>
      <w:r w:rsidR="002558FA" w:rsidRPr="00793EB5">
        <w:rPr>
          <w:rtl/>
        </w:rPr>
        <w:t>ز ن</w:t>
      </w:r>
      <w:r w:rsidR="006C20FA">
        <w:rPr>
          <w:rtl/>
        </w:rPr>
        <w:t>ی</w:t>
      </w:r>
      <w:r w:rsidR="002558FA" w:rsidRPr="00793EB5">
        <w:rPr>
          <w:rtl/>
        </w:rPr>
        <w:t>ازمند است. وظ</w:t>
      </w:r>
      <w:r w:rsidR="006C20FA">
        <w:rPr>
          <w:rtl/>
        </w:rPr>
        <w:t>ی</w:t>
      </w:r>
      <w:r w:rsidR="002558FA" w:rsidRPr="00793EB5">
        <w:rPr>
          <w:rtl/>
        </w:rPr>
        <w:t>فه‏</w:t>
      </w:r>
      <w:r w:rsidR="006C20FA">
        <w:rPr>
          <w:rtl/>
        </w:rPr>
        <w:t>ی</w:t>
      </w:r>
      <w:r w:rsidR="002558FA" w:rsidRPr="00793EB5">
        <w:rPr>
          <w:rtl/>
        </w:rPr>
        <w:t xml:space="preserve"> ن</w:t>
      </w:r>
      <w:r w:rsidR="006C20FA">
        <w:rPr>
          <w:rtl/>
        </w:rPr>
        <w:t>ی</w:t>
      </w:r>
      <w:r w:rsidR="002558FA" w:rsidRPr="00793EB5">
        <w:rPr>
          <w:rtl/>
        </w:rPr>
        <w:t>رو</w:t>
      </w:r>
      <w:r w:rsidR="006C20FA">
        <w:rPr>
          <w:rtl/>
        </w:rPr>
        <w:t>ی</w:t>
      </w:r>
      <w:r w:rsidR="002558FA" w:rsidRPr="00793EB5">
        <w:rPr>
          <w:rtl/>
        </w:rPr>
        <w:t xml:space="preserve"> مقاومت بس</w:t>
      </w:r>
      <w:r w:rsidR="006C20FA">
        <w:rPr>
          <w:rtl/>
        </w:rPr>
        <w:t>ی</w:t>
      </w:r>
      <w:r w:rsidR="002558FA" w:rsidRPr="00793EB5">
        <w:rPr>
          <w:rtl/>
        </w:rPr>
        <w:t>ج، الگو شدن برا</w:t>
      </w:r>
      <w:r w:rsidR="006C20FA">
        <w:rPr>
          <w:rtl/>
        </w:rPr>
        <w:t>ی</w:t>
      </w:r>
      <w:r w:rsidR="002558FA" w:rsidRPr="00793EB5">
        <w:rPr>
          <w:rtl/>
        </w:rPr>
        <w:t xml:space="preserve"> همه‏</w:t>
      </w:r>
      <w:r w:rsidR="006C20FA">
        <w:rPr>
          <w:rtl/>
        </w:rPr>
        <w:t>ی</w:t>
      </w:r>
      <w:r w:rsidR="002558FA" w:rsidRPr="00793EB5">
        <w:rPr>
          <w:rtl/>
        </w:rPr>
        <w:t xml:space="preserve"> جوانان بس</w:t>
      </w:r>
      <w:r w:rsidR="006C20FA">
        <w:rPr>
          <w:rtl/>
        </w:rPr>
        <w:t>ی</w:t>
      </w:r>
      <w:r w:rsidR="002558FA" w:rsidRPr="00793EB5">
        <w:rPr>
          <w:rtl/>
        </w:rPr>
        <w:t>ج</w:t>
      </w:r>
      <w:r w:rsidR="006C20FA">
        <w:rPr>
          <w:rtl/>
        </w:rPr>
        <w:t>ی</w:t>
      </w:r>
      <w:r w:rsidR="002558FA" w:rsidRPr="00793EB5">
        <w:rPr>
          <w:rtl/>
        </w:rPr>
        <w:t xml:space="preserve"> در </w:t>
      </w:r>
      <w:r w:rsidR="006C20FA">
        <w:rPr>
          <w:rtl/>
        </w:rPr>
        <w:t>ک</w:t>
      </w:r>
      <w:r w:rsidR="002558FA" w:rsidRPr="00793EB5">
        <w:rPr>
          <w:rtl/>
        </w:rPr>
        <w:t>شور اس</w:t>
      </w:r>
      <w:r w:rsidR="002558FA">
        <w:rPr>
          <w:rtl/>
        </w:rPr>
        <w:t>ت.»</w:t>
      </w:r>
      <w:r w:rsidR="002558FA" w:rsidRPr="005E4B36">
        <w:rPr>
          <w:rStyle w:val="footnotenum"/>
          <w:rtl/>
        </w:rPr>
        <w:footnoteReference w:id="110"/>
      </w:r>
    </w:p>
    <w:p w14:paraId="5AFF26BA" w14:textId="77777777" w:rsidR="002558FA" w:rsidRDefault="002558FA" w:rsidP="00081033">
      <w:pPr>
        <w:pStyle w:val="ab"/>
        <w:rPr>
          <w:rtl/>
        </w:rPr>
      </w:pPr>
      <w:r w:rsidRPr="00793EB5">
        <w:rPr>
          <w:rtl/>
        </w:rPr>
        <w:t>«معنا</w:t>
      </w:r>
      <w:r w:rsidR="006C20FA">
        <w:rPr>
          <w:rtl/>
        </w:rPr>
        <w:t>ی</w:t>
      </w:r>
      <w:r w:rsidRPr="00793EB5">
        <w:rPr>
          <w:rtl/>
        </w:rPr>
        <w:t>‏ بس</w:t>
      </w:r>
      <w:r w:rsidR="006C20FA">
        <w:rPr>
          <w:rtl/>
        </w:rPr>
        <w:t>ی</w:t>
      </w:r>
      <w:r w:rsidRPr="00793EB5">
        <w:rPr>
          <w:rtl/>
        </w:rPr>
        <w:t>ج‏ حضور متن‏ مردم در عرصه‏ها</w:t>
      </w:r>
      <w:r w:rsidR="006C20FA">
        <w:rPr>
          <w:rtl/>
        </w:rPr>
        <w:t>ی</w:t>
      </w:r>
      <w:r w:rsidRPr="00793EB5">
        <w:rPr>
          <w:rtl/>
        </w:rPr>
        <w:t xml:space="preserve"> فعّال</w:t>
      </w:r>
      <w:r w:rsidR="006C20FA">
        <w:rPr>
          <w:rtl/>
        </w:rPr>
        <w:t>ی</w:t>
      </w:r>
      <w:r w:rsidRPr="00793EB5">
        <w:rPr>
          <w:rtl/>
        </w:rPr>
        <w:t>ّت</w:t>
      </w:r>
      <w:r w:rsidR="00AA7E87">
        <w:rPr>
          <w:rFonts w:hint="cs"/>
          <w:rtl/>
        </w:rPr>
        <w:t>‌</w:t>
      </w:r>
      <w:r w:rsidRPr="00793EB5">
        <w:rPr>
          <w:rtl/>
        </w:rPr>
        <w:t>ها</w:t>
      </w:r>
      <w:r w:rsidR="006C20FA">
        <w:rPr>
          <w:rtl/>
        </w:rPr>
        <w:t>ی</w:t>
      </w:r>
      <w:r w:rsidRPr="00793EB5">
        <w:rPr>
          <w:rtl/>
        </w:rPr>
        <w:t xml:space="preserve"> اساس</w:t>
      </w:r>
      <w:r w:rsidR="006C20FA">
        <w:rPr>
          <w:rtl/>
        </w:rPr>
        <w:t>ی</w:t>
      </w:r>
      <w:r w:rsidRPr="00793EB5">
        <w:rPr>
          <w:rtl/>
        </w:rPr>
        <w:t xml:space="preserve"> برا</w:t>
      </w:r>
      <w:r w:rsidR="006C20FA">
        <w:rPr>
          <w:rtl/>
        </w:rPr>
        <w:t>ی</w:t>
      </w:r>
      <w:r w:rsidRPr="00793EB5">
        <w:rPr>
          <w:rtl/>
        </w:rPr>
        <w:t xml:space="preserve"> ملّت و </w:t>
      </w:r>
      <w:r w:rsidR="006C20FA">
        <w:rPr>
          <w:rtl/>
        </w:rPr>
        <w:t>ک</w:t>
      </w:r>
      <w:r w:rsidRPr="00793EB5">
        <w:rPr>
          <w:rtl/>
        </w:rPr>
        <w:t>شور است... بس</w:t>
      </w:r>
      <w:r w:rsidR="006C20FA">
        <w:rPr>
          <w:rtl/>
        </w:rPr>
        <w:t>ی</w:t>
      </w:r>
      <w:r w:rsidRPr="00793EB5">
        <w:rPr>
          <w:rtl/>
        </w:rPr>
        <w:t>ج به نظر ما محدود در هم</w:t>
      </w:r>
      <w:r w:rsidR="006C20FA">
        <w:rPr>
          <w:rtl/>
        </w:rPr>
        <w:t>ی</w:t>
      </w:r>
      <w:r w:rsidRPr="00793EB5">
        <w:rPr>
          <w:rtl/>
        </w:rPr>
        <w:t>ن تعداد</w:t>
      </w:r>
      <w:r w:rsidR="006C20FA">
        <w:rPr>
          <w:rtl/>
        </w:rPr>
        <w:t>ی</w:t>
      </w:r>
      <w:r w:rsidRPr="00793EB5">
        <w:rPr>
          <w:rtl/>
        </w:rPr>
        <w:t xml:space="preserve"> </w:t>
      </w:r>
      <w:r w:rsidR="006C20FA">
        <w:rPr>
          <w:rtl/>
        </w:rPr>
        <w:t>ک</w:t>
      </w:r>
      <w:r w:rsidRPr="00793EB5">
        <w:rPr>
          <w:rtl/>
        </w:rPr>
        <w:t>ه در سازمان بس</w:t>
      </w:r>
      <w:r w:rsidR="006C20FA">
        <w:rPr>
          <w:rtl/>
        </w:rPr>
        <w:t>ی</w:t>
      </w:r>
      <w:r w:rsidRPr="00793EB5">
        <w:rPr>
          <w:rtl/>
        </w:rPr>
        <w:t>ج</w:t>
      </w:r>
      <w:r w:rsidR="00AA7E87">
        <w:rPr>
          <w:rFonts w:hint="cs"/>
          <w:rtl/>
        </w:rPr>
        <w:t>‌</w:t>
      </w:r>
      <w:r>
        <w:rPr>
          <w:rFonts w:hint="cs"/>
          <w:rtl/>
        </w:rPr>
        <w:t>ا</w:t>
      </w:r>
      <w:r w:rsidRPr="00793EB5">
        <w:rPr>
          <w:rtl/>
        </w:rPr>
        <w:t>ند نم</w:t>
      </w:r>
      <w:r w:rsidR="006C20FA">
        <w:rPr>
          <w:rtl/>
        </w:rPr>
        <w:t>ی</w:t>
      </w:r>
      <w:r w:rsidRPr="00793EB5">
        <w:rPr>
          <w:rtl/>
        </w:rPr>
        <w:t>‏شود؛ خ</w:t>
      </w:r>
      <w:r w:rsidR="006C20FA">
        <w:rPr>
          <w:rtl/>
        </w:rPr>
        <w:t>ی</w:t>
      </w:r>
      <w:r w:rsidRPr="00793EB5">
        <w:rPr>
          <w:rtl/>
        </w:rPr>
        <w:t>ل</w:t>
      </w:r>
      <w:r w:rsidR="006C20FA">
        <w:rPr>
          <w:rtl/>
        </w:rPr>
        <w:t>ی</w:t>
      </w:r>
      <w:r w:rsidRPr="00793EB5">
        <w:rPr>
          <w:rtl/>
        </w:rPr>
        <w:t>‏ها هستند، دل</w:t>
      </w:r>
      <w:r w:rsidR="00AA7E87">
        <w:rPr>
          <w:rFonts w:hint="cs"/>
          <w:rtl/>
        </w:rPr>
        <w:t>‌</w:t>
      </w:r>
      <w:r w:rsidRPr="00793EB5">
        <w:rPr>
          <w:rtl/>
        </w:rPr>
        <w:t>ها</w:t>
      </w:r>
      <w:r w:rsidR="006C20FA">
        <w:rPr>
          <w:rtl/>
        </w:rPr>
        <w:t>ی</w:t>
      </w:r>
      <w:r w:rsidRPr="00793EB5">
        <w:rPr>
          <w:rtl/>
        </w:rPr>
        <w:t>شان با شما است، شما را تحس</w:t>
      </w:r>
      <w:r w:rsidR="006C20FA">
        <w:rPr>
          <w:rtl/>
        </w:rPr>
        <w:t>ی</w:t>
      </w:r>
      <w:r w:rsidRPr="00793EB5">
        <w:rPr>
          <w:rtl/>
        </w:rPr>
        <w:t>ن م</w:t>
      </w:r>
      <w:r w:rsidR="006C20FA">
        <w:rPr>
          <w:rtl/>
        </w:rPr>
        <w:t>ی</w:t>
      </w:r>
      <w:r w:rsidRPr="00793EB5">
        <w:rPr>
          <w:rtl/>
        </w:rPr>
        <w:t>‏</w:t>
      </w:r>
      <w:r w:rsidR="006C20FA">
        <w:rPr>
          <w:rtl/>
        </w:rPr>
        <w:t>ک</w:t>
      </w:r>
      <w:r w:rsidRPr="00793EB5">
        <w:rPr>
          <w:rtl/>
        </w:rPr>
        <w:t>نند، به شما احترام م</w:t>
      </w:r>
      <w:r w:rsidR="006C20FA">
        <w:rPr>
          <w:rtl/>
        </w:rPr>
        <w:t>ی</w:t>
      </w:r>
      <w:r w:rsidRPr="00793EB5">
        <w:rPr>
          <w:rtl/>
        </w:rPr>
        <w:t>‏گذارند، قدر شما را م</w:t>
      </w:r>
      <w:r w:rsidR="006C20FA">
        <w:rPr>
          <w:rtl/>
        </w:rPr>
        <w:t>ی</w:t>
      </w:r>
      <w:r w:rsidRPr="00793EB5">
        <w:rPr>
          <w:rtl/>
        </w:rPr>
        <w:t>‏دانند، در داخل سازمان بس</w:t>
      </w:r>
      <w:r w:rsidR="006C20FA">
        <w:rPr>
          <w:rtl/>
        </w:rPr>
        <w:t>ی</w:t>
      </w:r>
      <w:r w:rsidRPr="00793EB5">
        <w:rPr>
          <w:rtl/>
        </w:rPr>
        <w:t>ج هم ن</w:t>
      </w:r>
      <w:r w:rsidR="006C20FA">
        <w:rPr>
          <w:rtl/>
        </w:rPr>
        <w:t>ی</w:t>
      </w:r>
      <w:r w:rsidRPr="00793EB5">
        <w:rPr>
          <w:rtl/>
        </w:rPr>
        <w:t>ستند؛ آنها هم بس</w:t>
      </w:r>
      <w:r w:rsidR="006C20FA">
        <w:rPr>
          <w:rtl/>
        </w:rPr>
        <w:t>ی</w:t>
      </w:r>
      <w:r w:rsidRPr="00793EB5">
        <w:rPr>
          <w:rtl/>
        </w:rPr>
        <w:t>ج</w:t>
      </w:r>
      <w:r w:rsidR="006C20FA">
        <w:rPr>
          <w:rtl/>
        </w:rPr>
        <w:t>ی</w:t>
      </w:r>
      <w:r w:rsidRPr="00793EB5">
        <w:rPr>
          <w:rtl/>
        </w:rPr>
        <w:t>‏</w:t>
      </w:r>
      <w:r w:rsidRPr="00793EB5">
        <w:rPr>
          <w:rtl/>
        </w:rPr>
        <w:lastRenderedPageBreak/>
        <w:t xml:space="preserve">اند. آن </w:t>
      </w:r>
      <w:r w:rsidR="006C20FA">
        <w:rPr>
          <w:rtl/>
        </w:rPr>
        <w:t>ک</w:t>
      </w:r>
      <w:r w:rsidRPr="00793EB5">
        <w:rPr>
          <w:rtl/>
        </w:rPr>
        <w:t>سان</w:t>
      </w:r>
      <w:r w:rsidR="006C20FA">
        <w:rPr>
          <w:rtl/>
        </w:rPr>
        <w:t>ی</w:t>
      </w:r>
      <w:r w:rsidRPr="00793EB5">
        <w:rPr>
          <w:rtl/>
        </w:rPr>
        <w:t xml:space="preserve"> </w:t>
      </w:r>
      <w:r w:rsidR="006C20FA">
        <w:rPr>
          <w:rtl/>
        </w:rPr>
        <w:t>ک</w:t>
      </w:r>
      <w:r w:rsidRPr="00793EB5">
        <w:rPr>
          <w:rtl/>
        </w:rPr>
        <w:t>ه ارزش</w:t>
      </w:r>
      <w:r w:rsidR="00AA7E87">
        <w:rPr>
          <w:rFonts w:hint="cs"/>
          <w:rtl/>
        </w:rPr>
        <w:t>‌</w:t>
      </w:r>
      <w:r w:rsidRPr="00793EB5">
        <w:rPr>
          <w:rtl/>
        </w:rPr>
        <w:t>ها</w:t>
      </w:r>
      <w:r w:rsidR="006C20FA">
        <w:rPr>
          <w:rtl/>
        </w:rPr>
        <w:t>ی</w:t>
      </w:r>
      <w:r w:rsidRPr="00793EB5">
        <w:rPr>
          <w:rtl/>
        </w:rPr>
        <w:t xml:space="preserve"> شما را قبول دارند، به آن ارزش</w:t>
      </w:r>
      <w:r w:rsidR="00AA7E87">
        <w:rPr>
          <w:rFonts w:hint="cs"/>
          <w:rtl/>
        </w:rPr>
        <w:t>‌</w:t>
      </w:r>
      <w:r w:rsidRPr="00793EB5">
        <w:rPr>
          <w:rtl/>
        </w:rPr>
        <w:t>ها احترام م</w:t>
      </w:r>
      <w:r w:rsidR="006C20FA">
        <w:rPr>
          <w:rtl/>
        </w:rPr>
        <w:t>ی</w:t>
      </w:r>
      <w:r w:rsidRPr="00793EB5">
        <w:rPr>
          <w:rtl/>
        </w:rPr>
        <w:t>‏گذارند، به زحمات شما، به خدمات شما، به مجاهدت شما احترام م</w:t>
      </w:r>
      <w:r w:rsidR="006C20FA">
        <w:rPr>
          <w:rtl/>
        </w:rPr>
        <w:t>ی</w:t>
      </w:r>
      <w:r w:rsidRPr="00793EB5">
        <w:rPr>
          <w:rtl/>
        </w:rPr>
        <w:t>‏گذارند، آنها هم از نظر ما بس</w:t>
      </w:r>
      <w:r w:rsidR="006C20FA">
        <w:rPr>
          <w:rtl/>
        </w:rPr>
        <w:t>ی</w:t>
      </w:r>
      <w:r w:rsidRPr="00793EB5">
        <w:rPr>
          <w:rtl/>
        </w:rPr>
        <w:t>ج</w:t>
      </w:r>
      <w:r w:rsidR="006C20FA">
        <w:rPr>
          <w:rtl/>
        </w:rPr>
        <w:t>ی</w:t>
      </w:r>
      <w:r w:rsidRPr="00793EB5">
        <w:rPr>
          <w:rtl/>
        </w:rPr>
        <w:t>‏اند.»</w:t>
      </w:r>
      <w:r>
        <w:rPr>
          <w:rtl/>
        </w:rPr>
        <w:t>‏</w:t>
      </w:r>
      <w:r w:rsidRPr="005E4B36">
        <w:rPr>
          <w:rStyle w:val="footnotenum"/>
          <w:rtl/>
        </w:rPr>
        <w:footnoteReference w:id="111"/>
      </w:r>
    </w:p>
    <w:p w14:paraId="097D95A6" w14:textId="77777777" w:rsidR="002558FA" w:rsidRPr="003F26A0" w:rsidRDefault="002558FA" w:rsidP="00D710A0">
      <w:pPr>
        <w:rPr>
          <w:rtl/>
        </w:rPr>
      </w:pPr>
      <w:r>
        <w:rPr>
          <w:rFonts w:hint="cs"/>
          <w:rtl/>
        </w:rPr>
        <w:t>ارکان بسیج و مقومات فعالیت بسیجی به شرح زیر است:</w:t>
      </w:r>
    </w:p>
    <w:p w14:paraId="31E2C03F" w14:textId="77777777" w:rsidR="002558FA" w:rsidRPr="001C439F" w:rsidRDefault="00866278" w:rsidP="008D7E20">
      <w:pPr>
        <w:pStyle w:val="Heading2"/>
        <w:rPr>
          <w:rtl/>
        </w:rPr>
      </w:pPr>
      <w:bookmarkStart w:id="160" w:name="_Toc99641216"/>
      <w:bookmarkStart w:id="161" w:name="_Toc100472193"/>
      <w:r>
        <w:rPr>
          <w:rFonts w:hint="cs"/>
          <w:rtl/>
        </w:rPr>
        <w:t>1</w:t>
      </w:r>
      <w:r w:rsidR="002558FA" w:rsidRPr="001C439F">
        <w:rPr>
          <w:rFonts w:hint="cs"/>
          <w:rtl/>
        </w:rPr>
        <w:t xml:space="preserve">. </w:t>
      </w:r>
      <w:r w:rsidR="002558FA" w:rsidRPr="001C439F">
        <w:rPr>
          <w:rtl/>
        </w:rPr>
        <w:t>اعتقاد به حضور حداکثری دین در اداره</w:t>
      </w:r>
      <w:r w:rsidR="00AA7E87">
        <w:rPr>
          <w:rFonts w:hint="cs"/>
          <w:rtl/>
        </w:rPr>
        <w:t>‌</w:t>
      </w:r>
      <w:r w:rsidR="002558FA" w:rsidRPr="001C439F">
        <w:rPr>
          <w:rFonts w:hint="cs"/>
          <w:rtl/>
        </w:rPr>
        <w:t>ی</w:t>
      </w:r>
      <w:r w:rsidR="002558FA" w:rsidRPr="001C439F">
        <w:rPr>
          <w:rtl/>
        </w:rPr>
        <w:t xml:space="preserve"> جامعه</w:t>
      </w:r>
      <w:bookmarkEnd w:id="160"/>
      <w:bookmarkEnd w:id="161"/>
    </w:p>
    <w:p w14:paraId="62F5FA8A" w14:textId="77777777" w:rsidR="002558FA" w:rsidRDefault="002558FA" w:rsidP="00D710A0">
      <w:pPr>
        <w:rPr>
          <w:rtl/>
        </w:rPr>
      </w:pPr>
      <w:r>
        <w:rPr>
          <w:rFonts w:hint="cs"/>
          <w:rtl/>
        </w:rPr>
        <w:t>مهم</w:t>
      </w:r>
      <w:r w:rsidR="00AA7E87">
        <w:rPr>
          <w:rFonts w:hint="cs"/>
          <w:rtl/>
        </w:rPr>
        <w:t>‌</w:t>
      </w:r>
      <w:r>
        <w:rPr>
          <w:rFonts w:hint="cs"/>
          <w:rtl/>
        </w:rPr>
        <w:t>ترین ویژگی بسیجیان اعتقاد به اسلام ناب محمدی</w:t>
      </w:r>
      <w:r w:rsidRPr="00081033">
        <w:rPr>
          <w:rStyle w:val="a9"/>
          <w:rFonts w:hint="cs"/>
          <w:rtl/>
        </w:rPr>
        <w:t>9</w:t>
      </w:r>
      <w:r>
        <w:rPr>
          <w:rFonts w:hint="cs"/>
          <w:rtl/>
        </w:rPr>
        <w:t xml:space="preserve"> و حضور دین در ابعاد کلان جامعه و نفی جدایی دین از سیاست است؛ یعنی بنای همه</w:t>
      </w:r>
      <w:r w:rsidR="00AA7E87">
        <w:rPr>
          <w:rFonts w:hint="cs"/>
          <w:rtl/>
        </w:rPr>
        <w:t>‌</w:t>
      </w:r>
      <w:r>
        <w:rPr>
          <w:rFonts w:hint="cs"/>
          <w:rtl/>
        </w:rPr>
        <w:t>ی شئون زندگی و نظامات اجتماعی بر اساس اسلام باشد و به دنبال پدید آوردن جامعه، قانون، نظام روابط، شبکه</w:t>
      </w:r>
      <w:r w:rsidR="00AA7E87">
        <w:rPr>
          <w:rFonts w:hint="cs"/>
          <w:rtl/>
        </w:rPr>
        <w:t>‌</w:t>
      </w:r>
      <w:r>
        <w:rPr>
          <w:rFonts w:hint="cs"/>
          <w:rtl/>
        </w:rPr>
        <w:t>ی مناسبات، نهادها و ساختارهای دینی باشد؛ بنابراین اینکه رسالت دین را به ابعاد فردی خلاصه نکنیم و وظیفه</w:t>
      </w:r>
      <w:r w:rsidR="00AA7E87">
        <w:rPr>
          <w:rFonts w:hint="cs"/>
          <w:rtl/>
        </w:rPr>
        <w:t>‌</w:t>
      </w:r>
      <w:r>
        <w:rPr>
          <w:rFonts w:hint="cs"/>
          <w:rtl/>
        </w:rPr>
        <w:t>ی انسان را در خودسازی و معنویت فردی منحصر ندانیم از ویژگی</w:t>
      </w:r>
      <w:r w:rsidR="00AA7E87">
        <w:rPr>
          <w:rFonts w:hint="cs"/>
          <w:rtl/>
        </w:rPr>
        <w:t>‌</w:t>
      </w:r>
      <w:r>
        <w:rPr>
          <w:rFonts w:hint="cs"/>
          <w:rtl/>
        </w:rPr>
        <w:t>های معرفتیِ بسیجیان است.</w:t>
      </w:r>
    </w:p>
    <w:p w14:paraId="11996F2E" w14:textId="77777777" w:rsidR="002558FA" w:rsidRDefault="002558FA" w:rsidP="00D710A0">
      <w:pPr>
        <w:rPr>
          <w:rtl/>
        </w:rPr>
      </w:pPr>
      <w:r>
        <w:rPr>
          <w:rFonts w:hint="cs"/>
          <w:rtl/>
        </w:rPr>
        <w:t>بسیجی باید به فکر عمق</w:t>
      </w:r>
      <w:r w:rsidR="00AA7E87">
        <w:rPr>
          <w:rFonts w:hint="cs"/>
          <w:rtl/>
        </w:rPr>
        <w:t>‌</w:t>
      </w:r>
      <w:r>
        <w:rPr>
          <w:rFonts w:hint="cs"/>
          <w:rtl/>
        </w:rPr>
        <w:t>بخشیدن به اندیشه</w:t>
      </w:r>
      <w:r w:rsidR="00AA7E87">
        <w:rPr>
          <w:rFonts w:hint="cs"/>
          <w:rtl/>
        </w:rPr>
        <w:t>‌</w:t>
      </w:r>
      <w:r>
        <w:rPr>
          <w:rFonts w:hint="cs"/>
          <w:rtl/>
        </w:rPr>
        <w:t>ها و باورهای خویش باشد و با پشتوانه چنین اعتقاد استواری در مقابل ظالمان و مستکبران قرار گیرد. این پشتوانه مستحکم بسیجی را در مقابل سیل مشکلات و شبهات بیمه می</w:t>
      </w:r>
      <w:r w:rsidR="00AA7E87">
        <w:rPr>
          <w:rFonts w:hint="cs"/>
          <w:rtl/>
        </w:rPr>
        <w:t>‌</w:t>
      </w:r>
      <w:r>
        <w:rPr>
          <w:rFonts w:hint="cs"/>
          <w:rtl/>
        </w:rPr>
        <w:t>کند.</w:t>
      </w:r>
    </w:p>
    <w:p w14:paraId="464AF288" w14:textId="77777777" w:rsidR="002558FA" w:rsidRPr="001631A0" w:rsidRDefault="00866278" w:rsidP="00866278">
      <w:pPr>
        <w:pStyle w:val="Heading2"/>
        <w:jc w:val="left"/>
        <w:rPr>
          <w:spacing w:val="-4"/>
          <w:w w:val="98"/>
          <w:rtl/>
        </w:rPr>
      </w:pPr>
      <w:bookmarkStart w:id="162" w:name="_Toc99641217"/>
      <w:bookmarkStart w:id="163" w:name="_Toc100472194"/>
      <w:r w:rsidRPr="001631A0">
        <w:rPr>
          <w:rFonts w:hint="cs"/>
          <w:spacing w:val="-4"/>
          <w:w w:val="98"/>
          <w:rtl/>
        </w:rPr>
        <w:t>2.</w:t>
      </w:r>
      <w:r w:rsidR="002558FA" w:rsidRPr="001631A0">
        <w:rPr>
          <w:rFonts w:hint="cs"/>
          <w:spacing w:val="-4"/>
          <w:w w:val="98"/>
          <w:rtl/>
        </w:rPr>
        <w:t xml:space="preserve"> احساس مسئولیت، درک نیاز، و آمادگی و داوطلبی برای اقدام به موقع</w:t>
      </w:r>
      <w:bookmarkEnd w:id="162"/>
      <w:bookmarkEnd w:id="163"/>
    </w:p>
    <w:p w14:paraId="4447156F" w14:textId="77777777" w:rsidR="002558FA" w:rsidRDefault="002558FA" w:rsidP="00D710A0">
      <w:pPr>
        <w:rPr>
          <w:rtl/>
        </w:rPr>
      </w:pPr>
      <w:r>
        <w:rPr>
          <w:rFonts w:hint="cs"/>
          <w:rtl/>
        </w:rPr>
        <w:t>یکی از ارکان ماهیت بسیج، احساس مسئولیت، آمادگی برای اقدام و حضور به موقع در میدان نیاز است. بسیجی، پای کار نیازهای انقلاب و دغدغه</w:t>
      </w:r>
      <w:r w:rsidR="00AA7E87">
        <w:rPr>
          <w:rFonts w:hint="cs"/>
          <w:rtl/>
        </w:rPr>
        <w:t>‌</w:t>
      </w:r>
      <w:r>
        <w:rPr>
          <w:rFonts w:hint="cs"/>
          <w:rtl/>
        </w:rPr>
        <w:t>مند حل مسائل آن است؛ بنابراین طلبه</w:t>
      </w:r>
      <w:r w:rsidR="00AA7E87">
        <w:rPr>
          <w:rFonts w:hint="cs"/>
          <w:rtl/>
        </w:rPr>
        <w:t>‌</w:t>
      </w:r>
      <w:r>
        <w:rPr>
          <w:rFonts w:hint="cs"/>
          <w:rtl/>
        </w:rPr>
        <w:t xml:space="preserve">ی انقلابی یا بسیجی، کسی است که </w:t>
      </w:r>
      <w:r>
        <w:rPr>
          <w:rFonts w:hint="cs"/>
          <w:rtl/>
        </w:rPr>
        <w:lastRenderedPageBreak/>
        <w:t>به نیازهای انقلاب و حوایج ولیّ جامعه توجه دارد و برای حل و رفع آن تلاش می</w:t>
      </w:r>
      <w:r w:rsidR="00AA7E87">
        <w:rPr>
          <w:rFonts w:hint="cs"/>
          <w:rtl/>
        </w:rPr>
        <w:t>‌</w:t>
      </w:r>
      <w:r>
        <w:rPr>
          <w:rFonts w:hint="cs"/>
          <w:rtl/>
        </w:rPr>
        <w:t>کند.</w:t>
      </w:r>
      <w:r w:rsidRPr="005E4B36">
        <w:rPr>
          <w:rStyle w:val="footnotenum"/>
          <w:rtl/>
        </w:rPr>
        <w:footnoteReference w:id="112"/>
      </w:r>
      <w:r>
        <w:rPr>
          <w:rFonts w:hint="cs"/>
          <w:rtl/>
        </w:rPr>
        <w:t xml:space="preserve"> حوزه</w:t>
      </w:r>
      <w:r w:rsidR="00AA7E87">
        <w:rPr>
          <w:rFonts w:hint="cs"/>
          <w:rtl/>
        </w:rPr>
        <w:t>‌</w:t>
      </w:r>
      <w:r>
        <w:rPr>
          <w:rFonts w:hint="cs"/>
          <w:rtl/>
        </w:rPr>
        <w:t>ی علمیه هم در صورتی انقلابی و بسیجی است که برای حل مسائل انقلاب اهتمام داشته باشد. اگر طلبه یا حوزه نسبت به معضلات نظا</w:t>
      </w:r>
      <w:r>
        <w:rPr>
          <w:rFonts w:hint="cs"/>
          <w:rtl/>
        </w:rPr>
        <w:lastRenderedPageBreak/>
        <w:t>م، بی</w:t>
      </w:r>
      <w:r w:rsidR="00AA7E87">
        <w:rPr>
          <w:rFonts w:hint="cs"/>
          <w:rtl/>
        </w:rPr>
        <w:t>‌</w:t>
      </w:r>
      <w:r>
        <w:rPr>
          <w:rFonts w:hint="cs"/>
          <w:rtl/>
        </w:rPr>
        <w:t>تفاوت باشد و به فعالیت</w:t>
      </w:r>
      <w:r w:rsidR="00AA7E87">
        <w:rPr>
          <w:rFonts w:hint="cs"/>
          <w:rtl/>
        </w:rPr>
        <w:t>‌</w:t>
      </w:r>
      <w:r>
        <w:rPr>
          <w:rFonts w:hint="cs"/>
          <w:rtl/>
        </w:rPr>
        <w:t>های روزمره خود سرگرم بماند، انقلابی و بسیجی نیست.</w:t>
      </w:r>
      <w:r w:rsidRPr="005E4B36">
        <w:rPr>
          <w:rStyle w:val="footnotenum"/>
          <w:rtl/>
        </w:rPr>
        <w:footnoteReference w:id="113"/>
      </w:r>
    </w:p>
    <w:p w14:paraId="760E2ED8" w14:textId="77777777" w:rsidR="002558FA" w:rsidRDefault="002558FA" w:rsidP="007F3078">
      <w:pPr>
        <w:spacing w:line="200" w:lineRule="exact"/>
        <w:rPr>
          <w:rtl/>
        </w:rPr>
      </w:pPr>
    </w:p>
    <w:p w14:paraId="19280769" w14:textId="77777777" w:rsidR="002558FA" w:rsidRDefault="002558FA" w:rsidP="00D710A0">
      <w:pPr>
        <w:spacing w:line="240" w:lineRule="auto"/>
        <w:ind w:firstLine="0"/>
        <w:jc w:val="center"/>
        <w:rPr>
          <w:rtl/>
        </w:rPr>
      </w:pPr>
      <w:r>
        <w:rPr>
          <w:noProof/>
        </w:rPr>
        <w:drawing>
          <wp:inline distT="0" distB="0" distL="0" distR="0" wp14:anchorId="30ABCA6F" wp14:editId="4981C43D">
            <wp:extent cx="2433204" cy="1401379"/>
            <wp:effectExtent l="19050" t="0" r="5196"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5383" cy="1402634"/>
                    </a:xfrm>
                    <a:prstGeom prst="rect">
                      <a:avLst/>
                    </a:prstGeom>
                    <a:noFill/>
                    <a:ln>
                      <a:noFill/>
                    </a:ln>
                  </pic:spPr>
                </pic:pic>
              </a:graphicData>
            </a:graphic>
          </wp:inline>
        </w:drawing>
      </w:r>
    </w:p>
    <w:p w14:paraId="2FB11333" w14:textId="77777777" w:rsidR="002558FA" w:rsidRPr="001C439F" w:rsidRDefault="00866278" w:rsidP="008D7E20">
      <w:pPr>
        <w:pStyle w:val="Heading2"/>
        <w:rPr>
          <w:rtl/>
        </w:rPr>
      </w:pPr>
      <w:bookmarkStart w:id="164" w:name="_Toc99641218"/>
      <w:bookmarkStart w:id="165" w:name="_Toc100472195"/>
      <w:r>
        <w:rPr>
          <w:rFonts w:hint="cs"/>
          <w:rtl/>
        </w:rPr>
        <w:t>3</w:t>
      </w:r>
      <w:r w:rsidR="002558FA" w:rsidRPr="001C439F">
        <w:rPr>
          <w:rFonts w:hint="cs"/>
          <w:rtl/>
        </w:rPr>
        <w:t xml:space="preserve">. </w:t>
      </w:r>
      <w:r w:rsidR="002558FA" w:rsidRPr="001C439F">
        <w:rPr>
          <w:rtl/>
        </w:rPr>
        <w:t xml:space="preserve">مجاهدت و </w:t>
      </w:r>
      <w:r w:rsidR="002558FA" w:rsidRPr="001C439F">
        <w:rPr>
          <w:rFonts w:hint="cs"/>
          <w:rtl/>
        </w:rPr>
        <w:t>نستوهی</w:t>
      </w:r>
      <w:bookmarkEnd w:id="164"/>
      <w:bookmarkEnd w:id="165"/>
    </w:p>
    <w:p w14:paraId="373A4D04" w14:textId="77777777" w:rsidR="002558FA" w:rsidRDefault="002558FA" w:rsidP="00AA7E87">
      <w:pPr>
        <w:rPr>
          <w:rtl/>
        </w:rPr>
      </w:pPr>
      <w:r>
        <w:rPr>
          <w:rFonts w:hint="cs"/>
          <w:rtl/>
        </w:rPr>
        <w:t>از مهم</w:t>
      </w:r>
      <w:r w:rsidR="00AA7E87">
        <w:rPr>
          <w:rFonts w:hint="cs"/>
          <w:rtl/>
        </w:rPr>
        <w:t>‌</w:t>
      </w:r>
      <w:r>
        <w:rPr>
          <w:rFonts w:hint="cs"/>
          <w:rtl/>
        </w:rPr>
        <w:t>ترین ویژگی</w:t>
      </w:r>
      <w:r w:rsidR="00AA7E87">
        <w:rPr>
          <w:rFonts w:hint="cs"/>
          <w:rtl/>
        </w:rPr>
        <w:t>‌</w:t>
      </w:r>
      <w:r>
        <w:rPr>
          <w:rFonts w:hint="cs"/>
          <w:rtl/>
        </w:rPr>
        <w:t>های فرد بسیجی و انقلابی، مجاهدت است، مجاهدت نقطه</w:t>
      </w:r>
      <w:r w:rsidR="00AA7E87">
        <w:rPr>
          <w:rFonts w:hint="cs"/>
          <w:rtl/>
        </w:rPr>
        <w:t>‌</w:t>
      </w:r>
      <w:r>
        <w:rPr>
          <w:rFonts w:hint="cs"/>
          <w:rtl/>
        </w:rPr>
        <w:t>ی مقابل عافیت</w:t>
      </w:r>
      <w:r w:rsidR="00AA7E87">
        <w:rPr>
          <w:rFonts w:hint="cs"/>
          <w:rtl/>
        </w:rPr>
        <w:t>‌</w:t>
      </w:r>
      <w:r>
        <w:rPr>
          <w:rFonts w:hint="cs"/>
          <w:rtl/>
        </w:rPr>
        <w:t>جویی و راحت</w:t>
      </w:r>
      <w:r w:rsidR="00AA7E87">
        <w:rPr>
          <w:rFonts w:hint="cs"/>
          <w:rtl/>
        </w:rPr>
        <w:t>‌</w:t>
      </w:r>
      <w:r>
        <w:rPr>
          <w:rFonts w:hint="cs"/>
          <w:rtl/>
        </w:rPr>
        <w:t>طلبی و به معنای تلاشگر</w:t>
      </w:r>
      <w:r>
        <w:rPr>
          <w:rFonts w:hint="cs"/>
          <w:rtl/>
        </w:rPr>
        <w:lastRenderedPageBreak/>
        <w:t>ی و خود را به زحمت انداختن است.</w:t>
      </w:r>
      <w:r w:rsidRPr="005E4B36">
        <w:rPr>
          <w:rStyle w:val="footnotenum"/>
          <w:rtl/>
        </w:rPr>
        <w:footnoteReference w:id="114"/>
      </w:r>
      <w:r>
        <w:rPr>
          <w:rFonts w:hint="cs"/>
          <w:rtl/>
        </w:rPr>
        <w:t xml:space="preserve"> کسی که در راه انجام وظایف و در مقابله با دشمن، آسایش خود را قربانی کند و در تلاش سنگین، شب و روز نشناسد مجاهد است. امام حسین</w:t>
      </w:r>
      <w:r w:rsidRPr="00081033">
        <w:rPr>
          <w:rStyle w:val="a9"/>
          <w:rFonts w:hint="cs"/>
          <w:rtl/>
        </w:rPr>
        <w:t>7</w:t>
      </w:r>
      <w:r>
        <w:rPr>
          <w:rFonts w:hint="cs"/>
          <w:rtl/>
        </w:rPr>
        <w:t xml:space="preserve"> شیعه واقعی را «</w:t>
      </w:r>
      <w:r w:rsidRPr="005824C0">
        <w:rPr>
          <w:rtl/>
        </w:rPr>
        <w:t xml:space="preserve">مَنْ </w:t>
      </w:r>
      <w:r w:rsidR="006C20FA">
        <w:rPr>
          <w:rtl/>
        </w:rPr>
        <w:t>ک</w:t>
      </w:r>
      <w:r w:rsidRPr="005824C0">
        <w:rPr>
          <w:rtl/>
        </w:rPr>
        <w:t>َانَ بَاذِلًا فِ</w:t>
      </w:r>
      <w:r w:rsidR="006C20FA">
        <w:rPr>
          <w:rtl/>
        </w:rPr>
        <w:t>ی</w:t>
      </w:r>
      <w:r w:rsidRPr="005824C0">
        <w:rPr>
          <w:rtl/>
        </w:rPr>
        <w:t>نَا مُهْجَتَهُ وَ مُوَطِّناً عَلَ</w:t>
      </w:r>
      <w:r w:rsidR="006C20FA">
        <w:rPr>
          <w:rtl/>
        </w:rPr>
        <w:t>ی</w:t>
      </w:r>
      <w:r w:rsidRPr="005824C0">
        <w:rPr>
          <w:rtl/>
        </w:rPr>
        <w:t xml:space="preserve"> لِقَاءِ اللَّهِ نَفْسَهُ</w:t>
      </w:r>
      <w:r>
        <w:rPr>
          <w:rFonts w:hint="cs"/>
          <w:rtl/>
        </w:rPr>
        <w:t>»</w:t>
      </w:r>
      <w:r w:rsidRPr="005824C0">
        <w:rPr>
          <w:rtl/>
        </w:rPr>
        <w:t xml:space="preserve"> </w:t>
      </w:r>
      <w:r>
        <w:rPr>
          <w:rFonts w:hint="cs"/>
          <w:rtl/>
        </w:rPr>
        <w:t>معرفی می</w:t>
      </w:r>
      <w:r w:rsidR="00AA7E87">
        <w:rPr>
          <w:rFonts w:hint="cs"/>
          <w:rtl/>
        </w:rPr>
        <w:t>‌</w:t>
      </w:r>
      <w:r>
        <w:rPr>
          <w:rFonts w:hint="cs"/>
          <w:rtl/>
        </w:rPr>
        <w:t>کنند.</w:t>
      </w:r>
      <w:r w:rsidRPr="005E4B36">
        <w:rPr>
          <w:rStyle w:val="footnotenum"/>
          <w:rtl/>
        </w:rPr>
        <w:footnoteReference w:id="115"/>
      </w:r>
    </w:p>
    <w:p w14:paraId="52A962DA" w14:textId="77777777" w:rsidR="002558FA" w:rsidRPr="007F3078" w:rsidRDefault="002558FA" w:rsidP="007F3078">
      <w:pPr>
        <w:spacing w:line="406" w:lineRule="exact"/>
        <w:rPr>
          <w:rtl/>
        </w:rPr>
      </w:pPr>
      <w:r w:rsidRPr="007F3078">
        <w:rPr>
          <w:rFonts w:hint="cs"/>
          <w:rtl/>
        </w:rPr>
        <w:t>اما عافیت</w:t>
      </w:r>
      <w:r w:rsidR="00AA7E87" w:rsidRPr="007F3078">
        <w:rPr>
          <w:rFonts w:hint="cs"/>
          <w:rtl/>
        </w:rPr>
        <w:t>‌</w:t>
      </w:r>
      <w:r w:rsidRPr="007F3078">
        <w:rPr>
          <w:rFonts w:hint="cs"/>
          <w:rtl/>
        </w:rPr>
        <w:t>طلبان و قاعدان گرچه انقلاب را قبول دارند و بدان علاقه</w:t>
      </w:r>
      <w:r w:rsidR="00AA7E87" w:rsidRPr="007F3078">
        <w:rPr>
          <w:rFonts w:hint="cs"/>
          <w:rtl/>
        </w:rPr>
        <w:t>‌</w:t>
      </w:r>
      <w:r w:rsidRPr="007F3078">
        <w:rPr>
          <w:rFonts w:hint="cs"/>
          <w:rtl/>
        </w:rPr>
        <w:t>مندند و برای آن کار می</w:t>
      </w:r>
      <w:r w:rsidR="00AA7E87" w:rsidRPr="007F3078">
        <w:rPr>
          <w:rFonts w:hint="cs"/>
          <w:rtl/>
        </w:rPr>
        <w:t>‌</w:t>
      </w:r>
      <w:r w:rsidRPr="007F3078">
        <w:rPr>
          <w:rFonts w:hint="cs"/>
          <w:rtl/>
        </w:rPr>
        <w:t>کند؛ اما در موقعیت تزاحم منافع خود را ترجیح می</w:t>
      </w:r>
      <w:r w:rsidR="00AA7E87" w:rsidRPr="007F3078">
        <w:rPr>
          <w:rFonts w:hint="cs"/>
          <w:rtl/>
        </w:rPr>
        <w:t>‌</w:t>
      </w:r>
      <w:r w:rsidRPr="007F3078">
        <w:rPr>
          <w:rFonts w:hint="cs"/>
          <w:rtl/>
        </w:rPr>
        <w:t>دهند و از اقدام و عمل کوتاه می</w:t>
      </w:r>
      <w:r w:rsidR="00AA7E87" w:rsidRPr="007F3078">
        <w:rPr>
          <w:rFonts w:hint="cs"/>
          <w:rtl/>
        </w:rPr>
        <w:t>‌</w:t>
      </w:r>
      <w:r w:rsidRPr="007F3078">
        <w:rPr>
          <w:rFonts w:hint="cs"/>
          <w:rtl/>
        </w:rPr>
        <w:t>آیند. برای آنکه آرامش و آسایش</w:t>
      </w:r>
      <w:r w:rsidR="00AA7E87" w:rsidRPr="007F3078">
        <w:rPr>
          <w:rFonts w:hint="cs"/>
          <w:rtl/>
        </w:rPr>
        <w:t>‌</w:t>
      </w:r>
      <w:r w:rsidRPr="007F3078">
        <w:rPr>
          <w:rFonts w:hint="cs"/>
          <w:rtl/>
        </w:rPr>
        <w:t>شان مخدوش نشود و زندگی مسالمت</w:t>
      </w:r>
      <w:r w:rsidR="00AA7E87" w:rsidRPr="007F3078">
        <w:rPr>
          <w:rFonts w:hint="cs"/>
          <w:rtl/>
        </w:rPr>
        <w:t>‌</w:t>
      </w:r>
      <w:r w:rsidRPr="007F3078">
        <w:rPr>
          <w:rFonts w:hint="cs"/>
          <w:rtl/>
        </w:rPr>
        <w:t>آمیزشان بر هم نخورد سکوت می</w:t>
      </w:r>
      <w:r w:rsidR="00AA7E87" w:rsidRPr="007F3078">
        <w:rPr>
          <w:rFonts w:hint="cs"/>
          <w:rtl/>
        </w:rPr>
        <w:t>‌</w:t>
      </w:r>
      <w:r w:rsidRPr="007F3078">
        <w:rPr>
          <w:rFonts w:hint="cs"/>
          <w:rtl/>
        </w:rPr>
        <w:t>کنند و اعتبار خود را هزینه نمی</w:t>
      </w:r>
      <w:r w:rsidR="00AA7E87" w:rsidRPr="007F3078">
        <w:rPr>
          <w:rFonts w:hint="cs"/>
          <w:rtl/>
        </w:rPr>
        <w:t>‌</w:t>
      </w:r>
      <w:r w:rsidRPr="007F3078">
        <w:rPr>
          <w:rFonts w:hint="cs"/>
          <w:rtl/>
        </w:rPr>
        <w:t>کنند.</w:t>
      </w:r>
    </w:p>
    <w:p w14:paraId="47421B36" w14:textId="77777777" w:rsidR="002558FA" w:rsidRPr="001C439F" w:rsidRDefault="00866278" w:rsidP="007F3078">
      <w:pPr>
        <w:pStyle w:val="Heading2"/>
        <w:spacing w:line="406" w:lineRule="exact"/>
        <w:rPr>
          <w:rtl/>
        </w:rPr>
      </w:pPr>
      <w:bookmarkStart w:id="166" w:name="_Toc99641219"/>
      <w:bookmarkStart w:id="167" w:name="_Toc100472196"/>
      <w:r>
        <w:rPr>
          <w:rFonts w:hint="cs"/>
          <w:rtl/>
        </w:rPr>
        <w:t>4</w:t>
      </w:r>
      <w:r w:rsidR="002558FA" w:rsidRPr="001C439F">
        <w:rPr>
          <w:rFonts w:hint="cs"/>
          <w:rtl/>
        </w:rPr>
        <w:t>. اخلاص</w:t>
      </w:r>
      <w:bookmarkEnd w:id="166"/>
      <w:bookmarkEnd w:id="167"/>
    </w:p>
    <w:p w14:paraId="4E1AD489" w14:textId="77777777" w:rsidR="002558FA" w:rsidRPr="00801716" w:rsidRDefault="002558FA" w:rsidP="007F3078">
      <w:pPr>
        <w:spacing w:line="400" w:lineRule="exact"/>
        <w:rPr>
          <w:rtl/>
        </w:rPr>
      </w:pPr>
      <w:r>
        <w:rPr>
          <w:rFonts w:hint="cs"/>
          <w:rtl/>
        </w:rPr>
        <w:t>اخلاص و نیت الهی نیز از مقومات بسیجی</w:t>
      </w:r>
      <w:r w:rsidR="00AA7E87">
        <w:rPr>
          <w:rFonts w:hint="cs"/>
          <w:rtl/>
        </w:rPr>
        <w:t>‌</w:t>
      </w:r>
      <w:r>
        <w:rPr>
          <w:rFonts w:hint="cs"/>
          <w:rtl/>
        </w:rPr>
        <w:t>بودن است. بسیجی انگیزه</w:t>
      </w:r>
      <w:r w:rsidR="00AA7E87">
        <w:rPr>
          <w:rFonts w:hint="cs"/>
          <w:rtl/>
        </w:rPr>
        <w:t>‌</w:t>
      </w:r>
      <w:r>
        <w:rPr>
          <w:rFonts w:hint="cs"/>
          <w:rtl/>
        </w:rPr>
        <w:t>ای ناشی از ایمان به خدا و عشق به آرمان الهی دارد و فارغ از عوامل بیرونی و تشویق و ترغیب مادی برای مقصد عالی اسلامی تلاش می</w:t>
      </w:r>
      <w:r w:rsidR="00AA7E87">
        <w:rPr>
          <w:rFonts w:hint="cs"/>
          <w:rtl/>
        </w:rPr>
        <w:t>‌</w:t>
      </w:r>
      <w:r>
        <w:rPr>
          <w:rFonts w:hint="cs"/>
          <w:rtl/>
        </w:rPr>
        <w:t>کند.</w:t>
      </w:r>
      <w:r>
        <w:rPr>
          <w:rtl/>
        </w:rPr>
        <w:t xml:space="preserve"> بسیجی معتقد به لزوم حضور حداکثری دین در جامعه است و قیام بر این امر را تکلیف خویش می</w:t>
      </w:r>
      <w:r w:rsidR="00AA7E87">
        <w:rPr>
          <w:rFonts w:hint="cs"/>
          <w:rtl/>
        </w:rPr>
        <w:t>‌</w:t>
      </w:r>
      <w:r>
        <w:rPr>
          <w:rtl/>
        </w:rPr>
        <w:t>داند و با توشه</w:t>
      </w:r>
      <w:r w:rsidR="00AA7E87">
        <w:rPr>
          <w:rFonts w:hint="cs"/>
          <w:rtl/>
        </w:rPr>
        <w:t>‌</w:t>
      </w:r>
      <w:r>
        <w:rPr>
          <w:rtl/>
        </w:rPr>
        <w:t>ای از بصیرت و توفیق و تقوا که در عرصه جهاد اکبر فراهم می</w:t>
      </w:r>
      <w:r w:rsidR="00AA7E87">
        <w:rPr>
          <w:rFonts w:hint="cs"/>
          <w:rtl/>
        </w:rPr>
        <w:t>‌</w:t>
      </w:r>
      <w:r>
        <w:rPr>
          <w:rtl/>
        </w:rPr>
        <w:t>آورد، آماده است تا هم در عرصه جهاد اصغر و هم در عرصه جهاد کبیر مجاهدانه و مخلصانه به میدان آید و جان</w:t>
      </w:r>
      <w:r w:rsidR="00AA7E87">
        <w:rPr>
          <w:rFonts w:hint="cs"/>
          <w:rtl/>
        </w:rPr>
        <w:t>‌</w:t>
      </w:r>
      <w:r>
        <w:rPr>
          <w:rtl/>
        </w:rPr>
        <w:t>فدای اسلام و انقلاب باشد.</w:t>
      </w:r>
    </w:p>
    <w:p w14:paraId="76587783" w14:textId="77777777" w:rsidR="002558FA" w:rsidRPr="001C439F" w:rsidRDefault="00866278" w:rsidP="0044277E">
      <w:pPr>
        <w:pStyle w:val="Heading2"/>
        <w:rPr>
          <w:rtl/>
        </w:rPr>
      </w:pPr>
      <w:bookmarkStart w:id="168" w:name="_Toc99641220"/>
      <w:bookmarkStart w:id="169" w:name="_Toc100472197"/>
      <w:r>
        <w:rPr>
          <w:rFonts w:hint="cs"/>
          <w:rtl/>
        </w:rPr>
        <w:t>5</w:t>
      </w:r>
      <w:r w:rsidR="002558FA" w:rsidRPr="001C439F">
        <w:rPr>
          <w:rFonts w:hint="cs"/>
          <w:rtl/>
        </w:rPr>
        <w:t xml:space="preserve">. </w:t>
      </w:r>
      <w:r w:rsidR="002558FA" w:rsidRPr="001C439F">
        <w:rPr>
          <w:rtl/>
        </w:rPr>
        <w:t>هدف</w:t>
      </w:r>
      <w:r w:rsidR="002558FA" w:rsidRPr="001C439F">
        <w:rPr>
          <w:rtl/>
        </w:rPr>
        <w:lastRenderedPageBreak/>
        <w:t>مندی و رسالت</w:t>
      </w:r>
      <w:r w:rsidR="00AA7E87">
        <w:rPr>
          <w:rtl/>
        </w:rPr>
        <w:t>‌</w:t>
      </w:r>
      <w:r w:rsidR="002558FA" w:rsidRPr="001C439F">
        <w:rPr>
          <w:rtl/>
        </w:rPr>
        <w:t>مداری</w:t>
      </w:r>
      <w:bookmarkEnd w:id="168"/>
      <w:bookmarkEnd w:id="169"/>
    </w:p>
    <w:p w14:paraId="3AEDE46F" w14:textId="77777777" w:rsidR="002558FA" w:rsidRPr="007F3078" w:rsidRDefault="002558FA" w:rsidP="00D710A0">
      <w:pPr>
        <w:rPr>
          <w:rtl/>
          <w:lang w:eastAsia="ko-KR"/>
        </w:rPr>
      </w:pPr>
      <w:r w:rsidRPr="007F3078">
        <w:rPr>
          <w:rFonts w:hint="cs"/>
          <w:rtl/>
        </w:rPr>
        <w:t>ویژگی دیگر بسیجیان هدفمندی است. هدفمندی با صفت مجاهدت ملازمه دارد. اگر کسی مقصد جدی و روشنی نداشته باشد توان و امکان مجاهدت و تاب</w:t>
      </w:r>
      <w:r w:rsidR="00AA7E87" w:rsidRPr="007F3078">
        <w:rPr>
          <w:rFonts w:hint="cs"/>
          <w:rtl/>
        </w:rPr>
        <w:t>‌</w:t>
      </w:r>
      <w:r w:rsidRPr="007F3078">
        <w:rPr>
          <w:rFonts w:hint="cs"/>
          <w:rtl/>
        </w:rPr>
        <w:t>آوری در راه آن نخواهد داشت. برای طلبه</w:t>
      </w:r>
      <w:r w:rsidR="00AA7E87" w:rsidRPr="007F3078">
        <w:rPr>
          <w:rFonts w:hint="cs"/>
          <w:rtl/>
        </w:rPr>
        <w:t>‌</w:t>
      </w:r>
      <w:r w:rsidRPr="007F3078">
        <w:rPr>
          <w:rFonts w:hint="cs"/>
          <w:rtl/>
        </w:rPr>
        <w:t>ی بسیجی و حوزه</w:t>
      </w:r>
      <w:r w:rsidR="00AA7E87" w:rsidRPr="007F3078">
        <w:rPr>
          <w:rFonts w:hint="cs"/>
          <w:rtl/>
        </w:rPr>
        <w:t>‌</w:t>
      </w:r>
      <w:r w:rsidRPr="007F3078">
        <w:rPr>
          <w:rFonts w:hint="cs"/>
          <w:rtl/>
        </w:rPr>
        <w:t xml:space="preserve">ی انقلابی این هدف یک رسالت و آرمان بلند است: </w:t>
      </w:r>
      <w:r w:rsidRPr="007F3078">
        <w:rPr>
          <w:rFonts w:hint="cs"/>
          <w:rtl/>
          <w:lang w:eastAsia="ko-KR"/>
        </w:rPr>
        <w:t>اصلاح همه</w:t>
      </w:r>
      <w:r w:rsidR="00AA7E87" w:rsidRPr="007F3078">
        <w:rPr>
          <w:rFonts w:hint="cs"/>
          <w:rtl/>
          <w:lang w:eastAsia="ko-KR"/>
        </w:rPr>
        <w:t>‌</w:t>
      </w:r>
      <w:r w:rsidRPr="007F3078">
        <w:rPr>
          <w:rFonts w:hint="cs"/>
          <w:rtl/>
          <w:lang w:eastAsia="ko-KR"/>
        </w:rPr>
        <w:t xml:space="preserve">ی عالم </w:t>
      </w:r>
      <w:r w:rsidRPr="007F3078">
        <w:rPr>
          <w:rFonts w:hint="cs"/>
          <w:rtl/>
        </w:rPr>
        <w:t>و نفی نظام سلطه</w:t>
      </w:r>
      <w:r w:rsidRPr="007F3078">
        <w:rPr>
          <w:rFonts w:hint="cs"/>
          <w:rtl/>
          <w:lang w:eastAsia="ko-KR"/>
        </w:rPr>
        <w:t xml:space="preserve"> در مقیاس جهانی.</w:t>
      </w:r>
    </w:p>
    <w:p w14:paraId="53615C4D" w14:textId="77777777" w:rsidR="002558FA" w:rsidRPr="00CA77E5" w:rsidRDefault="002558FA" w:rsidP="00D710A0">
      <w:pPr>
        <w:rPr>
          <w:rtl/>
        </w:rPr>
      </w:pPr>
      <w:r>
        <w:rPr>
          <w:rFonts w:hint="cs"/>
          <w:rtl/>
          <w:lang w:eastAsia="ko-KR"/>
        </w:rPr>
        <w:t>عظمت رهبران انقلاب اسلامی در این است که همت خود را نه فقط بیان احکام دینی برای اهالی یک شهر یا کشور که تأسیس تمدن بزرگ توحیدی و برافراشتن پرچم ایمان در سراسر عالم در نظر گرفته و همه</w:t>
      </w:r>
      <w:r w:rsidR="00AA7E87">
        <w:rPr>
          <w:rFonts w:hint="cs"/>
          <w:rtl/>
          <w:lang w:eastAsia="ko-KR"/>
        </w:rPr>
        <w:t>‌</w:t>
      </w:r>
      <w:r>
        <w:rPr>
          <w:rFonts w:hint="cs"/>
          <w:rtl/>
          <w:lang w:eastAsia="ko-KR"/>
        </w:rPr>
        <w:t>ی کارهای خُرد خود را در راستای این افق گسترده قرار داده</w:t>
      </w:r>
      <w:r w:rsidR="00AA7E87">
        <w:rPr>
          <w:rFonts w:hint="cs"/>
          <w:rtl/>
          <w:lang w:eastAsia="ko-KR"/>
        </w:rPr>
        <w:t>‌</w:t>
      </w:r>
      <w:r>
        <w:rPr>
          <w:rFonts w:hint="cs"/>
          <w:rtl/>
          <w:lang w:eastAsia="ko-KR"/>
        </w:rPr>
        <w:t>اند. امام راحل بزرگوار می</w:t>
      </w:r>
      <w:r w:rsidR="00AA7E87">
        <w:rPr>
          <w:rFonts w:hint="cs"/>
          <w:rtl/>
          <w:lang w:eastAsia="ko-KR"/>
        </w:rPr>
        <w:t>‌</w:t>
      </w:r>
      <w:r>
        <w:rPr>
          <w:rFonts w:hint="cs"/>
          <w:rtl/>
          <w:lang w:eastAsia="ko-KR"/>
        </w:rPr>
        <w:t>فرمودند: «</w:t>
      </w:r>
      <w:r w:rsidRPr="00CA77E5">
        <w:rPr>
          <w:rFonts w:hint="cs"/>
          <w:rtl/>
        </w:rPr>
        <w:t>ما م</w:t>
      </w:r>
      <w:r w:rsidR="006C20FA">
        <w:rPr>
          <w:rFonts w:hint="cs"/>
          <w:rtl/>
        </w:rPr>
        <w:t>ی</w:t>
      </w:r>
      <w:r w:rsidRPr="00CA77E5">
        <w:rPr>
          <w:rFonts w:hint="cs"/>
          <w:rtl/>
        </w:rPr>
        <w:t>‏توانیم دنیا</w:t>
      </w:r>
      <w:r w:rsidR="006C20FA">
        <w:rPr>
          <w:rFonts w:hint="cs"/>
          <w:rtl/>
        </w:rPr>
        <w:t>ی</w:t>
      </w:r>
      <w:r w:rsidRPr="00CA77E5">
        <w:rPr>
          <w:rFonts w:hint="cs"/>
          <w:rtl/>
        </w:rPr>
        <w:t xml:space="preserve"> ماد</w:t>
      </w:r>
      <w:r w:rsidR="006C20FA">
        <w:rPr>
          <w:rFonts w:hint="cs"/>
          <w:rtl/>
        </w:rPr>
        <w:t>ی</w:t>
      </w:r>
      <w:r w:rsidRPr="00CA77E5">
        <w:rPr>
          <w:rFonts w:hint="cs"/>
          <w:rtl/>
        </w:rPr>
        <w:t xml:space="preserve"> را شکست دهیم و پرچم لا اله الّا اللَّه و محمد رسول اللَّه را در تمام</w:t>
      </w:r>
      <w:r w:rsidR="006C20FA">
        <w:rPr>
          <w:rFonts w:hint="cs"/>
          <w:rtl/>
        </w:rPr>
        <w:t>ی</w:t>
      </w:r>
      <w:r w:rsidRPr="00CA77E5">
        <w:rPr>
          <w:rFonts w:hint="cs"/>
          <w:rtl/>
        </w:rPr>
        <w:t xml:space="preserve"> دنیا به اهتزاز درآوریم</w:t>
      </w:r>
      <w:r>
        <w:rPr>
          <w:rFonts w:hint="cs"/>
          <w:rtl/>
        </w:rPr>
        <w:t>»</w:t>
      </w:r>
      <w:r w:rsidRPr="00CA77E5">
        <w:rPr>
          <w:rFonts w:hint="cs"/>
          <w:rtl/>
        </w:rPr>
        <w:t>.</w:t>
      </w:r>
      <w:r w:rsidRPr="005E4B36">
        <w:rPr>
          <w:rStyle w:val="footnotenum"/>
          <w:rtl/>
        </w:rPr>
        <w:footnoteReference w:id="116"/>
      </w:r>
    </w:p>
    <w:p w14:paraId="591ED7FA" w14:textId="77777777" w:rsidR="002558FA" w:rsidRPr="001C439F" w:rsidRDefault="00866278" w:rsidP="0044277E">
      <w:pPr>
        <w:pStyle w:val="Heading2"/>
        <w:rPr>
          <w:rtl/>
        </w:rPr>
      </w:pPr>
      <w:bookmarkStart w:id="170" w:name="_Toc99641221"/>
      <w:bookmarkStart w:id="171" w:name="_Toc100472198"/>
      <w:r>
        <w:rPr>
          <w:rFonts w:hint="cs"/>
          <w:rtl/>
        </w:rPr>
        <w:t>6</w:t>
      </w:r>
      <w:r w:rsidR="002558FA" w:rsidRPr="001C439F">
        <w:rPr>
          <w:rFonts w:hint="cs"/>
          <w:rtl/>
        </w:rPr>
        <w:t xml:space="preserve">. </w:t>
      </w:r>
      <w:r w:rsidR="002558FA" w:rsidRPr="001C439F">
        <w:rPr>
          <w:rtl/>
        </w:rPr>
        <w:t>اصلاح، تحول</w:t>
      </w:r>
      <w:r w:rsidR="00AA7E87">
        <w:rPr>
          <w:rtl/>
        </w:rPr>
        <w:t>‌</w:t>
      </w:r>
      <w:r w:rsidR="002558FA" w:rsidRPr="001C439F">
        <w:rPr>
          <w:rtl/>
        </w:rPr>
        <w:t>خواهی و پیش</w:t>
      </w:r>
      <w:r w:rsidR="00AA7E87">
        <w:rPr>
          <w:rtl/>
        </w:rPr>
        <w:t>‌</w:t>
      </w:r>
      <w:r w:rsidR="002558FA" w:rsidRPr="001C439F">
        <w:rPr>
          <w:rtl/>
        </w:rPr>
        <w:t>برندگی</w:t>
      </w:r>
      <w:bookmarkEnd w:id="170"/>
      <w:bookmarkEnd w:id="171"/>
    </w:p>
    <w:p w14:paraId="0F508224" w14:textId="77777777" w:rsidR="002558FA" w:rsidRDefault="002558FA" w:rsidP="00D710A0">
      <w:pPr>
        <w:rPr>
          <w:rtl/>
        </w:rPr>
      </w:pPr>
      <w:r>
        <w:rPr>
          <w:rFonts w:hint="cs"/>
          <w:rtl/>
        </w:rPr>
        <w:t>ویژگی دیگر برای طلبه</w:t>
      </w:r>
      <w:r w:rsidR="00AA7E87">
        <w:rPr>
          <w:rFonts w:hint="cs"/>
          <w:rtl/>
        </w:rPr>
        <w:t>‌</w:t>
      </w:r>
      <w:r>
        <w:rPr>
          <w:rFonts w:hint="cs"/>
          <w:rtl/>
        </w:rPr>
        <w:t>ی انقلابی و حوزه</w:t>
      </w:r>
      <w:r w:rsidR="00AA7E87">
        <w:rPr>
          <w:rFonts w:hint="cs"/>
          <w:rtl/>
        </w:rPr>
        <w:t>‌</w:t>
      </w:r>
      <w:r>
        <w:rPr>
          <w:rFonts w:hint="cs"/>
          <w:rtl/>
        </w:rPr>
        <w:t>ی بسیجی که از واژه</w:t>
      </w:r>
      <w:r w:rsidR="00AA7E87">
        <w:rPr>
          <w:rFonts w:hint="cs"/>
          <w:rtl/>
        </w:rPr>
        <w:t>‌</w:t>
      </w:r>
      <w:r>
        <w:rPr>
          <w:rFonts w:hint="cs"/>
          <w:rtl/>
        </w:rPr>
        <w:lastRenderedPageBreak/>
        <w:t xml:space="preserve">ی انقلاب </w:t>
      </w:r>
      <w:r w:rsidRPr="00F40C21">
        <w:rPr>
          <w:rFonts w:hint="cs"/>
          <w:position w:val="-5"/>
          <w:rtl/>
        </w:rPr>
        <w:t>-</w:t>
      </w:r>
      <w:r>
        <w:rPr>
          <w:rFonts w:hint="cs"/>
          <w:rtl/>
        </w:rPr>
        <w:t xml:space="preserve"> به</w:t>
      </w:r>
      <w:r w:rsidR="00AA7E87">
        <w:rPr>
          <w:rFonts w:hint="cs"/>
          <w:rtl/>
        </w:rPr>
        <w:t>‌</w:t>
      </w:r>
      <w:r>
        <w:rPr>
          <w:rFonts w:hint="cs"/>
          <w:rtl/>
        </w:rPr>
        <w:t xml:space="preserve">معنای دگرگونی </w:t>
      </w:r>
      <w:r w:rsidRPr="00F40C21">
        <w:rPr>
          <w:rFonts w:hint="cs"/>
          <w:position w:val="-5"/>
          <w:rtl/>
        </w:rPr>
        <w:t>-</w:t>
      </w:r>
      <w:r>
        <w:rPr>
          <w:rFonts w:hint="cs"/>
          <w:rtl/>
        </w:rPr>
        <w:t xml:space="preserve"> نیز استفاده می</w:t>
      </w:r>
      <w:r w:rsidR="00AA7E87">
        <w:rPr>
          <w:rFonts w:hint="cs"/>
          <w:rtl/>
        </w:rPr>
        <w:t>‌</w:t>
      </w:r>
      <w:r>
        <w:rPr>
          <w:rFonts w:hint="cs"/>
          <w:rtl/>
        </w:rPr>
        <w:t>شود،</w:t>
      </w:r>
      <w:r w:rsidRPr="00526EF7">
        <w:rPr>
          <w:rFonts w:hint="cs"/>
          <w:rtl/>
        </w:rPr>
        <w:t xml:space="preserve"> </w:t>
      </w:r>
      <w:r>
        <w:rPr>
          <w:rFonts w:hint="cs"/>
          <w:rtl/>
        </w:rPr>
        <w:t>تحول</w:t>
      </w:r>
      <w:r w:rsidR="00AA7E87">
        <w:rPr>
          <w:rFonts w:hint="cs"/>
          <w:rtl/>
        </w:rPr>
        <w:t>‌</w:t>
      </w:r>
      <w:r>
        <w:rPr>
          <w:rFonts w:hint="cs"/>
          <w:rtl/>
        </w:rPr>
        <w:t>خواهی و پویایی است؛ یعنی شرایط موجود را تحمل</w:t>
      </w:r>
      <w:r w:rsidR="00AA7E87">
        <w:rPr>
          <w:rFonts w:hint="cs"/>
          <w:rtl/>
        </w:rPr>
        <w:t>‌</w:t>
      </w:r>
      <w:r>
        <w:rPr>
          <w:rFonts w:hint="cs"/>
          <w:rtl/>
        </w:rPr>
        <w:t xml:space="preserve"> نکردن و به دنبال وضعیت برتر بودن. این ویژگی نیز لازمه</w:t>
      </w:r>
      <w:r w:rsidR="00AA7E87">
        <w:rPr>
          <w:rFonts w:hint="cs"/>
          <w:rtl/>
        </w:rPr>
        <w:t>‌</w:t>
      </w:r>
      <w:r>
        <w:rPr>
          <w:rFonts w:hint="cs"/>
          <w:rtl/>
        </w:rPr>
        <w:t>ی مجاهدت و آرمان داشتن است. انسان انقلابی یک موجود زنده است که در مقابل بدی</w:t>
      </w:r>
      <w:r w:rsidR="00AA7E87">
        <w:rPr>
          <w:rFonts w:hint="cs"/>
          <w:rtl/>
        </w:rPr>
        <w:t>‌</w:t>
      </w:r>
      <w:r>
        <w:rPr>
          <w:rFonts w:hint="cs"/>
          <w:rtl/>
        </w:rPr>
        <w:t>ها واکنشی فعال نشان می</w:t>
      </w:r>
      <w:r w:rsidR="00AA7E87">
        <w:rPr>
          <w:rFonts w:hint="cs"/>
          <w:rtl/>
        </w:rPr>
        <w:t>‌</w:t>
      </w:r>
      <w:r>
        <w:rPr>
          <w:rFonts w:hint="cs"/>
          <w:rtl/>
        </w:rPr>
        <w:t>دهد؛ نه بی</w:t>
      </w:r>
      <w:r w:rsidR="00AA7E87">
        <w:rPr>
          <w:rFonts w:hint="cs"/>
          <w:rtl/>
        </w:rPr>
        <w:t>‌</w:t>
      </w:r>
      <w:r>
        <w:rPr>
          <w:rFonts w:hint="cs"/>
          <w:rtl/>
        </w:rPr>
        <w:t>تفاوت و خنثی می</w:t>
      </w:r>
      <w:r w:rsidR="00AA7E87">
        <w:rPr>
          <w:rFonts w:hint="cs"/>
          <w:rtl/>
        </w:rPr>
        <w:t>‌</w:t>
      </w:r>
      <w:r>
        <w:rPr>
          <w:rFonts w:hint="cs"/>
          <w:rtl/>
        </w:rPr>
        <w:t>نشیند و نه از سر ضعف و درماندگی، به غصه و ناله و شکوا اکتفا می</w:t>
      </w:r>
      <w:r w:rsidR="00AA7E87">
        <w:rPr>
          <w:rFonts w:hint="cs"/>
          <w:rtl/>
        </w:rPr>
        <w:t>‌</w:t>
      </w:r>
      <w:r>
        <w:rPr>
          <w:rFonts w:hint="cs"/>
          <w:rtl/>
        </w:rPr>
        <w:t>کند؛ بلکه حضور خود را نشان می</w:t>
      </w:r>
      <w:r w:rsidR="00AA7E87">
        <w:rPr>
          <w:rFonts w:hint="cs"/>
          <w:rtl/>
        </w:rPr>
        <w:t>‌</w:t>
      </w:r>
      <w:r>
        <w:rPr>
          <w:rFonts w:hint="cs"/>
          <w:rtl/>
        </w:rPr>
        <w:t>دهد، موضع خود را معلوم می</w:t>
      </w:r>
      <w:r w:rsidR="00AA7E87">
        <w:rPr>
          <w:rFonts w:hint="cs"/>
          <w:rtl/>
        </w:rPr>
        <w:t>‌</w:t>
      </w:r>
      <w:r>
        <w:rPr>
          <w:rFonts w:hint="cs"/>
          <w:rtl/>
        </w:rPr>
        <w:t>کند و پرقدرت و استوار در صحنه</w:t>
      </w:r>
      <w:r w:rsidR="00AA7E87">
        <w:rPr>
          <w:rFonts w:hint="cs"/>
          <w:rtl/>
        </w:rPr>
        <w:t>‌</w:t>
      </w:r>
      <w:r>
        <w:rPr>
          <w:rFonts w:hint="cs"/>
          <w:rtl/>
        </w:rPr>
        <w:t>ی عمل می</w:t>
      </w:r>
      <w:r w:rsidR="00AA7E87">
        <w:rPr>
          <w:rFonts w:hint="cs"/>
          <w:rtl/>
        </w:rPr>
        <w:t>‌</w:t>
      </w:r>
      <w:r>
        <w:rPr>
          <w:rFonts w:hint="cs"/>
          <w:rtl/>
        </w:rPr>
        <w:t>ماند. طبیعتاً درک درست حوادث، فهم عمیق زمان و رویدادهای آن و شناخت جریان</w:t>
      </w:r>
      <w:r w:rsidR="00AA7E87">
        <w:rPr>
          <w:rFonts w:hint="cs"/>
          <w:rtl/>
        </w:rPr>
        <w:t>‌</w:t>
      </w:r>
      <w:r>
        <w:rPr>
          <w:rFonts w:hint="cs"/>
          <w:rtl/>
        </w:rPr>
        <w:t>های اجتماعی لازمه</w:t>
      </w:r>
      <w:r w:rsidR="00AA7E87">
        <w:rPr>
          <w:rFonts w:hint="cs"/>
          <w:rtl/>
        </w:rPr>
        <w:t>‌</w:t>
      </w:r>
      <w:r>
        <w:rPr>
          <w:rFonts w:hint="cs"/>
          <w:rtl/>
        </w:rPr>
        <w:t>ی این حضور و موضع</w:t>
      </w:r>
      <w:r w:rsidR="00AA7E87">
        <w:rPr>
          <w:rFonts w:hint="cs"/>
          <w:rtl/>
        </w:rPr>
        <w:t>‌</w:t>
      </w:r>
      <w:r>
        <w:rPr>
          <w:rFonts w:hint="cs"/>
          <w:rtl/>
        </w:rPr>
        <w:t>گیری به</w:t>
      </w:r>
      <w:r w:rsidR="00AA7E87">
        <w:rPr>
          <w:rFonts w:hint="cs"/>
          <w:rtl/>
        </w:rPr>
        <w:t>‌</w:t>
      </w:r>
      <w:r>
        <w:rPr>
          <w:rFonts w:hint="cs"/>
          <w:rtl/>
        </w:rPr>
        <w:t>موقع است.</w:t>
      </w:r>
    </w:p>
    <w:p w14:paraId="1E9D5D45" w14:textId="77777777" w:rsidR="002558FA" w:rsidRDefault="002558FA" w:rsidP="007F3078">
      <w:pPr>
        <w:rPr>
          <w:spacing w:val="-2"/>
          <w:rtl/>
        </w:rPr>
      </w:pPr>
      <w:r w:rsidRPr="007F3078">
        <w:rPr>
          <w:rFonts w:hint="cs"/>
          <w:spacing w:val="-2"/>
          <w:rtl/>
        </w:rPr>
        <w:t>انقلابی بودن مفهومی بیش از «حامی انقلاب بودن» دارد. حمایت از انقلاب بیشتر دفاع از وضع موجود است؛ در حالی که علاوه بر آن لازم است انسان انقلابی در مسیر آینده</w:t>
      </w:r>
      <w:r w:rsidR="00AA7E87" w:rsidRPr="007F3078">
        <w:rPr>
          <w:rFonts w:hint="cs"/>
          <w:spacing w:val="-2"/>
          <w:rtl/>
        </w:rPr>
        <w:t>‌</w:t>
      </w:r>
      <w:r w:rsidRPr="007F3078">
        <w:rPr>
          <w:rFonts w:hint="cs"/>
          <w:spacing w:val="-2"/>
          <w:rtl/>
        </w:rPr>
        <w:t>ی انقلاب و پیشبرد آرمان آن به سوی نقطه</w:t>
      </w:r>
      <w:r w:rsidR="00AA7E87" w:rsidRPr="007F3078">
        <w:rPr>
          <w:rFonts w:hint="cs"/>
          <w:spacing w:val="-2"/>
          <w:rtl/>
        </w:rPr>
        <w:t>‌</w:t>
      </w:r>
      <w:r w:rsidRPr="007F3078">
        <w:rPr>
          <w:rFonts w:hint="cs"/>
          <w:spacing w:val="-2"/>
          <w:rtl/>
        </w:rPr>
        <w:t>ی کمال حرکت کند. حامی انقلاب بودن و حفظ دستاوردهای موجود آن، حرکتی انفعالی است. حفظ انقلاب در معنای کامل خود حفظ روحیه</w:t>
      </w:r>
      <w:r w:rsidR="00AA7E87" w:rsidRPr="007F3078">
        <w:rPr>
          <w:rFonts w:hint="cs"/>
          <w:spacing w:val="-2"/>
          <w:rtl/>
        </w:rPr>
        <w:t>‌</w:t>
      </w:r>
      <w:r w:rsidRPr="007F3078">
        <w:rPr>
          <w:rFonts w:hint="cs"/>
          <w:spacing w:val="-2"/>
          <w:rtl/>
        </w:rPr>
        <w:t xml:space="preserve">ی انقلابی است و علاوه بر حمایت، رو به جلو </w:t>
      </w:r>
      <w:r w:rsidRPr="007F3078">
        <w:rPr>
          <w:rFonts w:hint="cs"/>
          <w:spacing w:val="-2"/>
          <w:rtl/>
        </w:rPr>
        <w:lastRenderedPageBreak/>
        <w:t>داشتن و انقلاب را پیش بردن است و تکاپو به سوی افق</w:t>
      </w:r>
      <w:r w:rsidR="00AA7E87" w:rsidRPr="007F3078">
        <w:rPr>
          <w:rFonts w:hint="cs"/>
          <w:spacing w:val="-2"/>
          <w:rtl/>
        </w:rPr>
        <w:t>‌</w:t>
      </w:r>
      <w:r w:rsidRPr="007F3078">
        <w:rPr>
          <w:rFonts w:hint="cs"/>
          <w:spacing w:val="-2"/>
          <w:rtl/>
        </w:rPr>
        <w:t>های تازه.</w:t>
      </w:r>
      <w:r w:rsidRPr="007F3078">
        <w:rPr>
          <w:rStyle w:val="footnotenum"/>
          <w:spacing w:val="-2"/>
          <w:rtl/>
        </w:rPr>
        <w:footnoteReference w:id="117"/>
      </w:r>
      <w:r w:rsidRPr="007F3078">
        <w:rPr>
          <w:rFonts w:hint="cs"/>
          <w:spacing w:val="-2"/>
          <w:rtl/>
        </w:rPr>
        <w:t xml:space="preserve"> این افق</w:t>
      </w:r>
      <w:r w:rsidR="00AA7E87" w:rsidRPr="007F3078">
        <w:rPr>
          <w:rFonts w:hint="cs"/>
          <w:spacing w:val="-2"/>
          <w:rtl/>
        </w:rPr>
        <w:t>‌</w:t>
      </w:r>
      <w:r w:rsidRPr="007F3078">
        <w:rPr>
          <w:rFonts w:hint="cs"/>
          <w:spacing w:val="-2"/>
          <w:rtl/>
        </w:rPr>
        <w:t>های تازه و قدم</w:t>
      </w:r>
      <w:r w:rsidR="00AA7E87" w:rsidRPr="007F3078">
        <w:rPr>
          <w:rFonts w:hint="cs"/>
          <w:spacing w:val="-2"/>
          <w:rtl/>
        </w:rPr>
        <w:t>‌</w:t>
      </w:r>
      <w:r w:rsidRPr="007F3078">
        <w:rPr>
          <w:rFonts w:hint="cs"/>
          <w:spacing w:val="-2"/>
          <w:rtl/>
        </w:rPr>
        <w:t>های بعد را نیز رهبر انقلاب در کلام خود معلوم ساخته</w:t>
      </w:r>
      <w:r w:rsidR="00AA7E87" w:rsidRPr="007F3078">
        <w:rPr>
          <w:rFonts w:hint="cs"/>
          <w:spacing w:val="-2"/>
          <w:rtl/>
        </w:rPr>
        <w:t>‌</w:t>
      </w:r>
      <w:r w:rsidRPr="007F3078">
        <w:rPr>
          <w:rFonts w:hint="cs"/>
          <w:spacing w:val="-2"/>
          <w:rtl/>
        </w:rPr>
        <w:t>اند:</w:t>
      </w:r>
    </w:p>
    <w:p w14:paraId="160FF0C4" w14:textId="77777777" w:rsidR="007F3078" w:rsidRPr="007F3078" w:rsidRDefault="007F3078" w:rsidP="007F3078">
      <w:pPr>
        <w:spacing w:line="200" w:lineRule="exact"/>
        <w:rPr>
          <w:spacing w:val="-2"/>
          <w:rtl/>
        </w:rPr>
      </w:pPr>
    </w:p>
    <w:p w14:paraId="7C945ABA" w14:textId="77777777" w:rsidR="002558FA" w:rsidRPr="004851F7" w:rsidRDefault="002558FA" w:rsidP="007F3078">
      <w:pPr>
        <w:ind w:firstLine="0"/>
        <w:jc w:val="center"/>
        <w:rPr>
          <w:rFonts w:ascii="Sahel" w:hAnsi="Sahel" w:cs="Sahel"/>
          <w:sz w:val="22"/>
          <w:szCs w:val="22"/>
        </w:rPr>
      </w:pPr>
      <w:r w:rsidRPr="004851F7">
        <w:rPr>
          <w:rFonts w:ascii="Sahel" w:hAnsi="Sahel" w:cs="Sahel"/>
          <w:sz w:val="22"/>
          <w:szCs w:val="22"/>
          <w:rtl/>
        </w:rPr>
        <w:t xml:space="preserve">انقلاب اسلامی </w:t>
      </w:r>
      <w:r w:rsidR="006C20FA" w:rsidRPr="004851F7">
        <w:rPr>
          <w:rFonts w:ascii="Sahel" w:hAnsi="Sahel" w:cs="Times New Roman"/>
          <w:sz w:val="22"/>
          <w:szCs w:val="22"/>
          <w:rtl/>
        </w:rPr>
        <w:t>←</w:t>
      </w:r>
      <w:r w:rsidR="006C20FA" w:rsidRPr="004851F7">
        <w:rPr>
          <w:rFonts w:ascii="Sahel" w:hAnsi="Sahel" w:cs="Sahel"/>
          <w:sz w:val="22"/>
          <w:szCs w:val="22"/>
          <w:rtl/>
        </w:rPr>
        <w:t xml:space="preserve"> </w:t>
      </w:r>
      <w:r w:rsidRPr="004851F7">
        <w:rPr>
          <w:rFonts w:ascii="Sahel" w:hAnsi="Sahel" w:cs="Sahel"/>
          <w:sz w:val="22"/>
          <w:szCs w:val="22"/>
          <w:rtl/>
        </w:rPr>
        <w:t xml:space="preserve">نظام اسلامی </w:t>
      </w:r>
      <w:r w:rsidR="006C20FA" w:rsidRPr="004851F7">
        <w:rPr>
          <w:rFonts w:ascii="Sahel" w:hAnsi="Sahel" w:cs="Times New Roman"/>
          <w:sz w:val="22"/>
          <w:szCs w:val="22"/>
          <w:rtl/>
        </w:rPr>
        <w:t>←</w:t>
      </w:r>
      <w:r w:rsidRPr="004851F7">
        <w:rPr>
          <w:rFonts w:ascii="Sahel" w:hAnsi="Sahel" w:cs="Sahel"/>
          <w:sz w:val="22"/>
          <w:szCs w:val="22"/>
          <w:rtl/>
        </w:rPr>
        <w:t xml:space="preserve"> دولت اسلامی</w:t>
      </w:r>
      <w:r w:rsidR="007F3078" w:rsidRPr="004851F7">
        <w:rPr>
          <w:rFonts w:ascii="Sahel" w:hAnsi="Sahel" w:cs="Sahel"/>
          <w:sz w:val="22"/>
          <w:szCs w:val="22"/>
          <w:rtl/>
        </w:rPr>
        <w:br/>
      </w:r>
      <w:r w:rsidR="006C20FA" w:rsidRPr="004851F7">
        <w:rPr>
          <w:rFonts w:ascii="Sahel" w:hAnsi="Sahel" w:cs="Times New Roman"/>
          <w:sz w:val="22"/>
          <w:szCs w:val="22"/>
          <w:rtl/>
        </w:rPr>
        <w:t>←</w:t>
      </w:r>
      <w:r w:rsidRPr="004851F7">
        <w:rPr>
          <w:rFonts w:ascii="Sahel" w:hAnsi="Sahel" w:cs="Sahel"/>
          <w:sz w:val="22"/>
          <w:szCs w:val="22"/>
          <w:rtl/>
        </w:rPr>
        <w:t xml:space="preserve"> کشور اسلامی </w:t>
      </w:r>
      <w:r w:rsidR="006C20FA" w:rsidRPr="004851F7">
        <w:rPr>
          <w:rFonts w:ascii="Sahel" w:hAnsi="Sahel" w:cs="Times New Roman"/>
          <w:sz w:val="22"/>
          <w:szCs w:val="22"/>
          <w:rtl/>
        </w:rPr>
        <w:t>←</w:t>
      </w:r>
      <w:r w:rsidRPr="004851F7">
        <w:rPr>
          <w:rFonts w:ascii="Sahel" w:hAnsi="Sahel" w:cs="Sahel"/>
          <w:sz w:val="22"/>
          <w:szCs w:val="22"/>
          <w:rtl/>
        </w:rPr>
        <w:t xml:space="preserve"> تمدن اسلامی</w:t>
      </w:r>
    </w:p>
    <w:p w14:paraId="6269955E" w14:textId="77777777" w:rsidR="002558FA" w:rsidRPr="001C439F" w:rsidRDefault="00866278" w:rsidP="007F3078">
      <w:pPr>
        <w:pStyle w:val="Heading2"/>
        <w:spacing w:before="300" w:line="400" w:lineRule="exact"/>
        <w:rPr>
          <w:rtl/>
        </w:rPr>
      </w:pPr>
      <w:bookmarkStart w:id="172" w:name="_Toc99641222"/>
      <w:bookmarkStart w:id="173" w:name="_Toc100472199"/>
      <w:r>
        <w:rPr>
          <w:rFonts w:hint="cs"/>
          <w:rtl/>
        </w:rPr>
        <w:t>7</w:t>
      </w:r>
      <w:r w:rsidR="002558FA" w:rsidRPr="001C439F">
        <w:rPr>
          <w:rFonts w:hint="cs"/>
          <w:rtl/>
        </w:rPr>
        <w:t xml:space="preserve">. </w:t>
      </w:r>
      <w:r w:rsidR="002558FA" w:rsidRPr="001C439F">
        <w:rPr>
          <w:rtl/>
        </w:rPr>
        <w:t xml:space="preserve">نگاه </w:t>
      </w:r>
      <w:r w:rsidR="002558FA" w:rsidRPr="001C439F">
        <w:rPr>
          <w:rFonts w:hint="cs"/>
          <w:rtl/>
        </w:rPr>
        <w:t>تاریخی به رویارویی تمدنی با کفر و استکبار جهانی</w:t>
      </w:r>
      <w:bookmarkEnd w:id="172"/>
      <w:bookmarkEnd w:id="173"/>
    </w:p>
    <w:p w14:paraId="07942479" w14:textId="77777777" w:rsidR="002558FA" w:rsidRDefault="002558FA" w:rsidP="007F3078">
      <w:pPr>
        <w:spacing w:line="400" w:lineRule="exact"/>
        <w:rPr>
          <w:rtl/>
          <w:lang w:eastAsia="ko-KR"/>
        </w:rPr>
      </w:pPr>
      <w:r>
        <w:rPr>
          <w:rFonts w:hint="cs"/>
          <w:rtl/>
        </w:rPr>
        <w:t>مجاهدت، هدفمندی و تحول</w:t>
      </w:r>
      <w:r w:rsidR="00AA7E87">
        <w:rPr>
          <w:rFonts w:hint="cs"/>
          <w:rtl/>
        </w:rPr>
        <w:t>‌</w:t>
      </w:r>
      <w:r>
        <w:rPr>
          <w:rFonts w:hint="cs"/>
          <w:rtl/>
        </w:rPr>
        <w:t>خواهی برای انقلابی بودن یا بسیجی بودن کافی نیست؛ انقلابی بودن مستلزم نگاه کلانِ تمدنی و تاریخی است؛ یعنی به یک محله و منطقه خلاصه نمی</w:t>
      </w:r>
      <w:r w:rsidR="00AA7E87">
        <w:rPr>
          <w:rFonts w:hint="cs"/>
          <w:rtl/>
        </w:rPr>
        <w:t>‌</w:t>
      </w:r>
      <w:r>
        <w:rPr>
          <w:rFonts w:hint="cs"/>
          <w:rtl/>
        </w:rPr>
        <w:t>شود و افق جهانی و بین</w:t>
      </w:r>
      <w:r w:rsidR="00AA7E87">
        <w:rPr>
          <w:rFonts w:hint="cs"/>
          <w:rtl/>
        </w:rPr>
        <w:t>‌</w:t>
      </w:r>
      <w:r>
        <w:rPr>
          <w:rFonts w:hint="cs"/>
          <w:rtl/>
        </w:rPr>
        <w:t>المللی دارد. کسی که مجاهدت و هدفمندی دارد اما نگاه کلان ندارد، هرچند کار زیادی می</w:t>
      </w:r>
      <w:r w:rsidR="00AA7E87">
        <w:rPr>
          <w:rFonts w:hint="cs"/>
          <w:rtl/>
        </w:rPr>
        <w:t>‌</w:t>
      </w:r>
      <w:r>
        <w:rPr>
          <w:rFonts w:hint="cs"/>
          <w:rtl/>
        </w:rPr>
        <w:t>کند؛ اما چون افق نگاهش کوتاه است از این همه تلاش در دایره</w:t>
      </w:r>
      <w:r w:rsidR="00AA7E87">
        <w:rPr>
          <w:rFonts w:hint="cs"/>
          <w:rtl/>
        </w:rPr>
        <w:t>‌</w:t>
      </w:r>
      <w:r>
        <w:rPr>
          <w:rFonts w:hint="cs"/>
          <w:rtl/>
        </w:rPr>
        <w:t>ای محدود، نتیجه</w:t>
      </w:r>
      <w:r w:rsidR="00AA7E87">
        <w:rPr>
          <w:rFonts w:hint="cs"/>
          <w:rtl/>
        </w:rPr>
        <w:t>‌</w:t>
      </w:r>
      <w:r>
        <w:rPr>
          <w:rFonts w:hint="cs"/>
          <w:rtl/>
        </w:rPr>
        <w:t>ی درخوری دریافت نمی</w:t>
      </w:r>
      <w:r w:rsidR="00AA7E87">
        <w:rPr>
          <w:rFonts w:hint="cs"/>
          <w:rtl/>
        </w:rPr>
        <w:t>‌</w:t>
      </w:r>
      <w:r>
        <w:rPr>
          <w:rFonts w:hint="cs"/>
          <w:rtl/>
        </w:rPr>
        <w:t>کند. در حالی که انسان انقلابی به گستره</w:t>
      </w:r>
      <w:r w:rsidR="00AA7E87">
        <w:rPr>
          <w:rFonts w:hint="cs"/>
          <w:rtl/>
        </w:rPr>
        <w:t>‌</w:t>
      </w:r>
      <w:r>
        <w:rPr>
          <w:rFonts w:hint="cs"/>
          <w:rtl/>
        </w:rPr>
        <w:t>ی کفر و فساد و تباهی در تمام جهان و بر نوار بلند زمان نظر می</w:t>
      </w:r>
      <w:r w:rsidR="00AA7E87">
        <w:rPr>
          <w:rFonts w:hint="cs"/>
          <w:rtl/>
        </w:rPr>
        <w:t>‌</w:t>
      </w:r>
      <w:r>
        <w:rPr>
          <w:rFonts w:hint="cs"/>
          <w:rtl/>
        </w:rPr>
        <w:t>کند، ابعاد مسئولیت خود را تاریخی و جهانی می</w:t>
      </w:r>
      <w:r w:rsidR="00AA7E87">
        <w:rPr>
          <w:rFonts w:hint="cs"/>
          <w:rtl/>
        </w:rPr>
        <w:t>‌</w:t>
      </w:r>
      <w:r>
        <w:rPr>
          <w:rFonts w:hint="cs"/>
          <w:rtl/>
        </w:rPr>
        <w:t>بیند و در اندیشه</w:t>
      </w:r>
      <w:r w:rsidR="00AA7E87">
        <w:rPr>
          <w:rFonts w:hint="cs"/>
          <w:rtl/>
        </w:rPr>
        <w:t>‌</w:t>
      </w:r>
      <w:r>
        <w:rPr>
          <w:rFonts w:hint="cs"/>
          <w:rtl/>
        </w:rPr>
        <w:t>ی نابودی همه</w:t>
      </w:r>
      <w:r w:rsidR="00AA7E87">
        <w:rPr>
          <w:rFonts w:hint="cs"/>
          <w:rtl/>
        </w:rPr>
        <w:t>‌</w:t>
      </w:r>
      <w:r>
        <w:rPr>
          <w:rFonts w:hint="cs"/>
          <w:rtl/>
        </w:rPr>
        <w:t>ی کفر و ظلم و پلیدی است</w:t>
      </w:r>
      <w:r>
        <w:rPr>
          <w:rFonts w:hint="cs"/>
          <w:rtl/>
          <w:lang w:eastAsia="ko-KR"/>
        </w:rPr>
        <w:t>.</w:t>
      </w:r>
    </w:p>
    <w:p w14:paraId="5947E9F5" w14:textId="77777777" w:rsidR="002558FA" w:rsidRDefault="002558FA" w:rsidP="007F3078">
      <w:pPr>
        <w:spacing w:line="400" w:lineRule="exact"/>
        <w:rPr>
          <w:rtl/>
        </w:rPr>
      </w:pPr>
      <w:r>
        <w:rPr>
          <w:rFonts w:hint="cs"/>
          <w:rtl/>
          <w:lang w:eastAsia="ko-KR"/>
        </w:rPr>
        <w:t>این نگاه بلند خواسته</w:t>
      </w:r>
      <w:r w:rsidR="00AA7E87">
        <w:rPr>
          <w:rFonts w:hint="cs"/>
          <w:rtl/>
          <w:lang w:eastAsia="ko-KR"/>
        </w:rPr>
        <w:t>‌</w:t>
      </w:r>
      <w:r>
        <w:rPr>
          <w:rFonts w:hint="cs"/>
          <w:rtl/>
          <w:lang w:eastAsia="ko-KR"/>
        </w:rPr>
        <w:t>ی خدا و آرزوی همه</w:t>
      </w:r>
      <w:r w:rsidR="00AA7E87">
        <w:rPr>
          <w:rFonts w:hint="cs"/>
          <w:rtl/>
          <w:lang w:eastAsia="ko-KR"/>
        </w:rPr>
        <w:t>‌</w:t>
      </w:r>
      <w:r>
        <w:rPr>
          <w:rFonts w:hint="cs"/>
          <w:rtl/>
          <w:lang w:eastAsia="ko-KR"/>
        </w:rPr>
        <w:t xml:space="preserve">ی اولیای اوست. خدای بزرگ در </w:t>
      </w:r>
      <w:r>
        <w:rPr>
          <w:rFonts w:hint="cs"/>
          <w:rtl/>
        </w:rPr>
        <w:t>قرآن کریم خواسته</w:t>
      </w:r>
      <w:r w:rsidR="00AA7E87">
        <w:rPr>
          <w:rFonts w:hint="cs"/>
          <w:rtl/>
        </w:rPr>
        <w:t>‌</w:t>
      </w:r>
      <w:r>
        <w:rPr>
          <w:rFonts w:hint="cs"/>
          <w:rtl/>
        </w:rPr>
        <w:t>ی خود را غلبه</w:t>
      </w:r>
      <w:r w:rsidR="00AA7E87">
        <w:rPr>
          <w:rFonts w:hint="cs"/>
          <w:rtl/>
        </w:rPr>
        <w:t>‌</w:t>
      </w:r>
      <w:r>
        <w:rPr>
          <w:rFonts w:hint="cs"/>
          <w:rtl/>
        </w:rPr>
        <w:t>ی دین اسلام بر همه</w:t>
      </w:r>
      <w:r w:rsidR="00AA7E87">
        <w:rPr>
          <w:rFonts w:hint="cs"/>
          <w:rtl/>
        </w:rPr>
        <w:t>‌</w:t>
      </w:r>
      <w:r>
        <w:rPr>
          <w:rFonts w:hint="cs"/>
          <w:rtl/>
        </w:rPr>
        <w:t>ی ادیان،</w:t>
      </w:r>
      <w:r w:rsidRPr="005E4B36">
        <w:rPr>
          <w:rStyle w:val="footnotenum"/>
          <w:rtl/>
        </w:rPr>
        <w:footnoteReference w:id="118"/>
      </w:r>
      <w:r>
        <w:rPr>
          <w:rFonts w:hint="cs"/>
          <w:rtl/>
        </w:rPr>
        <w:t xml:space="preserve"> وا</w:t>
      </w:r>
      <w:r>
        <w:rPr>
          <w:rFonts w:hint="cs"/>
          <w:rtl/>
        </w:rPr>
        <w:lastRenderedPageBreak/>
        <w:t>رث شدن صالحان بر همه</w:t>
      </w:r>
      <w:r w:rsidR="00AA7E87">
        <w:rPr>
          <w:rFonts w:hint="cs"/>
          <w:rtl/>
        </w:rPr>
        <w:t>‌</w:t>
      </w:r>
      <w:r>
        <w:rPr>
          <w:rFonts w:hint="cs"/>
          <w:rtl/>
        </w:rPr>
        <w:t>ی زمین</w:t>
      </w:r>
      <w:r w:rsidRPr="005E4B36">
        <w:rPr>
          <w:rStyle w:val="footnotenum"/>
          <w:rtl/>
        </w:rPr>
        <w:footnoteReference w:id="119"/>
      </w:r>
      <w:r>
        <w:rPr>
          <w:rFonts w:hint="cs"/>
          <w:rtl/>
        </w:rPr>
        <w:t xml:space="preserve"> و امامت مستضعفان</w:t>
      </w:r>
      <w:r w:rsidRPr="005E4B36">
        <w:rPr>
          <w:rStyle w:val="footnotenum"/>
          <w:rtl/>
        </w:rPr>
        <w:footnoteReference w:id="120"/>
      </w:r>
      <w:r>
        <w:rPr>
          <w:rFonts w:hint="cs"/>
          <w:rtl/>
        </w:rPr>
        <w:t xml:space="preserve"> بیان کرده و در روایات نیز پر شدن جهان از عدل و داد نوید داده شده است.</w:t>
      </w:r>
    </w:p>
    <w:p w14:paraId="36E73817" w14:textId="77777777" w:rsidR="002558FA" w:rsidRDefault="002558FA" w:rsidP="007F3078">
      <w:pPr>
        <w:spacing w:line="400" w:lineRule="exact"/>
        <w:rPr>
          <w:rtl/>
        </w:rPr>
      </w:pPr>
      <w:r>
        <w:rPr>
          <w:rFonts w:hint="cs"/>
          <w:rtl/>
        </w:rPr>
        <w:t xml:space="preserve">بنابراین </w:t>
      </w:r>
      <w:r>
        <w:rPr>
          <w:rtl/>
        </w:rPr>
        <w:t>نگاه تار</w:t>
      </w:r>
      <w:r>
        <w:rPr>
          <w:rFonts w:hint="cs"/>
          <w:rtl/>
        </w:rPr>
        <w:t>ی</w:t>
      </w:r>
      <w:r>
        <w:rPr>
          <w:rFonts w:hint="eastAsia"/>
          <w:rtl/>
        </w:rPr>
        <w:t>خ</w:t>
      </w:r>
      <w:r>
        <w:rPr>
          <w:rFonts w:hint="cs"/>
          <w:rtl/>
        </w:rPr>
        <w:t>ی</w:t>
      </w:r>
      <w:r>
        <w:rPr>
          <w:rtl/>
        </w:rPr>
        <w:t xml:space="preserve"> به جر</w:t>
      </w:r>
      <w:r>
        <w:rPr>
          <w:rFonts w:hint="cs"/>
          <w:rtl/>
        </w:rPr>
        <w:t>ی</w:t>
      </w:r>
      <w:r>
        <w:rPr>
          <w:rFonts w:hint="eastAsia"/>
          <w:rtl/>
        </w:rPr>
        <w:t>ان</w:t>
      </w:r>
      <w:r>
        <w:rPr>
          <w:rtl/>
        </w:rPr>
        <w:t xml:space="preserve"> حق و باطل و درک تقابل تمدن</w:t>
      </w:r>
      <w:r>
        <w:rPr>
          <w:rFonts w:hint="cs"/>
          <w:rtl/>
        </w:rPr>
        <w:t>ی</w:t>
      </w:r>
      <w:r>
        <w:rPr>
          <w:rtl/>
        </w:rPr>
        <w:t xml:space="preserve"> جمهور</w:t>
      </w:r>
      <w:r>
        <w:rPr>
          <w:rFonts w:hint="cs"/>
          <w:rtl/>
        </w:rPr>
        <w:t>ی</w:t>
      </w:r>
      <w:r>
        <w:rPr>
          <w:rtl/>
        </w:rPr>
        <w:t xml:space="preserve"> اسلام</w:t>
      </w:r>
      <w:r>
        <w:rPr>
          <w:rFonts w:hint="cs"/>
          <w:rtl/>
        </w:rPr>
        <w:t>ی</w:t>
      </w:r>
      <w:r>
        <w:rPr>
          <w:rtl/>
        </w:rPr>
        <w:t xml:space="preserve"> با کفر و استکبار جهان</w:t>
      </w:r>
      <w:r>
        <w:rPr>
          <w:rFonts w:hint="cs"/>
          <w:rtl/>
        </w:rPr>
        <w:t>ی نیز ی</w:t>
      </w:r>
      <w:r>
        <w:rPr>
          <w:rFonts w:hint="eastAsia"/>
          <w:rtl/>
        </w:rPr>
        <w:t>ک</w:t>
      </w:r>
      <w:r>
        <w:rPr>
          <w:rFonts w:hint="cs"/>
          <w:rtl/>
        </w:rPr>
        <w:t>ی</w:t>
      </w:r>
      <w:r>
        <w:rPr>
          <w:rtl/>
        </w:rPr>
        <w:t xml:space="preserve"> از ارکان تفکر بس</w:t>
      </w:r>
      <w:r>
        <w:rPr>
          <w:rFonts w:hint="cs"/>
          <w:rtl/>
        </w:rPr>
        <w:t>ی</w:t>
      </w:r>
      <w:r>
        <w:rPr>
          <w:rFonts w:hint="eastAsia"/>
          <w:rtl/>
        </w:rPr>
        <w:t>ج</w:t>
      </w:r>
      <w:r>
        <w:rPr>
          <w:rFonts w:hint="cs"/>
          <w:rtl/>
        </w:rPr>
        <w:t>ی</w:t>
      </w:r>
      <w:r>
        <w:rPr>
          <w:rtl/>
        </w:rPr>
        <w:t xml:space="preserve"> و </w:t>
      </w:r>
      <w:r>
        <w:rPr>
          <w:rFonts w:hint="cs"/>
          <w:rtl/>
        </w:rPr>
        <w:t xml:space="preserve">اصول نگاه </w:t>
      </w:r>
      <w:r>
        <w:rPr>
          <w:rtl/>
        </w:rPr>
        <w:t>انقلاب</w:t>
      </w:r>
      <w:r>
        <w:rPr>
          <w:rFonts w:hint="cs"/>
          <w:rtl/>
        </w:rPr>
        <w:t>ی</w:t>
      </w:r>
      <w:r>
        <w:rPr>
          <w:rtl/>
        </w:rPr>
        <w:t xml:space="preserve"> </w:t>
      </w:r>
      <w:r>
        <w:rPr>
          <w:rFonts w:hint="cs"/>
          <w:rtl/>
        </w:rPr>
        <w:t>است.</w:t>
      </w:r>
      <w:r w:rsidRPr="005E4B36">
        <w:rPr>
          <w:rStyle w:val="footnotenum"/>
          <w:rtl/>
        </w:rPr>
        <w:footnoteReference w:id="121"/>
      </w:r>
    </w:p>
    <w:p w14:paraId="5F5FAD42" w14:textId="77777777" w:rsidR="002558FA" w:rsidRDefault="002558FA" w:rsidP="007F3078">
      <w:pPr>
        <w:spacing w:line="400" w:lineRule="exact"/>
        <w:rPr>
          <w:rtl/>
          <w:lang w:eastAsia="zh-CN"/>
        </w:rPr>
      </w:pPr>
      <w:r>
        <w:rPr>
          <w:rFonts w:hint="cs"/>
          <w:rtl/>
        </w:rPr>
        <w:t>بنابراین ابعاد جهانی اسلام و نهضت اسلامی را نباید از نظر دور داشت. صدور انقلاب و بیداری اسلامی به این مقوله نظر دارد.</w:t>
      </w:r>
    </w:p>
    <w:p w14:paraId="7486B42F" w14:textId="77777777" w:rsidR="002558FA" w:rsidRPr="001C439F" w:rsidRDefault="00866278" w:rsidP="007F3078">
      <w:pPr>
        <w:pStyle w:val="Heading2"/>
        <w:rPr>
          <w:rtl/>
        </w:rPr>
      </w:pPr>
      <w:bookmarkStart w:id="174" w:name="_Toc99641223"/>
      <w:bookmarkStart w:id="175" w:name="_Toc100472200"/>
      <w:r>
        <w:rPr>
          <w:rFonts w:hint="cs"/>
          <w:rtl/>
        </w:rPr>
        <w:t>8</w:t>
      </w:r>
      <w:r w:rsidR="002558FA" w:rsidRPr="001C439F">
        <w:rPr>
          <w:rFonts w:hint="cs"/>
          <w:rtl/>
        </w:rPr>
        <w:t xml:space="preserve">. پیشرو بودن، </w:t>
      </w:r>
      <w:r w:rsidR="002558FA" w:rsidRPr="001C439F">
        <w:rPr>
          <w:rtl/>
        </w:rPr>
        <w:t xml:space="preserve">استقلال </w:t>
      </w:r>
      <w:r w:rsidR="002558FA" w:rsidRPr="001C439F">
        <w:rPr>
          <w:rFonts w:hint="cs"/>
          <w:rtl/>
        </w:rPr>
        <w:t>عمل و حرکت خودجوش مردمی</w:t>
      </w:r>
      <w:bookmarkEnd w:id="174"/>
      <w:bookmarkEnd w:id="175"/>
    </w:p>
    <w:p w14:paraId="6EBB6EE6" w14:textId="77777777" w:rsidR="002558FA" w:rsidRPr="00801716" w:rsidRDefault="002558FA" w:rsidP="007F3078">
      <w:pPr>
        <w:rPr>
          <w:rtl/>
        </w:rPr>
      </w:pPr>
      <w:r>
        <w:rPr>
          <w:rFonts w:hint="cs"/>
          <w:rtl/>
        </w:rPr>
        <w:t xml:space="preserve">بسیج مردم به معنای سوق دادن آنان به حضور در صحنه و اعتماد کردن به آنان برای برداشتن </w:t>
      </w:r>
      <w:r w:rsidRPr="00801716">
        <w:rPr>
          <w:rtl/>
        </w:rPr>
        <w:t xml:space="preserve">بار </w:t>
      </w:r>
      <w:r>
        <w:rPr>
          <w:rFonts w:hint="cs"/>
          <w:rtl/>
        </w:rPr>
        <w:t>انقلاب است. در جوهر معنای بسیج، نوعی استقلال و حرکت خودجوش مردمی وجود دارد. کسی که دایم به دنبال دستور است و از خود اختیار و خلاقیتی نمی</w:t>
      </w:r>
      <w:r w:rsidR="00AA7E87">
        <w:rPr>
          <w:rFonts w:hint="cs"/>
          <w:rtl/>
        </w:rPr>
        <w:t>‌</w:t>
      </w:r>
      <w:r>
        <w:rPr>
          <w:rFonts w:hint="cs"/>
          <w:rtl/>
        </w:rPr>
        <w:t>ورزد و نمی</w:t>
      </w:r>
      <w:r w:rsidR="00AA7E87">
        <w:rPr>
          <w:rFonts w:hint="cs"/>
          <w:rtl/>
        </w:rPr>
        <w:t>‌</w:t>
      </w:r>
      <w:r>
        <w:rPr>
          <w:rFonts w:hint="cs"/>
          <w:rtl/>
        </w:rPr>
        <w:t>تواند صحنه را تشخیص دهد بسیجی شایسته</w:t>
      </w:r>
      <w:r w:rsidR="00AA7E87">
        <w:rPr>
          <w:rFonts w:hint="cs"/>
          <w:rtl/>
        </w:rPr>
        <w:t>‌</w:t>
      </w:r>
      <w:r>
        <w:rPr>
          <w:rFonts w:hint="cs"/>
          <w:rtl/>
        </w:rPr>
        <w:t>ای نیست. بسیجی باید فراتر از یک ماشین بی</w:t>
      </w:r>
      <w:r w:rsidR="00AA7E87">
        <w:rPr>
          <w:rFonts w:hint="cs"/>
          <w:rtl/>
        </w:rPr>
        <w:t>‌</w:t>
      </w:r>
      <w:r>
        <w:rPr>
          <w:rFonts w:hint="cs"/>
          <w:rtl/>
        </w:rPr>
        <w:t>فکر و اراده، عمل کند؛ یعنی بتواند ببیند، بشناسد، تح</w:t>
      </w:r>
      <w:r>
        <w:rPr>
          <w:rFonts w:hint="cs"/>
          <w:rtl/>
        </w:rPr>
        <w:lastRenderedPageBreak/>
        <w:t>لیل کند و بر اساس آن حرکت کند. این معنا در دانشجو و طلبه</w:t>
      </w:r>
      <w:r w:rsidR="00AA7E87">
        <w:rPr>
          <w:rFonts w:hint="cs"/>
          <w:rtl/>
        </w:rPr>
        <w:t>‌</w:t>
      </w:r>
      <w:r>
        <w:rPr>
          <w:rFonts w:hint="cs"/>
          <w:rtl/>
        </w:rPr>
        <w:t>ی بسیجی ضروری</w:t>
      </w:r>
      <w:r w:rsidR="00AA7E87">
        <w:rPr>
          <w:rFonts w:hint="cs"/>
          <w:rtl/>
        </w:rPr>
        <w:t>‌</w:t>
      </w:r>
      <w:r>
        <w:rPr>
          <w:rFonts w:hint="cs"/>
          <w:rtl/>
        </w:rPr>
        <w:t>تر است.</w:t>
      </w:r>
      <w:r w:rsidRPr="005E4B36">
        <w:rPr>
          <w:rStyle w:val="footnotenum"/>
          <w:rtl/>
        </w:rPr>
        <w:footnoteReference w:id="122"/>
      </w:r>
    </w:p>
    <w:p w14:paraId="279A6943" w14:textId="77777777" w:rsidR="002558FA" w:rsidRDefault="002558FA" w:rsidP="00D710A0">
      <w:pPr>
        <w:rPr>
          <w:rtl/>
        </w:rPr>
      </w:pPr>
      <w:r>
        <w:rPr>
          <w:rFonts w:hint="cs"/>
          <w:rtl/>
        </w:rPr>
        <w:t xml:space="preserve">البته وقتی یک طلبه بسیجی به عنوان </w:t>
      </w:r>
      <w:r>
        <w:rPr>
          <w:rtl/>
        </w:rPr>
        <w:t>افسر جوان جنگ در عرصه</w:t>
      </w:r>
      <w:r w:rsidR="00AA7E87">
        <w:rPr>
          <w:rtl/>
        </w:rPr>
        <w:t>‌</w:t>
      </w:r>
      <w:r>
        <w:rPr>
          <w:rtl/>
        </w:rPr>
        <w:t>ها</w:t>
      </w:r>
      <w:r>
        <w:rPr>
          <w:rFonts w:hint="cs"/>
          <w:rtl/>
        </w:rPr>
        <w:t>ی</w:t>
      </w:r>
      <w:r>
        <w:rPr>
          <w:rtl/>
        </w:rPr>
        <w:t xml:space="preserve"> مختلف بخواهد به</w:t>
      </w:r>
      <w:r w:rsidR="00AA7E87">
        <w:rPr>
          <w:rtl/>
        </w:rPr>
        <w:t>‌</w:t>
      </w:r>
      <w:r>
        <w:rPr>
          <w:rtl/>
        </w:rPr>
        <w:t>صورت «آتش به اخت</w:t>
      </w:r>
      <w:r>
        <w:rPr>
          <w:rFonts w:hint="cs"/>
          <w:rtl/>
        </w:rPr>
        <w:t>ی</w:t>
      </w:r>
      <w:r>
        <w:rPr>
          <w:rFonts w:hint="eastAsia"/>
          <w:rtl/>
        </w:rPr>
        <w:t>ار»</w:t>
      </w:r>
      <w:r>
        <w:rPr>
          <w:rtl/>
        </w:rPr>
        <w:t xml:space="preserve"> عمل کند، برا</w:t>
      </w:r>
      <w:r>
        <w:rPr>
          <w:rFonts w:hint="cs"/>
          <w:rtl/>
        </w:rPr>
        <w:t>ی</w:t>
      </w:r>
      <w:r>
        <w:rPr>
          <w:rtl/>
        </w:rPr>
        <w:t xml:space="preserve"> انتخاب تاکت</w:t>
      </w:r>
      <w:r>
        <w:rPr>
          <w:rFonts w:hint="cs"/>
          <w:rtl/>
        </w:rPr>
        <w:t>ی</w:t>
      </w:r>
      <w:r>
        <w:rPr>
          <w:rFonts w:hint="eastAsia"/>
          <w:rtl/>
        </w:rPr>
        <w:t>ک</w:t>
      </w:r>
      <w:r>
        <w:rPr>
          <w:rtl/>
        </w:rPr>
        <w:t xml:space="preserve"> مناسب با</w:t>
      </w:r>
      <w:r>
        <w:rPr>
          <w:rFonts w:hint="cs"/>
          <w:rtl/>
        </w:rPr>
        <w:t>ی</w:t>
      </w:r>
      <w:r>
        <w:rPr>
          <w:rFonts w:hint="eastAsia"/>
          <w:rtl/>
        </w:rPr>
        <w:t>د</w:t>
      </w:r>
      <w:r>
        <w:rPr>
          <w:rtl/>
        </w:rPr>
        <w:t xml:space="preserve"> اولو</w:t>
      </w:r>
      <w:r>
        <w:rPr>
          <w:rFonts w:hint="cs"/>
          <w:rtl/>
        </w:rPr>
        <w:t>ی</w:t>
      </w:r>
      <w:r>
        <w:rPr>
          <w:rFonts w:hint="eastAsia"/>
          <w:rtl/>
        </w:rPr>
        <w:t>ت</w:t>
      </w:r>
      <w:r w:rsidR="00AA7E87">
        <w:rPr>
          <w:rFonts w:hint="cs"/>
          <w:rtl/>
        </w:rPr>
        <w:t>‌</w:t>
      </w:r>
      <w:r>
        <w:rPr>
          <w:rFonts w:hint="cs"/>
          <w:rtl/>
        </w:rPr>
        <w:t>ها</w:t>
      </w:r>
      <w:r>
        <w:rPr>
          <w:rtl/>
        </w:rPr>
        <w:t xml:space="preserve"> را </w:t>
      </w:r>
      <w:r>
        <w:rPr>
          <w:rFonts w:hint="cs"/>
          <w:rtl/>
        </w:rPr>
        <w:t xml:space="preserve">بداند </w:t>
      </w:r>
      <w:r>
        <w:rPr>
          <w:rtl/>
        </w:rPr>
        <w:t>و مسائل اصل</w:t>
      </w:r>
      <w:r>
        <w:rPr>
          <w:rFonts w:hint="cs"/>
          <w:rtl/>
        </w:rPr>
        <w:t>ی</w:t>
      </w:r>
      <w:r>
        <w:rPr>
          <w:rtl/>
        </w:rPr>
        <w:t xml:space="preserve"> و فرع</w:t>
      </w:r>
      <w:r>
        <w:rPr>
          <w:rFonts w:hint="cs"/>
          <w:rtl/>
        </w:rPr>
        <w:t>ی</w:t>
      </w:r>
      <w:r>
        <w:rPr>
          <w:rtl/>
        </w:rPr>
        <w:t xml:space="preserve"> محور خود را به</w:t>
      </w:r>
      <w:r w:rsidR="00AA7E87">
        <w:rPr>
          <w:rtl/>
        </w:rPr>
        <w:t>‌</w:t>
      </w:r>
      <w:r>
        <w:rPr>
          <w:rtl/>
        </w:rPr>
        <w:t>درست</w:t>
      </w:r>
      <w:r>
        <w:rPr>
          <w:rFonts w:hint="cs"/>
          <w:rtl/>
        </w:rPr>
        <w:t>ی</w:t>
      </w:r>
      <w:r>
        <w:rPr>
          <w:rtl/>
        </w:rPr>
        <w:t xml:space="preserve"> شناسا</w:t>
      </w:r>
      <w:r>
        <w:rPr>
          <w:rFonts w:hint="cs"/>
          <w:rtl/>
        </w:rPr>
        <w:t>یی</w:t>
      </w:r>
      <w:r>
        <w:rPr>
          <w:rtl/>
        </w:rPr>
        <w:t xml:space="preserve"> کند</w:t>
      </w:r>
      <w:r>
        <w:rPr>
          <w:rFonts w:hint="cs"/>
          <w:rtl/>
        </w:rPr>
        <w:t>.</w:t>
      </w:r>
      <w:r>
        <w:rPr>
          <w:rtl/>
        </w:rPr>
        <w:t xml:space="preserve"> </w:t>
      </w:r>
      <w:r>
        <w:rPr>
          <w:rFonts w:hint="cs"/>
          <w:rtl/>
        </w:rPr>
        <w:t>لازمه</w:t>
      </w:r>
      <w:r w:rsidR="00AA7E87">
        <w:rPr>
          <w:rFonts w:hint="cs"/>
          <w:rtl/>
        </w:rPr>
        <w:t>‌</w:t>
      </w:r>
      <w:r>
        <w:rPr>
          <w:rFonts w:hint="cs"/>
          <w:rtl/>
        </w:rPr>
        <w:t xml:space="preserve">ی </w:t>
      </w:r>
      <w:r>
        <w:rPr>
          <w:rtl/>
        </w:rPr>
        <w:t>رس</w:t>
      </w:r>
      <w:r>
        <w:rPr>
          <w:rFonts w:hint="cs"/>
          <w:rtl/>
        </w:rPr>
        <w:t>ی</w:t>
      </w:r>
      <w:r>
        <w:rPr>
          <w:rFonts w:hint="eastAsia"/>
          <w:rtl/>
        </w:rPr>
        <w:t>دن</w:t>
      </w:r>
      <w:r>
        <w:rPr>
          <w:rtl/>
        </w:rPr>
        <w:t xml:space="preserve"> به تصم</w:t>
      </w:r>
      <w:r>
        <w:rPr>
          <w:rFonts w:hint="cs"/>
          <w:rtl/>
        </w:rPr>
        <w:t>ی</w:t>
      </w:r>
      <w:r>
        <w:rPr>
          <w:rFonts w:hint="eastAsia"/>
          <w:rtl/>
        </w:rPr>
        <w:t>م</w:t>
      </w:r>
      <w:r>
        <w:rPr>
          <w:rtl/>
        </w:rPr>
        <w:t xml:space="preserve"> درست در شرا</w:t>
      </w:r>
      <w:r>
        <w:rPr>
          <w:rFonts w:hint="cs"/>
          <w:rtl/>
        </w:rPr>
        <w:t>ی</w:t>
      </w:r>
      <w:r>
        <w:rPr>
          <w:rFonts w:hint="eastAsia"/>
          <w:rtl/>
        </w:rPr>
        <w:t>ط</w:t>
      </w:r>
      <w:r>
        <w:rPr>
          <w:rtl/>
        </w:rPr>
        <w:t xml:space="preserve"> «آتش به اخت</w:t>
      </w:r>
      <w:r>
        <w:rPr>
          <w:rFonts w:hint="cs"/>
          <w:rtl/>
        </w:rPr>
        <w:t>ی</w:t>
      </w:r>
      <w:r>
        <w:rPr>
          <w:rFonts w:hint="eastAsia"/>
          <w:rtl/>
        </w:rPr>
        <w:t>ار»</w:t>
      </w:r>
      <w:r>
        <w:rPr>
          <w:rFonts w:hint="cs"/>
          <w:rtl/>
        </w:rPr>
        <w:t xml:space="preserve"> اولا </w:t>
      </w:r>
      <w:r>
        <w:rPr>
          <w:rtl/>
        </w:rPr>
        <w:t>توجه به اصولِ فکر</w:t>
      </w:r>
      <w:r>
        <w:rPr>
          <w:rFonts w:hint="cs"/>
          <w:rtl/>
        </w:rPr>
        <w:t>ی</w:t>
      </w:r>
      <w:r>
        <w:rPr>
          <w:rtl/>
        </w:rPr>
        <w:t xml:space="preserve"> امام و </w:t>
      </w:r>
      <w:r>
        <w:rPr>
          <w:rFonts w:hint="cs"/>
          <w:rtl/>
        </w:rPr>
        <w:t xml:space="preserve">رهبری و ثانیاً </w:t>
      </w:r>
      <w:r>
        <w:rPr>
          <w:rtl/>
        </w:rPr>
        <w:t>توجه به عقلان</w:t>
      </w:r>
      <w:r>
        <w:rPr>
          <w:rFonts w:hint="cs"/>
          <w:rtl/>
        </w:rPr>
        <w:t>ی</w:t>
      </w:r>
      <w:r>
        <w:rPr>
          <w:rFonts w:hint="eastAsia"/>
          <w:rtl/>
        </w:rPr>
        <w:t>ت</w:t>
      </w:r>
      <w:r>
        <w:rPr>
          <w:rtl/>
        </w:rPr>
        <w:t xml:space="preserve"> انقلاب</w:t>
      </w:r>
      <w:r>
        <w:rPr>
          <w:rFonts w:hint="cs"/>
          <w:rtl/>
        </w:rPr>
        <w:t xml:space="preserve">ی است. </w:t>
      </w:r>
      <w:r>
        <w:rPr>
          <w:rFonts w:hint="eastAsia"/>
          <w:rtl/>
        </w:rPr>
        <w:t>در</w:t>
      </w:r>
      <w:r>
        <w:rPr>
          <w:rtl/>
        </w:rPr>
        <w:t xml:space="preserve"> اند</w:t>
      </w:r>
      <w:r>
        <w:rPr>
          <w:rFonts w:hint="cs"/>
          <w:rtl/>
        </w:rPr>
        <w:t>ی</w:t>
      </w:r>
      <w:r>
        <w:rPr>
          <w:rFonts w:hint="eastAsia"/>
          <w:rtl/>
        </w:rPr>
        <w:t>شه</w:t>
      </w:r>
      <w:r w:rsidR="00AA7E87">
        <w:rPr>
          <w:rFonts w:hint="eastAsia"/>
          <w:rtl/>
        </w:rPr>
        <w:t>‌</w:t>
      </w:r>
      <w:r>
        <w:rPr>
          <w:rFonts w:hint="cs"/>
          <w:rtl/>
        </w:rPr>
        <w:t>ی</w:t>
      </w:r>
      <w:r>
        <w:rPr>
          <w:rtl/>
        </w:rPr>
        <w:t xml:space="preserve"> رهبر انقلاب، مهم</w:t>
      </w:r>
      <w:r w:rsidR="00AA7E87">
        <w:rPr>
          <w:rtl/>
        </w:rPr>
        <w:t>‌</w:t>
      </w:r>
      <w:r>
        <w:rPr>
          <w:rtl/>
        </w:rPr>
        <w:t>تر</w:t>
      </w:r>
      <w:r>
        <w:rPr>
          <w:rFonts w:hint="cs"/>
          <w:rtl/>
        </w:rPr>
        <w:t>ی</w:t>
      </w:r>
      <w:r>
        <w:rPr>
          <w:rFonts w:hint="eastAsia"/>
          <w:rtl/>
        </w:rPr>
        <w:t>ن</w:t>
      </w:r>
      <w:r>
        <w:rPr>
          <w:rtl/>
        </w:rPr>
        <w:t xml:space="preserve"> تعاب</w:t>
      </w:r>
      <w:r>
        <w:rPr>
          <w:rFonts w:hint="cs"/>
          <w:rtl/>
        </w:rPr>
        <w:t>ی</w:t>
      </w:r>
      <w:r>
        <w:rPr>
          <w:rFonts w:hint="eastAsia"/>
          <w:rtl/>
        </w:rPr>
        <w:t>ر</w:t>
      </w:r>
      <w:r>
        <w:rPr>
          <w:rFonts w:hint="cs"/>
          <w:rtl/>
        </w:rPr>
        <w:t>ی</w:t>
      </w:r>
      <w:r>
        <w:rPr>
          <w:rtl/>
        </w:rPr>
        <w:t xml:space="preserve"> که در تقابل معنا</w:t>
      </w:r>
      <w:r>
        <w:rPr>
          <w:rFonts w:hint="cs"/>
          <w:rtl/>
        </w:rPr>
        <w:t>یی</w:t>
      </w:r>
      <w:r>
        <w:rPr>
          <w:rtl/>
        </w:rPr>
        <w:t xml:space="preserve"> با عقلان</w:t>
      </w:r>
      <w:r>
        <w:rPr>
          <w:rFonts w:hint="cs"/>
          <w:rtl/>
        </w:rPr>
        <w:t>ی</w:t>
      </w:r>
      <w:r>
        <w:rPr>
          <w:rFonts w:hint="eastAsia"/>
          <w:rtl/>
        </w:rPr>
        <w:t>ت</w:t>
      </w:r>
      <w:r>
        <w:rPr>
          <w:rtl/>
        </w:rPr>
        <w:t xml:space="preserve"> انقلاب</w:t>
      </w:r>
      <w:r>
        <w:rPr>
          <w:rFonts w:hint="cs"/>
          <w:rtl/>
        </w:rPr>
        <w:t>ی</w:t>
      </w:r>
      <w:r>
        <w:rPr>
          <w:rtl/>
        </w:rPr>
        <w:t xml:space="preserve"> قرار دارند، محاسبه</w:t>
      </w:r>
      <w:r w:rsidR="00AA7E87">
        <w:rPr>
          <w:rtl/>
        </w:rPr>
        <w:t>‌</w:t>
      </w:r>
      <w:r>
        <w:rPr>
          <w:rFonts w:hint="cs"/>
          <w:rtl/>
        </w:rPr>
        <w:t>ی</w:t>
      </w:r>
      <w:r>
        <w:rPr>
          <w:rtl/>
        </w:rPr>
        <w:t xml:space="preserve"> محافظه</w:t>
      </w:r>
      <w:r w:rsidR="00AA7E87">
        <w:rPr>
          <w:rtl/>
        </w:rPr>
        <w:t>‌</w:t>
      </w:r>
      <w:r>
        <w:rPr>
          <w:rtl/>
        </w:rPr>
        <w:t>کارانه، قشر</w:t>
      </w:r>
      <w:r w:rsidR="006C20FA">
        <w:rPr>
          <w:rtl/>
        </w:rPr>
        <w:t>ی</w:t>
      </w:r>
      <w:r w:rsidR="00AA7E87">
        <w:rPr>
          <w:rtl/>
        </w:rPr>
        <w:t>‌</w:t>
      </w:r>
      <w:r>
        <w:rPr>
          <w:rtl/>
        </w:rPr>
        <w:t>گر</w:t>
      </w:r>
      <w:r w:rsidR="006C20FA">
        <w:rPr>
          <w:rtl/>
        </w:rPr>
        <w:t>ی</w:t>
      </w:r>
      <w:r>
        <w:rPr>
          <w:rtl/>
        </w:rPr>
        <w:t>، تحجّر، اس</w:t>
      </w:r>
      <w:r>
        <w:rPr>
          <w:rFonts w:hint="cs"/>
          <w:rtl/>
        </w:rPr>
        <w:t>ی</w:t>
      </w:r>
      <w:r>
        <w:rPr>
          <w:rFonts w:hint="eastAsia"/>
          <w:rtl/>
        </w:rPr>
        <w:t>ر</w:t>
      </w:r>
      <w:r>
        <w:rPr>
          <w:rtl/>
        </w:rPr>
        <w:t xml:space="preserve"> اوهام و تخ</w:t>
      </w:r>
      <w:r>
        <w:rPr>
          <w:rFonts w:hint="cs"/>
          <w:rtl/>
        </w:rPr>
        <w:t>یّ</w:t>
      </w:r>
      <w:r>
        <w:rPr>
          <w:rFonts w:hint="eastAsia"/>
          <w:rtl/>
        </w:rPr>
        <w:t>لات</w:t>
      </w:r>
      <w:r>
        <w:rPr>
          <w:rtl/>
        </w:rPr>
        <w:t xml:space="preserve"> خود شدن و سازشکار</w:t>
      </w:r>
      <w:r>
        <w:rPr>
          <w:rFonts w:hint="cs"/>
          <w:rtl/>
        </w:rPr>
        <w:t>ی</w:t>
      </w:r>
      <w:r>
        <w:rPr>
          <w:rtl/>
        </w:rPr>
        <w:t xml:space="preserve"> با دشمن است؛ بنابرا</w:t>
      </w:r>
      <w:r>
        <w:rPr>
          <w:rFonts w:hint="cs"/>
          <w:rtl/>
        </w:rPr>
        <w:t>ی</w:t>
      </w:r>
      <w:r>
        <w:rPr>
          <w:rFonts w:hint="eastAsia"/>
          <w:rtl/>
        </w:rPr>
        <w:t>ن</w:t>
      </w:r>
      <w:r>
        <w:rPr>
          <w:rtl/>
        </w:rPr>
        <w:t xml:space="preserve"> توجه به «حکمت» و به کار گرفتن خرد و تدب</w:t>
      </w:r>
      <w:r>
        <w:rPr>
          <w:rFonts w:hint="cs"/>
          <w:rtl/>
        </w:rPr>
        <w:t>ی</w:t>
      </w:r>
      <w:r>
        <w:rPr>
          <w:rFonts w:hint="eastAsia"/>
          <w:rtl/>
        </w:rPr>
        <w:t>ر</w:t>
      </w:r>
      <w:r>
        <w:rPr>
          <w:rFonts w:hint="cs"/>
          <w:rtl/>
        </w:rPr>
        <w:t>،</w:t>
      </w:r>
      <w:r>
        <w:rPr>
          <w:rtl/>
        </w:rPr>
        <w:t xml:space="preserve"> محاسب</w:t>
      </w:r>
      <w:r>
        <w:rPr>
          <w:rFonts w:hint="cs"/>
          <w:rtl/>
        </w:rPr>
        <w:t>ه</w:t>
      </w:r>
      <w:r>
        <w:rPr>
          <w:rtl/>
        </w:rPr>
        <w:t xml:space="preserve"> و کار کارشناس</w:t>
      </w:r>
      <w:r w:rsidR="006C20FA">
        <w:rPr>
          <w:rtl/>
        </w:rPr>
        <w:t>ی</w:t>
      </w:r>
      <w:r>
        <w:rPr>
          <w:rtl/>
        </w:rPr>
        <w:t>، مطالعه</w:t>
      </w:r>
      <w:r w:rsidR="00AA7E87">
        <w:rPr>
          <w:rtl/>
        </w:rPr>
        <w:t>‌</w:t>
      </w:r>
      <w:r w:rsidR="006C20FA">
        <w:rPr>
          <w:rtl/>
        </w:rPr>
        <w:t>ی</w:t>
      </w:r>
      <w:r>
        <w:rPr>
          <w:rtl/>
        </w:rPr>
        <w:t xml:space="preserve"> درست، نظم و قانون</w:t>
      </w:r>
      <w:r w:rsidR="00AA7E87">
        <w:rPr>
          <w:rtl/>
        </w:rPr>
        <w:t>‌</w:t>
      </w:r>
      <w:r>
        <w:rPr>
          <w:rtl/>
        </w:rPr>
        <w:t>گرا</w:t>
      </w:r>
      <w:r>
        <w:rPr>
          <w:rFonts w:hint="cs"/>
          <w:rtl/>
        </w:rPr>
        <w:t>یی،</w:t>
      </w:r>
      <w:r>
        <w:rPr>
          <w:rtl/>
        </w:rPr>
        <w:t xml:space="preserve"> </w:t>
      </w:r>
      <w:r>
        <w:rPr>
          <w:rFonts w:hint="cs"/>
          <w:rtl/>
        </w:rPr>
        <w:t xml:space="preserve">و نیز </w:t>
      </w:r>
      <w:r>
        <w:rPr>
          <w:rtl/>
        </w:rPr>
        <w:t>ملاحظه</w:t>
      </w:r>
      <w:r w:rsidR="00AA7E87">
        <w:rPr>
          <w:rtl/>
        </w:rPr>
        <w:t>‌</w:t>
      </w:r>
      <w:r w:rsidR="006C20FA">
        <w:rPr>
          <w:rtl/>
        </w:rPr>
        <w:t>ی</w:t>
      </w:r>
      <w:r>
        <w:rPr>
          <w:rtl/>
        </w:rPr>
        <w:t xml:space="preserve"> جوانب و آثار </w:t>
      </w:r>
      <w:r>
        <w:rPr>
          <w:rFonts w:hint="cs"/>
          <w:rtl/>
        </w:rPr>
        <w:t>ی</w:t>
      </w:r>
      <w:r>
        <w:rPr>
          <w:rFonts w:hint="eastAsia"/>
          <w:rtl/>
        </w:rPr>
        <w:t>ک</w:t>
      </w:r>
      <w:r>
        <w:rPr>
          <w:rtl/>
        </w:rPr>
        <w:t xml:space="preserve"> اقدام از مهم</w:t>
      </w:r>
      <w:r w:rsidR="00AA7E87">
        <w:rPr>
          <w:rtl/>
        </w:rPr>
        <w:t>‌</w:t>
      </w:r>
      <w:r>
        <w:rPr>
          <w:rtl/>
        </w:rPr>
        <w:t>تر</w:t>
      </w:r>
      <w:r>
        <w:rPr>
          <w:rFonts w:hint="cs"/>
          <w:rtl/>
        </w:rPr>
        <w:t>ی</w:t>
      </w:r>
      <w:r>
        <w:rPr>
          <w:rFonts w:hint="eastAsia"/>
          <w:rtl/>
        </w:rPr>
        <w:t>ن</w:t>
      </w:r>
      <w:r>
        <w:rPr>
          <w:rtl/>
        </w:rPr>
        <w:t xml:space="preserve"> با</w:t>
      </w:r>
      <w:r>
        <w:rPr>
          <w:rFonts w:hint="cs"/>
          <w:rtl/>
        </w:rPr>
        <w:t>ی</w:t>
      </w:r>
      <w:r>
        <w:rPr>
          <w:rFonts w:hint="eastAsia"/>
          <w:rtl/>
        </w:rPr>
        <w:t>سته</w:t>
      </w:r>
      <w:r w:rsidR="00AA7E87">
        <w:rPr>
          <w:rFonts w:hint="eastAsia"/>
          <w:rtl/>
        </w:rPr>
        <w:t>‌</w:t>
      </w:r>
      <w:r>
        <w:rPr>
          <w:rFonts w:hint="eastAsia"/>
          <w:rtl/>
        </w:rPr>
        <w:t>ها</w:t>
      </w:r>
      <w:r>
        <w:rPr>
          <w:rtl/>
        </w:rPr>
        <w:t xml:space="preserve"> در شرا</w:t>
      </w:r>
      <w:r>
        <w:rPr>
          <w:rFonts w:hint="cs"/>
          <w:rtl/>
        </w:rPr>
        <w:t>ی</w:t>
      </w:r>
      <w:r>
        <w:rPr>
          <w:rFonts w:hint="eastAsia"/>
          <w:rtl/>
        </w:rPr>
        <w:t>ط</w:t>
      </w:r>
      <w:r>
        <w:rPr>
          <w:rtl/>
        </w:rPr>
        <w:t xml:space="preserve"> آتش به اخت</w:t>
      </w:r>
      <w:r>
        <w:rPr>
          <w:rFonts w:hint="cs"/>
          <w:rtl/>
        </w:rPr>
        <w:t>ی</w:t>
      </w:r>
      <w:r>
        <w:rPr>
          <w:rFonts w:hint="eastAsia"/>
          <w:rtl/>
        </w:rPr>
        <w:t>ار</w:t>
      </w:r>
      <w:r>
        <w:rPr>
          <w:rtl/>
        </w:rPr>
        <w:t xml:space="preserve"> است.</w:t>
      </w:r>
    </w:p>
    <w:p w14:paraId="69C504FB" w14:textId="77777777" w:rsidR="002558FA" w:rsidRPr="001C439F" w:rsidRDefault="00866278" w:rsidP="0044277E">
      <w:pPr>
        <w:pStyle w:val="Heading2"/>
        <w:rPr>
          <w:rtl/>
        </w:rPr>
      </w:pPr>
      <w:bookmarkStart w:id="176" w:name="_Toc99641224"/>
      <w:bookmarkStart w:id="177" w:name="_Toc100472201"/>
      <w:r>
        <w:rPr>
          <w:rFonts w:hint="cs"/>
          <w:rtl/>
        </w:rPr>
        <w:t>9</w:t>
      </w:r>
      <w:r w:rsidR="002558FA" w:rsidRPr="001C439F">
        <w:rPr>
          <w:rFonts w:hint="cs"/>
          <w:rtl/>
        </w:rPr>
        <w:t>. اراده</w:t>
      </w:r>
      <w:r w:rsidR="00AA7E87">
        <w:rPr>
          <w:rFonts w:hint="cs"/>
          <w:rtl/>
        </w:rPr>
        <w:t>‌</w:t>
      </w:r>
      <w:r w:rsidR="002558FA" w:rsidRPr="001C439F">
        <w:rPr>
          <w:rFonts w:hint="cs"/>
          <w:rtl/>
        </w:rPr>
        <w:t xml:space="preserve">ی </w:t>
      </w:r>
      <w:r w:rsidR="002558FA" w:rsidRPr="001C439F">
        <w:rPr>
          <w:rtl/>
        </w:rPr>
        <w:t>جمعی</w:t>
      </w:r>
      <w:bookmarkEnd w:id="176"/>
      <w:bookmarkEnd w:id="177"/>
    </w:p>
    <w:p w14:paraId="465D02A0" w14:textId="77777777" w:rsidR="002558FA" w:rsidRDefault="002558FA" w:rsidP="00D710A0">
      <w:pPr>
        <w:rPr>
          <w:rtl/>
        </w:rPr>
      </w:pPr>
      <w:r w:rsidRPr="000B0819">
        <w:rPr>
          <w:rtl/>
        </w:rPr>
        <w:t>از دیگر مقومات بسیج و ویژگی</w:t>
      </w:r>
      <w:r w:rsidR="00AA7E87">
        <w:rPr>
          <w:rtl/>
        </w:rPr>
        <w:t>‌</w:t>
      </w:r>
      <w:r w:rsidRPr="000B0819">
        <w:rPr>
          <w:rtl/>
        </w:rPr>
        <w:t>های انسان انقلاب اسلامی</w:t>
      </w:r>
      <w:r w:rsidRPr="000B0819">
        <w:rPr>
          <w:rtl/>
        </w:rPr>
        <w:lastRenderedPageBreak/>
        <w:t>، فعالیت جمعی است. از آنجا که افق نگاه بسیجی دوردست و مأموریت او بسی سنگین است، نمی</w:t>
      </w:r>
      <w:r w:rsidR="00AA7E87">
        <w:rPr>
          <w:rtl/>
        </w:rPr>
        <w:t>‌</w:t>
      </w:r>
      <w:r w:rsidRPr="000B0819">
        <w:rPr>
          <w:rtl/>
        </w:rPr>
        <w:t>توان آن را از آحاد افراد به تنهایی انتظار داشت. برداشتن این بار سنگین و دست</w:t>
      </w:r>
      <w:r w:rsidR="00AA7E87">
        <w:rPr>
          <w:rtl/>
        </w:rPr>
        <w:t>‌</w:t>
      </w:r>
      <w:r w:rsidRPr="000B0819">
        <w:rPr>
          <w:rtl/>
        </w:rPr>
        <w:t>یابی به این افق بلند تاریخی، به همراهی و همیاری پیوستاری از انسان</w:t>
      </w:r>
      <w:r w:rsidR="00AA7E87">
        <w:rPr>
          <w:rtl/>
        </w:rPr>
        <w:t>‌</w:t>
      </w:r>
      <w:r w:rsidRPr="000B0819">
        <w:rPr>
          <w:rtl/>
        </w:rPr>
        <w:t>ها بلکه نسل</w:t>
      </w:r>
      <w:r w:rsidR="00AA7E87">
        <w:rPr>
          <w:rtl/>
        </w:rPr>
        <w:t>‌</w:t>
      </w:r>
      <w:r w:rsidRPr="000B0819">
        <w:rPr>
          <w:rtl/>
        </w:rPr>
        <w:t>ها و قرن</w:t>
      </w:r>
      <w:r w:rsidR="00AA7E87">
        <w:rPr>
          <w:rtl/>
        </w:rPr>
        <w:t>‌</w:t>
      </w:r>
      <w:r w:rsidRPr="000B0819">
        <w:rPr>
          <w:rtl/>
        </w:rPr>
        <w:t>ها نیاز دارد. جماعتی از اهل ایمان به صورت متشکل و هم</w:t>
      </w:r>
      <w:r w:rsidR="00AA7E87">
        <w:rPr>
          <w:rtl/>
        </w:rPr>
        <w:t>‌</w:t>
      </w:r>
      <w:r w:rsidRPr="000B0819">
        <w:rPr>
          <w:rtl/>
        </w:rPr>
        <w:t>افزا باید در این میدان بسیج شوند و جبهه</w:t>
      </w:r>
      <w:r w:rsidR="00AA7E87">
        <w:rPr>
          <w:rtl/>
        </w:rPr>
        <w:t>‌</w:t>
      </w:r>
      <w:r w:rsidRPr="000B0819">
        <w:rPr>
          <w:rtl/>
        </w:rPr>
        <w:t>ای ولایی، منسجم و یک</w:t>
      </w:r>
      <w:r w:rsidR="00AA7E87">
        <w:rPr>
          <w:rtl/>
        </w:rPr>
        <w:t>‌</w:t>
      </w:r>
      <w:r w:rsidRPr="000B0819">
        <w:rPr>
          <w:rtl/>
        </w:rPr>
        <w:t>پارچه بسازند تا به آن افق متعالی دست یابند.</w:t>
      </w:r>
      <w:r w:rsidRPr="005E4B36">
        <w:rPr>
          <w:rStyle w:val="footnotenum"/>
          <w:rtl/>
        </w:rPr>
        <w:footnoteReference w:id="123"/>
      </w:r>
    </w:p>
    <w:p w14:paraId="793A8E1C" w14:textId="77777777" w:rsidR="002558FA" w:rsidRDefault="002558FA" w:rsidP="007F3078">
      <w:pPr>
        <w:spacing w:line="360" w:lineRule="exact"/>
        <w:rPr>
          <w:noProof/>
          <w:rtl/>
        </w:rPr>
      </w:pPr>
    </w:p>
    <w:p w14:paraId="566ACE25" w14:textId="77777777" w:rsidR="002558FA" w:rsidRDefault="002558FA" w:rsidP="00D710A0">
      <w:pPr>
        <w:spacing w:line="240" w:lineRule="auto"/>
        <w:ind w:firstLine="0"/>
        <w:jc w:val="center"/>
        <w:rPr>
          <w:rtl/>
        </w:rPr>
      </w:pPr>
      <w:r>
        <w:rPr>
          <w:noProof/>
        </w:rPr>
        <w:drawing>
          <wp:inline distT="0" distB="0" distL="0" distR="0" wp14:anchorId="12522FAE" wp14:editId="75FBDFAE">
            <wp:extent cx="1914450" cy="2000098"/>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53282" cy="2040668"/>
                    </a:xfrm>
                    <a:prstGeom prst="rect">
                      <a:avLst/>
                    </a:prstGeom>
                    <a:noFill/>
                    <a:ln>
                      <a:noFill/>
                    </a:ln>
                  </pic:spPr>
                </pic:pic>
              </a:graphicData>
            </a:graphic>
          </wp:inline>
        </w:drawing>
      </w:r>
    </w:p>
    <w:p w14:paraId="5A733296" w14:textId="77777777" w:rsidR="002558FA" w:rsidRPr="000B0819" w:rsidRDefault="002558FA" w:rsidP="007F3078">
      <w:pPr>
        <w:spacing w:line="360" w:lineRule="exact"/>
        <w:rPr>
          <w:rtl/>
        </w:rPr>
      </w:pPr>
    </w:p>
    <w:p w14:paraId="106899D5" w14:textId="77777777" w:rsidR="002558FA" w:rsidRDefault="002558FA" w:rsidP="00D710A0">
      <w:pPr>
        <w:rPr>
          <w:rtl/>
        </w:rPr>
      </w:pPr>
      <w:r w:rsidRPr="00A1592A">
        <w:rPr>
          <w:rFonts w:hint="cs"/>
          <w:rtl/>
        </w:rPr>
        <w:t>انسان انقلابی که هوای اصلاح جهان و درافتادن با دشمنی</w:t>
      </w:r>
      <w:r w:rsidR="00AA7E87">
        <w:rPr>
          <w:rFonts w:hint="cs"/>
          <w:rtl/>
        </w:rPr>
        <w:t>‌</w:t>
      </w:r>
      <w:r w:rsidRPr="00A1592A">
        <w:rPr>
          <w:rFonts w:hint="cs"/>
          <w:rtl/>
        </w:rPr>
        <w:t>های بزرگ را دارد باید از اقدامات فردی به سوی اقدامات گروهی و از اقدامات گروهی به سوی پدید آوردن نهادهای مؤثر جمعی و از آنجا به سوی پدید آوردن جبهه</w:t>
      </w:r>
      <w:r w:rsidR="00AA7E87">
        <w:rPr>
          <w:rFonts w:hint="cs"/>
          <w:rtl/>
        </w:rPr>
        <w:t>‌</w:t>
      </w:r>
      <w:r w:rsidRPr="00A1592A">
        <w:rPr>
          <w:rFonts w:hint="cs"/>
          <w:rtl/>
        </w:rPr>
        <w:t>ی متشکل ای</w:t>
      </w:r>
      <w:r w:rsidRPr="00A1592A">
        <w:rPr>
          <w:rFonts w:hint="cs"/>
          <w:rtl/>
        </w:rPr>
        <w:lastRenderedPageBreak/>
        <w:t>مانی و انسانی بر علیه بدی</w:t>
      </w:r>
      <w:r w:rsidR="00AA7E87">
        <w:rPr>
          <w:rFonts w:hint="cs"/>
          <w:rtl/>
        </w:rPr>
        <w:t>‌</w:t>
      </w:r>
      <w:r w:rsidRPr="00A1592A">
        <w:rPr>
          <w:rFonts w:hint="cs"/>
          <w:rtl/>
        </w:rPr>
        <w:t>ها و رذیلت</w:t>
      </w:r>
      <w:r w:rsidR="00AA7E87">
        <w:rPr>
          <w:rFonts w:hint="cs"/>
          <w:rtl/>
        </w:rPr>
        <w:t>‌</w:t>
      </w:r>
      <w:r w:rsidRPr="00A1592A">
        <w:rPr>
          <w:rFonts w:hint="cs"/>
          <w:rtl/>
        </w:rPr>
        <w:t>ها گام بردارد. برای این منظور تشکل داشتن و فعالیت</w:t>
      </w:r>
      <w:r w:rsidR="00AA7E87">
        <w:rPr>
          <w:rFonts w:hint="cs"/>
          <w:rtl/>
        </w:rPr>
        <w:t>‌</w:t>
      </w:r>
      <w:r w:rsidRPr="00A1592A">
        <w:rPr>
          <w:rFonts w:hint="cs"/>
          <w:rtl/>
        </w:rPr>
        <w:t>های گروهی ضروری است.</w:t>
      </w:r>
      <w:r w:rsidRPr="005E4B36">
        <w:rPr>
          <w:rStyle w:val="footnotenum"/>
          <w:rtl/>
        </w:rPr>
        <w:footnoteReference w:id="124"/>
      </w:r>
      <w:r w:rsidRPr="00A1592A">
        <w:rPr>
          <w:rFonts w:hint="cs"/>
          <w:rtl/>
        </w:rPr>
        <w:t xml:space="preserve"> وقتی انسان نگاهش را توسعه دهد و آرمانش را بزرگ سازد باید دست در دست دیگران نهد و در یک شبکه</w:t>
      </w:r>
      <w:r w:rsidR="00AA7E87">
        <w:rPr>
          <w:rFonts w:hint="cs"/>
          <w:rtl/>
        </w:rPr>
        <w:t>‌</w:t>
      </w:r>
      <w:r w:rsidRPr="00A1592A">
        <w:rPr>
          <w:rFonts w:hint="cs"/>
          <w:rtl/>
        </w:rPr>
        <w:t>ی انسانی منسجم قرار گیرد تا با همیاری آنان بتواند به مقصد</w:t>
      </w:r>
      <w:r w:rsidRPr="00A1592A">
        <w:rPr>
          <w:rFonts w:hint="cs"/>
          <w:rtl/>
        </w:rPr>
        <w:lastRenderedPageBreak/>
        <w:t xml:space="preserve"> عالی خود دست یابد.</w:t>
      </w:r>
    </w:p>
    <w:p w14:paraId="17E24517" w14:textId="77777777" w:rsidR="002558FA" w:rsidRDefault="002558FA" w:rsidP="00D710A0">
      <w:pPr>
        <w:spacing w:line="240" w:lineRule="auto"/>
        <w:ind w:firstLine="0"/>
        <w:jc w:val="center"/>
        <w:rPr>
          <w:rtl/>
        </w:rPr>
      </w:pPr>
      <w:r>
        <w:rPr>
          <w:noProof/>
        </w:rPr>
        <w:drawing>
          <wp:inline distT="0" distB="0" distL="0" distR="0" wp14:anchorId="5AC0FC43" wp14:editId="389A7F77">
            <wp:extent cx="2463800" cy="1847850"/>
            <wp:effectExtent l="0" t="0" r="0"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5E814C7C" w14:textId="77777777" w:rsidR="002558FA" w:rsidRPr="00A1592A" w:rsidRDefault="002558FA" w:rsidP="00D710A0">
      <w:pPr>
        <w:rPr>
          <w:rtl/>
        </w:rPr>
      </w:pPr>
      <w:r w:rsidRPr="00A1592A">
        <w:rPr>
          <w:rFonts w:hint="cs"/>
          <w:rtl/>
        </w:rPr>
        <w:t>این مولفه</w:t>
      </w:r>
      <w:r w:rsidR="00AA7E87">
        <w:rPr>
          <w:rFonts w:hint="cs"/>
          <w:rtl/>
        </w:rPr>
        <w:t>‌</w:t>
      </w:r>
      <w:r w:rsidRPr="00A1592A">
        <w:rPr>
          <w:rFonts w:hint="cs"/>
          <w:rtl/>
        </w:rPr>
        <w:t>های ماهوی بسیج را در نمودار زیر خلاصه کرده</w:t>
      </w:r>
      <w:r w:rsidR="00AA7E87">
        <w:rPr>
          <w:rFonts w:hint="cs"/>
          <w:rtl/>
        </w:rPr>
        <w:t>‌</w:t>
      </w:r>
      <w:r w:rsidRPr="00A1592A">
        <w:rPr>
          <w:rFonts w:hint="cs"/>
          <w:rtl/>
        </w:rPr>
        <w:t>ایم:</w:t>
      </w:r>
    </w:p>
    <w:p w14:paraId="216015AE" w14:textId="77777777" w:rsidR="002558FA" w:rsidRDefault="002558FA" w:rsidP="007F3078">
      <w:pPr>
        <w:keepNext/>
        <w:spacing w:line="200" w:lineRule="exact"/>
        <w:rPr>
          <w:rtl/>
        </w:rPr>
      </w:pPr>
    </w:p>
    <w:p w14:paraId="7E2C6583" w14:textId="77777777" w:rsidR="002558FA" w:rsidRDefault="002558FA" w:rsidP="002558FA">
      <w:pPr>
        <w:spacing w:line="240" w:lineRule="auto"/>
        <w:ind w:firstLine="0"/>
        <w:jc w:val="center"/>
      </w:pPr>
      <w:r w:rsidRPr="002C0E6E">
        <w:rPr>
          <w:noProof/>
        </w:rPr>
        <w:drawing>
          <wp:inline distT="0" distB="0" distL="0" distR="0" wp14:anchorId="1A18CC01" wp14:editId="4456F8B0">
            <wp:extent cx="3614057" cy="4233545"/>
            <wp:effectExtent l="0" t="0" r="0" b="14605"/>
            <wp:docPr id="47"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083F405D" w14:textId="77777777" w:rsidR="002558FA" w:rsidRDefault="002558FA" w:rsidP="002558FA">
      <w:pPr>
        <w:rPr>
          <w:rtl/>
        </w:rPr>
      </w:pPr>
    </w:p>
    <w:p w14:paraId="7D94E74E" w14:textId="77777777" w:rsidR="002558FA" w:rsidRDefault="002558FA" w:rsidP="002558FA">
      <w:r>
        <w:rPr>
          <w:rFonts w:hint="cs"/>
          <w:rtl/>
        </w:rPr>
        <w:t>خلاصه اینکه ماهیت و حقیقت بسیج در گرو این ملاک</w:t>
      </w:r>
      <w:r w:rsidR="00AA7E87">
        <w:rPr>
          <w:rFonts w:hint="cs"/>
          <w:rtl/>
        </w:rPr>
        <w:t>‌</w:t>
      </w:r>
      <w:r>
        <w:rPr>
          <w:rFonts w:hint="cs"/>
          <w:rtl/>
        </w:rPr>
        <w:t>ها و معیارها است و صورت تعین</w:t>
      </w:r>
      <w:r w:rsidR="00AA7E87">
        <w:rPr>
          <w:rFonts w:hint="cs"/>
          <w:rtl/>
        </w:rPr>
        <w:t>‌</w:t>
      </w:r>
      <w:r>
        <w:rPr>
          <w:rFonts w:hint="cs"/>
          <w:rtl/>
        </w:rPr>
        <w:t>یافته</w:t>
      </w:r>
      <w:r w:rsidR="00AA7E87">
        <w:rPr>
          <w:rFonts w:hint="cs"/>
          <w:rtl/>
        </w:rPr>
        <w:t>‌</w:t>
      </w:r>
      <w:r>
        <w:rPr>
          <w:rFonts w:hint="cs"/>
          <w:rtl/>
        </w:rPr>
        <w:t xml:space="preserve">ی بسیج </w:t>
      </w:r>
      <w:r w:rsidRPr="00F40C21">
        <w:rPr>
          <w:rFonts w:hint="cs"/>
          <w:position w:val="-5"/>
          <w:rtl/>
        </w:rPr>
        <w:t>-</w:t>
      </w:r>
      <w:r w:rsidRPr="00D862AE">
        <w:rPr>
          <w:rFonts w:hint="cs"/>
          <w:rtl/>
        </w:rPr>
        <w:t> </w:t>
      </w:r>
      <w:r>
        <w:rPr>
          <w:rFonts w:hint="cs"/>
          <w:rtl/>
        </w:rPr>
        <w:t>ذیل یک سازمان اداری مشخص</w:t>
      </w:r>
      <w:r w:rsidRPr="00D862AE">
        <w:rPr>
          <w:rFonts w:hint="cs"/>
          <w:rtl/>
        </w:rPr>
        <w:t> </w:t>
      </w:r>
      <w:r w:rsidRPr="00F40C21">
        <w:rPr>
          <w:rFonts w:hint="cs"/>
          <w:position w:val="-5"/>
          <w:rtl/>
        </w:rPr>
        <w:t>-</w:t>
      </w:r>
      <w:r>
        <w:rPr>
          <w:rFonts w:hint="cs"/>
          <w:rtl/>
        </w:rPr>
        <w:t xml:space="preserve"> باید این ویژگی</w:t>
      </w:r>
      <w:r w:rsidR="00AA7E87">
        <w:rPr>
          <w:rFonts w:hint="cs"/>
          <w:rtl/>
        </w:rPr>
        <w:t>‌</w:t>
      </w:r>
      <w:r>
        <w:rPr>
          <w:rFonts w:hint="cs"/>
          <w:rtl/>
        </w:rPr>
        <w:t>ها را محقق کند؛ بنابراین تمام گروه</w:t>
      </w:r>
      <w:r w:rsidR="00AA7E87">
        <w:rPr>
          <w:rFonts w:hint="cs"/>
          <w:rtl/>
        </w:rPr>
        <w:t>‌</w:t>
      </w:r>
      <w:r>
        <w:rPr>
          <w:rFonts w:hint="cs"/>
          <w:rtl/>
        </w:rPr>
        <w:t>های جهادی و تبلیغی که به هدف اقامه</w:t>
      </w:r>
      <w:r w:rsidR="00AA7E87">
        <w:rPr>
          <w:rFonts w:hint="cs"/>
          <w:rtl/>
        </w:rPr>
        <w:t>‌</w:t>
      </w:r>
      <w:r>
        <w:rPr>
          <w:rFonts w:hint="cs"/>
          <w:rtl/>
        </w:rPr>
        <w:t>ی دین و اعتلای نظام اسلامی به شکل خالصانه و خودجوش در زمینه</w:t>
      </w:r>
      <w:r w:rsidR="00AA7E87">
        <w:rPr>
          <w:rFonts w:hint="cs"/>
          <w:rtl/>
        </w:rPr>
        <w:t>‌</w:t>
      </w:r>
      <w:r>
        <w:rPr>
          <w:rFonts w:hint="cs"/>
          <w:rtl/>
        </w:rPr>
        <w:t>های</w:t>
      </w:r>
      <w:r>
        <w:rPr>
          <w:rFonts w:hint="cs"/>
          <w:rtl/>
        </w:rPr>
        <w:lastRenderedPageBreak/>
        <w:t xml:space="preserve"> علمی، سیاسی، اجتماعی، فرهنگی، </w:t>
      </w:r>
      <w:r w:rsidRPr="006B3D04">
        <w:rPr>
          <w:rFonts w:hint="cs"/>
          <w:rtl/>
        </w:rPr>
        <w:t>اقتصادی</w:t>
      </w:r>
      <w:r>
        <w:rPr>
          <w:rFonts w:hint="cs"/>
          <w:rtl/>
        </w:rPr>
        <w:t>،</w:t>
      </w:r>
      <w:r w:rsidRPr="006B3D04">
        <w:rPr>
          <w:rFonts w:hint="cs"/>
          <w:rtl/>
        </w:rPr>
        <w:t xml:space="preserve"> </w:t>
      </w:r>
      <w:r>
        <w:rPr>
          <w:rFonts w:hint="cs"/>
          <w:rtl/>
        </w:rPr>
        <w:t xml:space="preserve">خدماتی </w:t>
      </w:r>
      <w:r w:rsidRPr="006B3D04">
        <w:rPr>
          <w:rFonts w:hint="cs"/>
          <w:rtl/>
        </w:rPr>
        <w:t xml:space="preserve">و... خصوصا در </w:t>
      </w:r>
      <w:r>
        <w:rPr>
          <w:rFonts w:hint="cs"/>
          <w:rtl/>
        </w:rPr>
        <w:t xml:space="preserve">شرایط </w:t>
      </w:r>
      <w:r w:rsidRPr="006B3D04">
        <w:rPr>
          <w:rFonts w:hint="cs"/>
          <w:rtl/>
        </w:rPr>
        <w:t>بحران</w:t>
      </w:r>
      <w:r>
        <w:rPr>
          <w:rFonts w:hint="cs"/>
          <w:rtl/>
        </w:rPr>
        <w:t xml:space="preserve"> فعالیت دارند هرچند به اسم و عنوان و از حیث جایگاه اداری ذیل سازمان بسیج نیستند به حقیقت بسیجی</w:t>
      </w:r>
      <w:r w:rsidR="00AA7E87">
        <w:rPr>
          <w:rFonts w:hint="cs"/>
          <w:rtl/>
        </w:rPr>
        <w:t>‌</w:t>
      </w:r>
      <w:r>
        <w:rPr>
          <w:rFonts w:hint="cs"/>
          <w:rtl/>
        </w:rPr>
        <w:t>اند.</w:t>
      </w:r>
      <w:r w:rsidRPr="005E4B36">
        <w:rPr>
          <w:rStyle w:val="footnotenum"/>
          <w:rtl/>
        </w:rPr>
        <w:footnoteReference w:id="125"/>
      </w:r>
    </w:p>
    <w:p w14:paraId="547A8C07" w14:textId="77777777" w:rsidR="002558FA" w:rsidRPr="00801716" w:rsidRDefault="002558FA" w:rsidP="00D710A0">
      <w:bookmarkStart w:id="178" w:name="_Toc5712610"/>
      <w:bookmarkStart w:id="179" w:name="_Toc30080733"/>
      <w:r>
        <w:rPr>
          <w:rFonts w:hint="cs"/>
          <w:rtl/>
        </w:rPr>
        <w:t xml:space="preserve">بنابراین </w:t>
      </w:r>
      <w:r w:rsidRPr="00801716">
        <w:rPr>
          <w:rtl/>
        </w:rPr>
        <w:t>در نگاه امام</w:t>
      </w:r>
      <w:r>
        <w:rPr>
          <w:rFonts w:hint="cs"/>
          <w:rtl/>
        </w:rPr>
        <w:t xml:space="preserve"> و رهبری</w:t>
      </w:r>
      <w:r w:rsidRPr="00801716">
        <w:rPr>
          <w:rtl/>
        </w:rPr>
        <w:t>، بس</w:t>
      </w:r>
      <w:r w:rsidRPr="00801716">
        <w:rPr>
          <w:rFonts w:hint="cs"/>
          <w:rtl/>
        </w:rPr>
        <w:t>یج</w:t>
      </w:r>
      <w:r w:rsidRPr="00801716">
        <w:rPr>
          <w:rtl/>
        </w:rPr>
        <w:t xml:space="preserve"> </w:t>
      </w:r>
      <w:r>
        <w:rPr>
          <w:rFonts w:hint="cs"/>
          <w:rtl/>
        </w:rPr>
        <w:t xml:space="preserve">به </w:t>
      </w:r>
      <w:r w:rsidRPr="00801716">
        <w:rPr>
          <w:rFonts w:hint="cs"/>
          <w:rtl/>
        </w:rPr>
        <w:t>یک</w:t>
      </w:r>
      <w:r w:rsidRPr="00801716">
        <w:rPr>
          <w:rtl/>
        </w:rPr>
        <w:t xml:space="preserve"> گروه خاص </w:t>
      </w:r>
      <w:r>
        <w:rPr>
          <w:rFonts w:hint="cs"/>
          <w:rtl/>
        </w:rPr>
        <w:t xml:space="preserve">اختصاص ندارد و </w:t>
      </w:r>
      <w:r w:rsidRPr="00801716">
        <w:rPr>
          <w:rtl/>
        </w:rPr>
        <w:t>در گستر</w:t>
      </w:r>
      <w:r>
        <w:rPr>
          <w:rFonts w:hint="cs"/>
          <w:rtl/>
        </w:rPr>
        <w:t>ه</w:t>
      </w:r>
      <w:r w:rsidR="00AA7E87">
        <w:rPr>
          <w:rFonts w:hint="cs"/>
          <w:rtl/>
        </w:rPr>
        <w:t>‌</w:t>
      </w:r>
      <w:r>
        <w:rPr>
          <w:rFonts w:hint="cs"/>
          <w:rtl/>
        </w:rPr>
        <w:t>ی</w:t>
      </w:r>
      <w:r w:rsidRPr="00801716">
        <w:rPr>
          <w:rtl/>
        </w:rPr>
        <w:t xml:space="preserve"> ا</w:t>
      </w:r>
      <w:r w:rsidRPr="00801716">
        <w:rPr>
          <w:rFonts w:hint="cs"/>
          <w:rtl/>
        </w:rPr>
        <w:t>یران</w:t>
      </w:r>
      <w:r>
        <w:rPr>
          <w:rFonts w:hint="cs"/>
          <w:rtl/>
        </w:rPr>
        <w:t xml:space="preserve"> بلکه در جهان</w:t>
      </w:r>
      <w:r w:rsidRPr="00801716">
        <w:rPr>
          <w:rFonts w:hint="cs"/>
          <w:rtl/>
        </w:rPr>
        <w:t>،</w:t>
      </w:r>
      <w:r w:rsidRPr="00801716">
        <w:rPr>
          <w:rtl/>
        </w:rPr>
        <w:t xml:space="preserve"> هم</w:t>
      </w:r>
      <w:r>
        <w:rPr>
          <w:rFonts w:hint="cs"/>
          <w:rtl/>
        </w:rPr>
        <w:t>ه</w:t>
      </w:r>
      <w:r w:rsidR="00AA7E87">
        <w:rPr>
          <w:rFonts w:hint="cs"/>
          <w:rtl/>
        </w:rPr>
        <w:t>‌</w:t>
      </w:r>
      <w:r>
        <w:rPr>
          <w:rFonts w:hint="cs"/>
          <w:rtl/>
        </w:rPr>
        <w:t>ی</w:t>
      </w:r>
      <w:r w:rsidRPr="00801716">
        <w:rPr>
          <w:rtl/>
        </w:rPr>
        <w:t xml:space="preserve"> مردم</w:t>
      </w:r>
      <w:r w:rsidRPr="00801716">
        <w:rPr>
          <w:rFonts w:hint="cs"/>
          <w:rtl/>
        </w:rPr>
        <w:t>ی</w:t>
      </w:r>
      <w:r w:rsidRPr="00801716">
        <w:rPr>
          <w:rtl/>
        </w:rPr>
        <w:t xml:space="preserve"> را که م</w:t>
      </w:r>
      <w:r w:rsidRPr="00801716">
        <w:rPr>
          <w:rFonts w:hint="cs"/>
          <w:rtl/>
        </w:rPr>
        <w:t>ی</w:t>
      </w:r>
      <w:r w:rsidR="00AA7E87">
        <w:rPr>
          <w:rFonts w:hint="cs"/>
          <w:rtl/>
        </w:rPr>
        <w:t>‌</w:t>
      </w:r>
      <w:r w:rsidRPr="00801716">
        <w:rPr>
          <w:rFonts w:hint="cs"/>
          <w:rtl/>
        </w:rPr>
        <w:t>خواهند</w:t>
      </w:r>
      <w:r w:rsidRPr="00801716">
        <w:rPr>
          <w:rtl/>
        </w:rPr>
        <w:t xml:space="preserve"> حول ول</w:t>
      </w:r>
      <w:r w:rsidRPr="00801716">
        <w:rPr>
          <w:rFonts w:hint="cs"/>
          <w:rtl/>
        </w:rPr>
        <w:t>ی</w:t>
      </w:r>
      <w:r>
        <w:rPr>
          <w:rFonts w:hint="cs"/>
          <w:rtl/>
        </w:rPr>
        <w:t>ّ</w:t>
      </w:r>
      <w:r w:rsidRPr="00801716">
        <w:rPr>
          <w:rtl/>
        </w:rPr>
        <w:t xml:space="preserve"> خدا برا</w:t>
      </w:r>
      <w:r w:rsidRPr="00801716">
        <w:rPr>
          <w:rFonts w:hint="cs"/>
          <w:rtl/>
        </w:rPr>
        <w:t>ی</w:t>
      </w:r>
      <w:r w:rsidRPr="00801716">
        <w:rPr>
          <w:rtl/>
        </w:rPr>
        <w:t xml:space="preserve"> </w:t>
      </w:r>
      <w:r>
        <w:rPr>
          <w:rtl/>
        </w:rPr>
        <w:t>اقامه</w:t>
      </w:r>
      <w:r w:rsidR="00AA7E87">
        <w:rPr>
          <w:rtl/>
        </w:rPr>
        <w:t>‌</w:t>
      </w:r>
      <w:r>
        <w:rPr>
          <w:rtl/>
        </w:rPr>
        <w:t>ی دین</w:t>
      </w:r>
      <w:r w:rsidRPr="00801716">
        <w:rPr>
          <w:rtl/>
        </w:rPr>
        <w:t xml:space="preserve"> </w:t>
      </w:r>
      <w:r>
        <w:rPr>
          <w:rFonts w:hint="cs"/>
          <w:rtl/>
        </w:rPr>
        <w:t xml:space="preserve">او </w:t>
      </w:r>
      <w:r w:rsidRPr="00801716">
        <w:rPr>
          <w:rtl/>
        </w:rPr>
        <w:t>در رو</w:t>
      </w:r>
      <w:r w:rsidRPr="00801716">
        <w:rPr>
          <w:rFonts w:hint="cs"/>
          <w:rtl/>
        </w:rPr>
        <w:t>ی</w:t>
      </w:r>
      <w:r w:rsidRPr="00801716">
        <w:rPr>
          <w:rtl/>
        </w:rPr>
        <w:t xml:space="preserve"> زم</w:t>
      </w:r>
      <w:r w:rsidRPr="00801716">
        <w:rPr>
          <w:rFonts w:hint="cs"/>
          <w:rtl/>
        </w:rPr>
        <w:t>ین</w:t>
      </w:r>
      <w:r w:rsidRPr="00801716">
        <w:rPr>
          <w:rtl/>
        </w:rPr>
        <w:t xml:space="preserve"> ق</w:t>
      </w:r>
      <w:r w:rsidRPr="00801716">
        <w:rPr>
          <w:rFonts w:hint="cs"/>
          <w:rtl/>
        </w:rPr>
        <w:t>یام</w:t>
      </w:r>
      <w:r w:rsidRPr="00801716">
        <w:rPr>
          <w:rtl/>
        </w:rPr>
        <w:t xml:space="preserve"> کنند</w:t>
      </w:r>
      <w:r w:rsidRPr="00783FCE">
        <w:rPr>
          <w:rtl/>
        </w:rPr>
        <w:t xml:space="preserve"> </w:t>
      </w:r>
      <w:r w:rsidRPr="00801716">
        <w:rPr>
          <w:rtl/>
        </w:rPr>
        <w:t>شامل م</w:t>
      </w:r>
      <w:r w:rsidRPr="00801716">
        <w:rPr>
          <w:rFonts w:hint="cs"/>
          <w:rtl/>
        </w:rPr>
        <w:t>ی</w:t>
      </w:r>
      <w:r w:rsidR="00AA7E87">
        <w:rPr>
          <w:rFonts w:hint="cs"/>
          <w:rtl/>
        </w:rPr>
        <w:t>‌</w:t>
      </w:r>
      <w:r w:rsidRPr="00801716">
        <w:rPr>
          <w:rtl/>
        </w:rPr>
        <w:t>شود</w:t>
      </w:r>
      <w:r>
        <w:rPr>
          <w:rFonts w:hint="cs"/>
          <w:rtl/>
        </w:rPr>
        <w:t>؛ همان</w:t>
      </w:r>
      <w:r w:rsidRPr="00801716">
        <w:rPr>
          <w:rtl/>
        </w:rPr>
        <w:t xml:space="preserve"> جر</w:t>
      </w:r>
      <w:r w:rsidRPr="00801716">
        <w:rPr>
          <w:rFonts w:hint="cs"/>
          <w:rtl/>
        </w:rPr>
        <w:t>یان</w:t>
      </w:r>
      <w:r w:rsidRPr="00801716">
        <w:rPr>
          <w:rtl/>
        </w:rPr>
        <w:t xml:space="preserve"> توده</w:t>
      </w:r>
      <w:r w:rsidR="00AA7E87">
        <w:rPr>
          <w:rtl/>
        </w:rPr>
        <w:t>‌</w:t>
      </w:r>
      <w:r w:rsidRPr="00801716">
        <w:rPr>
          <w:rtl/>
        </w:rPr>
        <w:t>ها</w:t>
      </w:r>
      <w:r w:rsidRPr="00801716">
        <w:rPr>
          <w:rFonts w:hint="cs"/>
          <w:rtl/>
        </w:rPr>
        <w:t>ی</w:t>
      </w:r>
      <w:r w:rsidRPr="00801716">
        <w:rPr>
          <w:rtl/>
        </w:rPr>
        <w:t xml:space="preserve"> مؤمن</w:t>
      </w:r>
      <w:r w:rsidRPr="00801716">
        <w:rPr>
          <w:rFonts w:hint="cs"/>
          <w:rtl/>
        </w:rPr>
        <w:t>ین</w:t>
      </w:r>
      <w:r w:rsidRPr="00801716">
        <w:rPr>
          <w:rtl/>
        </w:rPr>
        <w:t xml:space="preserve"> </w:t>
      </w:r>
      <w:r>
        <w:rPr>
          <w:rFonts w:hint="cs"/>
          <w:rtl/>
        </w:rPr>
        <w:t xml:space="preserve">که </w:t>
      </w:r>
      <w:r w:rsidRPr="00801716">
        <w:rPr>
          <w:rtl/>
        </w:rPr>
        <w:t xml:space="preserve">پشت سر </w:t>
      </w:r>
      <w:r>
        <w:rPr>
          <w:rFonts w:hint="cs"/>
          <w:rtl/>
        </w:rPr>
        <w:t>راهبر دینی و امام جامعه به سوی مقاصد عالی تکوین و تشریع حرکت می</w:t>
      </w:r>
      <w:r w:rsidR="00AA7E87">
        <w:rPr>
          <w:rFonts w:hint="cs"/>
          <w:rtl/>
        </w:rPr>
        <w:t>‌</w:t>
      </w:r>
      <w:r>
        <w:rPr>
          <w:rFonts w:hint="cs"/>
          <w:rtl/>
        </w:rPr>
        <w:t>کنند و غلبه</w:t>
      </w:r>
      <w:r w:rsidR="00AA7E87">
        <w:rPr>
          <w:rFonts w:hint="cs"/>
          <w:rtl/>
        </w:rPr>
        <w:t>‌</w:t>
      </w:r>
      <w:r>
        <w:rPr>
          <w:rFonts w:hint="cs"/>
          <w:rtl/>
        </w:rPr>
        <w:t>ی دین خدا را در تمام ارض هدف گرفته</w:t>
      </w:r>
      <w:r w:rsidR="00AA7E87">
        <w:rPr>
          <w:rFonts w:hint="cs"/>
          <w:rtl/>
        </w:rPr>
        <w:t>‌</w:t>
      </w:r>
      <w:r>
        <w:rPr>
          <w:rFonts w:hint="cs"/>
          <w:rtl/>
        </w:rPr>
        <w:t>اند.</w:t>
      </w:r>
      <w:r w:rsidRPr="005E4B36">
        <w:rPr>
          <w:rStyle w:val="footnotenum"/>
          <w:rtl/>
        </w:rPr>
        <w:footnoteReference w:id="126"/>
      </w:r>
      <w:r>
        <w:rPr>
          <w:rFonts w:hint="cs"/>
          <w:rtl/>
        </w:rPr>
        <w:t xml:space="preserve"> قرآن کریم این گروه را «حزب الله» نامیده است.</w:t>
      </w:r>
      <w:r w:rsidRPr="005E4B36">
        <w:rPr>
          <w:rStyle w:val="footnotenum"/>
          <w:rtl/>
        </w:rPr>
        <w:footnoteReference w:id="127"/>
      </w:r>
    </w:p>
    <w:p w14:paraId="7C5AC992" w14:textId="77777777" w:rsidR="002558FA" w:rsidRPr="007F3078" w:rsidRDefault="002558FA" w:rsidP="00D710A0">
      <w:pPr>
        <w:rPr>
          <w:spacing w:val="-2"/>
          <w:rtl/>
        </w:rPr>
      </w:pPr>
      <w:r w:rsidRPr="007F3078">
        <w:rPr>
          <w:rFonts w:hint="cs"/>
          <w:spacing w:val="-2"/>
          <w:rtl/>
        </w:rPr>
        <w:t>با این توصیف روشن می</w:t>
      </w:r>
      <w:r w:rsidR="00AA7E87" w:rsidRPr="007F3078">
        <w:rPr>
          <w:rFonts w:hint="cs"/>
          <w:spacing w:val="-2"/>
          <w:rtl/>
        </w:rPr>
        <w:t>‌</w:t>
      </w:r>
      <w:r w:rsidRPr="007F3078">
        <w:rPr>
          <w:rFonts w:hint="cs"/>
          <w:spacing w:val="-2"/>
          <w:rtl/>
        </w:rPr>
        <w:t>گردد که بسیج گرچه وظیفه</w:t>
      </w:r>
      <w:r w:rsidR="00AA7E87" w:rsidRPr="007F3078">
        <w:rPr>
          <w:rFonts w:hint="cs"/>
          <w:spacing w:val="-2"/>
          <w:rtl/>
        </w:rPr>
        <w:t>‌</w:t>
      </w:r>
      <w:r w:rsidRPr="007F3078">
        <w:rPr>
          <w:rFonts w:hint="cs"/>
          <w:spacing w:val="-2"/>
          <w:rtl/>
        </w:rPr>
        <w:t>ی دفاع از امنیت کشور را بر عهده دارد؛ اما صرفاً یک</w:t>
      </w:r>
      <w:r w:rsidRPr="007F3078">
        <w:rPr>
          <w:spacing w:val="-2"/>
          <w:rtl/>
        </w:rPr>
        <w:t xml:space="preserve"> تشک</w:t>
      </w:r>
      <w:r w:rsidRPr="007F3078">
        <w:rPr>
          <w:rFonts w:hint="cs"/>
          <w:spacing w:val="-2"/>
          <w:rtl/>
        </w:rPr>
        <w:t>یلات</w:t>
      </w:r>
      <w:r w:rsidRPr="007F3078">
        <w:rPr>
          <w:spacing w:val="-2"/>
          <w:rtl/>
        </w:rPr>
        <w:t xml:space="preserve"> نظام</w:t>
      </w:r>
      <w:r w:rsidRPr="007F3078">
        <w:rPr>
          <w:rFonts w:hint="cs"/>
          <w:spacing w:val="-2"/>
          <w:rtl/>
        </w:rPr>
        <w:t>ی</w:t>
      </w:r>
      <w:r w:rsidRPr="007F3078">
        <w:rPr>
          <w:spacing w:val="-2"/>
          <w:rtl/>
        </w:rPr>
        <w:t xml:space="preserve"> </w:t>
      </w:r>
      <w:r w:rsidRPr="007F3078">
        <w:rPr>
          <w:rFonts w:hint="cs"/>
          <w:spacing w:val="-2"/>
          <w:rtl/>
        </w:rPr>
        <w:t>نیست و همه</w:t>
      </w:r>
      <w:r w:rsidR="00AA7E87" w:rsidRPr="007F3078">
        <w:rPr>
          <w:rFonts w:hint="cs"/>
          <w:spacing w:val="-2"/>
          <w:rtl/>
        </w:rPr>
        <w:t>‌</w:t>
      </w:r>
      <w:r w:rsidRPr="007F3078">
        <w:rPr>
          <w:rFonts w:hint="cs"/>
          <w:spacing w:val="-2"/>
          <w:rtl/>
        </w:rPr>
        <w:t>ی عرصه</w:t>
      </w:r>
      <w:r w:rsidR="00AA7E87" w:rsidRPr="007F3078">
        <w:rPr>
          <w:rFonts w:hint="cs"/>
          <w:spacing w:val="-2"/>
          <w:rtl/>
        </w:rPr>
        <w:t>‌</w:t>
      </w:r>
      <w:r w:rsidRPr="007F3078">
        <w:rPr>
          <w:rFonts w:hint="cs"/>
          <w:spacing w:val="-2"/>
          <w:rtl/>
        </w:rPr>
        <w:t>های مجاهدت در راه اقامه</w:t>
      </w:r>
      <w:r w:rsidR="00AA7E87" w:rsidRPr="007F3078">
        <w:rPr>
          <w:rFonts w:hint="cs"/>
          <w:spacing w:val="-2"/>
          <w:rtl/>
        </w:rPr>
        <w:t>‌</w:t>
      </w:r>
      <w:r w:rsidRPr="007F3078">
        <w:rPr>
          <w:rFonts w:hint="cs"/>
          <w:spacing w:val="-2"/>
          <w:rtl/>
        </w:rPr>
        <w:t>ی دین و پاسداری از انقلاب را شامل می</w:t>
      </w:r>
      <w:r w:rsidR="00AA7E87" w:rsidRPr="007F3078">
        <w:rPr>
          <w:rFonts w:hint="cs"/>
          <w:spacing w:val="-2"/>
          <w:rtl/>
        </w:rPr>
        <w:t>‌</w:t>
      </w:r>
      <w:r w:rsidRPr="007F3078">
        <w:rPr>
          <w:rFonts w:hint="cs"/>
          <w:spacing w:val="-2"/>
          <w:rtl/>
        </w:rPr>
        <w:t>شود. همچنین یک</w:t>
      </w:r>
      <w:r w:rsidRPr="007F3078">
        <w:rPr>
          <w:spacing w:val="-2"/>
          <w:rtl/>
        </w:rPr>
        <w:t xml:space="preserve"> تشک</w:t>
      </w:r>
      <w:r w:rsidRPr="007F3078">
        <w:rPr>
          <w:rFonts w:hint="cs"/>
          <w:spacing w:val="-2"/>
          <w:rtl/>
        </w:rPr>
        <w:t>یلات</w:t>
      </w:r>
      <w:r w:rsidRPr="007F3078">
        <w:rPr>
          <w:spacing w:val="-2"/>
          <w:rtl/>
        </w:rPr>
        <w:t xml:space="preserve"> صرفاً نخبگان</w:t>
      </w:r>
      <w:r w:rsidRPr="007F3078">
        <w:rPr>
          <w:rFonts w:hint="cs"/>
          <w:spacing w:val="-2"/>
          <w:rtl/>
        </w:rPr>
        <w:t>ی</w:t>
      </w:r>
      <w:r w:rsidRPr="007F3078">
        <w:rPr>
          <w:spacing w:val="-2"/>
          <w:rtl/>
        </w:rPr>
        <w:t xml:space="preserve"> ن</w:t>
      </w:r>
      <w:r w:rsidRPr="007F3078">
        <w:rPr>
          <w:rFonts w:hint="cs"/>
          <w:spacing w:val="-2"/>
          <w:rtl/>
        </w:rPr>
        <w:t>یست و توده</w:t>
      </w:r>
      <w:r w:rsidR="00AA7E87" w:rsidRPr="007F3078">
        <w:rPr>
          <w:rFonts w:hint="cs"/>
          <w:spacing w:val="-2"/>
          <w:rtl/>
        </w:rPr>
        <w:t>‌</w:t>
      </w:r>
      <w:r w:rsidRPr="007F3078">
        <w:rPr>
          <w:rFonts w:hint="cs"/>
          <w:spacing w:val="-2"/>
          <w:rtl/>
        </w:rPr>
        <w:t>های مختلف ایمانی را در اقشار مختلف فرا می</w:t>
      </w:r>
      <w:r w:rsidR="00AA7E87" w:rsidRPr="007F3078">
        <w:rPr>
          <w:rFonts w:hint="cs"/>
          <w:spacing w:val="-2"/>
          <w:rtl/>
        </w:rPr>
        <w:t>‌</w:t>
      </w:r>
      <w:r w:rsidRPr="007F3078">
        <w:rPr>
          <w:rFonts w:hint="cs"/>
          <w:spacing w:val="-2"/>
          <w:rtl/>
        </w:rPr>
        <w:t>گیرد؛ گرچه عوام</w:t>
      </w:r>
      <w:r w:rsidR="00AA7E87" w:rsidRPr="007F3078">
        <w:rPr>
          <w:rFonts w:hint="cs"/>
          <w:spacing w:val="-2"/>
          <w:rtl/>
        </w:rPr>
        <w:t>‌</w:t>
      </w:r>
      <w:r w:rsidRPr="007F3078">
        <w:rPr>
          <w:rFonts w:hint="cs"/>
          <w:spacing w:val="-2"/>
          <w:rtl/>
        </w:rPr>
        <w:t>زده هم نیست و بر اهمیت حضور نخبگان هدایتگر تأکید دارد</w:t>
      </w:r>
      <w:r w:rsidRPr="007F3078">
        <w:rPr>
          <w:spacing w:val="-2"/>
          <w:rtl/>
        </w:rPr>
        <w:t>.</w:t>
      </w:r>
      <w:r w:rsidRPr="007F3078">
        <w:rPr>
          <w:rFonts w:hint="cs"/>
          <w:spacing w:val="-2"/>
          <w:rtl/>
        </w:rPr>
        <w:t xml:space="preserve"> نیز یک تشکل خاص در عرض سایر تشکل</w:t>
      </w:r>
      <w:r w:rsidR="00AA7E87" w:rsidRPr="007F3078">
        <w:rPr>
          <w:rFonts w:hint="cs"/>
          <w:spacing w:val="-2"/>
          <w:rtl/>
        </w:rPr>
        <w:t>‌</w:t>
      </w:r>
      <w:r w:rsidRPr="007F3078">
        <w:rPr>
          <w:rFonts w:hint="cs"/>
          <w:spacing w:val="-2"/>
          <w:rtl/>
        </w:rPr>
        <w:t>ها یا حتی یک</w:t>
      </w:r>
      <w:r w:rsidRPr="007F3078">
        <w:rPr>
          <w:spacing w:val="-2"/>
          <w:rtl/>
        </w:rPr>
        <w:t xml:space="preserve"> حزب فراگ</w:t>
      </w:r>
      <w:r w:rsidRPr="007F3078">
        <w:rPr>
          <w:rFonts w:hint="cs"/>
          <w:spacing w:val="-2"/>
          <w:rtl/>
        </w:rPr>
        <w:t xml:space="preserve">یر </w:t>
      </w:r>
      <w:r w:rsidRPr="00F40C21">
        <w:rPr>
          <w:rFonts w:hint="cs"/>
          <w:spacing w:val="-2"/>
          <w:position w:val="-5"/>
          <w:rtl/>
        </w:rPr>
        <w:t>-</w:t>
      </w:r>
      <w:r w:rsidRPr="007F3078">
        <w:rPr>
          <w:rFonts w:hint="cs"/>
          <w:spacing w:val="-2"/>
          <w:rtl/>
        </w:rPr>
        <w:t> </w:t>
      </w:r>
      <w:r w:rsidRPr="007F3078">
        <w:rPr>
          <w:spacing w:val="-2"/>
          <w:rtl/>
        </w:rPr>
        <w:t>اگرچه قدرتمند و م</w:t>
      </w:r>
      <w:r w:rsidRPr="007F3078">
        <w:rPr>
          <w:rFonts w:hint="cs"/>
          <w:spacing w:val="-2"/>
          <w:rtl/>
        </w:rPr>
        <w:t>ؤ</w:t>
      </w:r>
      <w:r w:rsidRPr="007F3078">
        <w:rPr>
          <w:spacing w:val="-2"/>
          <w:rtl/>
        </w:rPr>
        <w:t>ثر در معادلات انقلاب اسلام</w:t>
      </w:r>
      <w:r w:rsidRPr="007F3078">
        <w:rPr>
          <w:rFonts w:hint="cs"/>
          <w:spacing w:val="-2"/>
          <w:rtl/>
        </w:rPr>
        <w:t>ی </w:t>
      </w:r>
      <w:r w:rsidRPr="00F40C21">
        <w:rPr>
          <w:rFonts w:hint="cs"/>
          <w:spacing w:val="-2"/>
          <w:position w:val="-5"/>
          <w:rtl/>
        </w:rPr>
        <w:t>-</w:t>
      </w:r>
      <w:r w:rsidRPr="007F3078">
        <w:rPr>
          <w:rFonts w:hint="cs"/>
          <w:spacing w:val="-2"/>
          <w:rtl/>
        </w:rPr>
        <w:t xml:space="preserve"> نیست؛ بلکه </w:t>
      </w:r>
      <w:r w:rsidRPr="007F3078">
        <w:rPr>
          <w:spacing w:val="-2"/>
          <w:rtl/>
        </w:rPr>
        <w:t xml:space="preserve">بستر حضور </w:t>
      </w:r>
      <w:r w:rsidRPr="007F3078">
        <w:rPr>
          <w:rFonts w:hint="cs"/>
          <w:spacing w:val="-2"/>
          <w:rtl/>
        </w:rPr>
        <w:t>همه</w:t>
      </w:r>
      <w:r w:rsidR="00AA7E87" w:rsidRPr="007F3078">
        <w:rPr>
          <w:rFonts w:hint="cs"/>
          <w:spacing w:val="-2"/>
          <w:rtl/>
        </w:rPr>
        <w:t>‌</w:t>
      </w:r>
      <w:r w:rsidRPr="007F3078">
        <w:rPr>
          <w:rFonts w:hint="cs"/>
          <w:spacing w:val="-2"/>
          <w:rtl/>
        </w:rPr>
        <w:t xml:space="preserve">ی مؤمنان در راستای </w:t>
      </w:r>
      <w:r w:rsidRPr="007F3078">
        <w:rPr>
          <w:spacing w:val="-2"/>
          <w:rtl/>
        </w:rPr>
        <w:t>اهداف انقلاب اسلام</w:t>
      </w:r>
      <w:r w:rsidRPr="007F3078">
        <w:rPr>
          <w:rFonts w:hint="cs"/>
          <w:spacing w:val="-2"/>
          <w:rtl/>
        </w:rPr>
        <w:t>ی</w:t>
      </w:r>
      <w:r w:rsidRPr="007F3078">
        <w:rPr>
          <w:spacing w:val="-2"/>
          <w:rtl/>
        </w:rPr>
        <w:t xml:space="preserve"> </w:t>
      </w:r>
      <w:r w:rsidRPr="007F3078">
        <w:rPr>
          <w:rFonts w:hint="cs"/>
          <w:spacing w:val="-2"/>
          <w:rtl/>
        </w:rPr>
        <w:t>و در مسیر حرکت به سوی جامعه</w:t>
      </w:r>
      <w:r w:rsidR="00AA7E87" w:rsidRPr="007F3078">
        <w:rPr>
          <w:rFonts w:hint="cs"/>
          <w:spacing w:val="-2"/>
          <w:rtl/>
        </w:rPr>
        <w:t>‌</w:t>
      </w:r>
      <w:r w:rsidRPr="007F3078">
        <w:rPr>
          <w:rFonts w:hint="cs"/>
          <w:spacing w:val="-2"/>
          <w:rtl/>
        </w:rPr>
        <w:t>ی توحید</w:t>
      </w:r>
      <w:r w:rsidRPr="007F3078">
        <w:rPr>
          <w:rFonts w:hint="cs"/>
          <w:spacing w:val="-2"/>
          <w:rtl/>
        </w:rPr>
        <w:lastRenderedPageBreak/>
        <w:t>ی و تمدن اسلامی جهانی است و در هر برهه</w:t>
      </w:r>
      <w:r w:rsidR="00AA7E87" w:rsidRPr="007F3078">
        <w:rPr>
          <w:rFonts w:hint="cs"/>
          <w:spacing w:val="-2"/>
          <w:rtl/>
        </w:rPr>
        <w:t>‌</w:t>
      </w:r>
      <w:r w:rsidRPr="007F3078">
        <w:rPr>
          <w:rFonts w:hint="cs"/>
          <w:spacing w:val="-2"/>
          <w:rtl/>
        </w:rPr>
        <w:t>ای متناسب با اولویت</w:t>
      </w:r>
      <w:r w:rsidR="00AA7E87" w:rsidRPr="007F3078">
        <w:rPr>
          <w:rFonts w:hint="cs"/>
          <w:spacing w:val="-2"/>
          <w:rtl/>
        </w:rPr>
        <w:t>‌</w:t>
      </w:r>
      <w:r w:rsidRPr="007F3078">
        <w:rPr>
          <w:rFonts w:hint="cs"/>
          <w:spacing w:val="-2"/>
          <w:rtl/>
        </w:rPr>
        <w:t>های انقلاب و نظام در عرصه</w:t>
      </w:r>
      <w:r w:rsidR="00AA7E87" w:rsidRPr="007F3078">
        <w:rPr>
          <w:rFonts w:hint="cs"/>
          <w:spacing w:val="-2"/>
          <w:rtl/>
        </w:rPr>
        <w:t>‌</w:t>
      </w:r>
      <w:r w:rsidRPr="007F3078">
        <w:rPr>
          <w:rFonts w:hint="cs"/>
          <w:spacing w:val="-2"/>
          <w:rtl/>
        </w:rPr>
        <w:t>ای نقش</w:t>
      </w:r>
      <w:r w:rsidR="00AA7E87" w:rsidRPr="007F3078">
        <w:rPr>
          <w:rFonts w:hint="cs"/>
          <w:spacing w:val="-2"/>
          <w:rtl/>
        </w:rPr>
        <w:t>‌</w:t>
      </w:r>
      <w:r w:rsidRPr="007F3078">
        <w:rPr>
          <w:rFonts w:hint="cs"/>
          <w:spacing w:val="-2"/>
          <w:rtl/>
        </w:rPr>
        <w:t>آفرینی کرده است؛ گاهی در میدان نبرد نظامی، گاهی در عرصه</w:t>
      </w:r>
      <w:r w:rsidR="00AA7E87" w:rsidRPr="007F3078">
        <w:rPr>
          <w:rFonts w:hint="cs"/>
          <w:spacing w:val="-2"/>
          <w:rtl/>
        </w:rPr>
        <w:t>‌</w:t>
      </w:r>
      <w:r w:rsidRPr="007F3078">
        <w:rPr>
          <w:rFonts w:hint="cs"/>
          <w:spacing w:val="-2"/>
          <w:rtl/>
        </w:rPr>
        <w:t>ی سازندگی، گاهی در عرصه</w:t>
      </w:r>
      <w:r w:rsidR="00AA7E87" w:rsidRPr="007F3078">
        <w:rPr>
          <w:rFonts w:hint="cs"/>
          <w:spacing w:val="-2"/>
          <w:rtl/>
        </w:rPr>
        <w:t>‌</w:t>
      </w:r>
      <w:r w:rsidRPr="007F3078">
        <w:rPr>
          <w:rFonts w:hint="cs"/>
          <w:spacing w:val="-2"/>
          <w:rtl/>
        </w:rPr>
        <w:t>ی سیاسی، گاهی در جهاد علمی، گاهی در ساحت اقتصاد مقاومتی و گاهی هم در مبارزه با حوادث طبیعی یا بیماری</w:t>
      </w:r>
      <w:r w:rsidR="00AA7E87" w:rsidRPr="007F3078">
        <w:rPr>
          <w:rFonts w:hint="cs"/>
          <w:spacing w:val="-2"/>
          <w:rtl/>
        </w:rPr>
        <w:t>‌</w:t>
      </w:r>
      <w:r w:rsidRPr="007F3078">
        <w:rPr>
          <w:rFonts w:hint="cs"/>
          <w:spacing w:val="-2"/>
          <w:rtl/>
        </w:rPr>
        <w:t>های همه</w:t>
      </w:r>
      <w:r w:rsidR="00AA7E87" w:rsidRPr="007F3078">
        <w:rPr>
          <w:rFonts w:hint="cs"/>
          <w:spacing w:val="-2"/>
          <w:rtl/>
        </w:rPr>
        <w:t>‌</w:t>
      </w:r>
      <w:r w:rsidRPr="007F3078">
        <w:rPr>
          <w:rFonts w:hint="cs"/>
          <w:spacing w:val="-2"/>
          <w:rtl/>
        </w:rPr>
        <w:t>گیر.</w:t>
      </w:r>
    </w:p>
    <w:p w14:paraId="41F3EEDC" w14:textId="77777777" w:rsidR="002558FA" w:rsidRPr="00CE4310" w:rsidRDefault="002558FA" w:rsidP="007F3078">
      <w:pPr>
        <w:spacing w:line="420" w:lineRule="exact"/>
        <w:rPr>
          <w:rtl/>
        </w:rPr>
      </w:pPr>
      <w:r w:rsidRPr="00CE4310">
        <w:rPr>
          <w:rtl/>
        </w:rPr>
        <w:t>بسیج همه</w:t>
      </w:r>
      <w:r w:rsidR="00AA7E87">
        <w:rPr>
          <w:rtl/>
        </w:rPr>
        <w:t>‌</w:t>
      </w:r>
      <w:r w:rsidRPr="00CE4310">
        <w:rPr>
          <w:rtl/>
        </w:rPr>
        <w:t>جا هست و معادل هیچ یک از ساختارهای رسمی و فرایندهای دیوان</w:t>
      </w:r>
      <w:r w:rsidR="00AA7E87">
        <w:rPr>
          <w:rtl/>
        </w:rPr>
        <w:t>‌</w:t>
      </w:r>
      <w:r w:rsidRPr="00CE4310">
        <w:rPr>
          <w:rtl/>
        </w:rPr>
        <w:t>سالار نیست؛ بسیج به پهنه</w:t>
      </w:r>
      <w:r w:rsidR="00AA7E87">
        <w:rPr>
          <w:rtl/>
        </w:rPr>
        <w:t>‌</w:t>
      </w:r>
      <w:r w:rsidRPr="00CE4310">
        <w:rPr>
          <w:rtl/>
        </w:rPr>
        <w:t>ی تمام نیازهای انقلاب تعریف می</w:t>
      </w:r>
      <w:r w:rsidR="00AA7E87">
        <w:rPr>
          <w:rtl/>
        </w:rPr>
        <w:t>‌</w:t>
      </w:r>
      <w:r w:rsidRPr="00CE4310">
        <w:rPr>
          <w:rtl/>
        </w:rPr>
        <w:t>شود و هرجا که نظام اسلامی اولویتی دارد، حضور دارد؛ البته با ساختارها و نهادهای رسمی نظام هم رقابت و موازی</w:t>
      </w:r>
      <w:r w:rsidR="00AA7E87">
        <w:rPr>
          <w:rtl/>
        </w:rPr>
        <w:t>‌</w:t>
      </w:r>
      <w:r w:rsidRPr="00CE4310">
        <w:rPr>
          <w:rtl/>
        </w:rPr>
        <w:t>کاری نمی</w:t>
      </w:r>
      <w:r w:rsidR="00AA7E87">
        <w:rPr>
          <w:rtl/>
        </w:rPr>
        <w:t>‌</w:t>
      </w:r>
      <w:r w:rsidRPr="00CE4310">
        <w:rPr>
          <w:rtl/>
        </w:rPr>
        <w:t>کند؛ بلکه در طول آنها و به</w:t>
      </w:r>
      <w:r w:rsidR="00AA7E87">
        <w:rPr>
          <w:rtl/>
        </w:rPr>
        <w:t>‌</w:t>
      </w:r>
      <w:r w:rsidRPr="00CE4310">
        <w:rPr>
          <w:rtl/>
        </w:rPr>
        <w:t>عنوان عامل حرکت</w:t>
      </w:r>
      <w:r w:rsidR="00AA7E87">
        <w:rPr>
          <w:rtl/>
        </w:rPr>
        <w:t>‌</w:t>
      </w:r>
      <w:r w:rsidRPr="00CE4310">
        <w:rPr>
          <w:rtl/>
        </w:rPr>
        <w:t>دهنده و پیش</w:t>
      </w:r>
      <w:r w:rsidR="00AA7E87">
        <w:rPr>
          <w:rtl/>
        </w:rPr>
        <w:t>‌</w:t>
      </w:r>
      <w:r w:rsidRPr="00CE4310">
        <w:rPr>
          <w:rtl/>
        </w:rPr>
        <w:t>برنده</w:t>
      </w:r>
      <w:r w:rsidR="00AA7E87">
        <w:rPr>
          <w:rtl/>
        </w:rPr>
        <w:t>‌</w:t>
      </w:r>
      <w:r w:rsidRPr="00CE4310">
        <w:rPr>
          <w:rtl/>
        </w:rPr>
        <w:t>ی آنها به سازماندهی توده</w:t>
      </w:r>
      <w:r w:rsidR="00AA7E87">
        <w:rPr>
          <w:rtl/>
        </w:rPr>
        <w:t>‌</w:t>
      </w:r>
      <w:r w:rsidRPr="00CE4310">
        <w:rPr>
          <w:rtl/>
        </w:rPr>
        <w:t>ها برای حل مسائل انقلاب می</w:t>
      </w:r>
      <w:r w:rsidR="00AA7E87">
        <w:rPr>
          <w:rtl/>
        </w:rPr>
        <w:t>‌</w:t>
      </w:r>
      <w:r w:rsidRPr="00CE4310">
        <w:rPr>
          <w:rtl/>
        </w:rPr>
        <w:t>پردازد.</w:t>
      </w:r>
    </w:p>
    <w:p w14:paraId="461F3B79" w14:textId="77777777" w:rsidR="002558FA" w:rsidRPr="00CE4310" w:rsidRDefault="002558FA" w:rsidP="007F3078">
      <w:pPr>
        <w:spacing w:line="420" w:lineRule="exact"/>
        <w:rPr>
          <w:rtl/>
        </w:rPr>
      </w:pPr>
      <w:r w:rsidRPr="00CE4310">
        <w:rPr>
          <w:rtl/>
        </w:rPr>
        <w:t>بسیج تجلی حقیقی مردم</w:t>
      </w:r>
      <w:r w:rsidR="00AA7E87">
        <w:rPr>
          <w:rtl/>
        </w:rPr>
        <w:t>‌</w:t>
      </w:r>
      <w:r w:rsidRPr="00CE4310">
        <w:rPr>
          <w:rtl/>
        </w:rPr>
        <w:t>سالاری است و به پیش</w:t>
      </w:r>
      <w:r w:rsidR="00AA7E87">
        <w:rPr>
          <w:rtl/>
        </w:rPr>
        <w:t>‌</w:t>
      </w:r>
      <w:r w:rsidRPr="00CE4310">
        <w:rPr>
          <w:rtl/>
        </w:rPr>
        <w:t>بری حاکمیت، با اراده</w:t>
      </w:r>
      <w:r w:rsidR="00AA7E87">
        <w:rPr>
          <w:rtl/>
        </w:rPr>
        <w:t>‌</w:t>
      </w:r>
      <w:r w:rsidRPr="00CE4310">
        <w:rPr>
          <w:rtl/>
        </w:rPr>
        <w:t>ی قدرتمند مردم کمک می</w:t>
      </w:r>
      <w:r w:rsidR="00AA7E87">
        <w:rPr>
          <w:rtl/>
        </w:rPr>
        <w:t>‌</w:t>
      </w:r>
      <w:r w:rsidRPr="00CE4310">
        <w:rPr>
          <w:rtl/>
        </w:rPr>
        <w:t>کند؛ چراکه ساختارهای رسمی به دلیل ظرفیت</w:t>
      </w:r>
      <w:r w:rsidR="00AA7E87">
        <w:rPr>
          <w:rtl/>
        </w:rPr>
        <w:t>‌</w:t>
      </w:r>
      <w:r w:rsidRPr="00CE4310">
        <w:rPr>
          <w:rtl/>
        </w:rPr>
        <w:t>های محدود، قابلیت سامان</w:t>
      </w:r>
      <w:r w:rsidR="00AA7E87">
        <w:rPr>
          <w:rtl/>
        </w:rPr>
        <w:t>‌</w:t>
      </w:r>
      <w:r w:rsidRPr="00CE4310">
        <w:rPr>
          <w:rtl/>
        </w:rPr>
        <w:t>دهی عرصه</w:t>
      </w:r>
      <w:r w:rsidR="00AA7E87">
        <w:rPr>
          <w:rtl/>
        </w:rPr>
        <w:t>‌</w:t>
      </w:r>
      <w:r w:rsidRPr="00CE4310">
        <w:rPr>
          <w:rtl/>
        </w:rPr>
        <w:t>های گوناگون را ندارند و از یاری توده</w:t>
      </w:r>
      <w:r w:rsidR="00AA7E87">
        <w:rPr>
          <w:rtl/>
        </w:rPr>
        <w:t>‌</w:t>
      </w:r>
      <w:r w:rsidRPr="00CE4310">
        <w:rPr>
          <w:rtl/>
        </w:rPr>
        <w:t>های مردمی بی</w:t>
      </w:r>
      <w:r w:rsidR="00AA7E87">
        <w:rPr>
          <w:rtl/>
        </w:rPr>
        <w:t>‌</w:t>
      </w:r>
      <w:r w:rsidRPr="00CE4310">
        <w:rPr>
          <w:rtl/>
        </w:rPr>
        <w:t>نیاز نیستند. رهبر انقلاب فرموده</w:t>
      </w:r>
      <w:r w:rsidR="00AA7E87">
        <w:rPr>
          <w:rtl/>
        </w:rPr>
        <w:t>‌</w:t>
      </w:r>
      <w:r w:rsidRPr="00CE4310">
        <w:rPr>
          <w:rtl/>
        </w:rPr>
        <w:t>اند: «بسیج تحقق مردم</w:t>
      </w:r>
      <w:r w:rsidR="00AA7E87">
        <w:rPr>
          <w:rtl/>
        </w:rPr>
        <w:t>‌</w:t>
      </w:r>
      <w:r w:rsidRPr="00CE4310">
        <w:rPr>
          <w:rtl/>
        </w:rPr>
        <w:t>سالاری دینی است.... بعضی خیال می</w:t>
      </w:r>
      <w:r w:rsidR="00AA7E87">
        <w:rPr>
          <w:rtl/>
        </w:rPr>
        <w:t>‌</w:t>
      </w:r>
      <w:r w:rsidRPr="00CE4310">
        <w:rPr>
          <w:rtl/>
        </w:rPr>
        <w:t>کنند مردم</w:t>
      </w:r>
      <w:r w:rsidR="00AA7E87">
        <w:rPr>
          <w:rtl/>
        </w:rPr>
        <w:t>‌</w:t>
      </w:r>
      <w:r w:rsidRPr="00CE4310">
        <w:rPr>
          <w:rtl/>
        </w:rPr>
        <w:t>سالاری فقط پای صندوق رای و انتخابات است؛ آن [تنها] یکی از جلوه</w:t>
      </w:r>
      <w:r w:rsidR="00AA7E87">
        <w:rPr>
          <w:rtl/>
        </w:rPr>
        <w:t>‌</w:t>
      </w:r>
      <w:r w:rsidRPr="00CE4310">
        <w:rPr>
          <w:rtl/>
        </w:rPr>
        <w:t>های مردم</w:t>
      </w:r>
      <w:r w:rsidR="00AA7E87">
        <w:rPr>
          <w:rtl/>
        </w:rPr>
        <w:t>‌</w:t>
      </w:r>
      <w:r w:rsidRPr="00CE4310">
        <w:rPr>
          <w:rtl/>
        </w:rPr>
        <w:t>سالاری دینی است. مردم</w:t>
      </w:r>
      <w:r w:rsidR="00AA7E87">
        <w:rPr>
          <w:rtl/>
        </w:rPr>
        <w:t>‌</w:t>
      </w:r>
      <w:r w:rsidRPr="00CE4310">
        <w:rPr>
          <w:rtl/>
        </w:rPr>
        <w:t>سالاری یعنی بر اساس دین و بر اساس اسلام، سالار جامعه، خود مردم</w:t>
      </w:r>
      <w:r w:rsidR="00AA7E87">
        <w:rPr>
          <w:rtl/>
        </w:rPr>
        <w:t>‌</w:t>
      </w:r>
      <w:r w:rsidRPr="00CE4310">
        <w:rPr>
          <w:rtl/>
        </w:rPr>
        <w:t>اند.... این معنای مردم</w:t>
      </w:r>
      <w:r w:rsidR="00AA7E87">
        <w:rPr>
          <w:rtl/>
        </w:rPr>
        <w:t>‌</w:t>
      </w:r>
      <w:r w:rsidRPr="00CE4310">
        <w:rPr>
          <w:rtl/>
        </w:rPr>
        <w:t>سالاری اسلامی است. بسیج در همه</w:t>
      </w:r>
      <w:r w:rsidR="00AA7E87">
        <w:rPr>
          <w:rtl/>
        </w:rPr>
        <w:t>‌</w:t>
      </w:r>
      <w:r w:rsidRPr="00CE4310">
        <w:rPr>
          <w:rtl/>
        </w:rPr>
        <w:t>ی عرصه</w:t>
      </w:r>
      <w:r w:rsidR="00AA7E87">
        <w:rPr>
          <w:rtl/>
        </w:rPr>
        <w:t>‌</w:t>
      </w:r>
      <w:r w:rsidRPr="00CE4310">
        <w:rPr>
          <w:rtl/>
        </w:rPr>
        <w:t>ها مظهر مردم</w:t>
      </w:r>
      <w:r w:rsidR="00AA7E87">
        <w:rPr>
          <w:rtl/>
        </w:rPr>
        <w:t>‌</w:t>
      </w:r>
      <w:r w:rsidRPr="00CE4310">
        <w:rPr>
          <w:rtl/>
        </w:rPr>
        <w:t>سالاری دینی و مردم</w:t>
      </w:r>
      <w:r w:rsidR="00AA7E87">
        <w:rPr>
          <w:rtl/>
        </w:rPr>
        <w:t>‌</w:t>
      </w:r>
      <w:r w:rsidRPr="00CE4310">
        <w:rPr>
          <w:rtl/>
        </w:rPr>
        <w:t>سالاری اسلامی است».</w:t>
      </w:r>
      <w:r w:rsidRPr="005E4B36">
        <w:rPr>
          <w:rStyle w:val="footnotenum"/>
          <w:rtl/>
        </w:rPr>
        <w:footnoteReference w:id="128"/>
      </w:r>
    </w:p>
    <w:p w14:paraId="37396AB9" w14:textId="77777777" w:rsidR="002558FA" w:rsidRDefault="002558FA" w:rsidP="007F3078">
      <w:pPr>
        <w:spacing w:line="420" w:lineRule="exact"/>
        <w:rPr>
          <w:rtl/>
        </w:rPr>
      </w:pPr>
      <w:r w:rsidRPr="00801716">
        <w:rPr>
          <w:rtl/>
        </w:rPr>
        <w:t>نظام جمهور</w:t>
      </w:r>
      <w:r w:rsidRPr="00801716">
        <w:rPr>
          <w:rFonts w:hint="cs"/>
          <w:rtl/>
        </w:rPr>
        <w:t>ی</w:t>
      </w:r>
      <w:r w:rsidRPr="00801716">
        <w:rPr>
          <w:rtl/>
        </w:rPr>
        <w:t xml:space="preserve"> اسلام</w:t>
      </w:r>
      <w:r w:rsidRPr="00801716">
        <w:rPr>
          <w:rFonts w:hint="cs"/>
          <w:rtl/>
        </w:rPr>
        <w:t>ی</w:t>
      </w:r>
      <w:r w:rsidRPr="00801716">
        <w:rPr>
          <w:rtl/>
        </w:rPr>
        <w:t xml:space="preserve"> </w:t>
      </w:r>
      <w:r>
        <w:rPr>
          <w:rtl/>
        </w:rPr>
        <w:t>ساختارها</w:t>
      </w:r>
      <w:r>
        <w:rPr>
          <w:rFonts w:hint="cs"/>
          <w:rtl/>
        </w:rPr>
        <w:t xml:space="preserve"> </w:t>
      </w:r>
      <w:r w:rsidRPr="00801716">
        <w:rPr>
          <w:rtl/>
        </w:rPr>
        <w:t xml:space="preserve">و </w:t>
      </w:r>
      <w:r>
        <w:rPr>
          <w:rFonts w:hint="cs"/>
          <w:rtl/>
        </w:rPr>
        <w:t xml:space="preserve">قوای رسمی </w:t>
      </w:r>
      <w:r w:rsidRPr="00801716">
        <w:rPr>
          <w:rtl/>
        </w:rPr>
        <w:t>گوناگون</w:t>
      </w:r>
      <w:r w:rsidRPr="00801716">
        <w:rPr>
          <w:rFonts w:hint="cs"/>
          <w:rtl/>
        </w:rPr>
        <w:t>ی</w:t>
      </w:r>
      <w:r w:rsidRPr="00801716">
        <w:rPr>
          <w:rtl/>
        </w:rPr>
        <w:t xml:space="preserve"> دارد. در هم</w:t>
      </w:r>
      <w:r>
        <w:rPr>
          <w:rFonts w:hint="cs"/>
          <w:rtl/>
        </w:rPr>
        <w:t>ه</w:t>
      </w:r>
      <w:r w:rsidR="00AA7E87">
        <w:rPr>
          <w:rFonts w:hint="cs"/>
          <w:rtl/>
        </w:rPr>
        <w:t>‌</w:t>
      </w:r>
      <w:r>
        <w:rPr>
          <w:rFonts w:hint="cs"/>
          <w:rtl/>
        </w:rPr>
        <w:t>ی</w:t>
      </w:r>
      <w:r w:rsidRPr="00801716">
        <w:rPr>
          <w:rtl/>
        </w:rPr>
        <w:t xml:space="preserve"> ا</w:t>
      </w:r>
      <w:r w:rsidRPr="00801716">
        <w:rPr>
          <w:rFonts w:hint="cs"/>
          <w:rtl/>
        </w:rPr>
        <w:t>ین</w:t>
      </w:r>
      <w:r>
        <w:rPr>
          <w:rFonts w:hint="cs"/>
          <w:rtl/>
        </w:rPr>
        <w:t xml:space="preserve"> ساختارها و نهاد</w:t>
      </w:r>
      <w:r w:rsidRPr="00801716">
        <w:rPr>
          <w:rFonts w:hint="cs"/>
          <w:rtl/>
        </w:rPr>
        <w:t>ها</w:t>
      </w:r>
      <w:r w:rsidRPr="00801716">
        <w:rPr>
          <w:rtl/>
        </w:rPr>
        <w:t xml:space="preserve"> شعبه</w:t>
      </w:r>
      <w:r w:rsidR="00AA7E87">
        <w:rPr>
          <w:rtl/>
        </w:rPr>
        <w:t>‌</w:t>
      </w:r>
      <w:r w:rsidRPr="00801716">
        <w:rPr>
          <w:rtl/>
        </w:rPr>
        <w:t>ا</w:t>
      </w:r>
      <w:r w:rsidRPr="00801716">
        <w:rPr>
          <w:rFonts w:hint="cs"/>
          <w:rtl/>
        </w:rPr>
        <w:t>ی</w:t>
      </w:r>
      <w:r w:rsidRPr="00801716">
        <w:rPr>
          <w:rtl/>
        </w:rPr>
        <w:t xml:space="preserve"> از بس</w:t>
      </w:r>
      <w:r w:rsidRPr="00801716">
        <w:rPr>
          <w:rFonts w:hint="cs"/>
          <w:rtl/>
        </w:rPr>
        <w:t>یج</w:t>
      </w:r>
      <w:r w:rsidRPr="00801716">
        <w:rPr>
          <w:rtl/>
        </w:rPr>
        <w:t xml:space="preserve"> </w:t>
      </w:r>
      <w:r>
        <w:rPr>
          <w:rFonts w:hint="cs"/>
          <w:rtl/>
        </w:rPr>
        <w:t>وجود دارد که تجلی حضور فراسا</w:t>
      </w:r>
      <w:r>
        <w:rPr>
          <w:rFonts w:hint="cs"/>
          <w:rtl/>
        </w:rPr>
        <w:lastRenderedPageBreak/>
        <w:t>ختاری مردمی در کارویژه</w:t>
      </w:r>
      <w:r w:rsidR="00AA7E87">
        <w:rPr>
          <w:rFonts w:hint="cs"/>
          <w:rtl/>
        </w:rPr>
        <w:t>‌</w:t>
      </w:r>
      <w:r>
        <w:rPr>
          <w:rFonts w:hint="cs"/>
          <w:rtl/>
        </w:rPr>
        <w:t>ی انقلابی آن نهاد به شمار می</w:t>
      </w:r>
      <w:r w:rsidR="00AA7E87">
        <w:rPr>
          <w:rFonts w:hint="cs"/>
          <w:rtl/>
        </w:rPr>
        <w:t>‌</w:t>
      </w:r>
      <w:r>
        <w:rPr>
          <w:rFonts w:hint="cs"/>
          <w:rtl/>
        </w:rPr>
        <w:t>رود. بسیج حوزه و دانشگاه هم باید بستر حضور انقلابی طلبه و دانشجو در نیازهای اجتماعی مرتبط با نقش روحانیان و دانشگاهیان باشد</w:t>
      </w:r>
      <w:r w:rsidRPr="00801716">
        <w:rPr>
          <w:rtl/>
        </w:rPr>
        <w:t xml:space="preserve">. </w:t>
      </w:r>
    </w:p>
    <w:p w14:paraId="30C005E9" w14:textId="77777777" w:rsidR="002558FA" w:rsidRDefault="002558FA" w:rsidP="0044277E">
      <w:pPr>
        <w:pStyle w:val="Heading1"/>
        <w:rPr>
          <w:rtl/>
        </w:rPr>
      </w:pPr>
      <w:bookmarkStart w:id="180" w:name="_Toc99641225"/>
      <w:bookmarkStart w:id="181" w:name="_Toc100472202"/>
      <w:r>
        <w:rPr>
          <w:rFonts w:hint="cs"/>
          <w:rtl/>
        </w:rPr>
        <w:t>بسیج در حوزه</w:t>
      </w:r>
      <w:bookmarkEnd w:id="180"/>
      <w:bookmarkEnd w:id="181"/>
    </w:p>
    <w:p w14:paraId="51AF9927" w14:textId="77777777" w:rsidR="002558FA" w:rsidRDefault="002558FA" w:rsidP="002063BC">
      <w:pPr>
        <w:pStyle w:val="a7"/>
        <w:rPr>
          <w:rtl/>
          <w:lang w:eastAsia="ko-KR"/>
        </w:rPr>
      </w:pPr>
      <w:r>
        <w:rPr>
          <w:rFonts w:hint="cs"/>
          <w:rtl/>
          <w:lang w:eastAsia="ko-KR"/>
        </w:rPr>
        <w:t>آنچه تا کنون گفته شد ویژگی</w:t>
      </w:r>
      <w:r w:rsidR="00AA7E87">
        <w:rPr>
          <w:rFonts w:hint="cs"/>
          <w:rtl/>
          <w:lang w:eastAsia="ko-KR"/>
        </w:rPr>
        <w:t>‌</w:t>
      </w:r>
      <w:r>
        <w:rPr>
          <w:rFonts w:hint="cs"/>
          <w:rtl/>
          <w:lang w:eastAsia="ko-KR"/>
        </w:rPr>
        <w:t>های انسان انقلابی و مؤمن بسیجی بود و انسان بسیجی انقلابی اعم از طلبه</w:t>
      </w:r>
      <w:r w:rsidR="00AA7E87">
        <w:rPr>
          <w:rFonts w:hint="cs"/>
          <w:rtl/>
          <w:lang w:eastAsia="ko-KR"/>
        </w:rPr>
        <w:t>‌</w:t>
      </w:r>
      <w:r>
        <w:rPr>
          <w:rFonts w:hint="cs"/>
          <w:rtl/>
          <w:lang w:eastAsia="ko-KR"/>
        </w:rPr>
        <w:t>ی بسیجی انقلابی است؛ یعنی همه</w:t>
      </w:r>
      <w:r w:rsidR="00AA7E87">
        <w:rPr>
          <w:rFonts w:hint="cs"/>
          <w:rtl/>
          <w:lang w:eastAsia="ko-KR"/>
        </w:rPr>
        <w:t>‌</w:t>
      </w:r>
      <w:r>
        <w:rPr>
          <w:rFonts w:hint="cs"/>
          <w:rtl/>
          <w:lang w:eastAsia="ko-KR"/>
        </w:rPr>
        <w:t>ی اقشار (مانند مدیر، کارمند، پزشک، مهندس، معلم بسیجی) را در بر می</w:t>
      </w:r>
      <w:r w:rsidR="00AA7E87">
        <w:rPr>
          <w:rFonts w:hint="cs"/>
          <w:rtl/>
          <w:lang w:eastAsia="ko-KR"/>
        </w:rPr>
        <w:t>‌</w:t>
      </w:r>
      <w:r>
        <w:rPr>
          <w:rFonts w:hint="cs"/>
          <w:rtl/>
          <w:lang w:eastAsia="ko-KR"/>
        </w:rPr>
        <w:t>گیرد.</w:t>
      </w:r>
    </w:p>
    <w:p w14:paraId="58936161" w14:textId="77777777" w:rsidR="002558FA" w:rsidRDefault="002558FA" w:rsidP="00D710A0">
      <w:pPr>
        <w:rPr>
          <w:rtl/>
        </w:rPr>
      </w:pPr>
      <w:r>
        <w:rPr>
          <w:rFonts w:hint="cs"/>
          <w:rtl/>
        </w:rPr>
        <w:t>در تعریف حوزه و طلبه</w:t>
      </w:r>
      <w:r w:rsidR="00AA7E87">
        <w:rPr>
          <w:rFonts w:hint="cs"/>
          <w:rtl/>
        </w:rPr>
        <w:t>‌</w:t>
      </w:r>
      <w:r>
        <w:rPr>
          <w:rFonts w:hint="cs"/>
          <w:rtl/>
        </w:rPr>
        <w:t>ی بسیجی علاوه بر همه</w:t>
      </w:r>
      <w:r w:rsidR="00AA7E87">
        <w:rPr>
          <w:rFonts w:hint="cs"/>
          <w:rtl/>
        </w:rPr>
        <w:t>‌</w:t>
      </w:r>
      <w:r>
        <w:rPr>
          <w:rFonts w:hint="cs"/>
          <w:rtl/>
        </w:rPr>
        <w:t>ی اینها، طلبگی را هم باید اشراب کرد و به سرمایه</w:t>
      </w:r>
      <w:r w:rsidR="00AA7E87">
        <w:rPr>
          <w:rFonts w:hint="cs"/>
          <w:rtl/>
        </w:rPr>
        <w:t>‌</w:t>
      </w:r>
      <w:r>
        <w:rPr>
          <w:rFonts w:hint="cs"/>
          <w:rtl/>
        </w:rPr>
        <w:t>ی ویژه</w:t>
      </w:r>
      <w:r w:rsidR="00AA7E87">
        <w:rPr>
          <w:rFonts w:hint="cs"/>
          <w:rtl/>
        </w:rPr>
        <w:t>‌</w:t>
      </w:r>
      <w:r>
        <w:rPr>
          <w:rFonts w:hint="cs"/>
          <w:rtl/>
        </w:rPr>
        <w:t>ی حوزویان که در سایر اقشار اجتماعی نیست نیز توجه داشت. آن سرمایه</w:t>
      </w:r>
      <w:r w:rsidR="00AA7E87">
        <w:rPr>
          <w:rFonts w:hint="cs"/>
          <w:rtl/>
        </w:rPr>
        <w:t>‌</w:t>
      </w:r>
      <w:r>
        <w:rPr>
          <w:rFonts w:hint="cs"/>
          <w:rtl/>
        </w:rPr>
        <w:t>ی ویژه، آشناییِ تخصصی با دین و منابع دینی است. طلبه باید از این دارایی ارزشمند نیز در مسیر آرمان</w:t>
      </w:r>
      <w:r w:rsidR="00AA7E87">
        <w:rPr>
          <w:rFonts w:hint="cs"/>
          <w:rtl/>
        </w:rPr>
        <w:t>‌</w:t>
      </w:r>
      <w:r>
        <w:rPr>
          <w:rFonts w:hint="cs"/>
          <w:rtl/>
        </w:rPr>
        <w:t>های انقلاب اسلامی بهره گیرد.</w:t>
      </w:r>
    </w:p>
    <w:p w14:paraId="290BBBE1" w14:textId="77777777" w:rsidR="002558FA" w:rsidRDefault="002558FA" w:rsidP="00D710A0">
      <w:pPr>
        <w:rPr>
          <w:rtl/>
        </w:rPr>
      </w:pPr>
      <w:r>
        <w:rPr>
          <w:rFonts w:hint="cs"/>
          <w:rtl/>
        </w:rPr>
        <w:t>عنوان طلبه</w:t>
      </w:r>
      <w:r w:rsidR="00AA7E87">
        <w:rPr>
          <w:rFonts w:hint="cs"/>
          <w:rtl/>
        </w:rPr>
        <w:t>‌</w:t>
      </w:r>
      <w:r>
        <w:rPr>
          <w:rFonts w:hint="cs"/>
          <w:rtl/>
        </w:rPr>
        <w:t>ی بسیجی دو مؤلفه دارد؛ بنابراین کسی که فقط طلبه است و بسیجی نیست، یا کسی که فقط بسیجی است و حوزوی نیست از این عنوان خارج است.</w:t>
      </w:r>
    </w:p>
    <w:p w14:paraId="423360F5" w14:textId="77777777" w:rsidR="002558FA" w:rsidRDefault="002558FA" w:rsidP="00D710A0">
      <w:pPr>
        <w:rPr>
          <w:rtl/>
        </w:rPr>
      </w:pPr>
      <w:r>
        <w:rPr>
          <w:rFonts w:hint="cs"/>
          <w:rtl/>
        </w:rPr>
        <w:t>با این نگاه طلبه</w:t>
      </w:r>
      <w:r w:rsidR="00AA7E87">
        <w:rPr>
          <w:rFonts w:hint="cs"/>
          <w:rtl/>
        </w:rPr>
        <w:t>‌</w:t>
      </w:r>
      <w:r>
        <w:rPr>
          <w:rFonts w:hint="cs"/>
          <w:rtl/>
        </w:rPr>
        <w:t>ی بسیجی یک هویت صنفی دارد و یک هویت تاریخی؛ بر اساس هویت صنفی، عالم و فقیه و وارسته و کارآمد است و بر اساس هویت تاریخی نقش اجتماعی خود را در سیر حرکت کلان بشر به سمت توحید می</w:t>
      </w:r>
      <w:r w:rsidR="00AA7E87">
        <w:rPr>
          <w:rFonts w:hint="cs"/>
          <w:rtl/>
        </w:rPr>
        <w:t>‌</w:t>
      </w:r>
      <w:r>
        <w:rPr>
          <w:rFonts w:hint="cs"/>
          <w:rtl/>
        </w:rPr>
        <w:t>یابد و به</w:t>
      </w:r>
      <w:r w:rsidR="00AA7E87">
        <w:rPr>
          <w:rFonts w:hint="cs"/>
          <w:rtl/>
        </w:rPr>
        <w:t>‌</w:t>
      </w:r>
      <w:r>
        <w:rPr>
          <w:rFonts w:hint="cs"/>
          <w:rtl/>
        </w:rPr>
        <w:t>خوبی آن را ایفا می</w:t>
      </w:r>
      <w:r w:rsidR="00AA7E87">
        <w:rPr>
          <w:rFonts w:hint="cs"/>
          <w:rtl/>
        </w:rPr>
        <w:t>‌</w:t>
      </w:r>
      <w:r>
        <w:rPr>
          <w:rFonts w:hint="cs"/>
          <w:rtl/>
        </w:rPr>
        <w:t>کند. در این عصر کارآمدی اجتماعی طلبه بدون نظر به این هویت تاریخی و مخصوصا توجه به نهضت بزرگ حضرت امام</w:t>
      </w:r>
      <w:r w:rsidRPr="00081033">
        <w:rPr>
          <w:rStyle w:val="a9"/>
          <w:rFonts w:hint="cs"/>
          <w:rtl/>
        </w:rPr>
        <w:t>;</w:t>
      </w:r>
      <w:r>
        <w:rPr>
          <w:rFonts w:hint="cs"/>
          <w:rtl/>
        </w:rPr>
        <w:t xml:space="preserve"> تحقق نمی</w:t>
      </w:r>
      <w:r w:rsidR="00AA7E87">
        <w:rPr>
          <w:rFonts w:hint="cs"/>
          <w:rtl/>
        </w:rPr>
        <w:t>‌</w:t>
      </w:r>
      <w:r>
        <w:rPr>
          <w:rFonts w:hint="cs"/>
          <w:rtl/>
        </w:rPr>
        <w:t>یابد. در این هویت تاریخی امام راحل</w:t>
      </w:r>
      <w:r w:rsidRPr="00081033">
        <w:rPr>
          <w:rStyle w:val="a9"/>
          <w:rFonts w:hint="cs"/>
          <w:rtl/>
        </w:rPr>
        <w:t>;</w:t>
      </w:r>
      <w:r>
        <w:rPr>
          <w:rFonts w:hint="cs"/>
          <w:rtl/>
        </w:rPr>
        <w:t xml:space="preserve"> نه تنها یک فقیه و فیلسوف و عالم که امام و علمدار نهضت است. </w:t>
      </w:r>
    </w:p>
    <w:p w14:paraId="481B7603" w14:textId="77777777" w:rsidR="002558FA" w:rsidRDefault="002558FA" w:rsidP="00866278">
      <w:pPr>
        <w:rPr>
          <w:rtl/>
        </w:rPr>
      </w:pPr>
      <w:r>
        <w:rPr>
          <w:rFonts w:hint="cs"/>
          <w:rtl/>
        </w:rPr>
        <w:t xml:space="preserve">بنابراین </w:t>
      </w:r>
      <w:r w:rsidRPr="00801716">
        <w:rPr>
          <w:rtl/>
        </w:rPr>
        <w:t>نقط</w:t>
      </w:r>
      <w:r>
        <w:rPr>
          <w:rFonts w:hint="cs"/>
          <w:rtl/>
        </w:rPr>
        <w:t>ه</w:t>
      </w:r>
      <w:r w:rsidR="00AA7E87">
        <w:rPr>
          <w:rFonts w:hint="cs"/>
          <w:rtl/>
        </w:rPr>
        <w:t>‌</w:t>
      </w:r>
      <w:r>
        <w:rPr>
          <w:rFonts w:hint="cs"/>
          <w:rtl/>
        </w:rPr>
        <w:t>ی</w:t>
      </w:r>
      <w:r w:rsidRPr="00801716">
        <w:rPr>
          <w:rtl/>
        </w:rPr>
        <w:t xml:space="preserve"> ثقل جبه</w:t>
      </w:r>
      <w:r>
        <w:rPr>
          <w:rFonts w:hint="cs"/>
          <w:rtl/>
        </w:rPr>
        <w:t>ه</w:t>
      </w:r>
      <w:r w:rsidR="00AA7E87">
        <w:rPr>
          <w:rFonts w:hint="cs"/>
          <w:rtl/>
        </w:rPr>
        <w:t>‌</w:t>
      </w:r>
      <w:r>
        <w:rPr>
          <w:rFonts w:hint="cs"/>
          <w:rtl/>
        </w:rPr>
        <w:t>ی</w:t>
      </w:r>
      <w:r w:rsidRPr="00801716">
        <w:rPr>
          <w:rtl/>
        </w:rPr>
        <w:t xml:space="preserve"> متحجر</w:t>
      </w:r>
      <w:r w:rsidRPr="00801716">
        <w:rPr>
          <w:rFonts w:hint="cs"/>
          <w:rtl/>
        </w:rPr>
        <w:t>ین</w:t>
      </w:r>
      <w:r w:rsidRPr="00801716">
        <w:rPr>
          <w:rtl/>
        </w:rPr>
        <w:t xml:space="preserve"> در دوران بعد از انقلاب، </w:t>
      </w:r>
      <w:r>
        <w:rPr>
          <w:rFonts w:hint="cs"/>
          <w:rtl/>
        </w:rPr>
        <w:t>ب</w:t>
      </w:r>
      <w:r>
        <w:rPr>
          <w:rFonts w:hint="cs"/>
          <w:rtl/>
        </w:rPr>
        <w:lastRenderedPageBreak/>
        <w:t xml:space="preserve">ه </w:t>
      </w:r>
      <w:r w:rsidRPr="00801716">
        <w:rPr>
          <w:rtl/>
        </w:rPr>
        <w:t>مخالفت با ولا</w:t>
      </w:r>
      <w:r w:rsidRPr="00801716">
        <w:rPr>
          <w:rFonts w:hint="cs"/>
          <w:rtl/>
        </w:rPr>
        <w:t>یت</w:t>
      </w:r>
      <w:r w:rsidRPr="00801716">
        <w:rPr>
          <w:rtl/>
        </w:rPr>
        <w:t xml:space="preserve"> فق</w:t>
      </w:r>
      <w:r w:rsidRPr="00801716">
        <w:rPr>
          <w:rFonts w:hint="cs"/>
          <w:rtl/>
        </w:rPr>
        <w:t>یه</w:t>
      </w:r>
      <w:r w:rsidRPr="00801716">
        <w:rPr>
          <w:rtl/>
        </w:rPr>
        <w:t xml:space="preserve"> </w:t>
      </w:r>
      <w:r w:rsidRPr="00801716">
        <w:rPr>
          <w:rFonts w:hint="cs"/>
          <w:rtl/>
        </w:rPr>
        <w:t>یا</w:t>
      </w:r>
      <w:r w:rsidRPr="00801716">
        <w:rPr>
          <w:rtl/>
        </w:rPr>
        <w:t xml:space="preserve"> حکومت اسلام</w:t>
      </w:r>
      <w:r w:rsidRPr="00801716">
        <w:rPr>
          <w:rFonts w:hint="cs"/>
          <w:rtl/>
        </w:rPr>
        <w:t>ی</w:t>
      </w:r>
      <w:r w:rsidRPr="00801716">
        <w:rPr>
          <w:rtl/>
        </w:rPr>
        <w:t xml:space="preserve"> </w:t>
      </w:r>
      <w:r>
        <w:rPr>
          <w:rFonts w:hint="cs"/>
          <w:rtl/>
        </w:rPr>
        <w:t>خلاصه نمی</w:t>
      </w:r>
      <w:r w:rsidR="00AA7E87">
        <w:rPr>
          <w:rFonts w:hint="cs"/>
          <w:rtl/>
        </w:rPr>
        <w:t>‌</w:t>
      </w:r>
      <w:r>
        <w:rPr>
          <w:rFonts w:hint="cs"/>
          <w:rtl/>
        </w:rPr>
        <w:t>شود؛</w:t>
      </w:r>
      <w:r w:rsidRPr="00801716">
        <w:rPr>
          <w:rtl/>
        </w:rPr>
        <w:t xml:space="preserve"> بلکه جدا</w:t>
      </w:r>
      <w:r w:rsidRPr="00801716">
        <w:rPr>
          <w:rFonts w:hint="cs"/>
          <w:rtl/>
        </w:rPr>
        <w:t>یی</w:t>
      </w:r>
      <w:r w:rsidRPr="00801716">
        <w:rPr>
          <w:rtl/>
        </w:rPr>
        <w:t xml:space="preserve"> از مسائل واقع</w:t>
      </w:r>
      <w:r w:rsidRPr="00801716">
        <w:rPr>
          <w:rFonts w:hint="cs"/>
          <w:rtl/>
        </w:rPr>
        <w:t>ی</w:t>
      </w:r>
      <w:r w:rsidRPr="00801716">
        <w:rPr>
          <w:rtl/>
        </w:rPr>
        <w:t xml:space="preserve"> </w:t>
      </w:r>
      <w:r>
        <w:rPr>
          <w:rFonts w:hint="cs"/>
          <w:rtl/>
        </w:rPr>
        <w:t xml:space="preserve">جامعه </w:t>
      </w:r>
      <w:r w:rsidRPr="00801716">
        <w:rPr>
          <w:rtl/>
        </w:rPr>
        <w:t xml:space="preserve">و </w:t>
      </w:r>
      <w:r>
        <w:rPr>
          <w:rFonts w:hint="cs"/>
          <w:rtl/>
        </w:rPr>
        <w:t xml:space="preserve">معضلات </w:t>
      </w:r>
      <w:r w:rsidRPr="00801716">
        <w:rPr>
          <w:rtl/>
        </w:rPr>
        <w:t>ع</w:t>
      </w:r>
      <w:r w:rsidRPr="00801716">
        <w:rPr>
          <w:rFonts w:hint="cs"/>
          <w:rtl/>
        </w:rPr>
        <w:t>ینی</w:t>
      </w:r>
      <w:r w:rsidRPr="00801716">
        <w:rPr>
          <w:rtl/>
        </w:rPr>
        <w:t xml:space="preserve"> انقلاب </w:t>
      </w:r>
      <w:r>
        <w:rPr>
          <w:rFonts w:hint="cs"/>
          <w:rtl/>
        </w:rPr>
        <w:t xml:space="preserve">و عدم ایفای نقش تاریخی و تمدنی </w:t>
      </w:r>
      <w:r w:rsidRPr="00801716">
        <w:rPr>
          <w:rtl/>
        </w:rPr>
        <w:t xml:space="preserve">است </w:t>
      </w:r>
      <w:r>
        <w:rPr>
          <w:rFonts w:hint="cs"/>
          <w:rtl/>
        </w:rPr>
        <w:t xml:space="preserve">که چه بسا </w:t>
      </w:r>
      <w:r w:rsidRPr="00801716">
        <w:rPr>
          <w:rtl/>
        </w:rPr>
        <w:t>رگه</w:t>
      </w:r>
      <w:r w:rsidR="00AA7E87">
        <w:rPr>
          <w:rtl/>
        </w:rPr>
        <w:t>‌</w:t>
      </w:r>
      <w:r w:rsidRPr="00801716">
        <w:rPr>
          <w:rtl/>
        </w:rPr>
        <w:t>ها</w:t>
      </w:r>
      <w:r w:rsidRPr="00801716">
        <w:rPr>
          <w:rFonts w:hint="cs"/>
          <w:rtl/>
        </w:rPr>
        <w:t>یی</w:t>
      </w:r>
      <w:r w:rsidRPr="00801716">
        <w:rPr>
          <w:rtl/>
        </w:rPr>
        <w:t xml:space="preserve"> از </w:t>
      </w:r>
      <w:r>
        <w:rPr>
          <w:rFonts w:hint="cs"/>
          <w:rtl/>
        </w:rPr>
        <w:t xml:space="preserve">آن </w:t>
      </w:r>
      <w:r w:rsidRPr="00801716">
        <w:rPr>
          <w:rtl/>
        </w:rPr>
        <w:t xml:space="preserve">در </w:t>
      </w:r>
      <w:r>
        <w:rPr>
          <w:rFonts w:hint="cs"/>
          <w:rtl/>
        </w:rPr>
        <w:t xml:space="preserve">برخی حوزویان به ظاهر </w:t>
      </w:r>
      <w:r w:rsidRPr="00801716">
        <w:rPr>
          <w:rtl/>
        </w:rPr>
        <w:t>انقلاب</w:t>
      </w:r>
      <w:r w:rsidRPr="00801716">
        <w:rPr>
          <w:rFonts w:hint="cs"/>
          <w:rtl/>
        </w:rPr>
        <w:t>ی</w:t>
      </w:r>
      <w:r w:rsidRPr="00801716">
        <w:rPr>
          <w:rtl/>
        </w:rPr>
        <w:t xml:space="preserve"> هم</w:t>
      </w:r>
      <w:r w:rsidR="00866278">
        <w:rPr>
          <w:rFonts w:hint="cs"/>
          <w:rtl/>
        </w:rPr>
        <w:t xml:space="preserve"> </w:t>
      </w:r>
      <w:r w:rsidR="00866278" w:rsidRPr="00F40C21">
        <w:rPr>
          <w:rFonts w:hint="cs"/>
          <w:position w:val="-5"/>
          <w:rtl/>
        </w:rPr>
        <w:t>-</w:t>
      </w:r>
      <w:r w:rsidRPr="00D862AE">
        <w:rPr>
          <w:rFonts w:hint="cs"/>
          <w:rtl/>
        </w:rPr>
        <w:t> </w:t>
      </w:r>
      <w:r>
        <w:rPr>
          <w:rFonts w:hint="cs"/>
          <w:rtl/>
        </w:rPr>
        <w:t>به دلیل عدم درک عمیق از موقف تاریخی نهضت خمینی</w:t>
      </w:r>
      <w:r w:rsidRPr="00D862AE">
        <w:rPr>
          <w:rFonts w:hint="cs"/>
          <w:rtl/>
        </w:rPr>
        <w:t> </w:t>
      </w:r>
      <w:r w:rsidRPr="00F40C21">
        <w:rPr>
          <w:rFonts w:hint="cs"/>
          <w:position w:val="-5"/>
          <w:rtl/>
        </w:rPr>
        <w:t>-</w:t>
      </w:r>
      <w:r>
        <w:rPr>
          <w:rFonts w:hint="cs"/>
          <w:rtl/>
        </w:rPr>
        <w:t xml:space="preserve"> </w:t>
      </w:r>
      <w:r w:rsidRPr="00801716">
        <w:rPr>
          <w:rtl/>
        </w:rPr>
        <w:t>مشاهده م</w:t>
      </w:r>
      <w:r w:rsidRPr="00801716">
        <w:rPr>
          <w:rFonts w:hint="cs"/>
          <w:rtl/>
        </w:rPr>
        <w:t>ی</w:t>
      </w:r>
      <w:r w:rsidR="00AA7E87">
        <w:rPr>
          <w:rFonts w:hint="cs"/>
          <w:rtl/>
        </w:rPr>
        <w:t>‌</w:t>
      </w:r>
      <w:r w:rsidRPr="00801716">
        <w:rPr>
          <w:rFonts w:hint="cs"/>
          <w:rtl/>
        </w:rPr>
        <w:t>شود</w:t>
      </w:r>
      <w:r>
        <w:rPr>
          <w:rtl/>
        </w:rPr>
        <w:t>.</w:t>
      </w:r>
      <w:r>
        <w:rPr>
          <w:rFonts w:hint="cs"/>
          <w:rtl/>
        </w:rPr>
        <w:t xml:space="preserve"> به همین جهت برای شناخت طلبه</w:t>
      </w:r>
      <w:r w:rsidR="00AA7E87">
        <w:rPr>
          <w:rFonts w:hint="cs"/>
          <w:rtl/>
        </w:rPr>
        <w:t>‌</w:t>
      </w:r>
      <w:r>
        <w:rPr>
          <w:rFonts w:hint="cs"/>
          <w:rtl/>
        </w:rPr>
        <w:t>ی بسیجی لازم است هویت و مأموریت طلبگی را مرور کنیم و با نقش تاریخی و تمدنی او در این عصر پیوند بزنیم.</w:t>
      </w:r>
    </w:p>
    <w:p w14:paraId="608B3737" w14:textId="77777777" w:rsidR="002558FA" w:rsidRPr="001C439F" w:rsidRDefault="002558FA" w:rsidP="0044277E">
      <w:pPr>
        <w:pStyle w:val="Heading2"/>
        <w:rPr>
          <w:rtl/>
        </w:rPr>
      </w:pPr>
      <w:bookmarkStart w:id="182" w:name="_Toc99641226"/>
      <w:bookmarkStart w:id="183" w:name="_Toc100472203"/>
      <w:bookmarkEnd w:id="178"/>
      <w:bookmarkEnd w:id="179"/>
      <w:r w:rsidRPr="001C439F">
        <w:rPr>
          <w:rFonts w:hint="cs"/>
          <w:rtl/>
        </w:rPr>
        <w:t>هویت حوزوی و مأموریت طلبگی</w:t>
      </w:r>
      <w:bookmarkEnd w:id="182"/>
      <w:bookmarkEnd w:id="183"/>
    </w:p>
    <w:p w14:paraId="57D228EC" w14:textId="77777777" w:rsidR="002558FA" w:rsidRDefault="002558FA" w:rsidP="00D710A0">
      <w:pPr>
        <w:rPr>
          <w:rtl/>
          <w:lang w:eastAsia="zh-CN"/>
        </w:rPr>
      </w:pPr>
      <w:r>
        <w:rPr>
          <w:rFonts w:hint="cs"/>
          <w:rtl/>
          <w:lang w:eastAsia="zh-CN"/>
        </w:rPr>
        <w:t>بسیج هر صنف و قشری باید مأموریت آن قشر را در خدمت مقاصد و اهداف انقلاب اسلامی قرار دهد و از آن به نفع نظام و جامعه و تمدن اسلامی بهره گیرد. بسیج حوزه</w:t>
      </w:r>
      <w:r w:rsidR="00AA7E87">
        <w:rPr>
          <w:rFonts w:hint="cs"/>
          <w:rtl/>
          <w:lang w:eastAsia="zh-CN"/>
        </w:rPr>
        <w:t>‌</w:t>
      </w:r>
      <w:r>
        <w:rPr>
          <w:rFonts w:hint="cs"/>
          <w:rtl/>
          <w:lang w:eastAsia="zh-CN"/>
        </w:rPr>
        <w:t>های علمیه هم باید مأموریت</w:t>
      </w:r>
      <w:r w:rsidR="00AA7E87">
        <w:rPr>
          <w:rFonts w:hint="cs"/>
          <w:rtl/>
          <w:lang w:eastAsia="zh-CN"/>
        </w:rPr>
        <w:t>‌</w:t>
      </w:r>
      <w:r>
        <w:rPr>
          <w:rFonts w:hint="cs"/>
          <w:rtl/>
          <w:lang w:eastAsia="zh-CN"/>
        </w:rPr>
        <w:t>های حوزه را به اهداف انقلاب اسلامی گره زند و پیوند بخشد؛</w:t>
      </w:r>
      <w:r w:rsidRPr="00034B78">
        <w:rPr>
          <w:rtl/>
          <w:lang w:eastAsia="zh-CN"/>
        </w:rPr>
        <w:t xml:space="preserve"> بلکه </w:t>
      </w:r>
      <w:r>
        <w:rPr>
          <w:rFonts w:hint="cs"/>
          <w:rtl/>
          <w:lang w:eastAsia="zh-CN"/>
        </w:rPr>
        <w:t xml:space="preserve">از آنجا که </w:t>
      </w:r>
      <w:r>
        <w:rPr>
          <w:rtl/>
          <w:lang w:eastAsia="zh-CN"/>
        </w:rPr>
        <w:t>انقلاب از دل حوزه</w:t>
      </w:r>
      <w:r w:rsidR="00AA7E87">
        <w:rPr>
          <w:rFonts w:hint="cs"/>
          <w:rtl/>
          <w:lang w:eastAsia="zh-CN"/>
        </w:rPr>
        <w:t>‌</w:t>
      </w:r>
      <w:r w:rsidRPr="00034B78">
        <w:rPr>
          <w:rtl/>
          <w:lang w:eastAsia="zh-CN"/>
        </w:rPr>
        <w:t>ها جوش</w:t>
      </w:r>
      <w:r w:rsidRPr="00034B78">
        <w:rPr>
          <w:rFonts w:hint="cs"/>
          <w:rtl/>
          <w:lang w:eastAsia="zh-CN"/>
        </w:rPr>
        <w:t>ی</w:t>
      </w:r>
      <w:r>
        <w:rPr>
          <w:rFonts w:hint="eastAsia"/>
          <w:rtl/>
          <w:lang w:eastAsia="zh-CN"/>
        </w:rPr>
        <w:t>د</w:t>
      </w:r>
      <w:r>
        <w:rPr>
          <w:rFonts w:hint="cs"/>
          <w:rtl/>
          <w:lang w:eastAsia="zh-CN"/>
        </w:rPr>
        <w:t>ه است</w:t>
      </w:r>
      <w:r w:rsidRPr="00034B78">
        <w:rPr>
          <w:rtl/>
          <w:lang w:eastAsia="zh-CN"/>
        </w:rPr>
        <w:t xml:space="preserve"> با</w:t>
      </w:r>
      <w:r w:rsidRPr="00034B78">
        <w:rPr>
          <w:rFonts w:hint="cs"/>
          <w:rtl/>
          <w:lang w:eastAsia="zh-CN"/>
        </w:rPr>
        <w:t>ی</w:t>
      </w:r>
      <w:r w:rsidRPr="00034B78">
        <w:rPr>
          <w:rFonts w:hint="eastAsia"/>
          <w:rtl/>
          <w:lang w:eastAsia="zh-CN"/>
        </w:rPr>
        <w:t>د</w:t>
      </w:r>
      <w:r>
        <w:rPr>
          <w:rtl/>
          <w:lang w:eastAsia="zh-CN"/>
        </w:rPr>
        <w:t xml:space="preserve"> نگاه</w:t>
      </w:r>
      <w:r>
        <w:rPr>
          <w:rFonts w:hint="cs"/>
          <w:rtl/>
          <w:lang w:eastAsia="zh-CN"/>
        </w:rPr>
        <w:t xml:space="preserve"> حوزه</w:t>
      </w:r>
      <w:r w:rsidRPr="00034B78">
        <w:rPr>
          <w:rtl/>
          <w:lang w:eastAsia="zh-CN"/>
        </w:rPr>
        <w:t xml:space="preserve"> به انقلاب نگا</w:t>
      </w:r>
      <w:r>
        <w:rPr>
          <w:rtl/>
          <w:lang w:eastAsia="zh-CN"/>
        </w:rPr>
        <w:t>ه حفظ و حراست از ثمره خود باشد</w:t>
      </w:r>
      <w:r w:rsidRPr="00034B78">
        <w:rPr>
          <w:rtl/>
          <w:lang w:eastAsia="zh-CN"/>
        </w:rPr>
        <w:t xml:space="preserve"> و نظام اسلام</w:t>
      </w:r>
      <w:r w:rsidRPr="00034B78">
        <w:rPr>
          <w:rFonts w:hint="cs"/>
          <w:rtl/>
          <w:lang w:eastAsia="zh-CN"/>
        </w:rPr>
        <w:t>ی</w:t>
      </w:r>
      <w:r w:rsidRPr="00034B78">
        <w:rPr>
          <w:rtl/>
          <w:lang w:eastAsia="zh-CN"/>
        </w:rPr>
        <w:t xml:space="preserve"> را بستر</w:t>
      </w:r>
      <w:r>
        <w:rPr>
          <w:rFonts w:hint="cs"/>
          <w:rtl/>
          <w:lang w:eastAsia="zh-CN"/>
        </w:rPr>
        <w:t>ی</w:t>
      </w:r>
      <w:r w:rsidRPr="00034B78">
        <w:rPr>
          <w:rtl/>
          <w:lang w:eastAsia="zh-CN"/>
        </w:rPr>
        <w:t xml:space="preserve"> برا</w:t>
      </w:r>
      <w:r w:rsidRPr="00034B78">
        <w:rPr>
          <w:rFonts w:hint="cs"/>
          <w:rtl/>
          <w:lang w:eastAsia="zh-CN"/>
        </w:rPr>
        <w:t>ی</w:t>
      </w:r>
      <w:r w:rsidRPr="00034B78">
        <w:rPr>
          <w:rtl/>
          <w:lang w:eastAsia="zh-CN"/>
        </w:rPr>
        <w:t xml:space="preserve"> تحقق رسالت </w:t>
      </w:r>
      <w:r>
        <w:rPr>
          <w:rFonts w:hint="cs"/>
          <w:rtl/>
          <w:lang w:eastAsia="zh-CN"/>
        </w:rPr>
        <w:t xml:space="preserve">و مأموریت </w:t>
      </w:r>
      <w:r w:rsidRPr="00034B78">
        <w:rPr>
          <w:rtl/>
          <w:lang w:eastAsia="zh-CN"/>
        </w:rPr>
        <w:t xml:space="preserve">خود </w:t>
      </w:r>
      <w:r>
        <w:rPr>
          <w:rFonts w:hint="cs"/>
          <w:rtl/>
          <w:lang w:eastAsia="zh-CN"/>
        </w:rPr>
        <w:t>بداند</w:t>
      </w:r>
      <w:r w:rsidRPr="00034B78">
        <w:rPr>
          <w:rtl/>
          <w:lang w:eastAsia="zh-CN"/>
        </w:rPr>
        <w:t xml:space="preserve">. </w:t>
      </w:r>
    </w:p>
    <w:p w14:paraId="3478CDD0" w14:textId="77777777" w:rsidR="002558FA" w:rsidRPr="00526EF7" w:rsidRDefault="002558FA" w:rsidP="00D710A0">
      <w:pPr>
        <w:rPr>
          <w:rtl/>
        </w:rPr>
      </w:pPr>
      <w:r>
        <w:rPr>
          <w:rFonts w:hint="cs"/>
          <w:rtl/>
          <w:lang w:eastAsia="zh-CN"/>
        </w:rPr>
        <w:t>مأموریت اصلی حوزه</w:t>
      </w:r>
      <w:r w:rsidR="00AA7E87">
        <w:rPr>
          <w:rFonts w:hint="cs"/>
          <w:rtl/>
          <w:lang w:eastAsia="zh-CN"/>
        </w:rPr>
        <w:t>‌</w:t>
      </w:r>
      <w:r>
        <w:rPr>
          <w:rFonts w:hint="cs"/>
          <w:rtl/>
          <w:lang w:eastAsia="zh-CN"/>
        </w:rPr>
        <w:t>های علمیه فهم و اقامه</w:t>
      </w:r>
      <w:r w:rsidR="00AA7E87">
        <w:rPr>
          <w:rFonts w:hint="cs"/>
          <w:rtl/>
          <w:lang w:eastAsia="zh-CN"/>
        </w:rPr>
        <w:t>‌</w:t>
      </w:r>
      <w:r>
        <w:rPr>
          <w:rFonts w:hint="cs"/>
          <w:rtl/>
          <w:lang w:eastAsia="zh-CN"/>
        </w:rPr>
        <w:t xml:space="preserve">ی دین است </w:t>
      </w:r>
      <w:r>
        <w:rPr>
          <w:rFonts w:hint="cs"/>
          <w:rtl/>
        </w:rPr>
        <w:t>و حوزویان «متولی فهم و اقامه</w:t>
      </w:r>
      <w:r w:rsidR="00AA7E87">
        <w:rPr>
          <w:rFonts w:hint="cs"/>
          <w:rtl/>
        </w:rPr>
        <w:t>‌</w:t>
      </w:r>
      <w:r>
        <w:rPr>
          <w:rFonts w:hint="cs"/>
          <w:rtl/>
        </w:rPr>
        <w:t>ی دین خدا» هستند. برای این منظور لازم است به</w:t>
      </w:r>
      <w:r w:rsidR="00AA7E87">
        <w:rPr>
          <w:rFonts w:hint="cs"/>
          <w:rtl/>
        </w:rPr>
        <w:t>‌</w:t>
      </w:r>
      <w:r>
        <w:rPr>
          <w:rFonts w:hint="cs"/>
          <w:rtl/>
        </w:rPr>
        <w:t>خوبی با دین و منابع آن آشنا باشند (تحصیل) و در راه توسعه</w:t>
      </w:r>
      <w:r w:rsidR="00AA7E87">
        <w:rPr>
          <w:rFonts w:hint="cs"/>
          <w:rtl/>
        </w:rPr>
        <w:t>‌</w:t>
      </w:r>
      <w:r>
        <w:rPr>
          <w:rFonts w:hint="cs"/>
          <w:rtl/>
        </w:rPr>
        <w:t>ی این فهم بکوشند (تحقیق) سپس یافته</w:t>
      </w:r>
      <w:r w:rsidR="00AA7E87">
        <w:rPr>
          <w:rFonts w:hint="cs"/>
          <w:rtl/>
        </w:rPr>
        <w:t>‌</w:t>
      </w:r>
      <w:r>
        <w:rPr>
          <w:rFonts w:hint="cs"/>
          <w:rtl/>
        </w:rPr>
        <w:t>های خود را ترویج و تبلیغ کنند و به دفاع از آن بپردازند و در راه عی</w:t>
      </w:r>
      <w:r>
        <w:rPr>
          <w:rFonts w:hint="cs"/>
          <w:rtl/>
        </w:rPr>
        <w:lastRenderedPageBreak/>
        <w:t>نیت</w:t>
      </w:r>
      <w:r w:rsidR="00AA7E87">
        <w:rPr>
          <w:rFonts w:hint="cs"/>
          <w:rtl/>
        </w:rPr>
        <w:t>‌</w:t>
      </w:r>
      <w:r>
        <w:rPr>
          <w:rFonts w:hint="cs"/>
          <w:rtl/>
        </w:rPr>
        <w:t>بخشی و جاری کردن آن چه در جان آحاد انسان</w:t>
      </w:r>
      <w:r w:rsidR="00AA7E87">
        <w:rPr>
          <w:rFonts w:hint="cs"/>
          <w:rtl/>
        </w:rPr>
        <w:t>‌</w:t>
      </w:r>
      <w:r>
        <w:rPr>
          <w:rFonts w:hint="cs"/>
          <w:rtl/>
        </w:rPr>
        <w:t xml:space="preserve">ها و چه در سطح کلان جامعه بکوشند. </w:t>
      </w:r>
    </w:p>
    <w:p w14:paraId="197C6381" w14:textId="77777777" w:rsidR="002558FA" w:rsidRDefault="002558FA" w:rsidP="00D862AE">
      <w:pPr>
        <w:spacing w:line="240" w:lineRule="auto"/>
        <w:ind w:firstLine="0"/>
        <w:jc w:val="center"/>
      </w:pPr>
      <w:r w:rsidRPr="00526EF7">
        <w:rPr>
          <w:noProof/>
        </w:rPr>
        <w:drawing>
          <wp:inline distT="0" distB="0" distL="0" distR="0" wp14:anchorId="578F45DD" wp14:editId="2E780587">
            <wp:extent cx="3684659" cy="1989117"/>
            <wp:effectExtent l="0" t="0" r="0" b="0"/>
            <wp:docPr id="4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54021584" w14:textId="77777777" w:rsidR="002558FA" w:rsidRDefault="002558FA" w:rsidP="00D710A0">
      <w:pPr>
        <w:rPr>
          <w:rtl/>
          <w:lang w:eastAsia="zh-CN"/>
        </w:rPr>
      </w:pPr>
    </w:p>
    <w:p w14:paraId="6F0057FF" w14:textId="77777777" w:rsidR="002558FA" w:rsidRDefault="002558FA" w:rsidP="00D862AE">
      <w:pPr>
        <w:rPr>
          <w:rtl/>
          <w:lang w:eastAsia="zh-CN"/>
        </w:rPr>
      </w:pPr>
      <w:r>
        <w:rPr>
          <w:rFonts w:hint="cs"/>
          <w:rtl/>
          <w:lang w:eastAsia="zh-CN"/>
        </w:rPr>
        <w:t>بر اساس این نمودار طلبه یک نیروی فکری، فرهنگی و تربیتی است که عمدتاً خدمات نرم به جامعه ارائه می</w:t>
      </w:r>
      <w:r w:rsidR="00AA7E87">
        <w:rPr>
          <w:rFonts w:hint="cs"/>
          <w:rtl/>
          <w:lang w:eastAsia="zh-CN"/>
        </w:rPr>
        <w:t>‌</w:t>
      </w:r>
      <w:r>
        <w:rPr>
          <w:rFonts w:hint="cs"/>
          <w:rtl/>
          <w:lang w:eastAsia="zh-CN"/>
        </w:rPr>
        <w:t>دهد؛ حتی مراد از «پاسداری از دین» در نمودار فوق دفاع نرم یعنی دفاع فکری و فرهنگی از دین خداست نه دفاع سخت که مأموریت مستقیم نیروهای نظامی و امنیتی است.</w:t>
      </w:r>
    </w:p>
    <w:p w14:paraId="7B3CB2D1" w14:textId="77777777" w:rsidR="002558FA" w:rsidRDefault="002558FA" w:rsidP="00D862AE">
      <w:pPr>
        <w:rPr>
          <w:rtl/>
        </w:rPr>
      </w:pPr>
      <w:r>
        <w:rPr>
          <w:rFonts w:hint="cs"/>
          <w:rtl/>
        </w:rPr>
        <w:t>آنچه گفته شد هویت صنفی و تخصصی طلبه است؛ یعنی مقتضیات طلبگی را برای او از آن جهت که طلبه است بیان می</w:t>
      </w:r>
      <w:r w:rsidR="00AA7E87">
        <w:rPr>
          <w:rFonts w:hint="cs"/>
          <w:rtl/>
        </w:rPr>
        <w:t>‌</w:t>
      </w:r>
      <w:r>
        <w:rPr>
          <w:rFonts w:hint="cs"/>
          <w:rtl/>
        </w:rPr>
        <w:t>کند؛ البته روشن است که طلبه به عنوان یک انسان یا به عنوان یک عنصر مؤمن وظایف انسانی و ایمانی دیگری هم دارد که از نقش صنفی او فراتر است و در آن با انسان</w:t>
      </w:r>
      <w:r w:rsidR="00AA7E87">
        <w:rPr>
          <w:rFonts w:hint="cs"/>
          <w:rtl/>
        </w:rPr>
        <w:t>‌</w:t>
      </w:r>
      <w:r>
        <w:rPr>
          <w:rFonts w:hint="cs"/>
          <w:rtl/>
        </w:rPr>
        <w:t xml:space="preserve">های دیگر یا با سایر اهل ایمان مشترک است. به همین جهت </w:t>
      </w:r>
      <w:r>
        <w:rPr>
          <w:rFonts w:hint="cs"/>
          <w:rtl/>
          <w:lang w:eastAsia="zh-CN"/>
        </w:rPr>
        <w:t>در مواضع نیاز و بحران، برحسب وظیفه</w:t>
      </w:r>
      <w:r w:rsidR="00AA7E87">
        <w:rPr>
          <w:rFonts w:hint="cs"/>
          <w:rtl/>
          <w:lang w:eastAsia="zh-CN"/>
        </w:rPr>
        <w:t>‌</w:t>
      </w:r>
      <w:r>
        <w:rPr>
          <w:rFonts w:hint="cs"/>
          <w:rtl/>
          <w:lang w:eastAsia="zh-CN"/>
        </w:rPr>
        <w:t>ی شرعی در میدان نظامی، امنیتی، خدمات جهادی و مانند آن حضور خواهد داشت.</w:t>
      </w:r>
    </w:p>
    <w:p w14:paraId="62A4EC64" w14:textId="77777777" w:rsidR="002558FA" w:rsidRDefault="002558FA" w:rsidP="00D710A0">
      <w:pPr>
        <w:rPr>
          <w:rtl/>
        </w:rPr>
      </w:pPr>
      <w:r>
        <w:rPr>
          <w:rFonts w:hint="cs"/>
          <w:rtl/>
        </w:rPr>
        <w:t>با این توضیح به خوبی آشکار می</w:t>
      </w:r>
      <w:r w:rsidR="00AA7E87">
        <w:rPr>
          <w:rFonts w:hint="cs"/>
          <w:rtl/>
        </w:rPr>
        <w:t>‌</w:t>
      </w:r>
      <w:r>
        <w:rPr>
          <w:rFonts w:hint="cs"/>
          <w:rtl/>
        </w:rPr>
        <w:t>شود که حوزویان مأموریت اجتماعی مشخصی دارند و به صورت تخصصی در عرصه</w:t>
      </w:r>
      <w:r w:rsidR="00AA7E87">
        <w:rPr>
          <w:rFonts w:hint="cs"/>
          <w:rtl/>
        </w:rPr>
        <w:t>‌</w:t>
      </w:r>
      <w:r>
        <w:rPr>
          <w:rFonts w:hint="cs"/>
          <w:rtl/>
        </w:rPr>
        <w:t>ی شناخت، اشاعه و اقا</w:t>
      </w:r>
      <w:r>
        <w:rPr>
          <w:rFonts w:hint="cs"/>
          <w:rtl/>
        </w:rPr>
        <w:lastRenderedPageBreak/>
        <w:t>مه</w:t>
      </w:r>
      <w:r w:rsidR="00AA7E87">
        <w:rPr>
          <w:rFonts w:hint="cs"/>
          <w:rtl/>
        </w:rPr>
        <w:t>‌</w:t>
      </w:r>
      <w:r>
        <w:rPr>
          <w:rFonts w:hint="cs"/>
          <w:rtl/>
        </w:rPr>
        <w:t>ی دین نقش</w:t>
      </w:r>
      <w:r w:rsidR="00AA7E87">
        <w:rPr>
          <w:rFonts w:hint="cs"/>
          <w:rtl/>
        </w:rPr>
        <w:t>‌</w:t>
      </w:r>
      <w:r>
        <w:rPr>
          <w:rFonts w:hint="cs"/>
          <w:rtl/>
        </w:rPr>
        <w:t>آفرینی می</w:t>
      </w:r>
      <w:r w:rsidR="00AA7E87">
        <w:rPr>
          <w:rFonts w:hint="cs"/>
          <w:rtl/>
        </w:rPr>
        <w:t>‌</w:t>
      </w:r>
      <w:r>
        <w:rPr>
          <w:rFonts w:hint="cs"/>
          <w:rtl/>
        </w:rPr>
        <w:t>کنند. به بیان دیگر هر کار خوبی وظیفه</w:t>
      </w:r>
      <w:r w:rsidR="00AA7E87">
        <w:rPr>
          <w:rFonts w:hint="cs"/>
          <w:rtl/>
        </w:rPr>
        <w:t>‌</w:t>
      </w:r>
      <w:r>
        <w:rPr>
          <w:rFonts w:hint="cs"/>
          <w:rtl/>
        </w:rPr>
        <w:t>ی صنفی و تخصصی طلبه نیست و طلبه از آن جهت که طلبه است عهده</w:t>
      </w:r>
      <w:r w:rsidR="00AA7E87">
        <w:rPr>
          <w:rFonts w:hint="cs"/>
          <w:rtl/>
        </w:rPr>
        <w:t>‌</w:t>
      </w:r>
      <w:r>
        <w:rPr>
          <w:rFonts w:hint="cs"/>
          <w:rtl/>
        </w:rPr>
        <w:t>دار انجام همه</w:t>
      </w:r>
      <w:r w:rsidR="00AA7E87">
        <w:rPr>
          <w:rFonts w:hint="cs"/>
          <w:rtl/>
        </w:rPr>
        <w:t>‌</w:t>
      </w:r>
      <w:r>
        <w:rPr>
          <w:rFonts w:hint="cs"/>
          <w:rtl/>
        </w:rPr>
        <w:t>ی مأموریت</w:t>
      </w:r>
      <w:r w:rsidR="00AA7E87">
        <w:rPr>
          <w:rFonts w:hint="cs"/>
          <w:rtl/>
        </w:rPr>
        <w:t>‌</w:t>
      </w:r>
      <w:r>
        <w:rPr>
          <w:rFonts w:hint="cs"/>
          <w:rtl/>
        </w:rPr>
        <w:t>های اجتماعی نیست؛ البته اگر یک حوزوی بتواند در کنار فعالیت صنفی و خارج از زمان موظفی حوزوی خود، به کارهای مفید و مثبت دیگر بپردازد قطعاً شایسته است و ارزش افزوده</w:t>
      </w:r>
      <w:r w:rsidR="00AA7E87">
        <w:rPr>
          <w:rFonts w:hint="cs"/>
          <w:rtl/>
        </w:rPr>
        <w:t>‌</w:t>
      </w:r>
      <w:r>
        <w:rPr>
          <w:rFonts w:hint="cs"/>
          <w:rtl/>
        </w:rPr>
        <w:t>ای را پدید آورده است؛ اما اگر فراغتی برای این کار نداشته باشد و تمام توان صنفی خود را به مسئولیت</w:t>
      </w:r>
      <w:r w:rsidR="00AA7E87">
        <w:rPr>
          <w:rFonts w:hint="cs"/>
          <w:rtl/>
        </w:rPr>
        <w:t>‌</w:t>
      </w:r>
      <w:r>
        <w:rPr>
          <w:rFonts w:hint="cs"/>
          <w:rtl/>
        </w:rPr>
        <w:t>های حوزوی اختصاص دهد خطا نرفته است؛ مشروط بر اینکه وظایف انسانی، ایمانی و تاریخی خود را به خوبی عهده</w:t>
      </w:r>
      <w:r w:rsidR="00AA7E87">
        <w:rPr>
          <w:rFonts w:hint="cs"/>
          <w:rtl/>
        </w:rPr>
        <w:t>‌</w:t>
      </w:r>
      <w:r>
        <w:rPr>
          <w:rFonts w:hint="cs"/>
          <w:rtl/>
        </w:rPr>
        <w:t>دار باشد.</w:t>
      </w:r>
    </w:p>
    <w:p w14:paraId="6C0DAAE4" w14:textId="77777777" w:rsidR="002558FA" w:rsidRDefault="002558FA" w:rsidP="00D710A0">
      <w:pPr>
        <w:rPr>
          <w:rtl/>
        </w:rPr>
      </w:pPr>
      <w:r>
        <w:rPr>
          <w:rFonts w:hint="cs"/>
          <w:rtl/>
        </w:rPr>
        <w:t>خوشبختانه حوزه</w:t>
      </w:r>
      <w:r w:rsidR="00AA7E87">
        <w:rPr>
          <w:rFonts w:hint="cs"/>
          <w:rtl/>
        </w:rPr>
        <w:t>‌</w:t>
      </w:r>
      <w:r>
        <w:rPr>
          <w:rFonts w:hint="cs"/>
          <w:rtl/>
        </w:rPr>
        <w:t>های علمیه و نهاد مرجعیت شیعه در طول تاریخ پرفراز و نشیب خود، با مجاهدت و فداکاری در اعتلای کلمه الله و پاسداری از مکتب تشیع کوشیده</w:t>
      </w:r>
      <w:r w:rsidR="00AA7E87">
        <w:rPr>
          <w:rFonts w:hint="cs"/>
          <w:rtl/>
        </w:rPr>
        <w:t>‌</w:t>
      </w:r>
      <w:r>
        <w:rPr>
          <w:rFonts w:hint="cs"/>
          <w:rtl/>
        </w:rPr>
        <w:t>اند و میراث ارزشمند پیامبران الهی و اهل بیت عصمت و طهارت را به نسل ما و عصر ما رسانده</w:t>
      </w:r>
      <w:r w:rsidR="00AA7E87">
        <w:rPr>
          <w:rFonts w:hint="cs"/>
          <w:rtl/>
        </w:rPr>
        <w:t>‌</w:t>
      </w:r>
      <w:r>
        <w:rPr>
          <w:rFonts w:hint="cs"/>
          <w:rtl/>
        </w:rPr>
        <w:t>اند و اکنون نیز اسناد بالادستی و تحولی حوزه، به هدف تامین و تضمین حوزه</w:t>
      </w:r>
      <w:r w:rsidR="00AA7E87">
        <w:rPr>
          <w:rFonts w:hint="cs"/>
          <w:rtl/>
        </w:rPr>
        <w:t>‌</w:t>
      </w:r>
      <w:r>
        <w:rPr>
          <w:rFonts w:hint="cs"/>
          <w:rtl/>
        </w:rPr>
        <w:t>ی انقلابی و پاسخگو شکل گرفته و تدوین شده است.</w:t>
      </w:r>
    </w:p>
    <w:p w14:paraId="6361E29D" w14:textId="77777777" w:rsidR="002558FA" w:rsidRPr="001C439F" w:rsidRDefault="002558FA" w:rsidP="00B60903">
      <w:pPr>
        <w:pStyle w:val="Heading2"/>
        <w:rPr>
          <w:rtl/>
        </w:rPr>
      </w:pPr>
      <w:bookmarkStart w:id="184" w:name="_Toc99641227"/>
      <w:bookmarkStart w:id="185" w:name="_Toc100472204"/>
      <w:r w:rsidRPr="001C439F">
        <w:rPr>
          <w:rFonts w:hint="cs"/>
          <w:rtl/>
        </w:rPr>
        <w:t>پیوند مأموریت حوزه با آرمان انقلاب</w:t>
      </w:r>
      <w:bookmarkEnd w:id="184"/>
      <w:bookmarkEnd w:id="185"/>
    </w:p>
    <w:p w14:paraId="3D3F8F8E" w14:textId="77777777" w:rsidR="002558FA" w:rsidRDefault="002558FA" w:rsidP="00D710A0">
      <w:pPr>
        <w:rPr>
          <w:rtl/>
        </w:rPr>
      </w:pPr>
      <w:r w:rsidRPr="00801716">
        <w:rPr>
          <w:rtl/>
        </w:rPr>
        <w:t>نسبت</w:t>
      </w:r>
      <w:r w:rsidR="00AA7E87">
        <w:rPr>
          <w:rtl/>
        </w:rPr>
        <w:t>‌</w:t>
      </w:r>
      <w:r w:rsidRPr="00801716">
        <w:rPr>
          <w:rtl/>
        </w:rPr>
        <w:t>گ</w:t>
      </w:r>
      <w:r w:rsidRPr="00801716">
        <w:rPr>
          <w:rFonts w:hint="cs"/>
          <w:rtl/>
        </w:rPr>
        <w:t>یری</w:t>
      </w:r>
      <w:r w:rsidRPr="00801716">
        <w:rPr>
          <w:rtl/>
        </w:rPr>
        <w:t xml:space="preserve"> حوزه به</w:t>
      </w:r>
      <w:r w:rsidR="00AA7E87">
        <w:rPr>
          <w:rtl/>
        </w:rPr>
        <w:t>‌</w:t>
      </w:r>
      <w:r w:rsidRPr="00801716">
        <w:rPr>
          <w:rtl/>
        </w:rPr>
        <w:t xml:space="preserve">عنوان نهاد علم </w:t>
      </w:r>
      <w:r>
        <w:rPr>
          <w:rFonts w:hint="cs"/>
          <w:rtl/>
        </w:rPr>
        <w:t xml:space="preserve">دینی </w:t>
      </w:r>
      <w:r w:rsidRPr="00801716">
        <w:rPr>
          <w:rtl/>
        </w:rPr>
        <w:t>با حرکت کل</w:t>
      </w:r>
      <w:r w:rsidRPr="00801716">
        <w:rPr>
          <w:rFonts w:hint="cs"/>
          <w:rtl/>
        </w:rPr>
        <w:t>ی</w:t>
      </w:r>
      <w:r w:rsidRPr="00801716">
        <w:rPr>
          <w:rtl/>
        </w:rPr>
        <w:t xml:space="preserve"> انقلاب اسلام</w:t>
      </w:r>
      <w:r w:rsidRPr="00801716">
        <w:rPr>
          <w:rFonts w:hint="cs"/>
          <w:rtl/>
        </w:rPr>
        <w:t>ی</w:t>
      </w:r>
      <w:r w:rsidRPr="00801716">
        <w:rPr>
          <w:rtl/>
        </w:rPr>
        <w:t xml:space="preserve"> </w:t>
      </w:r>
      <w:r>
        <w:rPr>
          <w:rFonts w:hint="cs"/>
          <w:rtl/>
        </w:rPr>
        <w:t xml:space="preserve">و </w:t>
      </w:r>
      <w:r w:rsidRPr="00801716">
        <w:rPr>
          <w:rtl/>
        </w:rPr>
        <w:t>مسائل حق</w:t>
      </w:r>
      <w:r w:rsidRPr="00801716">
        <w:rPr>
          <w:rFonts w:hint="cs"/>
          <w:rtl/>
        </w:rPr>
        <w:t>یقی</w:t>
      </w:r>
      <w:r w:rsidRPr="00801716">
        <w:rPr>
          <w:rtl/>
        </w:rPr>
        <w:t xml:space="preserve"> </w:t>
      </w:r>
      <w:r>
        <w:rPr>
          <w:rFonts w:hint="cs"/>
          <w:rtl/>
        </w:rPr>
        <w:t xml:space="preserve">و عینی </w:t>
      </w:r>
      <w:r w:rsidRPr="00801716">
        <w:rPr>
          <w:rtl/>
        </w:rPr>
        <w:t>مردم</w:t>
      </w:r>
      <w:r>
        <w:rPr>
          <w:rFonts w:hint="cs"/>
          <w:rtl/>
        </w:rPr>
        <w:t>،</w:t>
      </w:r>
      <w:r w:rsidRPr="00801716">
        <w:rPr>
          <w:rtl/>
        </w:rPr>
        <w:t xml:space="preserve"> </w:t>
      </w:r>
      <w:r>
        <w:rPr>
          <w:rFonts w:hint="cs"/>
          <w:rtl/>
        </w:rPr>
        <w:t>حوزه را انقلابی و بسیجی می</w:t>
      </w:r>
      <w:r w:rsidR="00AA7E87">
        <w:rPr>
          <w:rFonts w:hint="cs"/>
          <w:rtl/>
        </w:rPr>
        <w:t>‌</w:t>
      </w:r>
      <w:r>
        <w:rPr>
          <w:rFonts w:hint="cs"/>
          <w:rtl/>
        </w:rPr>
        <w:t>ساز</w:t>
      </w:r>
      <w:r w:rsidRPr="005C1D4A">
        <w:rPr>
          <w:rFonts w:hint="cs"/>
          <w:rtl/>
        </w:rPr>
        <w:t>د و به ایفای نقش تاریخی و تمدنی او می</w:t>
      </w:r>
      <w:r w:rsidR="00AA7E87">
        <w:rPr>
          <w:rFonts w:hint="cs"/>
          <w:rtl/>
        </w:rPr>
        <w:t>‌</w:t>
      </w:r>
      <w:r w:rsidRPr="005C1D4A">
        <w:rPr>
          <w:rFonts w:hint="cs"/>
          <w:rtl/>
        </w:rPr>
        <w:t xml:space="preserve">انجامد. به بیان دیگر </w:t>
      </w:r>
      <w:r w:rsidRPr="005C1D4A">
        <w:rPr>
          <w:rtl/>
        </w:rPr>
        <w:t>بسیج حوزویان یعنی کشاندن آنها به صحنه نیازهای انقلاب</w:t>
      </w:r>
      <w:r w:rsidRPr="005C1D4A">
        <w:rPr>
          <w:rFonts w:hint="cs"/>
          <w:rtl/>
        </w:rPr>
        <w:t>.</w:t>
      </w:r>
    </w:p>
    <w:p w14:paraId="4A73115A" w14:textId="77777777" w:rsidR="002558FA" w:rsidRDefault="002558FA" w:rsidP="00D710A0">
      <w:pPr>
        <w:rPr>
          <w:rtl/>
        </w:rPr>
      </w:pPr>
      <w:r>
        <w:rPr>
          <w:rFonts w:hint="cs"/>
          <w:rtl/>
        </w:rPr>
        <w:t>وظیفه</w:t>
      </w:r>
      <w:r w:rsidR="00AA7E87">
        <w:rPr>
          <w:rFonts w:hint="cs"/>
          <w:rtl/>
        </w:rPr>
        <w:t>‌</w:t>
      </w:r>
      <w:r>
        <w:rPr>
          <w:rFonts w:hint="cs"/>
          <w:rtl/>
        </w:rPr>
        <w:t>ی این نهاد، شناخت، تبلیغ، پاسداری و جاری</w:t>
      </w:r>
      <w:r w:rsidR="00AA7E87">
        <w:rPr>
          <w:rFonts w:hint="cs"/>
          <w:rtl/>
        </w:rPr>
        <w:t>‌</w:t>
      </w:r>
      <w:r>
        <w:rPr>
          <w:rFonts w:hint="cs"/>
          <w:rtl/>
        </w:rPr>
        <w:t>ساختن دین است. کدام دین؟ اسلام ناب؛ یعنی دینی که حضور حداکثری در اداره</w:t>
      </w:r>
      <w:r w:rsidR="00AA7E87">
        <w:rPr>
          <w:rFonts w:hint="cs"/>
          <w:rtl/>
        </w:rPr>
        <w:t>‌</w:t>
      </w:r>
      <w:r>
        <w:rPr>
          <w:rFonts w:hint="cs"/>
          <w:rtl/>
        </w:rPr>
        <w:t>ی جامعه و تنظیم نظامات آن دارد و برنامه</w:t>
      </w:r>
      <w:r w:rsidR="00AA7E87">
        <w:rPr>
          <w:rFonts w:hint="cs"/>
          <w:rtl/>
        </w:rPr>
        <w:t>‌</w:t>
      </w:r>
      <w:r>
        <w:rPr>
          <w:rFonts w:hint="cs"/>
          <w:rtl/>
        </w:rPr>
        <w:t>ی سعادت فردی و اجتماعی را ارائه می</w:t>
      </w:r>
      <w:r w:rsidR="00AA7E87">
        <w:rPr>
          <w:rFonts w:hint="cs"/>
          <w:rtl/>
        </w:rPr>
        <w:t>‌</w:t>
      </w:r>
      <w:r>
        <w:rPr>
          <w:rFonts w:hint="cs"/>
          <w:rtl/>
        </w:rPr>
        <w:t>دهد و گهواره تا گور انسان را مدیریت می</w:t>
      </w:r>
      <w:r w:rsidR="00AA7E87">
        <w:rPr>
          <w:rFonts w:hint="cs"/>
          <w:rtl/>
        </w:rPr>
        <w:t>‌</w:t>
      </w:r>
      <w:r>
        <w:rPr>
          <w:rFonts w:hint="cs"/>
          <w:rtl/>
        </w:rPr>
        <w:t>کند. چنین دین جامعی را باید شناخت، تب</w:t>
      </w:r>
      <w:r>
        <w:rPr>
          <w:rFonts w:hint="cs"/>
          <w:rtl/>
        </w:rPr>
        <w:lastRenderedPageBreak/>
        <w:t>لیغ و ترویج کرد و از آن در مقابل شبهات و هجمات دفاع نمود، چنین مکتب شاملی مبنای تربیت دینی جوانان است و چنین آیین گسترده</w:t>
      </w:r>
      <w:r w:rsidR="00AA7E87">
        <w:rPr>
          <w:rFonts w:hint="cs"/>
          <w:rtl/>
        </w:rPr>
        <w:t>‌</w:t>
      </w:r>
      <w:r>
        <w:rPr>
          <w:rFonts w:hint="cs"/>
          <w:rtl/>
        </w:rPr>
        <w:t>ای در جامعه</w:t>
      </w:r>
      <w:r w:rsidR="00AA7E87">
        <w:rPr>
          <w:rFonts w:hint="cs"/>
          <w:rtl/>
        </w:rPr>
        <w:t>‌</w:t>
      </w:r>
      <w:r>
        <w:rPr>
          <w:rFonts w:hint="cs"/>
          <w:rtl/>
        </w:rPr>
        <w:t>ی اسلامی محقق می</w:t>
      </w:r>
      <w:r w:rsidR="00AA7E87">
        <w:rPr>
          <w:rFonts w:hint="cs"/>
          <w:rtl/>
        </w:rPr>
        <w:t>‌</w:t>
      </w:r>
      <w:r>
        <w:rPr>
          <w:rFonts w:hint="cs"/>
          <w:rtl/>
        </w:rPr>
        <w:t>گردد.</w:t>
      </w:r>
    </w:p>
    <w:p w14:paraId="3B6D9093" w14:textId="77777777" w:rsidR="002558FA" w:rsidRDefault="002558FA" w:rsidP="00D710A0">
      <w:pPr>
        <w:rPr>
          <w:rtl/>
        </w:rPr>
      </w:pPr>
      <w:r w:rsidRPr="00801716">
        <w:rPr>
          <w:rtl/>
        </w:rPr>
        <w:t>بس</w:t>
      </w:r>
      <w:r w:rsidRPr="00801716">
        <w:rPr>
          <w:rFonts w:hint="cs"/>
          <w:rtl/>
        </w:rPr>
        <w:t>یج</w:t>
      </w:r>
      <w:r w:rsidRPr="00801716">
        <w:rPr>
          <w:rtl/>
        </w:rPr>
        <w:t xml:space="preserve"> طلبگ</w:t>
      </w:r>
      <w:r w:rsidRPr="00801716">
        <w:rPr>
          <w:rFonts w:hint="cs"/>
          <w:rtl/>
        </w:rPr>
        <w:t>ی</w:t>
      </w:r>
      <w:r w:rsidRPr="00801716">
        <w:rPr>
          <w:rtl/>
        </w:rPr>
        <w:t xml:space="preserve"> </w:t>
      </w:r>
      <w:r>
        <w:rPr>
          <w:rFonts w:hint="cs"/>
          <w:rtl/>
        </w:rPr>
        <w:t xml:space="preserve">موظف است </w:t>
      </w:r>
      <w:r w:rsidRPr="00801716">
        <w:rPr>
          <w:rtl/>
        </w:rPr>
        <w:t xml:space="preserve">حوزه را به </w:t>
      </w:r>
      <w:r>
        <w:rPr>
          <w:rFonts w:hint="cs"/>
          <w:rtl/>
        </w:rPr>
        <w:t xml:space="preserve">مسائل نظام </w:t>
      </w:r>
      <w:r w:rsidRPr="00801716">
        <w:rPr>
          <w:rtl/>
        </w:rPr>
        <w:t>گره بزند</w:t>
      </w:r>
      <w:r>
        <w:rPr>
          <w:rFonts w:hint="cs"/>
          <w:rtl/>
        </w:rPr>
        <w:t xml:space="preserve"> و </w:t>
      </w:r>
      <w:r w:rsidRPr="00801716">
        <w:rPr>
          <w:rtl/>
        </w:rPr>
        <w:t>بستر</w:t>
      </w:r>
      <w:r w:rsidRPr="00801716">
        <w:rPr>
          <w:rFonts w:hint="cs"/>
          <w:rtl/>
        </w:rPr>
        <w:t>ی</w:t>
      </w:r>
      <w:r w:rsidRPr="00801716">
        <w:rPr>
          <w:rtl/>
        </w:rPr>
        <w:t xml:space="preserve"> </w:t>
      </w:r>
      <w:r>
        <w:rPr>
          <w:rtl/>
        </w:rPr>
        <w:t xml:space="preserve">فراهم کند تا </w:t>
      </w:r>
      <w:r>
        <w:rPr>
          <w:rFonts w:hint="cs"/>
          <w:rtl/>
        </w:rPr>
        <w:t xml:space="preserve">طلاب عزیز </w:t>
      </w:r>
      <w:r w:rsidRPr="00801716">
        <w:rPr>
          <w:rtl/>
        </w:rPr>
        <w:t>از خاستگاه حوزو</w:t>
      </w:r>
      <w:r w:rsidRPr="00801716">
        <w:rPr>
          <w:rFonts w:hint="cs"/>
          <w:rtl/>
        </w:rPr>
        <w:t>ی</w:t>
      </w:r>
      <w:r w:rsidRPr="00801716">
        <w:rPr>
          <w:rtl/>
        </w:rPr>
        <w:t xml:space="preserve"> خود به صورت </w:t>
      </w:r>
      <w:r>
        <w:rPr>
          <w:rFonts w:hint="cs"/>
          <w:rtl/>
        </w:rPr>
        <w:t xml:space="preserve">تشکیلاتی و البته </w:t>
      </w:r>
      <w:r w:rsidRPr="00801716">
        <w:rPr>
          <w:rtl/>
        </w:rPr>
        <w:t>خودج</w:t>
      </w:r>
      <w:r>
        <w:rPr>
          <w:rtl/>
        </w:rPr>
        <w:t>وش</w:t>
      </w:r>
      <w:r w:rsidRPr="00801716">
        <w:rPr>
          <w:rtl/>
        </w:rPr>
        <w:t xml:space="preserve"> با مسائل ع</w:t>
      </w:r>
      <w:r w:rsidRPr="00801716">
        <w:rPr>
          <w:rFonts w:hint="cs"/>
          <w:rtl/>
        </w:rPr>
        <w:t>ینی</w:t>
      </w:r>
      <w:r w:rsidRPr="00801716">
        <w:rPr>
          <w:rtl/>
        </w:rPr>
        <w:t xml:space="preserve"> جامعه و انقلاب پ</w:t>
      </w:r>
      <w:r w:rsidRPr="00801716">
        <w:rPr>
          <w:rFonts w:hint="cs"/>
          <w:rtl/>
        </w:rPr>
        <w:t>یوند</w:t>
      </w:r>
      <w:r>
        <w:rPr>
          <w:rtl/>
        </w:rPr>
        <w:t xml:space="preserve"> بخور</w:t>
      </w:r>
      <w:r>
        <w:rPr>
          <w:rFonts w:hint="cs"/>
          <w:rtl/>
        </w:rPr>
        <w:t>ن</w:t>
      </w:r>
      <w:r w:rsidRPr="00801716">
        <w:rPr>
          <w:rtl/>
        </w:rPr>
        <w:t>د</w:t>
      </w:r>
      <w:r>
        <w:rPr>
          <w:rFonts w:hint="cs"/>
          <w:rtl/>
        </w:rPr>
        <w:t xml:space="preserve"> و به </w:t>
      </w:r>
      <w:r w:rsidRPr="00801716">
        <w:rPr>
          <w:rtl/>
        </w:rPr>
        <w:t>ارائ</w:t>
      </w:r>
      <w:r>
        <w:rPr>
          <w:rFonts w:hint="cs"/>
          <w:rtl/>
        </w:rPr>
        <w:t>ه</w:t>
      </w:r>
      <w:r w:rsidR="00AA7E87">
        <w:rPr>
          <w:rFonts w:hint="cs"/>
          <w:rtl/>
        </w:rPr>
        <w:t>‌</w:t>
      </w:r>
      <w:r>
        <w:rPr>
          <w:rFonts w:hint="cs"/>
          <w:rtl/>
        </w:rPr>
        <w:t>ی</w:t>
      </w:r>
      <w:r w:rsidRPr="00801716">
        <w:rPr>
          <w:rtl/>
        </w:rPr>
        <w:t xml:space="preserve"> راهکار</w:t>
      </w:r>
      <w:r>
        <w:rPr>
          <w:rFonts w:hint="cs"/>
          <w:rtl/>
        </w:rPr>
        <w:t>های مؤثر</w:t>
      </w:r>
      <w:r w:rsidRPr="00801716">
        <w:rPr>
          <w:rtl/>
        </w:rPr>
        <w:t xml:space="preserve"> </w:t>
      </w:r>
      <w:r>
        <w:rPr>
          <w:rFonts w:hint="cs"/>
          <w:rtl/>
        </w:rPr>
        <w:t xml:space="preserve">بپردازند. </w:t>
      </w:r>
    </w:p>
    <w:p w14:paraId="755019F0" w14:textId="77777777" w:rsidR="002558FA" w:rsidRPr="00526EF7" w:rsidRDefault="002558FA" w:rsidP="00D710A0">
      <w:pPr>
        <w:rPr>
          <w:rtl/>
        </w:rPr>
      </w:pPr>
      <w:r w:rsidRPr="00526EF7">
        <w:rPr>
          <w:rFonts w:hint="cs"/>
          <w:rtl/>
        </w:rPr>
        <w:t>آن</w:t>
      </w:r>
      <w:r w:rsidR="00AA7E87">
        <w:rPr>
          <w:rFonts w:hint="cs"/>
          <w:rtl/>
        </w:rPr>
        <w:t>‌</w:t>
      </w:r>
      <w:r w:rsidRPr="00526EF7">
        <w:rPr>
          <w:rFonts w:hint="cs"/>
          <w:rtl/>
        </w:rPr>
        <w:t xml:space="preserve">گونه که امام بسیجیان در پیام دوم آذر سال </w:t>
      </w:r>
      <w:r w:rsidR="00866278">
        <w:rPr>
          <w:rFonts w:hint="cs"/>
          <w:rtl/>
        </w:rPr>
        <w:t>1367</w:t>
      </w:r>
      <w:r w:rsidRPr="00526EF7">
        <w:rPr>
          <w:rFonts w:hint="cs"/>
          <w:rtl/>
        </w:rPr>
        <w:t xml:space="preserve"> ترسیم کرده است بسیج </w:t>
      </w:r>
      <w:r>
        <w:rPr>
          <w:rFonts w:hint="cs"/>
          <w:rtl/>
        </w:rPr>
        <w:t>حوزه</w:t>
      </w:r>
      <w:r w:rsidRPr="00526EF7">
        <w:rPr>
          <w:rFonts w:hint="cs"/>
          <w:rtl/>
        </w:rPr>
        <w:t xml:space="preserve"> باید دست در دست بسیج </w:t>
      </w:r>
      <w:r>
        <w:rPr>
          <w:rFonts w:hint="cs"/>
          <w:rtl/>
        </w:rPr>
        <w:t>دانشگاه</w:t>
      </w:r>
      <w:r w:rsidRPr="00526EF7">
        <w:rPr>
          <w:rFonts w:hint="cs"/>
          <w:rtl/>
        </w:rPr>
        <w:t xml:space="preserve"> با تمام توان به این مقاصد بزرگ بیندیشد و مأموریت</w:t>
      </w:r>
      <w:r w:rsidR="00AA7E87">
        <w:rPr>
          <w:rFonts w:hint="cs"/>
          <w:rtl/>
        </w:rPr>
        <w:t>‌</w:t>
      </w:r>
      <w:r w:rsidRPr="00526EF7">
        <w:rPr>
          <w:rFonts w:hint="cs"/>
          <w:rtl/>
        </w:rPr>
        <w:t>های زیر را محقق سازد:</w:t>
      </w:r>
    </w:p>
    <w:p w14:paraId="1CFFF16B" w14:textId="77777777" w:rsidR="002558FA" w:rsidRDefault="001C439F" w:rsidP="00D710A0">
      <w:pPr>
        <w:rPr>
          <w:rtl/>
        </w:rPr>
      </w:pPr>
      <w:r>
        <w:rPr>
          <w:rtl/>
        </w:rPr>
        <w:t xml:space="preserve">1. </w:t>
      </w:r>
      <w:r w:rsidR="002558FA">
        <w:rPr>
          <w:rFonts w:hint="cs"/>
          <w:rtl/>
        </w:rPr>
        <w:t xml:space="preserve">دفاع </w:t>
      </w:r>
      <w:r w:rsidR="002558FA" w:rsidRPr="00CA77E5">
        <w:rPr>
          <w:rFonts w:hint="cs"/>
          <w:rtl/>
        </w:rPr>
        <w:t xml:space="preserve">از انقلاب و اسلام </w:t>
      </w:r>
    </w:p>
    <w:p w14:paraId="21DD58A2" w14:textId="77777777" w:rsidR="002558FA" w:rsidRDefault="001C439F" w:rsidP="00D710A0">
      <w:pPr>
        <w:rPr>
          <w:rtl/>
        </w:rPr>
      </w:pPr>
      <w:r>
        <w:rPr>
          <w:rtl/>
        </w:rPr>
        <w:t xml:space="preserve">2. </w:t>
      </w:r>
      <w:r w:rsidR="002558FA" w:rsidRPr="00CA77E5">
        <w:rPr>
          <w:rFonts w:hint="cs"/>
          <w:rtl/>
        </w:rPr>
        <w:t>پاسدار</w:t>
      </w:r>
      <w:r w:rsidR="002558FA">
        <w:rPr>
          <w:rFonts w:hint="cs"/>
          <w:rtl/>
        </w:rPr>
        <w:t>ی از</w:t>
      </w:r>
      <w:r w:rsidR="002558FA" w:rsidRPr="00CA77E5">
        <w:rPr>
          <w:rFonts w:hint="cs"/>
          <w:rtl/>
        </w:rPr>
        <w:t xml:space="preserve"> </w:t>
      </w:r>
      <w:r w:rsidR="002558FA">
        <w:rPr>
          <w:rFonts w:hint="cs"/>
          <w:rtl/>
        </w:rPr>
        <w:t xml:space="preserve">استقلال نظام و </w:t>
      </w:r>
      <w:r w:rsidR="002558FA" w:rsidRPr="00CA77E5">
        <w:rPr>
          <w:rFonts w:hint="cs"/>
          <w:rtl/>
        </w:rPr>
        <w:t xml:space="preserve">اصول تغییرناپذیر "نه شرقی و نه غربی" </w:t>
      </w:r>
    </w:p>
    <w:p w14:paraId="439E129F" w14:textId="77777777" w:rsidR="002558FA" w:rsidRDefault="001C439F" w:rsidP="00D710A0">
      <w:pPr>
        <w:rPr>
          <w:rtl/>
        </w:rPr>
      </w:pPr>
      <w:r>
        <w:rPr>
          <w:rtl/>
        </w:rPr>
        <w:t xml:space="preserve">3. </w:t>
      </w:r>
      <w:r w:rsidR="002558FA">
        <w:rPr>
          <w:rFonts w:hint="cs"/>
          <w:rtl/>
        </w:rPr>
        <w:t xml:space="preserve">جلوگیری از نفود </w:t>
      </w:r>
      <w:r w:rsidR="002558FA" w:rsidRPr="00CA77E5">
        <w:rPr>
          <w:rFonts w:hint="cs"/>
          <w:rtl/>
        </w:rPr>
        <w:t xml:space="preserve">ایادی </w:t>
      </w:r>
      <w:r w:rsidR="002558FA">
        <w:rPr>
          <w:rFonts w:hint="cs"/>
          <w:rtl/>
        </w:rPr>
        <w:t xml:space="preserve">بیگانه در حوزه و دانشگاه </w:t>
      </w:r>
    </w:p>
    <w:p w14:paraId="223D3A73" w14:textId="77777777" w:rsidR="002558FA" w:rsidRDefault="001C439F" w:rsidP="00D710A0">
      <w:pPr>
        <w:rPr>
          <w:rtl/>
        </w:rPr>
      </w:pPr>
      <w:r>
        <w:rPr>
          <w:rtl/>
        </w:rPr>
        <w:t xml:space="preserve">4. </w:t>
      </w:r>
      <w:r w:rsidR="002558FA">
        <w:rPr>
          <w:rFonts w:hint="cs"/>
          <w:rtl/>
        </w:rPr>
        <w:t xml:space="preserve">تحکیم باورهای </w:t>
      </w:r>
      <w:r w:rsidR="002558FA" w:rsidRPr="00CA77E5">
        <w:rPr>
          <w:rFonts w:hint="cs"/>
          <w:rtl/>
        </w:rPr>
        <w:t xml:space="preserve">اعتقادی بسیجیان </w:t>
      </w:r>
    </w:p>
    <w:p w14:paraId="21F81BB4" w14:textId="77777777" w:rsidR="002558FA" w:rsidRDefault="001C439F" w:rsidP="00D710A0">
      <w:pPr>
        <w:rPr>
          <w:rtl/>
        </w:rPr>
      </w:pPr>
      <w:r>
        <w:rPr>
          <w:rtl/>
        </w:rPr>
        <w:t xml:space="preserve">5. </w:t>
      </w:r>
      <w:r w:rsidR="002558FA">
        <w:rPr>
          <w:rFonts w:hint="cs"/>
          <w:rtl/>
        </w:rPr>
        <w:t>ارائه</w:t>
      </w:r>
      <w:r w:rsidR="00AA7E87">
        <w:rPr>
          <w:rFonts w:hint="cs"/>
          <w:rtl/>
        </w:rPr>
        <w:t>‌</w:t>
      </w:r>
      <w:r w:rsidR="002558FA">
        <w:rPr>
          <w:rFonts w:hint="cs"/>
          <w:rtl/>
        </w:rPr>
        <w:t xml:space="preserve">ی </w:t>
      </w:r>
      <w:r w:rsidR="002558FA" w:rsidRPr="00CA77E5">
        <w:rPr>
          <w:rFonts w:hint="cs"/>
          <w:rtl/>
        </w:rPr>
        <w:t>چهارچوب</w:t>
      </w:r>
      <w:r w:rsidR="00AA7E87">
        <w:rPr>
          <w:rFonts w:hint="cs"/>
          <w:rtl/>
        </w:rPr>
        <w:t>‌</w:t>
      </w:r>
      <w:r w:rsidR="002558FA" w:rsidRPr="00CA77E5">
        <w:rPr>
          <w:rFonts w:hint="cs"/>
          <w:rtl/>
        </w:rPr>
        <w:t xml:space="preserve">های اصیل اسلام ناب محمدی </w:t>
      </w:r>
      <w:r w:rsidR="002558FA">
        <w:rPr>
          <w:rFonts w:hint="cs"/>
          <w:rtl/>
        </w:rPr>
        <w:t>به تمام</w:t>
      </w:r>
      <w:r w:rsidR="002558FA" w:rsidRPr="00CA77E5">
        <w:rPr>
          <w:rFonts w:hint="cs"/>
          <w:rtl/>
        </w:rPr>
        <w:t xml:space="preserve"> اعضای بسیج </w:t>
      </w:r>
    </w:p>
    <w:p w14:paraId="464B9EA2" w14:textId="77777777" w:rsidR="002558FA" w:rsidRDefault="001C439F" w:rsidP="00D710A0">
      <w:pPr>
        <w:rPr>
          <w:rtl/>
        </w:rPr>
      </w:pPr>
      <w:r>
        <w:rPr>
          <w:rtl/>
        </w:rPr>
        <w:t xml:space="preserve">6. </w:t>
      </w:r>
      <w:r w:rsidR="002558FA">
        <w:rPr>
          <w:rFonts w:hint="cs"/>
          <w:rtl/>
        </w:rPr>
        <w:t xml:space="preserve">ایستادگی </w:t>
      </w:r>
      <w:r w:rsidR="002558FA" w:rsidRPr="00CA77E5">
        <w:rPr>
          <w:rFonts w:hint="cs"/>
          <w:rtl/>
        </w:rPr>
        <w:t xml:space="preserve">در مقابل شرق و غرب </w:t>
      </w:r>
    </w:p>
    <w:p w14:paraId="5E118950" w14:textId="77777777" w:rsidR="002558FA" w:rsidRDefault="007F3078" w:rsidP="00D710A0">
      <w:r>
        <w:rPr>
          <w:rFonts w:hint="cs"/>
          <w:rtl/>
        </w:rPr>
        <w:t xml:space="preserve">7. </w:t>
      </w:r>
      <w:r w:rsidR="002558FA" w:rsidRPr="00CA77E5">
        <w:rPr>
          <w:rFonts w:hint="cs"/>
          <w:rtl/>
        </w:rPr>
        <w:t xml:space="preserve">ایجاد حکومت بزرگ اسلامی </w:t>
      </w:r>
      <w:r w:rsidR="002558FA">
        <w:rPr>
          <w:rFonts w:hint="cs"/>
          <w:rtl/>
        </w:rPr>
        <w:t xml:space="preserve">از راه تأسیس </w:t>
      </w:r>
      <w:r w:rsidR="002558FA" w:rsidRPr="00CA77E5">
        <w:rPr>
          <w:rFonts w:hint="cs"/>
          <w:rtl/>
        </w:rPr>
        <w:t>هسته</w:t>
      </w:r>
      <w:r w:rsidR="00AA7E87">
        <w:rPr>
          <w:rFonts w:hint="cs"/>
          <w:rtl/>
        </w:rPr>
        <w:t>‌</w:t>
      </w:r>
      <w:r w:rsidR="002558FA" w:rsidRPr="00CA77E5">
        <w:rPr>
          <w:rFonts w:hint="cs"/>
          <w:rtl/>
        </w:rPr>
        <w:t xml:space="preserve">های مقاومت </w:t>
      </w:r>
      <w:r w:rsidR="002558FA">
        <w:rPr>
          <w:rFonts w:hint="cs"/>
          <w:rtl/>
        </w:rPr>
        <w:t>در تمام جهان</w:t>
      </w:r>
    </w:p>
    <w:p w14:paraId="61CDA172" w14:textId="77777777" w:rsidR="002558FA" w:rsidRDefault="001C439F" w:rsidP="00D710A0">
      <w:pPr>
        <w:rPr>
          <w:rtl/>
        </w:rPr>
      </w:pPr>
      <w:r>
        <w:rPr>
          <w:rtl/>
        </w:rPr>
        <w:t xml:space="preserve">8. </w:t>
      </w:r>
      <w:r w:rsidR="002558FA">
        <w:rPr>
          <w:rFonts w:hint="cs"/>
          <w:rtl/>
        </w:rPr>
        <w:t>قطع ریشه</w:t>
      </w:r>
      <w:r w:rsidR="00AA7E87">
        <w:rPr>
          <w:rFonts w:hint="cs"/>
          <w:rtl/>
        </w:rPr>
        <w:t>‌</w:t>
      </w:r>
      <w:r w:rsidR="002558FA">
        <w:rPr>
          <w:rFonts w:hint="cs"/>
          <w:rtl/>
        </w:rPr>
        <w:t>ی ضدانقلاب در تمام ابعاد</w:t>
      </w:r>
    </w:p>
    <w:p w14:paraId="28B77505" w14:textId="77777777" w:rsidR="002558FA" w:rsidRPr="00526EF7" w:rsidRDefault="002558FA" w:rsidP="00D710A0">
      <w:pPr>
        <w:rPr>
          <w:rtl/>
        </w:rPr>
      </w:pPr>
      <w:r>
        <w:rPr>
          <w:rFonts w:hint="cs"/>
          <w:rtl/>
        </w:rPr>
        <w:t>و این امر مطابق توصیه</w:t>
      </w:r>
      <w:r w:rsidR="00AA7E87">
        <w:rPr>
          <w:rFonts w:hint="cs"/>
          <w:rtl/>
        </w:rPr>
        <w:t>‌</w:t>
      </w:r>
      <w:r>
        <w:rPr>
          <w:rFonts w:hint="cs"/>
          <w:rtl/>
        </w:rPr>
        <w:t xml:space="preserve">ی آن امام حکیم، با مدیریت صحیح، </w:t>
      </w:r>
      <w:r w:rsidRPr="00CA77E5">
        <w:rPr>
          <w:rFonts w:hint="cs"/>
          <w:rtl/>
        </w:rPr>
        <w:t>فداکاری</w:t>
      </w:r>
      <w:r>
        <w:rPr>
          <w:rFonts w:hint="cs"/>
          <w:rtl/>
        </w:rPr>
        <w:t xml:space="preserve"> و مجاهدت مستمر و </w:t>
      </w:r>
      <w:r w:rsidRPr="00CA77E5">
        <w:rPr>
          <w:rFonts w:hint="cs"/>
          <w:rtl/>
        </w:rPr>
        <w:t>حضور در صحنه</w:t>
      </w:r>
      <w:r w:rsidR="00AA7E87">
        <w:rPr>
          <w:rFonts w:hint="cs"/>
          <w:rtl/>
        </w:rPr>
        <w:t>‌</w:t>
      </w:r>
      <w:r w:rsidRPr="00CA77E5">
        <w:rPr>
          <w:rFonts w:hint="cs"/>
          <w:rtl/>
        </w:rPr>
        <w:t xml:space="preserve">ها </w:t>
      </w:r>
      <w:r>
        <w:rPr>
          <w:rFonts w:hint="cs"/>
          <w:rtl/>
        </w:rPr>
        <w:t xml:space="preserve">حاصل </w:t>
      </w:r>
      <w:r w:rsidRPr="00526EF7">
        <w:rPr>
          <w:rFonts w:hint="cs"/>
          <w:rtl/>
        </w:rPr>
        <w:t>می</w:t>
      </w:r>
      <w:r w:rsidR="00AA7E87">
        <w:rPr>
          <w:rFonts w:hint="cs"/>
          <w:rtl/>
        </w:rPr>
        <w:t>‌</w:t>
      </w:r>
      <w:r w:rsidRPr="00526EF7">
        <w:rPr>
          <w:rFonts w:hint="cs"/>
          <w:rtl/>
        </w:rPr>
        <w:t>گردد.</w:t>
      </w:r>
    </w:p>
    <w:p w14:paraId="21111C28" w14:textId="77777777" w:rsidR="002558FA" w:rsidRPr="001C439F" w:rsidRDefault="002558FA" w:rsidP="00B60903">
      <w:pPr>
        <w:pStyle w:val="Heading2"/>
      </w:pPr>
      <w:bookmarkStart w:id="186" w:name="_Toc99641228"/>
      <w:bookmarkStart w:id="187" w:name="_Toc100472205"/>
      <w:r w:rsidRPr="001C439F">
        <w:rPr>
          <w:rFonts w:hint="cs"/>
          <w:rtl/>
        </w:rPr>
        <w:t xml:space="preserve">تمایز بسیج حوزه با </w:t>
      </w:r>
      <w:r w:rsidRPr="001C439F">
        <w:rPr>
          <w:rFonts w:hint="cs"/>
          <w:rtl/>
        </w:rPr>
        <w:lastRenderedPageBreak/>
        <w:t>بسیج سایر اقشار</w:t>
      </w:r>
      <w:bookmarkEnd w:id="186"/>
      <w:bookmarkEnd w:id="187"/>
    </w:p>
    <w:p w14:paraId="2871EE1E" w14:textId="77777777" w:rsidR="002558FA" w:rsidRDefault="002558FA" w:rsidP="00D710A0">
      <w:pPr>
        <w:rPr>
          <w:rtl/>
        </w:rPr>
      </w:pPr>
      <w:r>
        <w:rPr>
          <w:rFonts w:hint="cs"/>
          <w:rtl/>
        </w:rPr>
        <w:t xml:space="preserve">با توضیحات گذشته معلوم شد </w:t>
      </w:r>
      <w:r w:rsidRPr="00801716">
        <w:rPr>
          <w:rtl/>
        </w:rPr>
        <w:t>بس</w:t>
      </w:r>
      <w:r w:rsidRPr="00801716">
        <w:rPr>
          <w:rFonts w:hint="cs"/>
          <w:rtl/>
        </w:rPr>
        <w:t>یج</w:t>
      </w:r>
      <w:r w:rsidRPr="00801716">
        <w:rPr>
          <w:rtl/>
        </w:rPr>
        <w:t xml:space="preserve"> </w:t>
      </w:r>
      <w:r>
        <w:rPr>
          <w:rFonts w:hint="cs"/>
          <w:rtl/>
        </w:rPr>
        <w:t xml:space="preserve">طلاب </w:t>
      </w:r>
      <w:r w:rsidRPr="00801716">
        <w:rPr>
          <w:rtl/>
        </w:rPr>
        <w:t>تشکل</w:t>
      </w:r>
      <w:r w:rsidRPr="00801716">
        <w:rPr>
          <w:rFonts w:hint="cs"/>
          <w:rtl/>
        </w:rPr>
        <w:t>ی</w:t>
      </w:r>
      <w:r>
        <w:rPr>
          <w:rtl/>
        </w:rPr>
        <w:t xml:space="preserve"> صرفاً </w:t>
      </w:r>
      <w:r w:rsidRPr="00801716">
        <w:rPr>
          <w:rtl/>
        </w:rPr>
        <w:t>برا</w:t>
      </w:r>
      <w:r w:rsidRPr="00801716">
        <w:rPr>
          <w:rFonts w:hint="cs"/>
          <w:rtl/>
        </w:rPr>
        <w:t>ی</w:t>
      </w:r>
      <w:r w:rsidRPr="00801716">
        <w:rPr>
          <w:rtl/>
        </w:rPr>
        <w:t xml:space="preserve"> فعال</w:t>
      </w:r>
      <w:r w:rsidRPr="00801716">
        <w:rPr>
          <w:rFonts w:hint="cs"/>
          <w:rtl/>
        </w:rPr>
        <w:t>یت</w:t>
      </w:r>
      <w:r w:rsidR="00AA7E87">
        <w:rPr>
          <w:rFonts w:hint="cs"/>
          <w:rtl/>
        </w:rPr>
        <w:t>‌</w:t>
      </w:r>
      <w:r w:rsidRPr="00801716">
        <w:rPr>
          <w:rFonts w:hint="cs"/>
          <w:rtl/>
        </w:rPr>
        <w:t>های</w:t>
      </w:r>
      <w:r w:rsidRPr="00801716">
        <w:rPr>
          <w:rtl/>
        </w:rPr>
        <w:t xml:space="preserve"> روزمر</w:t>
      </w:r>
      <w:r>
        <w:rPr>
          <w:rFonts w:hint="cs"/>
          <w:rtl/>
        </w:rPr>
        <w:t>ه</w:t>
      </w:r>
      <w:r w:rsidR="00AA7E87">
        <w:rPr>
          <w:rFonts w:hint="cs"/>
          <w:rtl/>
        </w:rPr>
        <w:t>‌</w:t>
      </w:r>
      <w:r>
        <w:rPr>
          <w:rFonts w:hint="cs"/>
          <w:rtl/>
        </w:rPr>
        <w:t>ی</w:t>
      </w:r>
      <w:r w:rsidRPr="00801716">
        <w:rPr>
          <w:rtl/>
        </w:rPr>
        <w:t xml:space="preserve"> س</w:t>
      </w:r>
      <w:r w:rsidRPr="00801716">
        <w:rPr>
          <w:rFonts w:hint="cs"/>
          <w:rtl/>
        </w:rPr>
        <w:t>یاسی</w:t>
      </w:r>
      <w:r>
        <w:rPr>
          <w:rFonts w:hint="cs"/>
          <w:rtl/>
        </w:rPr>
        <w:t xml:space="preserve"> یا آموزش</w:t>
      </w:r>
      <w:r w:rsidR="00AA7E87">
        <w:rPr>
          <w:rFonts w:hint="cs"/>
          <w:rtl/>
        </w:rPr>
        <w:t>‌</w:t>
      </w:r>
      <w:r>
        <w:rPr>
          <w:rFonts w:hint="cs"/>
          <w:rtl/>
        </w:rPr>
        <w:t xml:space="preserve">های نظامی نیست. همچنین بسیج طلاب نباید با بسیج ادارات و محلات و سایر اقشار برابر باشد و یا حداکثر </w:t>
      </w:r>
      <w:r>
        <w:rPr>
          <w:rtl/>
        </w:rPr>
        <w:t xml:space="preserve">در حد یک گروه جهادی </w:t>
      </w:r>
      <w:r>
        <w:rPr>
          <w:rFonts w:hint="cs"/>
          <w:rtl/>
        </w:rPr>
        <w:t>عمل کند</w:t>
      </w:r>
      <w:r>
        <w:rPr>
          <w:rtl/>
        </w:rPr>
        <w:t>.</w:t>
      </w:r>
      <w:r>
        <w:rPr>
          <w:rFonts w:hint="cs"/>
          <w:rtl/>
        </w:rPr>
        <w:t xml:space="preserve"> </w:t>
      </w:r>
      <w:r w:rsidRPr="00873311">
        <w:rPr>
          <w:rFonts w:hint="cs"/>
          <w:rtl/>
        </w:rPr>
        <w:t xml:space="preserve">فعالیت </w:t>
      </w:r>
      <w:r>
        <w:rPr>
          <w:rFonts w:hint="cs"/>
          <w:rtl/>
        </w:rPr>
        <w:t xml:space="preserve">بسیجی در عالم </w:t>
      </w:r>
      <w:r w:rsidRPr="00873311">
        <w:rPr>
          <w:rFonts w:hint="cs"/>
          <w:rtl/>
        </w:rPr>
        <w:t xml:space="preserve">طلبگی </w:t>
      </w:r>
      <w:r>
        <w:rPr>
          <w:rFonts w:hint="cs"/>
          <w:rtl/>
        </w:rPr>
        <w:t xml:space="preserve">باید </w:t>
      </w:r>
      <w:r w:rsidRPr="00873311">
        <w:rPr>
          <w:rFonts w:hint="cs"/>
          <w:rtl/>
        </w:rPr>
        <w:t>به یکی از کارویژه</w:t>
      </w:r>
      <w:r w:rsidR="00AA7E87">
        <w:rPr>
          <w:rFonts w:hint="cs"/>
          <w:rtl/>
        </w:rPr>
        <w:t>‌</w:t>
      </w:r>
      <w:r w:rsidRPr="00873311">
        <w:rPr>
          <w:rFonts w:hint="cs"/>
          <w:rtl/>
        </w:rPr>
        <w:t>های طلبگی</w:t>
      </w:r>
      <w:r>
        <w:rPr>
          <w:rFonts w:hint="cs"/>
          <w:rtl/>
        </w:rPr>
        <w:t xml:space="preserve"> بازگشت داشته باشد و شأن طلبگی در آن لحاظ شود</w:t>
      </w:r>
      <w:r w:rsidRPr="00873311">
        <w:rPr>
          <w:rFonts w:hint="cs"/>
          <w:rtl/>
        </w:rPr>
        <w:t xml:space="preserve">. </w:t>
      </w:r>
      <w:r>
        <w:rPr>
          <w:rFonts w:hint="cs"/>
          <w:rtl/>
        </w:rPr>
        <w:t>اگر طلبه، امامت و هدایت فکری و فرهنگی جامعه را بر عهده دارد، بسیج طلبگی نیز باید امامت و هدایت سایر اقشار بسیج را بر عهده بگیرد و نقش نرم خود را نسبت به آنان ایفا کند؛ بنابراین چه بسا بسیج طلاب بیشتر بسیج اقامه</w:t>
      </w:r>
      <w:r w:rsidR="00AA7E87">
        <w:rPr>
          <w:rFonts w:hint="cs"/>
          <w:rtl/>
        </w:rPr>
        <w:t>‌</w:t>
      </w:r>
      <w:r>
        <w:rPr>
          <w:rFonts w:hint="cs"/>
          <w:rtl/>
        </w:rPr>
        <w:t>ی دین، بسیج هدایت فکری و</w:t>
      </w:r>
      <w:r w:rsidRPr="00977CF0">
        <w:rPr>
          <w:rFonts w:hint="cs"/>
          <w:rtl/>
        </w:rPr>
        <w:t xml:space="preserve"> </w:t>
      </w:r>
      <w:r>
        <w:rPr>
          <w:rFonts w:hint="cs"/>
          <w:rtl/>
        </w:rPr>
        <w:t>تأثیر</w:t>
      </w:r>
      <w:r w:rsidRPr="00DE79EC">
        <w:rPr>
          <w:rFonts w:hint="cs"/>
          <w:rtl/>
        </w:rPr>
        <w:t>گذاری فرهنگی</w:t>
      </w:r>
      <w:r>
        <w:rPr>
          <w:rFonts w:hint="cs"/>
          <w:rtl/>
        </w:rPr>
        <w:t xml:space="preserve">، بسیج علمی و معرفتی، بسیج آموزشی و پژوهشی، بسیج تبلیغی و تعلیمی، بسیج </w:t>
      </w:r>
      <w:r w:rsidRPr="00DE79EC">
        <w:rPr>
          <w:rFonts w:hint="cs"/>
          <w:rtl/>
        </w:rPr>
        <w:t>تولید محتوا و ترویج گفتمان</w:t>
      </w:r>
      <w:r>
        <w:rPr>
          <w:rFonts w:hint="cs"/>
          <w:rtl/>
        </w:rPr>
        <w:t xml:space="preserve">، </w:t>
      </w:r>
      <w:r w:rsidRPr="00DE79EC">
        <w:rPr>
          <w:rFonts w:hint="cs"/>
          <w:rtl/>
        </w:rPr>
        <w:t>بسیج تبیین و مطالبه</w:t>
      </w:r>
      <w:r w:rsidR="00AA7E87">
        <w:rPr>
          <w:rFonts w:hint="cs"/>
          <w:rtl/>
        </w:rPr>
        <w:t>‌</w:t>
      </w:r>
      <w:r w:rsidRPr="00DE79EC">
        <w:rPr>
          <w:rFonts w:hint="cs"/>
          <w:rtl/>
        </w:rPr>
        <w:t>گری</w:t>
      </w:r>
      <w:r>
        <w:rPr>
          <w:rFonts w:hint="cs"/>
          <w:rtl/>
        </w:rPr>
        <w:t xml:space="preserve">، </w:t>
      </w:r>
      <w:r w:rsidRPr="00DE79EC">
        <w:rPr>
          <w:rFonts w:hint="cs"/>
          <w:rtl/>
        </w:rPr>
        <w:t>بسیج تربیتی</w:t>
      </w:r>
      <w:r>
        <w:rPr>
          <w:rFonts w:hint="cs"/>
          <w:rtl/>
        </w:rPr>
        <w:t>، بسیج پاسخ به شبهات، بسیج</w:t>
      </w:r>
      <w:r w:rsidRPr="00DE79EC">
        <w:rPr>
          <w:rFonts w:hint="cs"/>
          <w:rtl/>
        </w:rPr>
        <w:t xml:space="preserve"> دفاع نرم از مبانی انقلاب</w:t>
      </w:r>
      <w:r>
        <w:rPr>
          <w:rFonts w:hint="cs"/>
          <w:rtl/>
        </w:rPr>
        <w:t xml:space="preserve"> و بسیج </w:t>
      </w:r>
      <w:r w:rsidRPr="00DE79EC">
        <w:rPr>
          <w:rFonts w:hint="cs"/>
          <w:rtl/>
        </w:rPr>
        <w:t>امر به معروف و نهی از منکر</w:t>
      </w:r>
      <w:r>
        <w:rPr>
          <w:rFonts w:hint="cs"/>
          <w:rtl/>
        </w:rPr>
        <w:t xml:space="preserve"> با استفاده از تمام ظرفیت</w:t>
      </w:r>
      <w:r w:rsidR="00AA7E87">
        <w:rPr>
          <w:rFonts w:hint="cs"/>
          <w:rtl/>
        </w:rPr>
        <w:t>‌</w:t>
      </w:r>
      <w:r>
        <w:rPr>
          <w:rFonts w:hint="cs"/>
          <w:rtl/>
        </w:rPr>
        <w:t>های رسانه</w:t>
      </w:r>
      <w:r w:rsidR="00AA7E87">
        <w:rPr>
          <w:rFonts w:hint="cs"/>
          <w:rtl/>
        </w:rPr>
        <w:t>‌</w:t>
      </w:r>
      <w:r>
        <w:rPr>
          <w:rFonts w:hint="cs"/>
          <w:rtl/>
        </w:rPr>
        <w:t>ای در فضای حقیقی و مجازی باشد.</w:t>
      </w:r>
    </w:p>
    <w:p w14:paraId="35C8C898" w14:textId="77777777" w:rsidR="002558FA" w:rsidRDefault="002558FA" w:rsidP="00D710A0">
      <w:pPr>
        <w:rPr>
          <w:rtl/>
        </w:rPr>
      </w:pPr>
      <w:r w:rsidRPr="00DE79EC">
        <w:rPr>
          <w:rFonts w:hint="cs"/>
          <w:rtl/>
        </w:rPr>
        <w:t xml:space="preserve">طلبه بسیجی </w:t>
      </w:r>
      <w:r>
        <w:rPr>
          <w:rFonts w:hint="cs"/>
          <w:rtl/>
        </w:rPr>
        <w:t>در کنار فعالیت</w:t>
      </w:r>
      <w:r w:rsidR="00AA7E87">
        <w:rPr>
          <w:rFonts w:hint="cs"/>
          <w:rtl/>
        </w:rPr>
        <w:t>‌</w:t>
      </w:r>
      <w:r>
        <w:rPr>
          <w:rFonts w:hint="cs"/>
          <w:rtl/>
        </w:rPr>
        <w:t>های مستقیم سیاسی و خدمات جهادی که در استحکام شخصیت و تربیت جامع او بی</w:t>
      </w:r>
      <w:r w:rsidR="00AA7E87">
        <w:rPr>
          <w:rFonts w:hint="cs"/>
          <w:rtl/>
        </w:rPr>
        <w:t>‌</w:t>
      </w:r>
      <w:r>
        <w:rPr>
          <w:rFonts w:hint="cs"/>
          <w:rtl/>
        </w:rPr>
        <w:t>شک تأثیرگذار است، خود را موظف به حل مسئله</w:t>
      </w:r>
      <w:r w:rsidR="00AA7E87">
        <w:rPr>
          <w:rFonts w:hint="cs"/>
          <w:rtl/>
        </w:rPr>
        <w:t>‌</w:t>
      </w:r>
      <w:r w:rsidRPr="00DE79EC">
        <w:rPr>
          <w:rFonts w:hint="cs"/>
          <w:rtl/>
        </w:rPr>
        <w:t xml:space="preserve">های فکری انقلاب </w:t>
      </w:r>
      <w:r>
        <w:rPr>
          <w:rFonts w:hint="cs"/>
          <w:rtl/>
        </w:rPr>
        <w:t>و تربیت نیروی آن می</w:t>
      </w:r>
      <w:r w:rsidR="00AA7E87">
        <w:rPr>
          <w:rFonts w:hint="cs"/>
          <w:rtl/>
        </w:rPr>
        <w:t>‌</w:t>
      </w:r>
      <w:r>
        <w:rPr>
          <w:rFonts w:hint="cs"/>
          <w:rtl/>
        </w:rPr>
        <w:t xml:space="preserve">داند. هر جا که انقلاب نیاز به تبیین و روشنگری و تحلیل دارد بسیج طلاب باید حاضر باشد. معارف انقلاب و گفتمان امامین آن را نشر دهد، </w:t>
      </w:r>
      <w:r w:rsidRPr="00801716">
        <w:rPr>
          <w:rtl/>
        </w:rPr>
        <w:t>چهارچوب</w:t>
      </w:r>
      <w:r w:rsidR="00AA7E87">
        <w:rPr>
          <w:rtl/>
        </w:rPr>
        <w:t>‌</w:t>
      </w:r>
      <w:r w:rsidRPr="00801716">
        <w:rPr>
          <w:rtl/>
        </w:rPr>
        <w:t>ها</w:t>
      </w:r>
      <w:r w:rsidRPr="00801716">
        <w:rPr>
          <w:rFonts w:hint="cs"/>
          <w:rtl/>
        </w:rPr>
        <w:t>ی</w:t>
      </w:r>
      <w:r w:rsidRPr="00801716">
        <w:rPr>
          <w:rtl/>
        </w:rPr>
        <w:t xml:space="preserve"> اعتقاد</w:t>
      </w:r>
      <w:r w:rsidRPr="00801716">
        <w:rPr>
          <w:rFonts w:hint="cs"/>
          <w:rtl/>
        </w:rPr>
        <w:t>ی</w:t>
      </w:r>
      <w:r w:rsidRPr="00801716">
        <w:rPr>
          <w:rtl/>
        </w:rPr>
        <w:t xml:space="preserve"> اسلام ناب </w:t>
      </w:r>
      <w:r>
        <w:rPr>
          <w:rFonts w:hint="cs"/>
          <w:rtl/>
        </w:rPr>
        <w:t xml:space="preserve">را </w:t>
      </w:r>
      <w:r w:rsidRPr="00801716">
        <w:rPr>
          <w:rtl/>
        </w:rPr>
        <w:t>برا</w:t>
      </w:r>
      <w:r w:rsidRPr="00801716">
        <w:rPr>
          <w:rFonts w:hint="cs"/>
          <w:rtl/>
        </w:rPr>
        <w:t>ی</w:t>
      </w:r>
      <w:r w:rsidRPr="00801716">
        <w:rPr>
          <w:rtl/>
        </w:rPr>
        <w:t xml:space="preserve"> تمام اقشار بس</w:t>
      </w:r>
      <w:r w:rsidRPr="00801716">
        <w:rPr>
          <w:rFonts w:hint="cs"/>
          <w:rtl/>
        </w:rPr>
        <w:t>یج</w:t>
      </w:r>
      <w:r>
        <w:rPr>
          <w:rFonts w:hint="cs"/>
          <w:rtl/>
        </w:rPr>
        <w:t xml:space="preserve"> تبیین کند</w:t>
      </w:r>
      <w:r w:rsidRPr="00801716">
        <w:rPr>
          <w:rFonts w:hint="cs"/>
          <w:rtl/>
        </w:rPr>
        <w:t>،</w:t>
      </w:r>
      <w:r w:rsidRPr="00801716">
        <w:rPr>
          <w:rtl/>
        </w:rPr>
        <w:t xml:space="preserve"> </w:t>
      </w:r>
      <w:r>
        <w:rPr>
          <w:rFonts w:hint="cs"/>
          <w:rtl/>
        </w:rPr>
        <w:t>شبهات مربوط به حکومت دینی و ولایت فقیه را بسیج طلاب باید پاسخ دهد، کارآمدی نظام را بسیج طلاب باید تبیین کند، گره</w:t>
      </w:r>
      <w:r w:rsidR="00AA7E87">
        <w:rPr>
          <w:rFonts w:hint="cs"/>
          <w:rtl/>
        </w:rPr>
        <w:t>‌</w:t>
      </w:r>
      <w:r>
        <w:rPr>
          <w:rFonts w:hint="cs"/>
          <w:rtl/>
        </w:rPr>
        <w:t>های نظری انقلاب از قبیل مشکلات اجتماعی و مسئله</w:t>
      </w:r>
      <w:r w:rsidR="00AA7E87">
        <w:rPr>
          <w:rFonts w:hint="cs"/>
          <w:rtl/>
        </w:rPr>
        <w:t>‌</w:t>
      </w:r>
      <w:r>
        <w:rPr>
          <w:rFonts w:hint="cs"/>
          <w:rtl/>
        </w:rPr>
        <w:t>ی جمعیت را بسیج طلاب با بیان روشنگر خود باز کند و خلاصه پای کار نیازهای اندیشه</w:t>
      </w:r>
      <w:r w:rsidR="00AA7E87">
        <w:rPr>
          <w:rFonts w:hint="cs"/>
          <w:rtl/>
        </w:rPr>
        <w:t>‌</w:t>
      </w:r>
      <w:r>
        <w:rPr>
          <w:rFonts w:hint="cs"/>
          <w:rtl/>
        </w:rPr>
        <w:t>ای انقلاب بایستد و حلقه میانی امام و امت شود. همچنین پس از کار عمیق علمی و اجتها</w:t>
      </w:r>
      <w:r>
        <w:rPr>
          <w:rFonts w:hint="cs"/>
          <w:rtl/>
        </w:rPr>
        <w:lastRenderedPageBreak/>
        <w:t>دی در حل مسایل نظری انقلاب و تبیین و روشنگری نسبت به آن تلاش می</w:t>
      </w:r>
      <w:r w:rsidR="00AA7E87">
        <w:rPr>
          <w:rFonts w:hint="cs"/>
          <w:rtl/>
        </w:rPr>
        <w:t>‌</w:t>
      </w:r>
      <w:r>
        <w:rPr>
          <w:rFonts w:hint="cs"/>
          <w:rtl/>
        </w:rPr>
        <w:t>کند تا آن را به علوم انسانی و در نهایت به قانون و ساختار و الگوی پیشرفت تبدیل کند و در سطح جامعه محقق سازد.</w:t>
      </w:r>
    </w:p>
    <w:p w14:paraId="72C444EF" w14:textId="77777777" w:rsidR="002558FA" w:rsidRDefault="002558FA" w:rsidP="00D710A0">
      <w:pPr>
        <w:rPr>
          <w:rtl/>
        </w:rPr>
      </w:pPr>
      <w:r>
        <w:rPr>
          <w:rFonts w:hint="cs"/>
          <w:rtl/>
        </w:rPr>
        <w:t xml:space="preserve">طلبه باید </w:t>
      </w:r>
      <w:r w:rsidRPr="007E4966">
        <w:rPr>
          <w:rtl/>
        </w:rPr>
        <w:t>در مق</w:t>
      </w:r>
      <w:r w:rsidRPr="007E4966">
        <w:rPr>
          <w:rFonts w:hint="cs"/>
          <w:rtl/>
        </w:rPr>
        <w:t>ی</w:t>
      </w:r>
      <w:r w:rsidRPr="007E4966">
        <w:rPr>
          <w:rFonts w:hint="eastAsia"/>
          <w:rtl/>
        </w:rPr>
        <w:t>اس</w:t>
      </w:r>
      <w:r w:rsidRPr="007E4966">
        <w:rPr>
          <w:rtl/>
        </w:rPr>
        <w:t xml:space="preserve"> </w:t>
      </w:r>
      <w:r>
        <w:rPr>
          <w:rFonts w:hint="cs"/>
          <w:rtl/>
        </w:rPr>
        <w:t xml:space="preserve">یک </w:t>
      </w:r>
      <w:r w:rsidRPr="007E4966">
        <w:rPr>
          <w:rtl/>
        </w:rPr>
        <w:t xml:space="preserve">راهبر </w:t>
      </w:r>
      <w:r>
        <w:rPr>
          <w:rFonts w:hint="cs"/>
          <w:rtl/>
        </w:rPr>
        <w:t xml:space="preserve">تربیت شود و </w:t>
      </w:r>
      <w:r w:rsidRPr="007E4966">
        <w:rPr>
          <w:rtl/>
        </w:rPr>
        <w:t xml:space="preserve">در قامت </w:t>
      </w:r>
      <w:r w:rsidRPr="007E4966">
        <w:rPr>
          <w:rFonts w:hint="cs"/>
          <w:rtl/>
        </w:rPr>
        <w:t>ی</w:t>
      </w:r>
      <w:r w:rsidRPr="007E4966">
        <w:rPr>
          <w:rFonts w:hint="eastAsia"/>
          <w:rtl/>
        </w:rPr>
        <w:t>ک</w:t>
      </w:r>
      <w:r w:rsidRPr="007E4966">
        <w:rPr>
          <w:rtl/>
        </w:rPr>
        <w:t xml:space="preserve"> مرب</w:t>
      </w:r>
      <w:r w:rsidRPr="007E4966">
        <w:rPr>
          <w:rFonts w:hint="cs"/>
          <w:rtl/>
        </w:rPr>
        <w:t>ی</w:t>
      </w:r>
      <w:r>
        <w:rPr>
          <w:rFonts w:hint="cs"/>
          <w:rtl/>
        </w:rPr>
        <w:t xml:space="preserve"> و سرپرست</w:t>
      </w:r>
      <w:r w:rsidRPr="007E4966">
        <w:rPr>
          <w:rtl/>
        </w:rPr>
        <w:t xml:space="preserve"> </w:t>
      </w:r>
      <w:r>
        <w:rPr>
          <w:rtl/>
        </w:rPr>
        <w:t xml:space="preserve">بتواند </w:t>
      </w:r>
      <w:r w:rsidRPr="007E4966">
        <w:rPr>
          <w:rtl/>
        </w:rPr>
        <w:t>در مح</w:t>
      </w:r>
      <w:r w:rsidRPr="007E4966">
        <w:rPr>
          <w:rFonts w:hint="cs"/>
          <w:rtl/>
        </w:rPr>
        <w:t>ی</w:t>
      </w:r>
      <w:r w:rsidRPr="007E4966">
        <w:rPr>
          <w:rFonts w:hint="eastAsia"/>
          <w:rtl/>
        </w:rPr>
        <w:t>ط</w:t>
      </w:r>
      <w:r>
        <w:rPr>
          <w:rFonts w:hint="cs"/>
          <w:rtl/>
        </w:rPr>
        <w:t xml:space="preserve"> پیرامون خود</w:t>
      </w:r>
      <w:r w:rsidRPr="007E4966">
        <w:rPr>
          <w:rFonts w:hint="eastAsia"/>
          <w:rtl/>
        </w:rPr>
        <w:t>،</w:t>
      </w:r>
      <w:r w:rsidRPr="007E4966">
        <w:rPr>
          <w:rtl/>
        </w:rPr>
        <w:t xml:space="preserve"> نقش </w:t>
      </w:r>
      <w:r>
        <w:rPr>
          <w:rFonts w:hint="cs"/>
          <w:rtl/>
        </w:rPr>
        <w:t xml:space="preserve">ایفا کند. </w:t>
      </w:r>
      <w:r w:rsidRPr="007E4966">
        <w:rPr>
          <w:rtl/>
        </w:rPr>
        <w:t>طلب</w:t>
      </w:r>
      <w:r w:rsidRPr="007E4966">
        <w:rPr>
          <w:rFonts w:hint="eastAsia"/>
          <w:rtl/>
        </w:rPr>
        <w:t>ه،</w:t>
      </w:r>
      <w:r w:rsidRPr="007E4966">
        <w:rPr>
          <w:rtl/>
        </w:rPr>
        <w:t xml:space="preserve"> پ</w:t>
      </w:r>
      <w:r w:rsidRPr="007E4966">
        <w:rPr>
          <w:rFonts w:hint="cs"/>
          <w:rtl/>
        </w:rPr>
        <w:t>ی</w:t>
      </w:r>
      <w:r w:rsidRPr="007E4966">
        <w:rPr>
          <w:rFonts w:hint="eastAsia"/>
          <w:rtl/>
        </w:rPr>
        <w:t>شران</w:t>
      </w:r>
      <w:r>
        <w:rPr>
          <w:rtl/>
        </w:rPr>
        <w:t xml:space="preserve"> حرکت</w:t>
      </w:r>
      <w:r w:rsidR="00AA7E87">
        <w:rPr>
          <w:rFonts w:hint="cs"/>
          <w:rtl/>
        </w:rPr>
        <w:t>‌</w:t>
      </w:r>
      <w:r w:rsidRPr="007E4966">
        <w:rPr>
          <w:rtl/>
        </w:rPr>
        <w:t>ها</w:t>
      </w:r>
      <w:r w:rsidRPr="007E4966">
        <w:rPr>
          <w:rFonts w:hint="cs"/>
          <w:rtl/>
        </w:rPr>
        <w:t>ی</w:t>
      </w:r>
      <w:r w:rsidRPr="007E4966">
        <w:rPr>
          <w:rtl/>
        </w:rPr>
        <w:t xml:space="preserve"> اجتماع</w:t>
      </w:r>
      <w:r w:rsidRPr="007E4966">
        <w:rPr>
          <w:rFonts w:hint="cs"/>
          <w:rtl/>
        </w:rPr>
        <w:t>ی</w:t>
      </w:r>
      <w:r w:rsidRPr="007E4966">
        <w:rPr>
          <w:rtl/>
        </w:rPr>
        <w:t xml:space="preserve"> در مس</w:t>
      </w:r>
      <w:r w:rsidRPr="007E4966">
        <w:rPr>
          <w:rFonts w:hint="cs"/>
          <w:rtl/>
        </w:rPr>
        <w:t>ی</w:t>
      </w:r>
      <w:r w:rsidRPr="007E4966">
        <w:rPr>
          <w:rFonts w:hint="eastAsia"/>
          <w:rtl/>
        </w:rPr>
        <w:t>ر</w:t>
      </w:r>
      <w:r w:rsidRPr="007E4966">
        <w:rPr>
          <w:rtl/>
        </w:rPr>
        <w:t xml:space="preserve"> </w:t>
      </w:r>
      <w:r>
        <w:rPr>
          <w:rtl/>
        </w:rPr>
        <w:t>اقامه</w:t>
      </w:r>
      <w:r w:rsidR="00AA7E87">
        <w:rPr>
          <w:rtl/>
        </w:rPr>
        <w:t>‌</w:t>
      </w:r>
      <w:r>
        <w:rPr>
          <w:rtl/>
        </w:rPr>
        <w:t>ی دین</w:t>
      </w:r>
      <w:r w:rsidRPr="007E4966">
        <w:rPr>
          <w:rtl/>
        </w:rPr>
        <w:t xml:space="preserve"> </w:t>
      </w:r>
      <w:r>
        <w:rPr>
          <w:rFonts w:hint="cs"/>
          <w:rtl/>
        </w:rPr>
        <w:t xml:space="preserve">و تحقق آن </w:t>
      </w:r>
      <w:r w:rsidRPr="007E4966">
        <w:rPr>
          <w:rtl/>
        </w:rPr>
        <w:t xml:space="preserve">است و در نگاه </w:t>
      </w:r>
      <w:r>
        <w:rPr>
          <w:rFonts w:hint="cs"/>
          <w:rtl/>
        </w:rPr>
        <w:t xml:space="preserve">رهبران انقلاب </w:t>
      </w:r>
      <w:r w:rsidRPr="007E4966">
        <w:rPr>
          <w:rtl/>
        </w:rPr>
        <w:t>ن</w:t>
      </w:r>
      <w:r w:rsidRPr="007E4966">
        <w:rPr>
          <w:rFonts w:hint="cs"/>
          <w:rtl/>
        </w:rPr>
        <w:t>ی</w:t>
      </w:r>
      <w:r w:rsidRPr="007E4966">
        <w:rPr>
          <w:rFonts w:hint="eastAsia"/>
          <w:rtl/>
        </w:rPr>
        <w:t>ز</w:t>
      </w:r>
      <w:r w:rsidRPr="007E4966">
        <w:rPr>
          <w:rtl/>
        </w:rPr>
        <w:t xml:space="preserve"> حوزه و روحان</w:t>
      </w:r>
      <w:r w:rsidRPr="007E4966">
        <w:rPr>
          <w:rFonts w:hint="cs"/>
          <w:rtl/>
        </w:rPr>
        <w:t>ی</w:t>
      </w:r>
      <w:r w:rsidRPr="007E4966">
        <w:rPr>
          <w:rFonts w:hint="eastAsia"/>
          <w:rtl/>
        </w:rPr>
        <w:t>ون</w:t>
      </w:r>
      <w:r w:rsidRPr="007E4966">
        <w:rPr>
          <w:rtl/>
        </w:rPr>
        <w:t xml:space="preserve"> با</w:t>
      </w:r>
      <w:r w:rsidRPr="007E4966">
        <w:rPr>
          <w:rFonts w:hint="cs"/>
          <w:rtl/>
        </w:rPr>
        <w:t>ی</w:t>
      </w:r>
      <w:r w:rsidRPr="007E4966">
        <w:rPr>
          <w:rFonts w:hint="eastAsia"/>
          <w:rtl/>
        </w:rPr>
        <w:t>د</w:t>
      </w:r>
      <w:r w:rsidRPr="007E4966">
        <w:rPr>
          <w:rtl/>
        </w:rPr>
        <w:t xml:space="preserve"> راهبر و پ</w:t>
      </w:r>
      <w:r w:rsidRPr="007E4966">
        <w:rPr>
          <w:rFonts w:hint="cs"/>
          <w:rtl/>
        </w:rPr>
        <w:t>ی</w:t>
      </w:r>
      <w:r w:rsidRPr="007E4966">
        <w:rPr>
          <w:rFonts w:hint="eastAsia"/>
          <w:rtl/>
        </w:rPr>
        <w:t>شران</w:t>
      </w:r>
      <w:r w:rsidRPr="007E4966">
        <w:rPr>
          <w:rtl/>
        </w:rPr>
        <w:t xml:space="preserve"> فکر</w:t>
      </w:r>
      <w:r w:rsidRPr="007E4966">
        <w:rPr>
          <w:rFonts w:hint="cs"/>
          <w:rtl/>
        </w:rPr>
        <w:t>ی</w:t>
      </w:r>
      <w:r w:rsidRPr="007E4966">
        <w:rPr>
          <w:rFonts w:hint="eastAsia"/>
          <w:rtl/>
        </w:rPr>
        <w:t>،</w:t>
      </w:r>
      <w:r w:rsidRPr="007E4966">
        <w:rPr>
          <w:rtl/>
        </w:rPr>
        <w:t xml:space="preserve"> معرفت</w:t>
      </w:r>
      <w:r w:rsidRPr="007E4966">
        <w:rPr>
          <w:rFonts w:hint="cs"/>
          <w:rtl/>
        </w:rPr>
        <w:t>ی</w:t>
      </w:r>
      <w:r w:rsidRPr="007E4966">
        <w:rPr>
          <w:rtl/>
        </w:rPr>
        <w:t xml:space="preserve"> و معنو</w:t>
      </w:r>
      <w:r w:rsidRPr="007E4966">
        <w:rPr>
          <w:rFonts w:hint="cs"/>
          <w:rtl/>
        </w:rPr>
        <w:t>ی</w:t>
      </w:r>
      <w:r w:rsidRPr="007E4966">
        <w:rPr>
          <w:rtl/>
        </w:rPr>
        <w:t xml:space="preserve"> مردم باشند</w:t>
      </w:r>
      <w:r>
        <w:rPr>
          <w:rFonts w:hint="cs"/>
          <w:rtl/>
        </w:rPr>
        <w:t>؛ یعنی</w:t>
      </w:r>
      <w:r w:rsidRPr="007E4966">
        <w:rPr>
          <w:rtl/>
        </w:rPr>
        <w:t xml:space="preserve"> طلاب انقلاب</w:t>
      </w:r>
      <w:r w:rsidRPr="007E4966">
        <w:rPr>
          <w:rFonts w:hint="cs"/>
          <w:rtl/>
        </w:rPr>
        <w:t>ی</w:t>
      </w:r>
      <w:r w:rsidRPr="007E4966">
        <w:rPr>
          <w:rtl/>
        </w:rPr>
        <w:t xml:space="preserve"> «حلق</w:t>
      </w:r>
      <w:r>
        <w:rPr>
          <w:rFonts w:hint="cs"/>
          <w:rtl/>
        </w:rPr>
        <w:t>ه</w:t>
      </w:r>
      <w:r w:rsidR="00AA7E87">
        <w:rPr>
          <w:rFonts w:hint="cs"/>
          <w:rtl/>
        </w:rPr>
        <w:t>‌</w:t>
      </w:r>
      <w:r>
        <w:rPr>
          <w:rFonts w:hint="cs"/>
          <w:rtl/>
        </w:rPr>
        <w:t>ی</w:t>
      </w:r>
      <w:r w:rsidRPr="007E4966">
        <w:rPr>
          <w:rtl/>
        </w:rPr>
        <w:t xml:space="preserve"> واسط» و تب</w:t>
      </w:r>
      <w:r w:rsidRPr="007E4966">
        <w:rPr>
          <w:rFonts w:hint="cs"/>
          <w:rtl/>
        </w:rPr>
        <w:t>یی</w:t>
      </w:r>
      <w:r w:rsidRPr="007E4966">
        <w:rPr>
          <w:rFonts w:hint="eastAsia"/>
          <w:rtl/>
        </w:rPr>
        <w:t>ن</w:t>
      </w:r>
      <w:r w:rsidR="00AA7E87">
        <w:rPr>
          <w:rFonts w:hint="cs"/>
          <w:rtl/>
        </w:rPr>
        <w:t>‌</w:t>
      </w:r>
      <w:r w:rsidRPr="007E4966">
        <w:rPr>
          <w:rtl/>
        </w:rPr>
        <w:t>گر مبان</w:t>
      </w:r>
      <w:r w:rsidRPr="007E4966">
        <w:rPr>
          <w:rFonts w:hint="cs"/>
          <w:rtl/>
        </w:rPr>
        <w:t>ی</w:t>
      </w:r>
      <w:r w:rsidRPr="007E4966">
        <w:rPr>
          <w:rtl/>
        </w:rPr>
        <w:t xml:space="preserve"> فکر</w:t>
      </w:r>
      <w:r w:rsidRPr="007E4966">
        <w:rPr>
          <w:rFonts w:hint="cs"/>
          <w:rtl/>
        </w:rPr>
        <w:t>ی</w:t>
      </w:r>
      <w:r w:rsidRPr="007E4966">
        <w:rPr>
          <w:rtl/>
        </w:rPr>
        <w:t xml:space="preserve"> و اهداف و </w:t>
      </w:r>
      <w:r w:rsidRPr="007E4966">
        <w:rPr>
          <w:rFonts w:hint="eastAsia"/>
          <w:rtl/>
        </w:rPr>
        <w:t>آرمان</w:t>
      </w:r>
      <w:r w:rsidR="00AA7E87">
        <w:rPr>
          <w:rFonts w:hint="eastAsia"/>
          <w:rtl/>
        </w:rPr>
        <w:t>‌</w:t>
      </w:r>
      <w:r w:rsidRPr="007E4966">
        <w:rPr>
          <w:rFonts w:hint="eastAsia"/>
          <w:rtl/>
        </w:rPr>
        <w:t>ها</w:t>
      </w:r>
      <w:r w:rsidRPr="007E4966">
        <w:rPr>
          <w:rFonts w:hint="cs"/>
          <w:rtl/>
        </w:rPr>
        <w:t>ی</w:t>
      </w:r>
      <w:r w:rsidRPr="007E4966">
        <w:rPr>
          <w:rtl/>
        </w:rPr>
        <w:t xml:space="preserve"> امام برا</w:t>
      </w:r>
      <w:r w:rsidRPr="007E4966">
        <w:rPr>
          <w:rFonts w:hint="cs"/>
          <w:rtl/>
        </w:rPr>
        <w:t>ی</w:t>
      </w:r>
      <w:r w:rsidRPr="007E4966">
        <w:rPr>
          <w:rtl/>
        </w:rPr>
        <w:t xml:space="preserve"> آحاد جامعه هستند، همان نقش</w:t>
      </w:r>
      <w:r w:rsidRPr="007E4966">
        <w:rPr>
          <w:rFonts w:hint="cs"/>
          <w:rtl/>
        </w:rPr>
        <w:t>ی</w:t>
      </w:r>
      <w:r w:rsidRPr="007E4966">
        <w:rPr>
          <w:rtl/>
        </w:rPr>
        <w:t xml:space="preserve"> که در مرحله</w:t>
      </w:r>
      <w:r w:rsidR="00AA7E87">
        <w:rPr>
          <w:rFonts w:hint="cs"/>
          <w:rtl/>
        </w:rPr>
        <w:t>‌</w:t>
      </w:r>
      <w:r>
        <w:rPr>
          <w:rFonts w:hint="cs"/>
          <w:rtl/>
        </w:rPr>
        <w:t>ی</w:t>
      </w:r>
      <w:r w:rsidRPr="007E4966">
        <w:rPr>
          <w:rtl/>
        </w:rPr>
        <w:t xml:space="preserve"> اول و دوم انقلاب </w:t>
      </w:r>
      <w:r w:rsidRPr="007E4966">
        <w:rPr>
          <w:rFonts w:hint="cs"/>
          <w:rtl/>
        </w:rPr>
        <w:t>ی</w:t>
      </w:r>
      <w:r w:rsidRPr="007E4966">
        <w:rPr>
          <w:rFonts w:hint="eastAsia"/>
          <w:rtl/>
        </w:rPr>
        <w:t>عن</w:t>
      </w:r>
      <w:r w:rsidRPr="007E4966">
        <w:rPr>
          <w:rFonts w:hint="cs"/>
          <w:rtl/>
        </w:rPr>
        <w:t>ی</w:t>
      </w:r>
      <w:r w:rsidRPr="007E4966">
        <w:rPr>
          <w:rtl/>
        </w:rPr>
        <w:t xml:space="preserve"> پ</w:t>
      </w:r>
      <w:r w:rsidRPr="007E4966">
        <w:rPr>
          <w:rFonts w:hint="cs"/>
          <w:rtl/>
        </w:rPr>
        <w:t>ی</w:t>
      </w:r>
      <w:r w:rsidRPr="007E4966">
        <w:rPr>
          <w:rFonts w:hint="eastAsia"/>
          <w:rtl/>
        </w:rPr>
        <w:t>دا</w:t>
      </w:r>
      <w:r w:rsidRPr="007E4966">
        <w:rPr>
          <w:rFonts w:hint="cs"/>
          <w:rtl/>
        </w:rPr>
        <w:t>ی</w:t>
      </w:r>
      <w:r w:rsidRPr="007E4966">
        <w:rPr>
          <w:rFonts w:hint="eastAsia"/>
          <w:rtl/>
        </w:rPr>
        <w:t>ش</w:t>
      </w:r>
      <w:r w:rsidRPr="007E4966">
        <w:rPr>
          <w:rtl/>
        </w:rPr>
        <w:t xml:space="preserve"> انقلاب و نظام اسلام</w:t>
      </w:r>
      <w:r w:rsidRPr="007E4966">
        <w:rPr>
          <w:rFonts w:hint="cs"/>
          <w:rtl/>
        </w:rPr>
        <w:t>ی</w:t>
      </w:r>
      <w:r w:rsidRPr="007E4966">
        <w:rPr>
          <w:rtl/>
        </w:rPr>
        <w:t xml:space="preserve"> انجام شد با</w:t>
      </w:r>
      <w:r w:rsidRPr="007E4966">
        <w:rPr>
          <w:rFonts w:hint="cs"/>
          <w:rtl/>
        </w:rPr>
        <w:t>ی</w:t>
      </w:r>
      <w:r w:rsidRPr="007E4966">
        <w:rPr>
          <w:rFonts w:hint="eastAsia"/>
          <w:rtl/>
        </w:rPr>
        <w:t>د</w:t>
      </w:r>
      <w:r w:rsidRPr="007E4966">
        <w:rPr>
          <w:rtl/>
        </w:rPr>
        <w:t xml:space="preserve"> در مرحل</w:t>
      </w:r>
      <w:r>
        <w:rPr>
          <w:rFonts w:hint="cs"/>
          <w:rtl/>
        </w:rPr>
        <w:t>ه</w:t>
      </w:r>
      <w:r w:rsidR="00AA7E87">
        <w:rPr>
          <w:rFonts w:hint="cs"/>
          <w:rtl/>
        </w:rPr>
        <w:t>‌</w:t>
      </w:r>
      <w:r>
        <w:rPr>
          <w:rFonts w:hint="cs"/>
          <w:rtl/>
        </w:rPr>
        <w:t>ی</w:t>
      </w:r>
      <w:r w:rsidRPr="007E4966">
        <w:rPr>
          <w:rtl/>
        </w:rPr>
        <w:t xml:space="preserve"> دولت اسلام</w:t>
      </w:r>
      <w:r w:rsidRPr="007E4966">
        <w:rPr>
          <w:rFonts w:hint="cs"/>
          <w:rtl/>
        </w:rPr>
        <w:t>ی</w:t>
      </w:r>
      <w:r w:rsidRPr="007E4966">
        <w:rPr>
          <w:rtl/>
        </w:rPr>
        <w:t xml:space="preserve"> و جامع</w:t>
      </w:r>
      <w:r>
        <w:rPr>
          <w:rFonts w:hint="cs"/>
          <w:rtl/>
        </w:rPr>
        <w:t>ه</w:t>
      </w:r>
      <w:r w:rsidR="00AA7E87">
        <w:rPr>
          <w:rFonts w:hint="cs"/>
          <w:rtl/>
        </w:rPr>
        <w:t>‌</w:t>
      </w:r>
      <w:r>
        <w:rPr>
          <w:rFonts w:hint="cs"/>
          <w:rtl/>
        </w:rPr>
        <w:t>ی</w:t>
      </w:r>
      <w:r w:rsidRPr="007E4966">
        <w:rPr>
          <w:rtl/>
        </w:rPr>
        <w:t xml:space="preserve"> اسلام</w:t>
      </w:r>
      <w:r w:rsidRPr="007E4966">
        <w:rPr>
          <w:rFonts w:hint="cs"/>
          <w:rtl/>
        </w:rPr>
        <w:t>ی</w:t>
      </w:r>
      <w:r w:rsidRPr="007E4966">
        <w:rPr>
          <w:rtl/>
        </w:rPr>
        <w:t xml:space="preserve"> دنبال شود. </w:t>
      </w:r>
    </w:p>
    <w:p w14:paraId="6E957D3B" w14:textId="77777777" w:rsidR="002558FA" w:rsidRDefault="002558FA" w:rsidP="00D710A0">
      <w:pPr>
        <w:rPr>
          <w:rtl/>
        </w:rPr>
      </w:pPr>
      <w:r>
        <w:rPr>
          <w:rFonts w:hint="cs"/>
          <w:rtl/>
        </w:rPr>
        <w:t xml:space="preserve">به این ترتیب </w:t>
      </w:r>
      <w:r w:rsidRPr="00977CF0">
        <w:rPr>
          <w:rFonts w:hint="cs"/>
          <w:rtl/>
        </w:rPr>
        <w:t>بسیج طلاب همه</w:t>
      </w:r>
      <w:r w:rsidR="00AA7E87">
        <w:rPr>
          <w:rFonts w:hint="cs"/>
          <w:rtl/>
        </w:rPr>
        <w:t>‌</w:t>
      </w:r>
      <w:r>
        <w:rPr>
          <w:rFonts w:hint="cs"/>
          <w:rtl/>
        </w:rPr>
        <w:t>ی</w:t>
      </w:r>
      <w:r w:rsidRPr="00977CF0">
        <w:rPr>
          <w:rFonts w:hint="cs"/>
          <w:rtl/>
        </w:rPr>
        <w:t xml:space="preserve"> کمالات بسیج </w:t>
      </w:r>
      <w:r>
        <w:rPr>
          <w:rFonts w:hint="cs"/>
          <w:rtl/>
        </w:rPr>
        <w:t xml:space="preserve">و ارکان ماهیت آن </w:t>
      </w:r>
      <w:r w:rsidRPr="00977CF0">
        <w:rPr>
          <w:rFonts w:hint="cs"/>
          <w:rtl/>
        </w:rPr>
        <w:t>را به هویت حوزوی</w:t>
      </w:r>
      <w:r>
        <w:rPr>
          <w:rFonts w:hint="cs"/>
          <w:rtl/>
        </w:rPr>
        <w:t xml:space="preserve"> پیوند می</w:t>
      </w:r>
      <w:r w:rsidR="00AA7E87">
        <w:rPr>
          <w:rFonts w:hint="cs"/>
          <w:rtl/>
        </w:rPr>
        <w:t>‌</w:t>
      </w:r>
      <w:r>
        <w:rPr>
          <w:rFonts w:hint="cs"/>
          <w:rtl/>
        </w:rPr>
        <w:t>دهد و در کنار خدمات جهادی و کارهای</w:t>
      </w:r>
      <w:r w:rsidRPr="00977CF0">
        <w:rPr>
          <w:rFonts w:hint="cs"/>
          <w:rtl/>
        </w:rPr>
        <w:t xml:space="preserve"> </w:t>
      </w:r>
      <w:r>
        <w:rPr>
          <w:rFonts w:hint="cs"/>
          <w:rtl/>
        </w:rPr>
        <w:t xml:space="preserve">شعائری و مناسکی، </w:t>
      </w:r>
      <w:r w:rsidRPr="00977CF0">
        <w:rPr>
          <w:rFonts w:hint="cs"/>
          <w:rtl/>
        </w:rPr>
        <w:t xml:space="preserve">رویکرد محتوایی </w:t>
      </w:r>
      <w:r>
        <w:rPr>
          <w:rFonts w:hint="cs"/>
          <w:rtl/>
        </w:rPr>
        <w:t>و تربیتی اتخاذ می</w:t>
      </w:r>
      <w:r w:rsidR="00AA7E87">
        <w:rPr>
          <w:rFonts w:hint="cs"/>
          <w:rtl/>
        </w:rPr>
        <w:t>‌</w:t>
      </w:r>
      <w:r>
        <w:rPr>
          <w:rFonts w:hint="cs"/>
          <w:rtl/>
        </w:rPr>
        <w:t>کند. طلبه</w:t>
      </w:r>
      <w:r w:rsidR="00AA7E87">
        <w:rPr>
          <w:rFonts w:hint="cs"/>
          <w:rtl/>
        </w:rPr>
        <w:t>‌</w:t>
      </w:r>
      <w:r>
        <w:rPr>
          <w:rFonts w:hint="cs"/>
          <w:rtl/>
        </w:rPr>
        <w:t xml:space="preserve">ی </w:t>
      </w:r>
      <w:r w:rsidRPr="00977CF0">
        <w:rPr>
          <w:rFonts w:hint="cs"/>
          <w:rtl/>
        </w:rPr>
        <w:t>بسیج</w:t>
      </w:r>
      <w:r>
        <w:rPr>
          <w:rFonts w:hint="cs"/>
          <w:rtl/>
        </w:rPr>
        <w:t>ی</w:t>
      </w:r>
      <w:r w:rsidRPr="00977CF0">
        <w:rPr>
          <w:rFonts w:hint="cs"/>
          <w:rtl/>
        </w:rPr>
        <w:t xml:space="preserve"> نیروی مخلصی </w:t>
      </w:r>
      <w:r>
        <w:rPr>
          <w:rFonts w:hint="cs"/>
          <w:rtl/>
        </w:rPr>
        <w:t xml:space="preserve">است </w:t>
      </w:r>
      <w:r w:rsidRPr="00977CF0">
        <w:rPr>
          <w:rFonts w:hint="cs"/>
          <w:rtl/>
        </w:rPr>
        <w:t xml:space="preserve">که </w:t>
      </w:r>
      <w:r>
        <w:rPr>
          <w:rFonts w:hint="cs"/>
          <w:rtl/>
        </w:rPr>
        <w:t xml:space="preserve">رو به سوی آرمان تشکیل </w:t>
      </w:r>
      <w:r w:rsidRPr="00977CF0">
        <w:rPr>
          <w:rFonts w:hint="cs"/>
          <w:rtl/>
        </w:rPr>
        <w:t xml:space="preserve">تمدن </w:t>
      </w:r>
      <w:r>
        <w:rPr>
          <w:rFonts w:hint="cs"/>
          <w:rtl/>
        </w:rPr>
        <w:t xml:space="preserve">نوین </w:t>
      </w:r>
      <w:r w:rsidRPr="00977CF0">
        <w:rPr>
          <w:rFonts w:hint="cs"/>
          <w:rtl/>
        </w:rPr>
        <w:t xml:space="preserve">اسلامی به صورت </w:t>
      </w:r>
      <w:r>
        <w:rPr>
          <w:rFonts w:hint="cs"/>
          <w:rtl/>
        </w:rPr>
        <w:t xml:space="preserve">متشکل و با </w:t>
      </w:r>
      <w:r w:rsidRPr="00977CF0">
        <w:rPr>
          <w:rFonts w:hint="cs"/>
          <w:rtl/>
        </w:rPr>
        <w:t>احساس مسئولیت</w:t>
      </w:r>
      <w:r>
        <w:rPr>
          <w:rFonts w:hint="cs"/>
          <w:rtl/>
        </w:rPr>
        <w:t>، فعالیت طلبگی می</w:t>
      </w:r>
      <w:r w:rsidR="00AA7E87">
        <w:rPr>
          <w:rFonts w:hint="cs"/>
          <w:rtl/>
        </w:rPr>
        <w:t>‌</w:t>
      </w:r>
      <w:r>
        <w:rPr>
          <w:rFonts w:hint="cs"/>
          <w:rtl/>
        </w:rPr>
        <w:t>کند.</w:t>
      </w:r>
    </w:p>
    <w:p w14:paraId="77F23CBD" w14:textId="77777777" w:rsidR="002558FA" w:rsidRPr="001C439F" w:rsidRDefault="002558FA" w:rsidP="00B60903">
      <w:pPr>
        <w:pStyle w:val="Heading2"/>
        <w:rPr>
          <w:rtl/>
        </w:rPr>
      </w:pPr>
      <w:bookmarkStart w:id="188" w:name="_Toc99641229"/>
      <w:bookmarkStart w:id="189" w:name="_Toc100472206"/>
      <w:r w:rsidRPr="001C439F">
        <w:rPr>
          <w:rFonts w:hint="eastAsia"/>
          <w:rtl/>
        </w:rPr>
        <w:t>حوزه</w:t>
      </w:r>
      <w:r w:rsidR="00AA7E87">
        <w:rPr>
          <w:rFonts w:hint="eastAsia"/>
          <w:rtl/>
        </w:rPr>
        <w:t>‌</w:t>
      </w:r>
      <w:r w:rsidRPr="001C439F">
        <w:rPr>
          <w:rFonts w:hint="eastAsia"/>
          <w:rtl/>
        </w:rPr>
        <w:t>ی علمیه</w:t>
      </w:r>
      <w:r w:rsidRPr="001C439F">
        <w:rPr>
          <w:rtl/>
        </w:rPr>
        <w:t xml:space="preserve"> و بس</w:t>
      </w:r>
      <w:r w:rsidRPr="001C439F">
        <w:rPr>
          <w:rFonts w:hint="cs"/>
          <w:rtl/>
        </w:rPr>
        <w:t>ی</w:t>
      </w:r>
      <w:r w:rsidRPr="001C439F">
        <w:rPr>
          <w:rFonts w:hint="eastAsia"/>
          <w:rtl/>
        </w:rPr>
        <w:t>ج</w:t>
      </w:r>
      <w:bookmarkEnd w:id="188"/>
      <w:bookmarkEnd w:id="189"/>
    </w:p>
    <w:p w14:paraId="231105B0" w14:textId="77777777" w:rsidR="002558FA" w:rsidRDefault="002558FA" w:rsidP="00D710A0">
      <w:pPr>
        <w:rPr>
          <w:rtl/>
        </w:rPr>
      </w:pPr>
      <w:r>
        <w:rPr>
          <w:rFonts w:hint="cs"/>
          <w:rtl/>
        </w:rPr>
        <w:t>با توجه به رسالت عالی و مأموریت نهایی حوزه</w:t>
      </w:r>
      <w:r w:rsidR="00AA7E87">
        <w:rPr>
          <w:rFonts w:hint="cs"/>
          <w:rtl/>
        </w:rPr>
        <w:t>‌</w:t>
      </w:r>
      <w:r>
        <w:rPr>
          <w:rFonts w:hint="cs"/>
          <w:rtl/>
        </w:rPr>
        <w:t>های علمیه که در یک جمله «اقامه</w:t>
      </w:r>
      <w:r w:rsidR="00AA7E87">
        <w:rPr>
          <w:rFonts w:hint="cs"/>
          <w:rtl/>
        </w:rPr>
        <w:t>‌</w:t>
      </w:r>
      <w:r>
        <w:rPr>
          <w:rFonts w:hint="cs"/>
          <w:rtl/>
        </w:rPr>
        <w:t>ی دین و تحقق اهداف انقلاب» است؛ می</w:t>
      </w:r>
      <w:r w:rsidR="00AA7E87">
        <w:rPr>
          <w:rFonts w:hint="cs"/>
          <w:rtl/>
        </w:rPr>
        <w:t>‌</w:t>
      </w:r>
      <w:r>
        <w:rPr>
          <w:rFonts w:hint="cs"/>
          <w:rtl/>
        </w:rPr>
        <w:t>توان طلبه، استاد یا عالم حوزوی را در مرتبه اعلای رسالت و مأموریت خود، یک «بسیجی انقلابی» دانست که؛</w:t>
      </w:r>
    </w:p>
    <w:p w14:paraId="5F14017C" w14:textId="77777777" w:rsidR="002558FA" w:rsidRDefault="002558FA" w:rsidP="00D710A0">
      <w:pPr>
        <w:rPr>
          <w:rtl/>
        </w:rPr>
      </w:pPr>
      <w:r>
        <w:rPr>
          <w:rFonts w:hint="cs"/>
          <w:rtl/>
        </w:rPr>
        <w:t>اولاً تمام شأن حوزوی یعنی ظرفیت</w:t>
      </w:r>
      <w:r w:rsidR="00AA7E87">
        <w:rPr>
          <w:rFonts w:hint="cs"/>
          <w:rtl/>
        </w:rPr>
        <w:t>‌</w:t>
      </w:r>
      <w:r>
        <w:rPr>
          <w:rFonts w:hint="cs"/>
          <w:rtl/>
        </w:rPr>
        <w:t>های اخلاقی و معنوی، فکری و علمی و مهارت</w:t>
      </w:r>
      <w:r w:rsidR="00AA7E87">
        <w:rPr>
          <w:rFonts w:hint="cs"/>
          <w:rtl/>
        </w:rPr>
        <w:t>‌</w:t>
      </w:r>
      <w:r>
        <w:rPr>
          <w:rFonts w:hint="cs"/>
          <w:rtl/>
        </w:rPr>
        <w:t>های عملی و نقش</w:t>
      </w:r>
      <w:r w:rsidR="00AA7E87">
        <w:rPr>
          <w:rFonts w:hint="cs"/>
          <w:rtl/>
        </w:rPr>
        <w:t>‌</w:t>
      </w:r>
      <w:r>
        <w:rPr>
          <w:rFonts w:hint="cs"/>
          <w:rtl/>
        </w:rPr>
        <w:t xml:space="preserve">آفرینی اجتماعی خود </w:t>
      </w:r>
      <w:r>
        <w:rPr>
          <w:rFonts w:hint="cs"/>
          <w:rtl/>
        </w:rPr>
        <w:lastRenderedPageBreak/>
        <w:t>را در جهت خدمت به مردم و جامعه و رفع نیازهای انقلاب رشد داده و به کار می</w:t>
      </w:r>
      <w:r w:rsidR="00AA7E87">
        <w:rPr>
          <w:rFonts w:hint="cs"/>
          <w:rtl/>
        </w:rPr>
        <w:t>‌</w:t>
      </w:r>
      <w:r>
        <w:rPr>
          <w:rFonts w:hint="cs"/>
          <w:rtl/>
        </w:rPr>
        <w:t>گیرد و</w:t>
      </w:r>
    </w:p>
    <w:p w14:paraId="1D89D601" w14:textId="77777777" w:rsidR="002558FA" w:rsidRDefault="002558FA" w:rsidP="00D710A0">
      <w:pPr>
        <w:rPr>
          <w:rtl/>
        </w:rPr>
      </w:pPr>
      <w:r>
        <w:rPr>
          <w:rFonts w:hint="cs"/>
          <w:rtl/>
        </w:rPr>
        <w:t>ثانیاً جهت</w:t>
      </w:r>
      <w:r w:rsidR="00AA7E87">
        <w:rPr>
          <w:rFonts w:hint="cs"/>
          <w:rtl/>
        </w:rPr>
        <w:t>‌</w:t>
      </w:r>
      <w:r>
        <w:rPr>
          <w:rFonts w:hint="cs"/>
          <w:rtl/>
        </w:rPr>
        <w:t xml:space="preserve">گیری کلان او نیز اهداف انقلاب و تمدن نوین اسلامی و پیشگامی در تحقق سند گام دوم انقلاب است. </w:t>
      </w:r>
    </w:p>
    <w:p w14:paraId="4BE3A3AD" w14:textId="77777777" w:rsidR="002558FA" w:rsidRDefault="002558FA" w:rsidP="00D710A0">
      <w:pPr>
        <w:rPr>
          <w:rtl/>
        </w:rPr>
      </w:pPr>
      <w:r>
        <w:rPr>
          <w:rFonts w:hint="cs"/>
          <w:rtl/>
        </w:rPr>
        <w:t>از این رو در این برهه</w:t>
      </w:r>
      <w:r w:rsidR="00AA7E87">
        <w:rPr>
          <w:rFonts w:hint="cs"/>
          <w:rtl/>
        </w:rPr>
        <w:t>‌</w:t>
      </w:r>
      <w:r>
        <w:rPr>
          <w:rFonts w:hint="cs"/>
          <w:rtl/>
        </w:rPr>
        <w:t>ی جدید هم</w:t>
      </w:r>
      <w:r w:rsidR="00AA7E87">
        <w:rPr>
          <w:rFonts w:hint="cs"/>
          <w:rtl/>
        </w:rPr>
        <w:t>‌</w:t>
      </w:r>
      <w:r>
        <w:rPr>
          <w:rFonts w:hint="cs"/>
          <w:rtl/>
        </w:rPr>
        <w:t>زمان با شروع «گام دوم انقلاب» و شروع به کار «دولت انقلابی» می</w:t>
      </w:r>
      <w:r w:rsidR="00AA7E87">
        <w:rPr>
          <w:rFonts w:hint="cs"/>
          <w:rtl/>
        </w:rPr>
        <w:t>‌</w:t>
      </w:r>
      <w:r>
        <w:rPr>
          <w:rFonts w:hint="cs"/>
          <w:rtl/>
        </w:rPr>
        <w:t>توان بسیج را با نگاهی بالنده و متعالی؛</w:t>
      </w:r>
    </w:p>
    <w:p w14:paraId="770B1057" w14:textId="77777777" w:rsidR="002558FA" w:rsidRDefault="001C439F" w:rsidP="001C439F">
      <w:pPr>
        <w:pStyle w:val="af4"/>
        <w:rPr>
          <w:rtl/>
        </w:rPr>
      </w:pPr>
      <w:r w:rsidRPr="00D710A0">
        <w:rPr>
          <w:rtl/>
        </w:rPr>
        <w:t xml:space="preserve">ـ </w:t>
      </w:r>
      <w:r w:rsidR="002558FA">
        <w:rPr>
          <w:rFonts w:hint="cs"/>
          <w:rtl/>
        </w:rPr>
        <w:t>جبهه</w:t>
      </w:r>
      <w:r w:rsidR="00AA7E87">
        <w:rPr>
          <w:rFonts w:hint="cs"/>
          <w:rtl/>
        </w:rPr>
        <w:t>‌</w:t>
      </w:r>
      <w:r w:rsidR="002558FA">
        <w:rPr>
          <w:rFonts w:hint="cs"/>
          <w:rtl/>
        </w:rPr>
        <w:t>ای پرشور و پرنشاط با روح و ریحانی از فضای جنگ و جهاد،</w:t>
      </w:r>
    </w:p>
    <w:p w14:paraId="7E7EDA67" w14:textId="77777777" w:rsidR="002558FA" w:rsidRDefault="001C439F" w:rsidP="001C439F">
      <w:pPr>
        <w:pStyle w:val="af4"/>
        <w:rPr>
          <w:rtl/>
        </w:rPr>
      </w:pPr>
      <w:r w:rsidRPr="00D710A0">
        <w:rPr>
          <w:rtl/>
        </w:rPr>
        <w:t xml:space="preserve">ـ </w:t>
      </w:r>
      <w:r w:rsidR="002558FA">
        <w:rPr>
          <w:rFonts w:hint="cs"/>
          <w:rtl/>
        </w:rPr>
        <w:t xml:space="preserve">فضایی معنوی و اخلاقی با رنگ و لعابی از اخلاص و ایثار و فداکاری، </w:t>
      </w:r>
    </w:p>
    <w:p w14:paraId="638DAAE9" w14:textId="77777777" w:rsidR="002558FA" w:rsidRDefault="001C439F" w:rsidP="001C439F">
      <w:pPr>
        <w:pStyle w:val="af4"/>
        <w:rPr>
          <w:rtl/>
        </w:rPr>
      </w:pPr>
      <w:r w:rsidRPr="00D710A0">
        <w:rPr>
          <w:rtl/>
        </w:rPr>
        <w:t xml:space="preserve">ـ </w:t>
      </w:r>
      <w:r w:rsidR="002558FA">
        <w:rPr>
          <w:rFonts w:hint="cs"/>
          <w:rtl/>
        </w:rPr>
        <w:t xml:space="preserve">میدانی کارآمد برای تکامل و تهذیب و تربیت، </w:t>
      </w:r>
    </w:p>
    <w:p w14:paraId="4CE29279" w14:textId="77777777" w:rsidR="002558FA" w:rsidRDefault="001C439F" w:rsidP="001C439F">
      <w:pPr>
        <w:pStyle w:val="af4"/>
        <w:rPr>
          <w:rtl/>
        </w:rPr>
      </w:pPr>
      <w:r w:rsidRPr="00D710A0">
        <w:rPr>
          <w:rtl/>
        </w:rPr>
        <w:t xml:space="preserve">ـ </w:t>
      </w:r>
      <w:r w:rsidR="002558FA">
        <w:rPr>
          <w:rFonts w:hint="cs"/>
          <w:rtl/>
        </w:rPr>
        <w:t>محفلی پرانگیزه و پرتلاش برای تحصیل علم و کسب مهارت و بینش و بصیرت،</w:t>
      </w:r>
    </w:p>
    <w:p w14:paraId="2B1A0007" w14:textId="77777777" w:rsidR="002558FA" w:rsidRDefault="001C439F" w:rsidP="001C439F">
      <w:pPr>
        <w:pStyle w:val="af4"/>
        <w:rPr>
          <w:rtl/>
        </w:rPr>
      </w:pPr>
      <w:r w:rsidRPr="00D710A0">
        <w:rPr>
          <w:rtl/>
        </w:rPr>
        <w:t xml:space="preserve">ـ </w:t>
      </w:r>
      <w:r w:rsidR="00AA7E87">
        <w:rPr>
          <w:rFonts w:hint="cs"/>
          <w:rtl/>
        </w:rPr>
        <w:t>مجمعی هم‌</w:t>
      </w:r>
      <w:r w:rsidR="002558FA">
        <w:rPr>
          <w:rFonts w:hint="cs"/>
          <w:rtl/>
        </w:rPr>
        <w:t>افزا برای تعاون و تعامل و تبادل،</w:t>
      </w:r>
    </w:p>
    <w:p w14:paraId="1F7FDEBE" w14:textId="77777777" w:rsidR="002558FA" w:rsidRDefault="001C439F" w:rsidP="001C439F">
      <w:pPr>
        <w:pStyle w:val="af4"/>
        <w:rPr>
          <w:rtl/>
        </w:rPr>
      </w:pPr>
      <w:r w:rsidRPr="00D710A0">
        <w:rPr>
          <w:rtl/>
        </w:rPr>
        <w:t xml:space="preserve">ـ </w:t>
      </w:r>
      <w:r w:rsidR="002558FA">
        <w:rPr>
          <w:rFonts w:hint="cs"/>
          <w:rtl/>
        </w:rPr>
        <w:t>و در یک کلام «تشکیلاتی تسهیل</w:t>
      </w:r>
      <w:r w:rsidR="00AA7E87">
        <w:rPr>
          <w:rFonts w:hint="cs"/>
          <w:rtl/>
        </w:rPr>
        <w:t>‌</w:t>
      </w:r>
      <w:r w:rsidR="002558FA">
        <w:rPr>
          <w:rFonts w:hint="cs"/>
          <w:rtl/>
        </w:rPr>
        <w:t>گر، حمایت</w:t>
      </w:r>
      <w:r w:rsidR="00AA7E87">
        <w:rPr>
          <w:rFonts w:hint="cs"/>
          <w:rtl/>
        </w:rPr>
        <w:t>‌</w:t>
      </w:r>
      <w:r w:rsidR="002558FA">
        <w:rPr>
          <w:rFonts w:hint="cs"/>
          <w:rtl/>
        </w:rPr>
        <w:t>کننده و هدایت</w:t>
      </w:r>
      <w:r w:rsidR="00AA7E87">
        <w:rPr>
          <w:rFonts w:hint="cs"/>
          <w:rtl/>
        </w:rPr>
        <w:t>‌</w:t>
      </w:r>
      <w:r w:rsidR="002558FA">
        <w:rPr>
          <w:rFonts w:hint="cs"/>
          <w:rtl/>
        </w:rPr>
        <w:t>کننده برای انسجام، هماهنگی، رشد و بالندگی ظرفیت</w:t>
      </w:r>
      <w:r w:rsidR="00AA7E87">
        <w:rPr>
          <w:rFonts w:hint="cs"/>
          <w:rtl/>
        </w:rPr>
        <w:t>‌</w:t>
      </w:r>
      <w:r w:rsidR="002558FA">
        <w:rPr>
          <w:rFonts w:hint="cs"/>
          <w:rtl/>
        </w:rPr>
        <w:t>های حوزوی در مسیر تربیت، تحصیل، تحقیق، تبلیغ و فعالیت اجتماعی طلاب و روحانیون حوزه</w:t>
      </w:r>
      <w:r w:rsidR="00AA7E87">
        <w:rPr>
          <w:rFonts w:hint="cs"/>
          <w:rtl/>
        </w:rPr>
        <w:t>‌</w:t>
      </w:r>
      <w:r w:rsidR="002558FA">
        <w:rPr>
          <w:rFonts w:hint="cs"/>
          <w:rtl/>
        </w:rPr>
        <w:t>های علمیه برای تحقق گام دوم انقلاب و موفقیت دولت انقلابی» دانست.</w:t>
      </w:r>
    </w:p>
    <w:p w14:paraId="0790DC78" w14:textId="77777777" w:rsidR="002558FA" w:rsidRPr="007E4966" w:rsidRDefault="002558FA" w:rsidP="00D710A0">
      <w:pPr>
        <w:rPr>
          <w:rtl/>
        </w:rPr>
      </w:pPr>
      <w:r w:rsidRPr="007E4966">
        <w:rPr>
          <w:rFonts w:hint="eastAsia"/>
          <w:rtl/>
        </w:rPr>
        <w:t>رسالت</w:t>
      </w:r>
      <w:r>
        <w:rPr>
          <w:rtl/>
        </w:rPr>
        <w:t xml:space="preserve"> حوزه</w:t>
      </w:r>
      <w:r w:rsidR="00AA7E87">
        <w:rPr>
          <w:rFonts w:hint="cs"/>
          <w:rtl/>
        </w:rPr>
        <w:t>‌</w:t>
      </w:r>
      <w:r w:rsidRPr="007E4966">
        <w:rPr>
          <w:rtl/>
        </w:rPr>
        <w:t>ها</w:t>
      </w:r>
      <w:r w:rsidRPr="007E4966">
        <w:rPr>
          <w:rFonts w:hint="cs"/>
          <w:rtl/>
        </w:rPr>
        <w:t>ی</w:t>
      </w:r>
      <w:r w:rsidRPr="007E4966">
        <w:rPr>
          <w:rtl/>
        </w:rPr>
        <w:t xml:space="preserve"> علم</w:t>
      </w:r>
      <w:r w:rsidRPr="007E4966">
        <w:rPr>
          <w:rFonts w:hint="cs"/>
          <w:rtl/>
        </w:rPr>
        <w:t>ی</w:t>
      </w:r>
      <w:r w:rsidRPr="007E4966">
        <w:rPr>
          <w:rFonts w:hint="eastAsia"/>
          <w:rtl/>
        </w:rPr>
        <w:t>ه،</w:t>
      </w:r>
      <w:r w:rsidRPr="007E4966">
        <w:rPr>
          <w:rtl/>
        </w:rPr>
        <w:t xml:space="preserve"> ترب</w:t>
      </w:r>
      <w:r w:rsidRPr="007E4966">
        <w:rPr>
          <w:rFonts w:hint="cs"/>
          <w:rtl/>
        </w:rPr>
        <w:t>ی</w:t>
      </w:r>
      <w:r w:rsidRPr="007E4966">
        <w:rPr>
          <w:rFonts w:hint="eastAsia"/>
          <w:rtl/>
        </w:rPr>
        <w:t>ت</w:t>
      </w:r>
      <w:r w:rsidRPr="007E4966">
        <w:rPr>
          <w:rtl/>
        </w:rPr>
        <w:t xml:space="preserve"> «عالمان مجاهد» است که در جهت «</w:t>
      </w:r>
      <w:r>
        <w:rPr>
          <w:rtl/>
        </w:rPr>
        <w:t>اقامه</w:t>
      </w:r>
      <w:r w:rsidR="00AA7E87">
        <w:rPr>
          <w:rtl/>
        </w:rPr>
        <w:t>‌</w:t>
      </w:r>
      <w:r>
        <w:rPr>
          <w:rtl/>
        </w:rPr>
        <w:t>ی دین</w:t>
      </w:r>
      <w:r w:rsidRPr="007E4966">
        <w:rPr>
          <w:rFonts w:hint="eastAsia"/>
          <w:rtl/>
        </w:rPr>
        <w:t>»</w:t>
      </w:r>
      <w:r>
        <w:rPr>
          <w:rtl/>
        </w:rPr>
        <w:t xml:space="preserve"> صحنه</w:t>
      </w:r>
      <w:r w:rsidR="00AA7E87">
        <w:rPr>
          <w:rFonts w:hint="cs"/>
          <w:rtl/>
        </w:rPr>
        <w:t>‌</w:t>
      </w:r>
      <w:r>
        <w:rPr>
          <w:rFonts w:hint="cs"/>
          <w:rtl/>
        </w:rPr>
        <w:t>ی</w:t>
      </w:r>
      <w:r>
        <w:rPr>
          <w:rtl/>
        </w:rPr>
        <w:t xml:space="preserve"> علم و عمل را به</w:t>
      </w:r>
      <w:r>
        <w:rPr>
          <w:rFonts w:hint="cs"/>
          <w:rtl/>
        </w:rPr>
        <w:t xml:space="preserve"> </w:t>
      </w:r>
      <w:r w:rsidRPr="007E4966">
        <w:rPr>
          <w:rtl/>
        </w:rPr>
        <w:t>هم پ</w:t>
      </w:r>
      <w:r w:rsidRPr="007E4966">
        <w:rPr>
          <w:rFonts w:hint="cs"/>
          <w:rtl/>
        </w:rPr>
        <w:t>ی</w:t>
      </w:r>
      <w:r w:rsidRPr="007E4966">
        <w:rPr>
          <w:rFonts w:hint="eastAsia"/>
          <w:rtl/>
        </w:rPr>
        <w:t>وند</w:t>
      </w:r>
      <w:r w:rsidRPr="007E4966">
        <w:rPr>
          <w:rtl/>
        </w:rPr>
        <w:t xml:space="preserve"> داده و بر پا</w:t>
      </w:r>
      <w:r w:rsidRPr="007E4966">
        <w:rPr>
          <w:rFonts w:hint="cs"/>
          <w:rtl/>
        </w:rPr>
        <w:t>ی</w:t>
      </w:r>
      <w:r w:rsidRPr="007E4966">
        <w:rPr>
          <w:rFonts w:hint="eastAsia"/>
          <w:rtl/>
        </w:rPr>
        <w:t>ه</w:t>
      </w:r>
      <w:r w:rsidR="00AA7E87">
        <w:rPr>
          <w:rFonts w:hint="cs"/>
          <w:rtl/>
        </w:rPr>
        <w:t>‌</w:t>
      </w:r>
      <w:r>
        <w:rPr>
          <w:rFonts w:hint="cs"/>
          <w:rtl/>
        </w:rPr>
        <w:t>ی</w:t>
      </w:r>
      <w:r w:rsidRPr="007E4966">
        <w:rPr>
          <w:rtl/>
        </w:rPr>
        <w:t xml:space="preserve"> دو رکن «اخلاق و معنو</w:t>
      </w:r>
      <w:r w:rsidRPr="007E4966">
        <w:rPr>
          <w:rFonts w:hint="cs"/>
          <w:rtl/>
        </w:rPr>
        <w:t>ی</w:t>
      </w:r>
      <w:r w:rsidRPr="007E4966">
        <w:rPr>
          <w:rFonts w:hint="eastAsia"/>
          <w:rtl/>
        </w:rPr>
        <w:t>ت»</w:t>
      </w:r>
      <w:r w:rsidRPr="007E4966">
        <w:rPr>
          <w:rtl/>
        </w:rPr>
        <w:t xml:space="preserve"> و «اجتهاد و فقاهت»، نظام و </w:t>
      </w:r>
      <w:r>
        <w:rPr>
          <w:rtl/>
        </w:rPr>
        <w:t>جامعه</w:t>
      </w:r>
      <w:r w:rsidR="00AA7E87">
        <w:rPr>
          <w:rtl/>
        </w:rPr>
        <w:t>‌</w:t>
      </w:r>
      <w:r>
        <w:rPr>
          <w:rtl/>
        </w:rPr>
        <w:t>ی اسلامی</w:t>
      </w:r>
      <w:r w:rsidRPr="007E4966">
        <w:rPr>
          <w:rtl/>
        </w:rPr>
        <w:t xml:space="preserve"> را در ن</w:t>
      </w:r>
      <w:r w:rsidRPr="007E4966">
        <w:rPr>
          <w:rFonts w:hint="cs"/>
          <w:rtl/>
        </w:rPr>
        <w:t>ی</w:t>
      </w:r>
      <w:r w:rsidRPr="007E4966">
        <w:rPr>
          <w:rFonts w:hint="eastAsia"/>
          <w:rtl/>
        </w:rPr>
        <w:t>ل</w:t>
      </w:r>
      <w:r w:rsidRPr="007E4966">
        <w:rPr>
          <w:rtl/>
        </w:rPr>
        <w:t xml:space="preserve"> به اهداف انقلاب و تحقق تمدن نو</w:t>
      </w:r>
      <w:r w:rsidRPr="007E4966">
        <w:rPr>
          <w:rFonts w:hint="cs"/>
          <w:rtl/>
        </w:rPr>
        <w:t>ی</w:t>
      </w:r>
      <w:r w:rsidRPr="007E4966">
        <w:rPr>
          <w:rFonts w:hint="eastAsia"/>
          <w:rtl/>
        </w:rPr>
        <w:t>ن</w:t>
      </w:r>
      <w:r w:rsidRPr="007E4966">
        <w:rPr>
          <w:rtl/>
        </w:rPr>
        <w:t xml:space="preserve"> اسلام</w:t>
      </w:r>
      <w:r w:rsidRPr="007E4966">
        <w:rPr>
          <w:rFonts w:hint="cs"/>
          <w:rtl/>
        </w:rPr>
        <w:t>ی</w:t>
      </w:r>
      <w:r w:rsidRPr="007E4966">
        <w:rPr>
          <w:rFonts w:hint="eastAsia"/>
          <w:rtl/>
        </w:rPr>
        <w:t>،</w:t>
      </w:r>
      <w:r w:rsidRPr="007E4966">
        <w:rPr>
          <w:rtl/>
        </w:rPr>
        <w:t xml:space="preserve"> هدا</w:t>
      </w:r>
      <w:r w:rsidRPr="007E4966">
        <w:rPr>
          <w:rFonts w:hint="cs"/>
          <w:rtl/>
        </w:rPr>
        <w:t>ی</w:t>
      </w:r>
      <w:r w:rsidRPr="007E4966">
        <w:rPr>
          <w:rFonts w:hint="eastAsia"/>
          <w:rtl/>
        </w:rPr>
        <w:t>ت</w:t>
      </w:r>
      <w:r w:rsidRPr="007E4966">
        <w:rPr>
          <w:rtl/>
        </w:rPr>
        <w:t xml:space="preserve"> و راهبر</w:t>
      </w:r>
      <w:r w:rsidRPr="007E4966">
        <w:rPr>
          <w:rFonts w:hint="cs"/>
          <w:rtl/>
        </w:rPr>
        <w:t>ی</w:t>
      </w:r>
      <w:r w:rsidRPr="007E4966">
        <w:rPr>
          <w:rtl/>
        </w:rPr>
        <w:t xml:space="preserve"> نما</w:t>
      </w:r>
      <w:r w:rsidRPr="007E4966">
        <w:rPr>
          <w:rFonts w:hint="cs"/>
          <w:rtl/>
        </w:rPr>
        <w:t>ی</w:t>
      </w:r>
      <w:r w:rsidRPr="007E4966">
        <w:rPr>
          <w:rFonts w:hint="eastAsia"/>
          <w:rtl/>
        </w:rPr>
        <w:t>ند</w:t>
      </w:r>
      <w:r w:rsidRPr="007E4966">
        <w:rPr>
          <w:rtl/>
        </w:rPr>
        <w:t>. در ت</w:t>
      </w:r>
      <w:r w:rsidRPr="007E4966">
        <w:rPr>
          <w:rFonts w:hint="eastAsia"/>
          <w:rtl/>
        </w:rPr>
        <w:t>رب</w:t>
      </w:r>
      <w:r w:rsidRPr="007E4966">
        <w:rPr>
          <w:rFonts w:hint="cs"/>
          <w:rtl/>
        </w:rPr>
        <w:t>ی</w:t>
      </w:r>
      <w:r w:rsidRPr="007E4966">
        <w:rPr>
          <w:rFonts w:hint="eastAsia"/>
          <w:rtl/>
        </w:rPr>
        <w:t>ت</w:t>
      </w:r>
      <w:r w:rsidRPr="007E4966">
        <w:rPr>
          <w:rtl/>
        </w:rPr>
        <w:t xml:space="preserve"> </w:t>
      </w:r>
      <w:r>
        <w:rPr>
          <w:rFonts w:hint="cs"/>
          <w:rtl/>
        </w:rPr>
        <w:t>چنین عالمانی</w:t>
      </w:r>
      <w:r w:rsidRPr="007E4966">
        <w:rPr>
          <w:rtl/>
        </w:rPr>
        <w:t xml:space="preserve"> چند اصل وجود دارد</w:t>
      </w:r>
      <w:r>
        <w:rPr>
          <w:rtl/>
        </w:rPr>
        <w:t>:</w:t>
      </w:r>
    </w:p>
    <w:p w14:paraId="5B6698F8" w14:textId="77777777" w:rsidR="002558FA" w:rsidRPr="006D001C" w:rsidRDefault="001C439F" w:rsidP="00D710A0">
      <w:pPr>
        <w:rPr>
          <w:rtl/>
        </w:rPr>
      </w:pPr>
      <w:r w:rsidRPr="006D001C">
        <w:rPr>
          <w:rtl/>
        </w:rPr>
        <w:t xml:space="preserve">1. </w:t>
      </w:r>
      <w:r w:rsidR="002558FA" w:rsidRPr="007E4966">
        <w:rPr>
          <w:rtl/>
        </w:rPr>
        <w:t>اخلاق و معنو</w:t>
      </w:r>
      <w:r w:rsidR="002558FA" w:rsidRPr="007E4966">
        <w:rPr>
          <w:rFonts w:hint="cs"/>
          <w:rtl/>
        </w:rPr>
        <w:t>ی</w:t>
      </w:r>
      <w:r w:rsidR="002558FA" w:rsidRPr="007E4966">
        <w:rPr>
          <w:rFonts w:hint="eastAsia"/>
          <w:rtl/>
        </w:rPr>
        <w:t>ت،</w:t>
      </w:r>
    </w:p>
    <w:p w14:paraId="0A0756D6" w14:textId="77777777" w:rsidR="002558FA" w:rsidRPr="006D001C" w:rsidRDefault="001C439F" w:rsidP="00D710A0">
      <w:pPr>
        <w:rPr>
          <w:rtl/>
        </w:rPr>
      </w:pPr>
      <w:r w:rsidRPr="006D001C">
        <w:rPr>
          <w:rtl/>
        </w:rPr>
        <w:t xml:space="preserve">2. </w:t>
      </w:r>
      <w:r w:rsidR="002558FA" w:rsidRPr="007E4966">
        <w:rPr>
          <w:rtl/>
        </w:rPr>
        <w:t>علم و معرفت، فقاهت و اجتهاد،</w:t>
      </w:r>
    </w:p>
    <w:p w14:paraId="569B0311" w14:textId="77777777" w:rsidR="002558FA" w:rsidRPr="006D001C" w:rsidRDefault="001C439F" w:rsidP="00D710A0">
      <w:pPr>
        <w:rPr>
          <w:rtl/>
        </w:rPr>
      </w:pPr>
      <w:r w:rsidRPr="006D001C">
        <w:rPr>
          <w:rtl/>
        </w:rPr>
        <w:t xml:space="preserve">3. </w:t>
      </w:r>
      <w:r w:rsidR="002558FA" w:rsidRPr="007E4966">
        <w:rPr>
          <w:rtl/>
        </w:rPr>
        <w:t>روح</w:t>
      </w:r>
      <w:r w:rsidR="002558FA" w:rsidRPr="007E4966">
        <w:rPr>
          <w:rFonts w:hint="cs"/>
          <w:rtl/>
        </w:rPr>
        <w:t>ی</w:t>
      </w:r>
      <w:r w:rsidR="002558FA" w:rsidRPr="007E4966">
        <w:rPr>
          <w:rFonts w:hint="eastAsia"/>
          <w:rtl/>
        </w:rPr>
        <w:t>ه</w:t>
      </w:r>
      <w:r w:rsidR="00AA7E87">
        <w:rPr>
          <w:rFonts w:hint="cs"/>
          <w:rtl/>
        </w:rPr>
        <w:t>‌</w:t>
      </w:r>
      <w:r w:rsidR="002558FA">
        <w:rPr>
          <w:rFonts w:hint="cs"/>
          <w:rtl/>
        </w:rPr>
        <w:t>ی</w:t>
      </w:r>
      <w:r w:rsidR="002558FA" w:rsidRPr="007E4966">
        <w:rPr>
          <w:rtl/>
        </w:rPr>
        <w:lastRenderedPageBreak/>
        <w:t xml:space="preserve"> مجاهدت و ق</w:t>
      </w:r>
      <w:r w:rsidR="002558FA" w:rsidRPr="007E4966">
        <w:rPr>
          <w:rFonts w:hint="cs"/>
          <w:rtl/>
        </w:rPr>
        <w:t>ی</w:t>
      </w:r>
      <w:r w:rsidR="002558FA" w:rsidRPr="007E4966">
        <w:rPr>
          <w:rFonts w:hint="eastAsia"/>
          <w:rtl/>
        </w:rPr>
        <w:t>ام</w:t>
      </w:r>
      <w:r w:rsidR="002558FA" w:rsidRPr="007E4966">
        <w:rPr>
          <w:rtl/>
        </w:rPr>
        <w:t xml:space="preserve"> لله، </w:t>
      </w:r>
      <w:r w:rsidR="002558FA">
        <w:rPr>
          <w:rFonts w:hint="cs"/>
          <w:rtl/>
        </w:rPr>
        <w:t>ملکه</w:t>
      </w:r>
      <w:r w:rsidR="00AA7E87">
        <w:rPr>
          <w:rFonts w:hint="cs"/>
          <w:rtl/>
        </w:rPr>
        <w:t>‌</w:t>
      </w:r>
      <w:r w:rsidR="002558FA">
        <w:rPr>
          <w:rFonts w:hint="cs"/>
          <w:rtl/>
        </w:rPr>
        <w:t xml:space="preserve">ی </w:t>
      </w:r>
      <w:r w:rsidR="002558FA" w:rsidRPr="007E4966">
        <w:rPr>
          <w:rtl/>
        </w:rPr>
        <w:t>خدمت به مردم و جامعه، احساس مسئول</w:t>
      </w:r>
      <w:r w:rsidR="002558FA" w:rsidRPr="007E4966">
        <w:rPr>
          <w:rFonts w:hint="cs"/>
          <w:rtl/>
        </w:rPr>
        <w:t>ی</w:t>
      </w:r>
      <w:r w:rsidR="002558FA" w:rsidRPr="007E4966">
        <w:rPr>
          <w:rFonts w:hint="eastAsia"/>
          <w:rtl/>
        </w:rPr>
        <w:t>ت</w:t>
      </w:r>
      <w:r w:rsidR="002558FA" w:rsidRPr="007E4966">
        <w:rPr>
          <w:rtl/>
        </w:rPr>
        <w:t xml:space="preserve"> و رسالت اجتماع</w:t>
      </w:r>
      <w:r w:rsidR="002558FA" w:rsidRPr="007E4966">
        <w:rPr>
          <w:rFonts w:hint="cs"/>
          <w:rtl/>
        </w:rPr>
        <w:t>ی</w:t>
      </w:r>
      <w:r w:rsidR="002558FA" w:rsidRPr="007E4966">
        <w:rPr>
          <w:rFonts w:hint="eastAsia"/>
          <w:rtl/>
        </w:rPr>
        <w:t>،</w:t>
      </w:r>
    </w:p>
    <w:p w14:paraId="13D18D47" w14:textId="77777777" w:rsidR="002558FA" w:rsidRPr="006D001C" w:rsidRDefault="001C439F" w:rsidP="00D710A0">
      <w:pPr>
        <w:rPr>
          <w:rtl/>
        </w:rPr>
      </w:pPr>
      <w:r w:rsidRPr="006D001C">
        <w:rPr>
          <w:rtl/>
        </w:rPr>
        <w:t xml:space="preserve">4. </w:t>
      </w:r>
      <w:r w:rsidR="002558FA" w:rsidRPr="007E4966">
        <w:rPr>
          <w:rtl/>
        </w:rPr>
        <w:t>بص</w:t>
      </w:r>
      <w:r w:rsidR="002558FA" w:rsidRPr="007E4966">
        <w:rPr>
          <w:rFonts w:hint="cs"/>
          <w:rtl/>
        </w:rPr>
        <w:t>ی</w:t>
      </w:r>
      <w:r w:rsidR="002558FA" w:rsidRPr="007E4966">
        <w:rPr>
          <w:rFonts w:hint="eastAsia"/>
          <w:rtl/>
        </w:rPr>
        <w:t>رت</w:t>
      </w:r>
      <w:r w:rsidR="002558FA" w:rsidRPr="007E4966">
        <w:rPr>
          <w:rtl/>
        </w:rPr>
        <w:t xml:space="preserve"> و علم به مقتض</w:t>
      </w:r>
      <w:r w:rsidR="002558FA" w:rsidRPr="007E4966">
        <w:rPr>
          <w:rFonts w:hint="cs"/>
          <w:rtl/>
        </w:rPr>
        <w:t>ی</w:t>
      </w:r>
      <w:r w:rsidR="002558FA" w:rsidRPr="007E4966">
        <w:rPr>
          <w:rFonts w:hint="eastAsia"/>
          <w:rtl/>
        </w:rPr>
        <w:t>ات</w:t>
      </w:r>
      <w:r w:rsidR="002558FA" w:rsidRPr="007E4966">
        <w:rPr>
          <w:rtl/>
        </w:rPr>
        <w:t xml:space="preserve"> زمانه و ن</w:t>
      </w:r>
      <w:r w:rsidR="002558FA" w:rsidRPr="007E4966">
        <w:rPr>
          <w:rFonts w:hint="cs"/>
          <w:rtl/>
        </w:rPr>
        <w:t>ی</w:t>
      </w:r>
      <w:r w:rsidR="002558FA" w:rsidRPr="007E4966">
        <w:rPr>
          <w:rFonts w:hint="eastAsia"/>
          <w:rtl/>
        </w:rPr>
        <w:t>از</w:t>
      </w:r>
      <w:r w:rsidR="002558FA" w:rsidRPr="007E4966">
        <w:rPr>
          <w:rtl/>
        </w:rPr>
        <w:t xml:space="preserve"> نظام و جامعه و آشنا</w:t>
      </w:r>
      <w:r w:rsidR="002558FA" w:rsidRPr="007E4966">
        <w:rPr>
          <w:rFonts w:hint="cs"/>
          <w:rtl/>
        </w:rPr>
        <w:t>یی</w:t>
      </w:r>
      <w:r w:rsidR="002558FA" w:rsidRPr="007E4966">
        <w:rPr>
          <w:rtl/>
        </w:rPr>
        <w:t xml:space="preserve"> با اهداف انقلاب و تمدن نو</w:t>
      </w:r>
      <w:r w:rsidR="002558FA" w:rsidRPr="007E4966">
        <w:rPr>
          <w:rFonts w:hint="cs"/>
          <w:rtl/>
        </w:rPr>
        <w:t>ی</w:t>
      </w:r>
      <w:r w:rsidR="002558FA" w:rsidRPr="007E4966">
        <w:rPr>
          <w:rFonts w:hint="eastAsia"/>
          <w:rtl/>
        </w:rPr>
        <w:t>ن</w:t>
      </w:r>
      <w:r w:rsidR="002558FA" w:rsidRPr="007E4966">
        <w:rPr>
          <w:rtl/>
        </w:rPr>
        <w:t xml:space="preserve"> اسلام</w:t>
      </w:r>
      <w:r w:rsidR="002558FA" w:rsidRPr="007E4966">
        <w:rPr>
          <w:rFonts w:hint="cs"/>
          <w:rtl/>
        </w:rPr>
        <w:t>ی</w:t>
      </w:r>
      <w:r w:rsidR="002558FA" w:rsidRPr="007E4966">
        <w:rPr>
          <w:rFonts w:hint="eastAsia"/>
          <w:rtl/>
        </w:rPr>
        <w:t>،</w:t>
      </w:r>
    </w:p>
    <w:p w14:paraId="6925980F" w14:textId="77777777" w:rsidR="002558FA" w:rsidRPr="007E4966" w:rsidRDefault="002558FA" w:rsidP="007F3078">
      <w:pPr>
        <w:spacing w:line="420" w:lineRule="exact"/>
        <w:rPr>
          <w:rtl/>
        </w:rPr>
      </w:pPr>
      <w:r w:rsidRPr="007E4966">
        <w:rPr>
          <w:rFonts w:hint="eastAsia"/>
          <w:rtl/>
        </w:rPr>
        <w:t>بس</w:t>
      </w:r>
      <w:r w:rsidRPr="007E4966">
        <w:rPr>
          <w:rFonts w:hint="cs"/>
          <w:rtl/>
        </w:rPr>
        <w:t>ی</w:t>
      </w:r>
      <w:r w:rsidRPr="007E4966">
        <w:rPr>
          <w:rFonts w:hint="eastAsia"/>
          <w:rtl/>
        </w:rPr>
        <w:t>ج</w:t>
      </w:r>
      <w:r w:rsidRPr="007E4966">
        <w:rPr>
          <w:rtl/>
        </w:rPr>
        <w:t xml:space="preserve"> ن</w:t>
      </w:r>
      <w:r w:rsidRPr="007E4966">
        <w:rPr>
          <w:rFonts w:hint="cs"/>
          <w:rtl/>
        </w:rPr>
        <w:t>ی</w:t>
      </w:r>
      <w:r w:rsidRPr="007E4966">
        <w:rPr>
          <w:rFonts w:hint="eastAsia"/>
          <w:rtl/>
        </w:rPr>
        <w:t>ز</w:t>
      </w:r>
      <w:r w:rsidRPr="007E4966">
        <w:rPr>
          <w:rtl/>
        </w:rPr>
        <w:t xml:space="preserve"> همواره؛ </w:t>
      </w:r>
    </w:p>
    <w:p w14:paraId="62476B49" w14:textId="77777777" w:rsidR="002558FA" w:rsidRPr="006D001C" w:rsidRDefault="001C439F" w:rsidP="007F3078">
      <w:pPr>
        <w:spacing w:line="420" w:lineRule="exact"/>
        <w:rPr>
          <w:rtl/>
        </w:rPr>
      </w:pPr>
      <w:r w:rsidRPr="006D001C">
        <w:rPr>
          <w:rtl/>
        </w:rPr>
        <w:t xml:space="preserve">1. </w:t>
      </w:r>
      <w:r w:rsidR="002558FA" w:rsidRPr="007E4966">
        <w:rPr>
          <w:rtl/>
        </w:rPr>
        <w:t>هم در بُعد اخلاق</w:t>
      </w:r>
      <w:r w:rsidR="002558FA" w:rsidRPr="007E4966">
        <w:rPr>
          <w:rFonts w:hint="cs"/>
          <w:rtl/>
        </w:rPr>
        <w:t>ی</w:t>
      </w:r>
      <w:r w:rsidR="002558FA" w:rsidRPr="007E4966">
        <w:rPr>
          <w:rtl/>
        </w:rPr>
        <w:t xml:space="preserve"> و معنو</w:t>
      </w:r>
      <w:r w:rsidR="002558FA" w:rsidRPr="007E4966">
        <w:rPr>
          <w:rFonts w:hint="cs"/>
          <w:rtl/>
        </w:rPr>
        <w:t>ی</w:t>
      </w:r>
      <w:r w:rsidR="002558FA" w:rsidRPr="007E4966">
        <w:rPr>
          <w:rtl/>
        </w:rPr>
        <w:t xml:space="preserve"> متضمن فضائل</w:t>
      </w:r>
      <w:r w:rsidR="002558FA" w:rsidRPr="007E4966">
        <w:rPr>
          <w:rFonts w:hint="cs"/>
          <w:rtl/>
        </w:rPr>
        <w:t>ی</w:t>
      </w:r>
      <w:r w:rsidR="002558FA" w:rsidRPr="007E4966">
        <w:rPr>
          <w:rtl/>
        </w:rPr>
        <w:t xml:space="preserve"> همچون ا</w:t>
      </w:r>
      <w:r w:rsidR="002558FA" w:rsidRPr="007E4966">
        <w:rPr>
          <w:rFonts w:hint="cs"/>
          <w:rtl/>
        </w:rPr>
        <w:t>ی</w:t>
      </w:r>
      <w:r w:rsidR="002558FA" w:rsidRPr="007E4966">
        <w:rPr>
          <w:rFonts w:hint="eastAsia"/>
          <w:rtl/>
        </w:rPr>
        <w:t>مان،</w:t>
      </w:r>
      <w:r w:rsidR="002558FA">
        <w:rPr>
          <w:rtl/>
        </w:rPr>
        <w:t xml:space="preserve"> اخلاص</w:t>
      </w:r>
      <w:r w:rsidR="002558FA">
        <w:rPr>
          <w:rFonts w:hint="cs"/>
          <w:rtl/>
        </w:rPr>
        <w:t>،</w:t>
      </w:r>
      <w:r w:rsidR="002558FA" w:rsidRPr="007E4966">
        <w:rPr>
          <w:rtl/>
        </w:rPr>
        <w:t xml:space="preserve"> ا</w:t>
      </w:r>
      <w:r w:rsidR="002558FA" w:rsidRPr="007E4966">
        <w:rPr>
          <w:rFonts w:hint="cs"/>
          <w:rtl/>
        </w:rPr>
        <w:t>ی</w:t>
      </w:r>
      <w:r w:rsidR="002558FA" w:rsidRPr="007E4966">
        <w:rPr>
          <w:rFonts w:hint="eastAsia"/>
          <w:rtl/>
        </w:rPr>
        <w:t>ثار</w:t>
      </w:r>
      <w:r w:rsidR="002558FA" w:rsidRPr="007E4966">
        <w:rPr>
          <w:rtl/>
        </w:rPr>
        <w:t xml:space="preserve"> و فداکار</w:t>
      </w:r>
      <w:r w:rsidR="002558FA" w:rsidRPr="007E4966">
        <w:rPr>
          <w:rFonts w:hint="cs"/>
          <w:rtl/>
        </w:rPr>
        <w:t>ی</w:t>
      </w:r>
      <w:r w:rsidR="002558FA" w:rsidRPr="007E4966">
        <w:rPr>
          <w:rtl/>
        </w:rPr>
        <w:t xml:space="preserve"> بوده است و به فرموده رهبر معظم انقلاب «ا</w:t>
      </w:r>
      <w:r w:rsidR="002558FA">
        <w:rPr>
          <w:rtl/>
        </w:rPr>
        <w:t>ی</w:t>
      </w:r>
      <w:r w:rsidR="002558FA" w:rsidRPr="007E4966">
        <w:rPr>
          <w:rtl/>
        </w:rPr>
        <w:t>مان عاشقانه، ا</w:t>
      </w:r>
      <w:r w:rsidR="002558FA">
        <w:rPr>
          <w:rtl/>
        </w:rPr>
        <w:t>ی</w:t>
      </w:r>
      <w:r w:rsidR="002558FA" w:rsidRPr="007E4966">
        <w:rPr>
          <w:rtl/>
        </w:rPr>
        <w:t>مان عم</w:t>
      </w:r>
      <w:r w:rsidR="002558FA">
        <w:rPr>
          <w:rtl/>
        </w:rPr>
        <w:t>ی</w:t>
      </w:r>
      <w:r w:rsidR="002558FA" w:rsidRPr="007E4966">
        <w:rPr>
          <w:rtl/>
        </w:rPr>
        <w:t>ق، ا</w:t>
      </w:r>
      <w:r w:rsidR="002558FA">
        <w:rPr>
          <w:rtl/>
        </w:rPr>
        <w:t>ی</w:t>
      </w:r>
      <w:r w:rsidR="002558FA" w:rsidRPr="007E4966">
        <w:rPr>
          <w:rtl/>
        </w:rPr>
        <w:t>مان توأم با عواطف باعث درخشان شدن بس</w:t>
      </w:r>
      <w:r w:rsidR="002558FA">
        <w:rPr>
          <w:rtl/>
        </w:rPr>
        <w:t>ی</w:t>
      </w:r>
      <w:r w:rsidR="002558FA" w:rsidRPr="007E4966">
        <w:rPr>
          <w:rtl/>
        </w:rPr>
        <w:t>ج شد»،</w:t>
      </w:r>
      <w:r w:rsidR="002558FA" w:rsidRPr="005E4B36">
        <w:rPr>
          <w:rStyle w:val="footnotenum"/>
          <w:rtl/>
        </w:rPr>
        <w:footnoteReference w:id="129"/>
      </w:r>
    </w:p>
    <w:p w14:paraId="68EBC8AD" w14:textId="77777777" w:rsidR="002558FA" w:rsidRPr="006D001C" w:rsidRDefault="001C439F" w:rsidP="007F3078">
      <w:pPr>
        <w:spacing w:line="420" w:lineRule="exact"/>
        <w:rPr>
          <w:rtl/>
        </w:rPr>
      </w:pPr>
      <w:r w:rsidRPr="006D001C">
        <w:rPr>
          <w:rtl/>
        </w:rPr>
        <w:t xml:space="preserve">2. </w:t>
      </w:r>
      <w:r w:rsidR="002558FA" w:rsidRPr="007E4966">
        <w:rPr>
          <w:rtl/>
        </w:rPr>
        <w:t>و هم در بُعد علم</w:t>
      </w:r>
      <w:r w:rsidR="002558FA" w:rsidRPr="007E4966">
        <w:rPr>
          <w:rFonts w:hint="cs"/>
          <w:rtl/>
        </w:rPr>
        <w:t>ی</w:t>
      </w:r>
      <w:r w:rsidR="002558FA" w:rsidRPr="007E4966">
        <w:rPr>
          <w:rtl/>
        </w:rPr>
        <w:t xml:space="preserve"> و معرفت</w:t>
      </w:r>
      <w:r w:rsidR="002558FA" w:rsidRPr="007E4966">
        <w:rPr>
          <w:rFonts w:hint="cs"/>
          <w:rtl/>
        </w:rPr>
        <w:t>ی</w:t>
      </w:r>
      <w:r w:rsidR="002558FA" w:rsidRPr="007E4966">
        <w:rPr>
          <w:rtl/>
        </w:rPr>
        <w:t xml:space="preserve"> بر رشد علم و دانش و آگاه</w:t>
      </w:r>
      <w:r w:rsidR="002558FA" w:rsidRPr="007E4966">
        <w:rPr>
          <w:rFonts w:hint="cs"/>
          <w:rtl/>
        </w:rPr>
        <w:t>ی</w:t>
      </w:r>
      <w:r w:rsidR="002558FA" w:rsidRPr="007E4966">
        <w:rPr>
          <w:rtl/>
        </w:rPr>
        <w:t xml:space="preserve"> تأک</w:t>
      </w:r>
      <w:r w:rsidR="002558FA" w:rsidRPr="007E4966">
        <w:rPr>
          <w:rFonts w:hint="cs"/>
          <w:rtl/>
        </w:rPr>
        <w:t>ی</w:t>
      </w:r>
      <w:r w:rsidR="002558FA" w:rsidRPr="007E4966">
        <w:rPr>
          <w:rFonts w:hint="eastAsia"/>
          <w:rtl/>
        </w:rPr>
        <w:t>د</w:t>
      </w:r>
      <w:r w:rsidR="002558FA" w:rsidRPr="007E4966">
        <w:rPr>
          <w:rtl/>
        </w:rPr>
        <w:t xml:space="preserve"> دارد </w:t>
      </w:r>
      <w:r w:rsidR="002558FA">
        <w:rPr>
          <w:rFonts w:hint="cs"/>
          <w:rtl/>
        </w:rPr>
        <w:t>و به فرموده</w:t>
      </w:r>
      <w:r w:rsidR="00AA7E87">
        <w:rPr>
          <w:rFonts w:hint="cs"/>
          <w:rtl/>
        </w:rPr>
        <w:t>‌</w:t>
      </w:r>
      <w:r w:rsidR="002558FA">
        <w:rPr>
          <w:rFonts w:hint="cs"/>
          <w:rtl/>
        </w:rPr>
        <w:t xml:space="preserve">ی </w:t>
      </w:r>
      <w:r w:rsidR="002558FA" w:rsidRPr="007E4966">
        <w:rPr>
          <w:rtl/>
        </w:rPr>
        <w:t>رهبر</w:t>
      </w:r>
      <w:r w:rsidR="002558FA" w:rsidRPr="007E4966">
        <w:rPr>
          <w:rFonts w:hint="cs"/>
          <w:rtl/>
        </w:rPr>
        <w:t>ی</w:t>
      </w:r>
      <w:r w:rsidR="002558FA">
        <w:rPr>
          <w:rtl/>
        </w:rPr>
        <w:t>:</w:t>
      </w:r>
      <w:r w:rsidR="002558FA">
        <w:rPr>
          <w:rFonts w:hint="cs"/>
          <w:rtl/>
        </w:rPr>
        <w:t xml:space="preserve"> </w:t>
      </w:r>
      <w:r w:rsidR="002558FA" w:rsidRPr="007E4966">
        <w:rPr>
          <w:rtl/>
        </w:rPr>
        <w:t>«بس</w:t>
      </w:r>
      <w:r w:rsidR="002558FA">
        <w:rPr>
          <w:rtl/>
        </w:rPr>
        <w:t>ی</w:t>
      </w:r>
      <w:r w:rsidR="002558FA" w:rsidRPr="007E4966">
        <w:rPr>
          <w:rtl/>
        </w:rPr>
        <w:t>ار</w:t>
      </w:r>
      <w:r w:rsidR="002558FA">
        <w:rPr>
          <w:rtl/>
        </w:rPr>
        <w:t>ی</w:t>
      </w:r>
      <w:r w:rsidR="002558FA" w:rsidRPr="007E4966">
        <w:rPr>
          <w:rtl/>
        </w:rPr>
        <w:t xml:space="preserve"> از پ</w:t>
      </w:r>
      <w:r w:rsidR="002558FA">
        <w:rPr>
          <w:rtl/>
        </w:rPr>
        <w:t>ی</w:t>
      </w:r>
      <w:r w:rsidR="002558FA" w:rsidRPr="007E4966">
        <w:rPr>
          <w:rtl/>
        </w:rPr>
        <w:t>شرفت</w:t>
      </w:r>
      <w:r w:rsidR="00AA7E87">
        <w:rPr>
          <w:rFonts w:hint="cs"/>
          <w:rtl/>
        </w:rPr>
        <w:t>‌</w:t>
      </w:r>
      <w:r w:rsidR="002558FA" w:rsidRPr="007E4966">
        <w:rPr>
          <w:rtl/>
        </w:rPr>
        <w:t>ها و موفق</w:t>
      </w:r>
      <w:r w:rsidR="002558FA">
        <w:rPr>
          <w:rtl/>
        </w:rPr>
        <w:t>ی</w:t>
      </w:r>
      <w:r w:rsidR="002558FA" w:rsidRPr="007E4966">
        <w:rPr>
          <w:rtl/>
        </w:rPr>
        <w:t>ت</w:t>
      </w:r>
      <w:r w:rsidR="00AA7E87">
        <w:rPr>
          <w:rFonts w:hint="cs"/>
          <w:rtl/>
        </w:rPr>
        <w:t>‌</w:t>
      </w:r>
      <w:r w:rsidR="002558FA" w:rsidRPr="007E4966">
        <w:rPr>
          <w:rtl/>
        </w:rPr>
        <w:t>ها</w:t>
      </w:r>
      <w:r w:rsidR="002558FA">
        <w:rPr>
          <w:rtl/>
        </w:rPr>
        <w:t>ی</w:t>
      </w:r>
      <w:r w:rsidR="002558FA" w:rsidRPr="007E4966">
        <w:rPr>
          <w:rtl/>
        </w:rPr>
        <w:t xml:space="preserve"> نظام اسلام</w:t>
      </w:r>
      <w:r w:rsidR="002558FA">
        <w:rPr>
          <w:rtl/>
        </w:rPr>
        <w:t>ی در عرصه</w:t>
      </w:r>
      <w:r w:rsidR="00AA7E87">
        <w:rPr>
          <w:rFonts w:hint="cs"/>
          <w:rtl/>
        </w:rPr>
        <w:t>‌</w:t>
      </w:r>
      <w:r w:rsidR="002558FA" w:rsidRPr="007E4966">
        <w:rPr>
          <w:rtl/>
        </w:rPr>
        <w:t>ها</w:t>
      </w:r>
      <w:r w:rsidR="002558FA">
        <w:rPr>
          <w:rtl/>
        </w:rPr>
        <w:t>ی</w:t>
      </w:r>
      <w:r w:rsidR="002558FA" w:rsidRPr="007E4966">
        <w:rPr>
          <w:rtl/>
        </w:rPr>
        <w:t xml:space="preserve"> مختلف مرهون تف</w:t>
      </w:r>
      <w:r w:rsidR="006C20FA">
        <w:rPr>
          <w:rtl/>
        </w:rPr>
        <w:t>ک</w:t>
      </w:r>
      <w:r w:rsidR="002558FA" w:rsidRPr="007E4966">
        <w:rPr>
          <w:rtl/>
        </w:rPr>
        <w:t>ر و م</w:t>
      </w:r>
      <w:r w:rsidR="002558FA">
        <w:rPr>
          <w:rtl/>
        </w:rPr>
        <w:t>ی</w:t>
      </w:r>
      <w:r w:rsidR="002558FA" w:rsidRPr="007E4966">
        <w:rPr>
          <w:rtl/>
        </w:rPr>
        <w:t>ل بس</w:t>
      </w:r>
      <w:r w:rsidR="002558FA">
        <w:rPr>
          <w:rtl/>
        </w:rPr>
        <w:t>ی</w:t>
      </w:r>
      <w:r w:rsidR="002558FA" w:rsidRPr="007E4966">
        <w:rPr>
          <w:rtl/>
        </w:rPr>
        <w:t>ج</w:t>
      </w:r>
      <w:r w:rsidR="002558FA">
        <w:rPr>
          <w:rtl/>
        </w:rPr>
        <w:t>ی</w:t>
      </w:r>
      <w:r w:rsidR="002558FA" w:rsidRPr="007E4966">
        <w:rPr>
          <w:rtl/>
        </w:rPr>
        <w:t xml:space="preserve"> است»،</w:t>
      </w:r>
      <w:r w:rsidR="002558FA" w:rsidRPr="005E4B36">
        <w:rPr>
          <w:rStyle w:val="footnotenum"/>
          <w:rtl/>
        </w:rPr>
        <w:footnoteReference w:id="130"/>
      </w:r>
    </w:p>
    <w:p w14:paraId="387E8A09" w14:textId="77777777" w:rsidR="002558FA" w:rsidRPr="006D001C" w:rsidRDefault="001C439F" w:rsidP="007F3078">
      <w:pPr>
        <w:spacing w:line="420" w:lineRule="exact"/>
        <w:rPr>
          <w:rtl/>
        </w:rPr>
      </w:pPr>
      <w:r w:rsidRPr="006D001C">
        <w:rPr>
          <w:rtl/>
        </w:rPr>
        <w:t xml:space="preserve">3. </w:t>
      </w:r>
      <w:r w:rsidR="002558FA" w:rsidRPr="007E4966">
        <w:rPr>
          <w:rtl/>
        </w:rPr>
        <w:t>و هم در بُعد رسالت اجتماع</w:t>
      </w:r>
      <w:r w:rsidR="002558FA" w:rsidRPr="007E4966">
        <w:rPr>
          <w:rFonts w:hint="cs"/>
          <w:rtl/>
        </w:rPr>
        <w:t>ی</w:t>
      </w:r>
      <w:r w:rsidR="002558FA" w:rsidRPr="007E4966">
        <w:rPr>
          <w:rtl/>
        </w:rPr>
        <w:t xml:space="preserve"> و احساس مسئول</w:t>
      </w:r>
      <w:r w:rsidR="002558FA" w:rsidRPr="007E4966">
        <w:rPr>
          <w:rFonts w:hint="cs"/>
          <w:rtl/>
        </w:rPr>
        <w:t>ی</w:t>
      </w:r>
      <w:r w:rsidR="002558FA" w:rsidRPr="007E4966">
        <w:rPr>
          <w:rFonts w:hint="eastAsia"/>
          <w:rtl/>
        </w:rPr>
        <w:t>ت</w:t>
      </w:r>
      <w:r w:rsidR="002558FA" w:rsidRPr="007E4966">
        <w:rPr>
          <w:rtl/>
        </w:rPr>
        <w:t xml:space="preserve"> نسبت به ن</w:t>
      </w:r>
      <w:r w:rsidR="002558FA" w:rsidRPr="007E4966">
        <w:rPr>
          <w:rFonts w:hint="cs"/>
          <w:rtl/>
        </w:rPr>
        <w:t>ی</w:t>
      </w:r>
      <w:r w:rsidR="002558FA" w:rsidRPr="007E4966">
        <w:rPr>
          <w:rFonts w:hint="eastAsia"/>
          <w:rtl/>
        </w:rPr>
        <w:t>ازمند</w:t>
      </w:r>
      <w:r w:rsidR="002558FA" w:rsidRPr="007E4966">
        <w:rPr>
          <w:rFonts w:hint="cs"/>
          <w:rtl/>
        </w:rPr>
        <w:t>ی</w:t>
      </w:r>
      <w:r w:rsidR="00AA7E87">
        <w:rPr>
          <w:rFonts w:hint="eastAsia"/>
          <w:rtl/>
        </w:rPr>
        <w:t>‌</w:t>
      </w:r>
      <w:r w:rsidR="002558FA" w:rsidRPr="007E4966">
        <w:rPr>
          <w:rFonts w:hint="eastAsia"/>
          <w:rtl/>
        </w:rPr>
        <w:t>ها</w:t>
      </w:r>
      <w:r w:rsidR="002558FA" w:rsidRPr="007E4966">
        <w:rPr>
          <w:rFonts w:hint="cs"/>
          <w:rtl/>
        </w:rPr>
        <w:t>ی</w:t>
      </w:r>
      <w:r w:rsidR="002558FA" w:rsidRPr="007E4966">
        <w:rPr>
          <w:rtl/>
        </w:rPr>
        <w:t xml:space="preserve"> نظام و جامعه، پ</w:t>
      </w:r>
      <w:r w:rsidR="002558FA" w:rsidRPr="007E4966">
        <w:rPr>
          <w:rFonts w:hint="cs"/>
          <w:rtl/>
        </w:rPr>
        <w:t>ی</w:t>
      </w:r>
      <w:r w:rsidR="002558FA" w:rsidRPr="007E4966">
        <w:rPr>
          <w:rFonts w:hint="eastAsia"/>
          <w:rtl/>
        </w:rPr>
        <w:t>شرو</w:t>
      </w:r>
      <w:r w:rsidR="002558FA" w:rsidRPr="007E4966">
        <w:rPr>
          <w:rtl/>
        </w:rPr>
        <w:t xml:space="preserve"> در رفع ن</w:t>
      </w:r>
      <w:r w:rsidR="002558FA" w:rsidRPr="007E4966">
        <w:rPr>
          <w:rFonts w:hint="cs"/>
          <w:rtl/>
        </w:rPr>
        <w:t>ی</w:t>
      </w:r>
      <w:r w:rsidR="002558FA" w:rsidRPr="007E4966">
        <w:rPr>
          <w:rFonts w:hint="eastAsia"/>
          <w:rtl/>
        </w:rPr>
        <w:t>ازها</w:t>
      </w:r>
      <w:r w:rsidR="002558FA" w:rsidRPr="007E4966">
        <w:rPr>
          <w:rtl/>
        </w:rPr>
        <w:t xml:space="preserve"> و حوائج جامعه و نظام است و به فرموده</w:t>
      </w:r>
      <w:r w:rsidR="00AA7E87">
        <w:rPr>
          <w:rFonts w:hint="cs"/>
          <w:rtl/>
        </w:rPr>
        <w:t>‌</w:t>
      </w:r>
      <w:r w:rsidR="002558FA">
        <w:rPr>
          <w:rFonts w:hint="cs"/>
          <w:rtl/>
        </w:rPr>
        <w:t>ی</w:t>
      </w:r>
      <w:r w:rsidR="002558FA" w:rsidRPr="007E4966">
        <w:rPr>
          <w:rtl/>
        </w:rPr>
        <w:t xml:space="preserve"> رهبر معظم انقلاب «بس</w:t>
      </w:r>
      <w:r w:rsidR="002558FA">
        <w:rPr>
          <w:rtl/>
        </w:rPr>
        <w:t>ی</w:t>
      </w:r>
      <w:r w:rsidR="002558FA" w:rsidRPr="007E4966">
        <w:rPr>
          <w:rtl/>
        </w:rPr>
        <w:t xml:space="preserve">ج، </w:t>
      </w:r>
      <w:r w:rsidR="002558FA">
        <w:rPr>
          <w:rtl/>
        </w:rPr>
        <w:t>ی</w:t>
      </w:r>
      <w:r w:rsidR="002558FA" w:rsidRPr="007E4966">
        <w:rPr>
          <w:rtl/>
        </w:rPr>
        <w:t>عن</w:t>
      </w:r>
      <w:r w:rsidR="002558FA">
        <w:rPr>
          <w:rtl/>
        </w:rPr>
        <w:t>ی</w:t>
      </w:r>
      <w:r w:rsidR="002558FA" w:rsidRPr="007E4966">
        <w:rPr>
          <w:rtl/>
        </w:rPr>
        <w:t xml:space="preserve"> ن</w:t>
      </w:r>
      <w:r w:rsidR="002558FA">
        <w:rPr>
          <w:rtl/>
        </w:rPr>
        <w:t>ی</w:t>
      </w:r>
      <w:r w:rsidR="002558FA" w:rsidRPr="007E4966">
        <w:rPr>
          <w:rtl/>
        </w:rPr>
        <w:t>رو</w:t>
      </w:r>
      <w:r w:rsidR="002558FA">
        <w:rPr>
          <w:rtl/>
        </w:rPr>
        <w:t>ی</w:t>
      </w:r>
      <w:r w:rsidR="002558FA" w:rsidRPr="007E4966">
        <w:rPr>
          <w:rtl/>
        </w:rPr>
        <w:t xml:space="preserve"> </w:t>
      </w:r>
      <w:r w:rsidR="006C20FA">
        <w:rPr>
          <w:rtl/>
        </w:rPr>
        <w:t>ک</w:t>
      </w:r>
      <w:r w:rsidR="002558FA" w:rsidRPr="007E4966">
        <w:rPr>
          <w:rtl/>
        </w:rPr>
        <w:t xml:space="preserve">ارآمد </w:t>
      </w:r>
      <w:r w:rsidR="006C20FA">
        <w:rPr>
          <w:rtl/>
        </w:rPr>
        <w:t>ک</w:t>
      </w:r>
      <w:r w:rsidR="002558FA" w:rsidRPr="007E4966">
        <w:rPr>
          <w:rtl/>
        </w:rPr>
        <w:t>شور برا</w:t>
      </w:r>
      <w:r w:rsidR="002558FA">
        <w:rPr>
          <w:rtl/>
        </w:rPr>
        <w:t>ی هم</w:t>
      </w:r>
      <w:r w:rsidR="002558FA">
        <w:rPr>
          <w:rFonts w:hint="cs"/>
          <w:rtl/>
        </w:rPr>
        <w:t>ه</w:t>
      </w:r>
      <w:r w:rsidR="00AA7E87">
        <w:rPr>
          <w:rFonts w:hint="cs"/>
          <w:rtl/>
        </w:rPr>
        <w:t>‌</w:t>
      </w:r>
      <w:r w:rsidR="002558FA">
        <w:rPr>
          <w:rFonts w:hint="cs"/>
          <w:rtl/>
        </w:rPr>
        <w:t>ی</w:t>
      </w:r>
      <w:r w:rsidR="002558FA" w:rsidRPr="007E4966">
        <w:rPr>
          <w:rtl/>
        </w:rPr>
        <w:t xml:space="preserve"> م</w:t>
      </w:r>
      <w:r w:rsidR="002558FA">
        <w:rPr>
          <w:rtl/>
        </w:rPr>
        <w:t>ی</w:t>
      </w:r>
      <w:r w:rsidR="002558FA" w:rsidRPr="007E4966">
        <w:rPr>
          <w:rtl/>
        </w:rPr>
        <w:t>دان</w:t>
      </w:r>
      <w:r w:rsidR="00AA7E87">
        <w:rPr>
          <w:rFonts w:hint="cs"/>
          <w:rtl/>
        </w:rPr>
        <w:t>‌</w:t>
      </w:r>
      <w:r w:rsidR="002558FA">
        <w:rPr>
          <w:rtl/>
        </w:rPr>
        <w:t>ها»</w:t>
      </w:r>
      <w:r w:rsidR="002558FA" w:rsidRPr="007E4966">
        <w:rPr>
          <w:rtl/>
        </w:rPr>
        <w:t>،</w:t>
      </w:r>
      <w:r w:rsidR="002558FA" w:rsidRPr="005E4B36">
        <w:rPr>
          <w:rStyle w:val="footnotenum"/>
          <w:rtl/>
        </w:rPr>
        <w:footnoteReference w:id="131"/>
      </w:r>
    </w:p>
    <w:p w14:paraId="69825867" w14:textId="77777777" w:rsidR="002558FA" w:rsidRPr="006D001C" w:rsidRDefault="001C439F" w:rsidP="007F3078">
      <w:pPr>
        <w:spacing w:line="420" w:lineRule="exact"/>
        <w:rPr>
          <w:rtl/>
        </w:rPr>
      </w:pPr>
      <w:r w:rsidRPr="006D001C">
        <w:rPr>
          <w:rtl/>
        </w:rPr>
        <w:t xml:space="preserve">4. </w:t>
      </w:r>
      <w:r w:rsidR="002558FA" w:rsidRPr="007E4966">
        <w:rPr>
          <w:rtl/>
        </w:rPr>
        <w:t>و هم در بُعد بص</w:t>
      </w:r>
      <w:r w:rsidR="002558FA" w:rsidRPr="007E4966">
        <w:rPr>
          <w:rFonts w:hint="cs"/>
          <w:rtl/>
        </w:rPr>
        <w:t>ی</w:t>
      </w:r>
      <w:r w:rsidR="002558FA" w:rsidRPr="007E4966">
        <w:rPr>
          <w:rFonts w:hint="eastAsia"/>
          <w:rtl/>
        </w:rPr>
        <w:t>رت</w:t>
      </w:r>
      <w:r w:rsidR="002558FA" w:rsidRPr="007E4966">
        <w:rPr>
          <w:rFonts w:hint="cs"/>
          <w:rtl/>
        </w:rPr>
        <w:t>ی</w:t>
      </w:r>
      <w:r w:rsidR="002558FA" w:rsidRPr="007E4966">
        <w:rPr>
          <w:rtl/>
        </w:rPr>
        <w:t xml:space="preserve"> و ب</w:t>
      </w:r>
      <w:r w:rsidR="002558FA" w:rsidRPr="007E4966">
        <w:rPr>
          <w:rFonts w:hint="cs"/>
          <w:rtl/>
        </w:rPr>
        <w:t>ی</w:t>
      </w:r>
      <w:r w:rsidR="002558FA" w:rsidRPr="007E4966">
        <w:rPr>
          <w:rFonts w:hint="eastAsia"/>
          <w:rtl/>
        </w:rPr>
        <w:t>نش</w:t>
      </w:r>
      <w:r w:rsidR="002558FA" w:rsidRPr="007E4966">
        <w:rPr>
          <w:rFonts w:hint="cs"/>
          <w:rtl/>
        </w:rPr>
        <w:t>ی</w:t>
      </w:r>
      <w:r w:rsidR="002558FA" w:rsidRPr="007E4966">
        <w:rPr>
          <w:rFonts w:hint="eastAsia"/>
          <w:rtl/>
        </w:rPr>
        <w:t>،</w:t>
      </w:r>
      <w:r w:rsidR="002558FA" w:rsidRPr="007E4966">
        <w:rPr>
          <w:rtl/>
        </w:rPr>
        <w:t xml:space="preserve"> بر اند</w:t>
      </w:r>
      <w:r w:rsidR="002558FA" w:rsidRPr="007E4966">
        <w:rPr>
          <w:rFonts w:hint="cs"/>
          <w:rtl/>
        </w:rPr>
        <w:t>ی</w:t>
      </w:r>
      <w:r w:rsidR="002558FA" w:rsidRPr="007E4966">
        <w:rPr>
          <w:rFonts w:hint="eastAsia"/>
          <w:rtl/>
        </w:rPr>
        <w:t>شه</w:t>
      </w:r>
      <w:r w:rsidR="00AA7E87">
        <w:rPr>
          <w:rFonts w:hint="cs"/>
          <w:rtl/>
        </w:rPr>
        <w:t>‌</w:t>
      </w:r>
      <w:r w:rsidR="002558FA">
        <w:rPr>
          <w:rFonts w:hint="cs"/>
          <w:rtl/>
        </w:rPr>
        <w:t>ی</w:t>
      </w:r>
      <w:r w:rsidR="002558FA">
        <w:rPr>
          <w:rtl/>
        </w:rPr>
        <w:t xml:space="preserve"> جامع و شناخت زمان و دشمن</w:t>
      </w:r>
      <w:r w:rsidR="00AA7E87">
        <w:rPr>
          <w:rFonts w:hint="cs"/>
          <w:rtl/>
        </w:rPr>
        <w:t>‌</w:t>
      </w:r>
      <w:r w:rsidR="002558FA" w:rsidRPr="007E4966">
        <w:rPr>
          <w:rtl/>
        </w:rPr>
        <w:t>شناس</w:t>
      </w:r>
      <w:r w:rsidR="002558FA" w:rsidRPr="007E4966">
        <w:rPr>
          <w:rFonts w:hint="cs"/>
          <w:rtl/>
        </w:rPr>
        <w:t>ی</w:t>
      </w:r>
      <w:r w:rsidR="002558FA" w:rsidRPr="007E4966">
        <w:rPr>
          <w:rtl/>
        </w:rPr>
        <w:t xml:space="preserve"> تأک</w:t>
      </w:r>
      <w:r w:rsidR="002558FA" w:rsidRPr="007E4966">
        <w:rPr>
          <w:rFonts w:hint="cs"/>
          <w:rtl/>
        </w:rPr>
        <w:t>ی</w:t>
      </w:r>
      <w:r w:rsidR="002558FA" w:rsidRPr="007E4966">
        <w:rPr>
          <w:rFonts w:hint="eastAsia"/>
          <w:rtl/>
        </w:rPr>
        <w:t>د</w:t>
      </w:r>
      <w:r w:rsidR="002558FA" w:rsidRPr="007E4966">
        <w:rPr>
          <w:rtl/>
        </w:rPr>
        <w:t xml:space="preserve"> دارد و به فرموده</w:t>
      </w:r>
      <w:r w:rsidR="00AA7E87">
        <w:rPr>
          <w:rFonts w:hint="cs"/>
          <w:rtl/>
        </w:rPr>
        <w:t>‌</w:t>
      </w:r>
      <w:r w:rsidR="002558FA">
        <w:rPr>
          <w:rFonts w:hint="cs"/>
          <w:rtl/>
        </w:rPr>
        <w:t>ی</w:t>
      </w:r>
      <w:r w:rsidR="002558FA" w:rsidRPr="007E4966">
        <w:rPr>
          <w:rtl/>
        </w:rPr>
        <w:t xml:space="preserve"> رهبر معظم انقلاب «بس</w:t>
      </w:r>
      <w:r w:rsidR="002558FA" w:rsidRPr="007E4966">
        <w:rPr>
          <w:rFonts w:hint="cs"/>
          <w:rtl/>
        </w:rPr>
        <w:t>ی</w:t>
      </w:r>
      <w:r w:rsidR="002558FA" w:rsidRPr="007E4966">
        <w:rPr>
          <w:rFonts w:hint="eastAsia"/>
          <w:rtl/>
        </w:rPr>
        <w:t>ج</w:t>
      </w:r>
      <w:r w:rsidR="002558FA" w:rsidRPr="007E4966">
        <w:rPr>
          <w:rtl/>
        </w:rPr>
        <w:t xml:space="preserve"> نگاه م</w:t>
      </w:r>
      <w:r w:rsidR="002558FA" w:rsidRPr="007E4966">
        <w:rPr>
          <w:rFonts w:hint="cs"/>
          <w:rtl/>
        </w:rPr>
        <w:t>ی</w:t>
      </w:r>
      <w:r w:rsidR="00AA7E87">
        <w:rPr>
          <w:rFonts w:hint="cs"/>
          <w:rtl/>
        </w:rPr>
        <w:t>‌</w:t>
      </w:r>
      <w:r w:rsidR="002558FA" w:rsidRPr="007E4966">
        <w:rPr>
          <w:rFonts w:hint="eastAsia"/>
          <w:rtl/>
        </w:rPr>
        <w:t>کند</w:t>
      </w:r>
      <w:r w:rsidR="002558FA" w:rsidRPr="007E4966">
        <w:rPr>
          <w:rtl/>
        </w:rPr>
        <w:t xml:space="preserve"> بب</w:t>
      </w:r>
      <w:r w:rsidR="002558FA" w:rsidRPr="007E4966">
        <w:rPr>
          <w:rFonts w:hint="cs"/>
          <w:rtl/>
        </w:rPr>
        <w:t>ی</w:t>
      </w:r>
      <w:r w:rsidR="002558FA" w:rsidRPr="007E4966">
        <w:rPr>
          <w:rFonts w:hint="eastAsia"/>
          <w:rtl/>
        </w:rPr>
        <w:t>ند</w:t>
      </w:r>
      <w:r w:rsidR="002558FA" w:rsidRPr="007E4966">
        <w:rPr>
          <w:rtl/>
        </w:rPr>
        <w:t xml:space="preserve"> که ا</w:t>
      </w:r>
      <w:r w:rsidR="002558FA" w:rsidRPr="007E4966">
        <w:rPr>
          <w:rFonts w:hint="cs"/>
          <w:rtl/>
        </w:rPr>
        <w:t>ی</w:t>
      </w:r>
      <w:r w:rsidR="002558FA" w:rsidRPr="007E4966">
        <w:rPr>
          <w:rFonts w:hint="eastAsia"/>
          <w:rtl/>
        </w:rPr>
        <w:t>ن</w:t>
      </w:r>
      <w:r w:rsidR="002558FA" w:rsidRPr="007E4966">
        <w:rPr>
          <w:rtl/>
        </w:rPr>
        <w:t xml:space="preserve"> حرکت عموم</w:t>
      </w:r>
      <w:r w:rsidR="002558FA" w:rsidRPr="007E4966">
        <w:rPr>
          <w:rFonts w:hint="cs"/>
          <w:rtl/>
        </w:rPr>
        <w:t>ی</w:t>
      </w:r>
      <w:r w:rsidR="002558FA" w:rsidRPr="007E4966">
        <w:rPr>
          <w:rtl/>
        </w:rPr>
        <w:t xml:space="preserve"> انقلاب و نظام از مس</w:t>
      </w:r>
      <w:r w:rsidR="002558FA" w:rsidRPr="007E4966">
        <w:rPr>
          <w:rFonts w:hint="cs"/>
          <w:rtl/>
        </w:rPr>
        <w:t>ی</w:t>
      </w:r>
      <w:r w:rsidR="002558FA" w:rsidRPr="007E4966">
        <w:rPr>
          <w:rFonts w:hint="eastAsia"/>
          <w:rtl/>
        </w:rPr>
        <w:t>رِ</w:t>
      </w:r>
      <w:r w:rsidR="002558FA" w:rsidRPr="007E4966">
        <w:rPr>
          <w:rtl/>
        </w:rPr>
        <w:t xml:space="preserve"> درست منحرف نشود، مراقب است که انحراف به وجود ن</w:t>
      </w:r>
      <w:r w:rsidR="002558FA" w:rsidRPr="007E4966">
        <w:rPr>
          <w:rFonts w:hint="cs"/>
          <w:rtl/>
        </w:rPr>
        <w:t>ی</w:t>
      </w:r>
      <w:r w:rsidR="002558FA" w:rsidRPr="007E4966">
        <w:rPr>
          <w:rFonts w:hint="eastAsia"/>
          <w:rtl/>
        </w:rPr>
        <w:t>ا</w:t>
      </w:r>
      <w:r w:rsidR="002558FA" w:rsidRPr="007E4966">
        <w:rPr>
          <w:rFonts w:hint="cs"/>
          <w:rtl/>
        </w:rPr>
        <w:t>ی</w:t>
      </w:r>
      <w:r w:rsidR="002558FA" w:rsidRPr="007E4966">
        <w:rPr>
          <w:rFonts w:hint="eastAsia"/>
          <w:rtl/>
        </w:rPr>
        <w:t>د،</w:t>
      </w:r>
      <w:r w:rsidR="002558FA">
        <w:rPr>
          <w:rtl/>
        </w:rPr>
        <w:t xml:space="preserve"> هر</w:t>
      </w:r>
      <w:r w:rsidR="002558FA">
        <w:rPr>
          <w:rFonts w:hint="cs"/>
          <w:rtl/>
        </w:rPr>
        <w:t xml:space="preserve"> </w:t>
      </w:r>
      <w:r w:rsidR="002558FA" w:rsidRPr="007E4966">
        <w:rPr>
          <w:rtl/>
        </w:rPr>
        <w:t>جا انحراف</w:t>
      </w:r>
      <w:r w:rsidR="002558FA" w:rsidRPr="007E4966">
        <w:rPr>
          <w:rFonts w:hint="cs"/>
          <w:rtl/>
        </w:rPr>
        <w:t>ی</w:t>
      </w:r>
      <w:r w:rsidR="002558FA" w:rsidRPr="007E4966">
        <w:rPr>
          <w:rtl/>
        </w:rPr>
        <w:t xml:space="preserve"> مشاهده شد، بس</w:t>
      </w:r>
      <w:r w:rsidR="002558FA" w:rsidRPr="007E4966">
        <w:rPr>
          <w:rFonts w:hint="cs"/>
          <w:rtl/>
        </w:rPr>
        <w:t>ی</w:t>
      </w:r>
      <w:r w:rsidR="002558FA" w:rsidRPr="007E4966">
        <w:rPr>
          <w:rFonts w:hint="eastAsia"/>
          <w:rtl/>
        </w:rPr>
        <w:t>ج</w:t>
      </w:r>
      <w:r w:rsidR="002558FA" w:rsidRPr="007E4966">
        <w:rPr>
          <w:rtl/>
        </w:rPr>
        <w:t xml:space="preserve"> در مقابل آن م</w:t>
      </w:r>
      <w:r w:rsidR="002558FA" w:rsidRPr="007E4966">
        <w:rPr>
          <w:rFonts w:hint="cs"/>
          <w:rtl/>
        </w:rPr>
        <w:t>ی</w:t>
      </w:r>
      <w:r w:rsidR="00AA7E87">
        <w:rPr>
          <w:rFonts w:hint="eastAsia"/>
          <w:rtl/>
        </w:rPr>
        <w:t>‌</w:t>
      </w:r>
      <w:r w:rsidR="002558FA" w:rsidRPr="007E4966">
        <w:rPr>
          <w:rFonts w:hint="eastAsia"/>
          <w:rtl/>
        </w:rPr>
        <w:t>ا</w:t>
      </w:r>
      <w:r w:rsidR="002558FA" w:rsidRPr="007E4966">
        <w:rPr>
          <w:rFonts w:hint="cs"/>
          <w:rtl/>
        </w:rPr>
        <w:t>ی</w:t>
      </w:r>
      <w:r w:rsidR="002558FA" w:rsidRPr="007E4966">
        <w:rPr>
          <w:rFonts w:hint="eastAsia"/>
          <w:rtl/>
        </w:rPr>
        <w:t>ستد</w:t>
      </w:r>
      <w:r w:rsidR="002558FA" w:rsidRPr="007E4966">
        <w:rPr>
          <w:rtl/>
        </w:rPr>
        <w:t>. ا</w:t>
      </w:r>
      <w:r w:rsidR="002558FA" w:rsidRPr="007E4966">
        <w:rPr>
          <w:rFonts w:hint="cs"/>
          <w:rtl/>
        </w:rPr>
        <w:t>ی</w:t>
      </w:r>
      <w:r w:rsidR="002558FA" w:rsidRPr="007E4966">
        <w:rPr>
          <w:rFonts w:hint="eastAsia"/>
          <w:rtl/>
        </w:rPr>
        <w:t>ن</w:t>
      </w:r>
      <w:r w:rsidR="002558FA" w:rsidRPr="007E4966">
        <w:rPr>
          <w:rtl/>
        </w:rPr>
        <w:t xml:space="preserve"> از جمله</w:t>
      </w:r>
      <w:r w:rsidR="00AA7E87">
        <w:rPr>
          <w:rtl/>
        </w:rPr>
        <w:t>‌</w:t>
      </w:r>
      <w:r w:rsidR="002558FA" w:rsidRPr="007E4966">
        <w:rPr>
          <w:rFonts w:hint="cs"/>
          <w:rtl/>
        </w:rPr>
        <w:t>ی</w:t>
      </w:r>
      <w:r w:rsidR="002558FA" w:rsidRPr="007E4966">
        <w:rPr>
          <w:rtl/>
        </w:rPr>
        <w:t xml:space="preserve"> خصوص</w:t>
      </w:r>
      <w:r w:rsidR="002558FA" w:rsidRPr="007E4966">
        <w:rPr>
          <w:rFonts w:hint="cs"/>
          <w:rtl/>
        </w:rPr>
        <w:t>ی</w:t>
      </w:r>
      <w:r w:rsidR="002558FA" w:rsidRPr="007E4966">
        <w:rPr>
          <w:rFonts w:hint="eastAsia"/>
          <w:rtl/>
        </w:rPr>
        <w:t>ات</w:t>
      </w:r>
      <w:r w:rsidR="002558FA" w:rsidRPr="007E4966">
        <w:rPr>
          <w:rFonts w:hint="cs"/>
          <w:rtl/>
        </w:rPr>
        <w:t>ی</w:t>
      </w:r>
      <w:r w:rsidR="002558FA" w:rsidRPr="007E4966">
        <w:rPr>
          <w:rtl/>
        </w:rPr>
        <w:t xml:space="preserve"> است که مربوط به بس</w:t>
      </w:r>
      <w:r w:rsidR="002558FA" w:rsidRPr="007E4966">
        <w:rPr>
          <w:rFonts w:hint="cs"/>
          <w:rtl/>
        </w:rPr>
        <w:t>ی</w:t>
      </w:r>
      <w:r w:rsidR="002558FA" w:rsidRPr="007E4966">
        <w:rPr>
          <w:rFonts w:hint="eastAsia"/>
          <w:rtl/>
        </w:rPr>
        <w:t>ج</w:t>
      </w:r>
      <w:r w:rsidR="002558FA" w:rsidRPr="007E4966">
        <w:rPr>
          <w:rtl/>
        </w:rPr>
        <w:t xml:space="preserve"> است</w:t>
      </w:r>
      <w:r w:rsidR="002558FA">
        <w:rPr>
          <w:rtl/>
        </w:rPr>
        <w:lastRenderedPageBreak/>
        <w:t>»</w:t>
      </w:r>
      <w:r w:rsidR="002558FA">
        <w:rPr>
          <w:rFonts w:hint="cs"/>
          <w:rtl/>
        </w:rPr>
        <w:t>.</w:t>
      </w:r>
      <w:r w:rsidR="002558FA" w:rsidRPr="005E4B36">
        <w:rPr>
          <w:rStyle w:val="footnotenum"/>
          <w:rtl/>
        </w:rPr>
        <w:footnoteReference w:id="132"/>
      </w:r>
      <w:r w:rsidR="002558FA">
        <w:rPr>
          <w:rFonts w:hint="cs"/>
          <w:rtl/>
        </w:rPr>
        <w:t xml:space="preserve"> </w:t>
      </w:r>
      <w:r w:rsidR="002558FA" w:rsidRPr="007E4966">
        <w:rPr>
          <w:rFonts w:hint="eastAsia"/>
          <w:rtl/>
        </w:rPr>
        <w:t>و</w:t>
      </w:r>
      <w:r w:rsidR="002558FA" w:rsidRPr="007E4966">
        <w:rPr>
          <w:rtl/>
        </w:rPr>
        <w:t xml:space="preserve"> در </w:t>
      </w:r>
      <w:r w:rsidR="002558FA" w:rsidRPr="007E4966">
        <w:rPr>
          <w:rFonts w:hint="cs"/>
          <w:rtl/>
        </w:rPr>
        <w:t>ی</w:t>
      </w:r>
      <w:r w:rsidR="002558FA" w:rsidRPr="007E4966">
        <w:rPr>
          <w:rFonts w:hint="eastAsia"/>
          <w:rtl/>
        </w:rPr>
        <w:t>ک</w:t>
      </w:r>
      <w:r w:rsidR="002558FA" w:rsidRPr="007E4966">
        <w:rPr>
          <w:rtl/>
        </w:rPr>
        <w:t xml:space="preserve"> جمله «جوان</w:t>
      </w:r>
      <w:r w:rsidR="002558FA" w:rsidRPr="007E4966">
        <w:rPr>
          <w:rFonts w:hint="cs"/>
          <w:rtl/>
        </w:rPr>
        <w:t>ی</w:t>
      </w:r>
      <w:r w:rsidR="002558FA" w:rsidRPr="007E4966">
        <w:rPr>
          <w:rtl/>
        </w:rPr>
        <w:t xml:space="preserve"> که در ن</w:t>
      </w:r>
      <w:r w:rsidR="002558FA" w:rsidRPr="007E4966">
        <w:rPr>
          <w:rFonts w:hint="cs"/>
          <w:rtl/>
        </w:rPr>
        <w:t>ی</w:t>
      </w:r>
      <w:r w:rsidR="002558FA" w:rsidRPr="007E4966">
        <w:rPr>
          <w:rFonts w:hint="eastAsia"/>
          <w:rtl/>
        </w:rPr>
        <w:t>رو</w:t>
      </w:r>
      <w:r w:rsidR="002558FA" w:rsidRPr="007E4966">
        <w:rPr>
          <w:rFonts w:hint="cs"/>
          <w:rtl/>
        </w:rPr>
        <w:t>ی</w:t>
      </w:r>
      <w:r w:rsidR="002558FA" w:rsidRPr="007E4966">
        <w:rPr>
          <w:rtl/>
        </w:rPr>
        <w:t xml:space="preserve"> مقاومت بس</w:t>
      </w:r>
      <w:r w:rsidR="002558FA" w:rsidRPr="007E4966">
        <w:rPr>
          <w:rFonts w:hint="cs"/>
          <w:rtl/>
        </w:rPr>
        <w:t>ی</w:t>
      </w:r>
      <w:r w:rsidR="002558FA" w:rsidRPr="007E4966">
        <w:rPr>
          <w:rFonts w:hint="eastAsia"/>
          <w:rtl/>
        </w:rPr>
        <w:t>ج</w:t>
      </w:r>
      <w:r w:rsidR="002558FA" w:rsidRPr="007E4966">
        <w:rPr>
          <w:rtl/>
        </w:rPr>
        <w:t xml:space="preserve"> به عنوان </w:t>
      </w:r>
      <w:r w:rsidR="002558FA" w:rsidRPr="007E4966">
        <w:rPr>
          <w:rFonts w:hint="cs"/>
          <w:rtl/>
        </w:rPr>
        <w:t>ی</w:t>
      </w:r>
      <w:r w:rsidR="002558FA" w:rsidRPr="007E4966">
        <w:rPr>
          <w:rFonts w:hint="eastAsia"/>
          <w:rtl/>
        </w:rPr>
        <w:t>ک</w:t>
      </w:r>
      <w:r w:rsidR="002558FA" w:rsidRPr="007E4966">
        <w:rPr>
          <w:rtl/>
        </w:rPr>
        <w:t xml:space="preserve"> ن</w:t>
      </w:r>
      <w:r w:rsidR="002558FA" w:rsidRPr="007E4966">
        <w:rPr>
          <w:rFonts w:hint="cs"/>
          <w:rtl/>
        </w:rPr>
        <w:t>ی</w:t>
      </w:r>
      <w:r w:rsidR="002558FA" w:rsidRPr="007E4966">
        <w:rPr>
          <w:rFonts w:hint="eastAsia"/>
          <w:rtl/>
        </w:rPr>
        <w:t>رو</w:t>
      </w:r>
      <w:r w:rsidR="002558FA" w:rsidRPr="007E4966">
        <w:rPr>
          <w:rFonts w:hint="cs"/>
          <w:rtl/>
        </w:rPr>
        <w:t>ی</w:t>
      </w:r>
      <w:r w:rsidR="002558FA" w:rsidRPr="007E4966">
        <w:rPr>
          <w:rtl/>
        </w:rPr>
        <w:t xml:space="preserve"> بس</w:t>
      </w:r>
      <w:r w:rsidR="002558FA" w:rsidRPr="007E4966">
        <w:rPr>
          <w:rFonts w:hint="cs"/>
          <w:rtl/>
        </w:rPr>
        <w:t>ی</w:t>
      </w:r>
      <w:r w:rsidR="002558FA" w:rsidRPr="007E4966">
        <w:rPr>
          <w:rFonts w:hint="eastAsia"/>
          <w:rtl/>
        </w:rPr>
        <w:t>ج</w:t>
      </w:r>
      <w:r w:rsidR="002558FA" w:rsidRPr="007E4966">
        <w:rPr>
          <w:rFonts w:hint="cs"/>
          <w:rtl/>
        </w:rPr>
        <w:t>ی</w:t>
      </w:r>
      <w:r w:rsidR="002558FA" w:rsidRPr="007E4966">
        <w:rPr>
          <w:rFonts w:hint="eastAsia"/>
          <w:rtl/>
        </w:rPr>
        <w:t>،</w:t>
      </w:r>
      <w:r w:rsidR="002558FA" w:rsidRPr="007E4966">
        <w:rPr>
          <w:rtl/>
        </w:rPr>
        <w:t xml:space="preserve"> خود را خدمتگزار اهداف انقلاب و آرمان</w:t>
      </w:r>
      <w:r w:rsidR="00AA7E87">
        <w:rPr>
          <w:rFonts w:hint="cs"/>
          <w:rtl/>
        </w:rPr>
        <w:t>‌</w:t>
      </w:r>
      <w:r w:rsidR="002558FA" w:rsidRPr="007E4966">
        <w:rPr>
          <w:rtl/>
        </w:rPr>
        <w:t>ها</w:t>
      </w:r>
      <w:r w:rsidR="002558FA" w:rsidRPr="007E4966">
        <w:rPr>
          <w:rFonts w:hint="cs"/>
          <w:rtl/>
        </w:rPr>
        <w:t>ی</w:t>
      </w:r>
      <w:r w:rsidR="002558FA" w:rsidRPr="007E4966">
        <w:rPr>
          <w:rtl/>
        </w:rPr>
        <w:t xml:space="preserve"> اسلام</w:t>
      </w:r>
      <w:r w:rsidR="002558FA" w:rsidRPr="007E4966">
        <w:rPr>
          <w:rFonts w:hint="cs"/>
          <w:rtl/>
        </w:rPr>
        <w:t>ی</w:t>
      </w:r>
      <w:r w:rsidR="002558FA" w:rsidRPr="007E4966">
        <w:rPr>
          <w:rtl/>
        </w:rPr>
        <w:t xml:space="preserve"> م</w:t>
      </w:r>
      <w:r w:rsidR="002558FA" w:rsidRPr="007E4966">
        <w:rPr>
          <w:rFonts w:hint="cs"/>
          <w:rtl/>
        </w:rPr>
        <w:t>ی</w:t>
      </w:r>
      <w:r w:rsidR="00AA7E87">
        <w:rPr>
          <w:rFonts w:hint="eastAsia"/>
          <w:rtl/>
        </w:rPr>
        <w:t>‌</w:t>
      </w:r>
      <w:r w:rsidR="002558FA" w:rsidRPr="007E4966">
        <w:rPr>
          <w:rFonts w:hint="eastAsia"/>
          <w:rtl/>
        </w:rPr>
        <w:t>داند،</w:t>
      </w:r>
      <w:r w:rsidR="002558FA" w:rsidRPr="007E4966">
        <w:rPr>
          <w:rtl/>
        </w:rPr>
        <w:t xml:space="preserve"> با</w:t>
      </w:r>
      <w:r w:rsidR="002558FA" w:rsidRPr="007E4966">
        <w:rPr>
          <w:rFonts w:hint="cs"/>
          <w:rtl/>
        </w:rPr>
        <w:t>ی</w:t>
      </w:r>
      <w:r w:rsidR="002558FA" w:rsidRPr="007E4966">
        <w:rPr>
          <w:rFonts w:hint="eastAsia"/>
          <w:rtl/>
        </w:rPr>
        <w:t>د</w:t>
      </w:r>
      <w:r w:rsidR="002558FA" w:rsidRPr="007E4966">
        <w:rPr>
          <w:rtl/>
        </w:rPr>
        <w:t xml:space="preserve"> چنان خود را بسازد که مثل شمع</w:t>
      </w:r>
      <w:r w:rsidR="002558FA" w:rsidRPr="007E4966">
        <w:rPr>
          <w:rFonts w:hint="cs"/>
          <w:rtl/>
        </w:rPr>
        <w:t>ی</w:t>
      </w:r>
      <w:r w:rsidR="002558FA" w:rsidRPr="007E4966">
        <w:rPr>
          <w:rtl/>
        </w:rPr>
        <w:t xml:space="preserve"> پروانه</w:t>
      </w:r>
      <w:r w:rsidR="00AA7E87">
        <w:rPr>
          <w:rtl/>
        </w:rPr>
        <w:t>‌</w:t>
      </w:r>
      <w:r w:rsidR="002558FA" w:rsidRPr="007E4966">
        <w:rPr>
          <w:rtl/>
        </w:rPr>
        <w:t>ها را به دور خود جمع کند و سازندگ</w:t>
      </w:r>
      <w:r w:rsidR="002558FA" w:rsidRPr="007E4966">
        <w:rPr>
          <w:rFonts w:hint="cs"/>
          <w:rtl/>
        </w:rPr>
        <w:t>ی</w:t>
      </w:r>
      <w:r w:rsidR="002558FA" w:rsidRPr="007E4966">
        <w:rPr>
          <w:rtl/>
        </w:rPr>
        <w:t xml:space="preserve"> علم</w:t>
      </w:r>
      <w:r w:rsidR="002558FA" w:rsidRPr="007E4966">
        <w:rPr>
          <w:rFonts w:hint="cs"/>
          <w:rtl/>
        </w:rPr>
        <w:t>ی</w:t>
      </w:r>
      <w:r w:rsidR="002558FA" w:rsidRPr="007E4966">
        <w:rPr>
          <w:rFonts w:hint="eastAsia"/>
          <w:rtl/>
        </w:rPr>
        <w:t>،</w:t>
      </w:r>
      <w:r w:rsidR="002558FA" w:rsidRPr="007E4966">
        <w:rPr>
          <w:rtl/>
        </w:rPr>
        <w:t xml:space="preserve"> اخلاق</w:t>
      </w:r>
      <w:r w:rsidR="002558FA" w:rsidRPr="007E4966">
        <w:rPr>
          <w:rFonts w:hint="cs"/>
          <w:rtl/>
        </w:rPr>
        <w:t>ی</w:t>
      </w:r>
      <w:r w:rsidR="002558FA" w:rsidRPr="007E4966">
        <w:rPr>
          <w:rFonts w:hint="eastAsia"/>
          <w:rtl/>
        </w:rPr>
        <w:t>،</w:t>
      </w:r>
      <w:r w:rsidR="002558FA" w:rsidRPr="007E4966">
        <w:rPr>
          <w:rtl/>
        </w:rPr>
        <w:t xml:space="preserve"> معنو</w:t>
      </w:r>
      <w:r w:rsidR="002558FA" w:rsidRPr="007E4966">
        <w:rPr>
          <w:rFonts w:hint="cs"/>
          <w:rtl/>
        </w:rPr>
        <w:t>ی</w:t>
      </w:r>
      <w:r w:rsidR="002558FA" w:rsidRPr="007E4966">
        <w:rPr>
          <w:rFonts w:hint="eastAsia"/>
          <w:rtl/>
        </w:rPr>
        <w:t>،</w:t>
      </w:r>
      <w:r w:rsidR="002558FA" w:rsidRPr="007E4966">
        <w:rPr>
          <w:rtl/>
        </w:rPr>
        <w:t xml:space="preserve"> فکر</w:t>
      </w:r>
      <w:r w:rsidR="002558FA" w:rsidRPr="007E4966">
        <w:rPr>
          <w:rFonts w:hint="cs"/>
          <w:rtl/>
        </w:rPr>
        <w:t>ی</w:t>
      </w:r>
      <w:r w:rsidR="002558FA" w:rsidRPr="007E4966">
        <w:rPr>
          <w:rtl/>
        </w:rPr>
        <w:t xml:space="preserve"> و س</w:t>
      </w:r>
      <w:r w:rsidR="002558FA" w:rsidRPr="007E4966">
        <w:rPr>
          <w:rFonts w:hint="cs"/>
          <w:rtl/>
        </w:rPr>
        <w:t>ی</w:t>
      </w:r>
      <w:r w:rsidR="002558FA" w:rsidRPr="007E4966">
        <w:rPr>
          <w:rFonts w:hint="eastAsia"/>
          <w:rtl/>
        </w:rPr>
        <w:t>اس</w:t>
      </w:r>
      <w:r w:rsidR="002558FA" w:rsidRPr="007E4966">
        <w:rPr>
          <w:rFonts w:hint="cs"/>
          <w:rtl/>
        </w:rPr>
        <w:t>ی</w:t>
      </w:r>
      <w:r w:rsidR="002558FA">
        <w:rPr>
          <w:rtl/>
        </w:rPr>
        <w:t xml:space="preserve"> داشته باشد».</w:t>
      </w:r>
      <w:r w:rsidR="002558FA" w:rsidRPr="005E4B36">
        <w:rPr>
          <w:rStyle w:val="footnotenum"/>
          <w:rtl/>
        </w:rPr>
        <w:footnoteReference w:id="133"/>
      </w:r>
    </w:p>
    <w:p w14:paraId="48865F27" w14:textId="77777777" w:rsidR="002558FA" w:rsidRPr="007E4966" w:rsidRDefault="002558FA" w:rsidP="007F3078">
      <w:pPr>
        <w:spacing w:line="400" w:lineRule="exact"/>
        <w:rPr>
          <w:rtl/>
        </w:rPr>
      </w:pPr>
      <w:r w:rsidRPr="007E4966">
        <w:rPr>
          <w:rFonts w:hint="eastAsia"/>
          <w:rtl/>
        </w:rPr>
        <w:t>با</w:t>
      </w:r>
      <w:r w:rsidRPr="007E4966">
        <w:rPr>
          <w:rtl/>
        </w:rPr>
        <w:t xml:space="preserve"> ا</w:t>
      </w:r>
      <w:r w:rsidRPr="007E4966">
        <w:rPr>
          <w:rFonts w:hint="cs"/>
          <w:rtl/>
        </w:rPr>
        <w:t>ی</w:t>
      </w:r>
      <w:r w:rsidRPr="007E4966">
        <w:rPr>
          <w:rFonts w:hint="eastAsia"/>
          <w:rtl/>
        </w:rPr>
        <w:t>ن</w:t>
      </w:r>
      <w:r w:rsidRPr="007E4966">
        <w:rPr>
          <w:rtl/>
        </w:rPr>
        <w:t xml:space="preserve"> وصف، شا</w:t>
      </w:r>
      <w:r w:rsidRPr="007E4966">
        <w:rPr>
          <w:rFonts w:hint="cs"/>
          <w:rtl/>
        </w:rPr>
        <w:t>ی</w:t>
      </w:r>
      <w:r w:rsidRPr="007E4966">
        <w:rPr>
          <w:rFonts w:hint="eastAsia"/>
          <w:rtl/>
        </w:rPr>
        <w:t>سته</w:t>
      </w:r>
      <w:r w:rsidRPr="007E4966">
        <w:rPr>
          <w:rtl/>
        </w:rPr>
        <w:t xml:space="preserve"> است حوزو</w:t>
      </w:r>
      <w:r w:rsidRPr="007E4966">
        <w:rPr>
          <w:rFonts w:hint="cs"/>
          <w:rtl/>
        </w:rPr>
        <w:t>ی</w:t>
      </w:r>
      <w:r w:rsidRPr="007E4966">
        <w:rPr>
          <w:rFonts w:hint="eastAsia"/>
          <w:rtl/>
        </w:rPr>
        <w:t>ان</w:t>
      </w:r>
      <w:r w:rsidRPr="007E4966">
        <w:rPr>
          <w:rtl/>
        </w:rPr>
        <w:t xml:space="preserve"> </w:t>
      </w:r>
      <w:r w:rsidRPr="007E4966">
        <w:rPr>
          <w:rFonts w:hint="cs"/>
          <w:rtl/>
        </w:rPr>
        <w:t>ی</w:t>
      </w:r>
      <w:r w:rsidRPr="007E4966">
        <w:rPr>
          <w:rFonts w:hint="eastAsia"/>
          <w:rtl/>
        </w:rPr>
        <w:t>کپارچه</w:t>
      </w:r>
      <w:r w:rsidRPr="007E4966">
        <w:rPr>
          <w:rtl/>
        </w:rPr>
        <w:t xml:space="preserve"> بس</w:t>
      </w:r>
      <w:r w:rsidRPr="007E4966">
        <w:rPr>
          <w:rFonts w:hint="cs"/>
          <w:rtl/>
        </w:rPr>
        <w:t>ی</w:t>
      </w:r>
      <w:r w:rsidRPr="007E4966">
        <w:rPr>
          <w:rFonts w:hint="eastAsia"/>
          <w:rtl/>
        </w:rPr>
        <w:t>ج</w:t>
      </w:r>
      <w:r w:rsidRPr="007E4966">
        <w:rPr>
          <w:rFonts w:hint="cs"/>
          <w:rtl/>
        </w:rPr>
        <w:t>ی</w:t>
      </w:r>
      <w:r>
        <w:rPr>
          <w:rtl/>
        </w:rPr>
        <w:t xml:space="preserve"> باشند و حوزه</w:t>
      </w:r>
      <w:r w:rsidR="00AA7E87">
        <w:rPr>
          <w:rFonts w:hint="cs"/>
          <w:rtl/>
        </w:rPr>
        <w:t>‌</w:t>
      </w:r>
      <w:r w:rsidRPr="007E4966">
        <w:rPr>
          <w:rtl/>
        </w:rPr>
        <w:t>ها</w:t>
      </w:r>
      <w:r w:rsidRPr="007E4966">
        <w:rPr>
          <w:rFonts w:hint="cs"/>
          <w:rtl/>
        </w:rPr>
        <w:t>ی</w:t>
      </w:r>
      <w:r w:rsidRPr="007E4966">
        <w:rPr>
          <w:rtl/>
        </w:rPr>
        <w:t xml:space="preserve"> علم</w:t>
      </w:r>
      <w:r w:rsidRPr="007E4966">
        <w:rPr>
          <w:rFonts w:hint="cs"/>
          <w:rtl/>
        </w:rPr>
        <w:t>ی</w:t>
      </w:r>
      <w:r w:rsidRPr="007E4966">
        <w:rPr>
          <w:rFonts w:hint="eastAsia"/>
          <w:rtl/>
        </w:rPr>
        <w:t>ه</w:t>
      </w:r>
      <w:r w:rsidRPr="007E4966">
        <w:rPr>
          <w:rtl/>
        </w:rPr>
        <w:t xml:space="preserve"> مأمن و پشت</w:t>
      </w:r>
      <w:r w:rsidRPr="007E4966">
        <w:rPr>
          <w:rFonts w:hint="cs"/>
          <w:rtl/>
        </w:rPr>
        <w:t>ی</w:t>
      </w:r>
      <w:r w:rsidRPr="007E4966">
        <w:rPr>
          <w:rFonts w:hint="eastAsia"/>
          <w:rtl/>
        </w:rPr>
        <w:t>بان</w:t>
      </w:r>
      <w:r w:rsidRPr="007E4966">
        <w:rPr>
          <w:rtl/>
        </w:rPr>
        <w:t xml:space="preserve"> پا</w:t>
      </w:r>
      <w:r w:rsidRPr="007E4966">
        <w:rPr>
          <w:rFonts w:hint="cs"/>
          <w:rtl/>
        </w:rPr>
        <w:t>ی</w:t>
      </w:r>
      <w:r>
        <w:rPr>
          <w:rFonts w:hint="eastAsia"/>
          <w:rtl/>
        </w:rPr>
        <w:t>گاه</w:t>
      </w:r>
      <w:r w:rsidR="00AA7E87">
        <w:rPr>
          <w:rFonts w:hint="eastAsia"/>
          <w:rtl/>
        </w:rPr>
        <w:t>‌</w:t>
      </w:r>
      <w:r w:rsidRPr="007E4966">
        <w:rPr>
          <w:rFonts w:hint="eastAsia"/>
          <w:rtl/>
        </w:rPr>
        <w:t>ها</w:t>
      </w:r>
      <w:r w:rsidRPr="007E4966">
        <w:rPr>
          <w:rFonts w:hint="cs"/>
          <w:rtl/>
        </w:rPr>
        <w:t>ی</w:t>
      </w:r>
      <w:r w:rsidRPr="007E4966">
        <w:rPr>
          <w:rtl/>
        </w:rPr>
        <w:t xml:space="preserve"> بس</w:t>
      </w:r>
      <w:r w:rsidRPr="007E4966">
        <w:rPr>
          <w:rFonts w:hint="cs"/>
          <w:rtl/>
        </w:rPr>
        <w:t>ی</w:t>
      </w:r>
      <w:r w:rsidRPr="007E4966">
        <w:rPr>
          <w:rFonts w:hint="eastAsia"/>
          <w:rtl/>
        </w:rPr>
        <w:t>ج</w:t>
      </w:r>
      <w:r w:rsidRPr="007E4966">
        <w:rPr>
          <w:rtl/>
        </w:rPr>
        <w:t>. طلاب و روحان</w:t>
      </w:r>
      <w:r w:rsidRPr="007E4966">
        <w:rPr>
          <w:rFonts w:hint="cs"/>
          <w:rtl/>
        </w:rPr>
        <w:t>ی</w:t>
      </w:r>
      <w:r w:rsidRPr="007E4966">
        <w:rPr>
          <w:rFonts w:hint="eastAsia"/>
          <w:rtl/>
        </w:rPr>
        <w:t>ون</w:t>
      </w:r>
      <w:r>
        <w:rPr>
          <w:rtl/>
        </w:rPr>
        <w:t xml:space="preserve"> با تمسک به اصول و آرمان</w:t>
      </w:r>
      <w:r w:rsidR="00AA7E87">
        <w:rPr>
          <w:rFonts w:hint="cs"/>
          <w:rtl/>
        </w:rPr>
        <w:t>‌</w:t>
      </w:r>
      <w:r w:rsidRPr="007E4966">
        <w:rPr>
          <w:rtl/>
        </w:rPr>
        <w:t>ها</w:t>
      </w:r>
      <w:r w:rsidRPr="007E4966">
        <w:rPr>
          <w:rFonts w:hint="cs"/>
          <w:rtl/>
        </w:rPr>
        <w:t>ی</w:t>
      </w:r>
      <w:r w:rsidRPr="007E4966">
        <w:rPr>
          <w:rtl/>
        </w:rPr>
        <w:t xml:space="preserve"> بس</w:t>
      </w:r>
      <w:r w:rsidRPr="007E4966">
        <w:rPr>
          <w:rFonts w:hint="cs"/>
          <w:rtl/>
        </w:rPr>
        <w:t>ی</w:t>
      </w:r>
      <w:r w:rsidRPr="007E4966">
        <w:rPr>
          <w:rFonts w:hint="eastAsia"/>
          <w:rtl/>
        </w:rPr>
        <w:t>ج</w:t>
      </w:r>
      <w:r w:rsidRPr="007E4966">
        <w:rPr>
          <w:rFonts w:hint="cs"/>
          <w:rtl/>
        </w:rPr>
        <w:t>ی</w:t>
      </w:r>
      <w:r w:rsidRPr="007E4966">
        <w:rPr>
          <w:rFonts w:hint="eastAsia"/>
          <w:rtl/>
        </w:rPr>
        <w:t>،</w:t>
      </w:r>
      <w:r w:rsidRPr="007E4966">
        <w:rPr>
          <w:rtl/>
        </w:rPr>
        <w:t xml:space="preserve"> همواره حافظ انقلاب و نظام اسلام</w:t>
      </w:r>
      <w:r w:rsidRPr="007E4966">
        <w:rPr>
          <w:rFonts w:hint="cs"/>
          <w:rtl/>
        </w:rPr>
        <w:t>ی</w:t>
      </w:r>
      <w:r w:rsidRPr="007E4966">
        <w:rPr>
          <w:rtl/>
        </w:rPr>
        <w:t xml:space="preserve"> هستند و «تا بس</w:t>
      </w:r>
      <w:r w:rsidRPr="007E4966">
        <w:rPr>
          <w:rFonts w:hint="cs"/>
          <w:rtl/>
        </w:rPr>
        <w:t>ی</w:t>
      </w:r>
      <w:r w:rsidRPr="007E4966">
        <w:rPr>
          <w:rFonts w:hint="eastAsia"/>
          <w:rtl/>
        </w:rPr>
        <w:t>ج</w:t>
      </w:r>
      <w:r w:rsidRPr="007E4966">
        <w:rPr>
          <w:rtl/>
        </w:rPr>
        <w:t xml:space="preserve"> هست، نظام اسلام</w:t>
      </w:r>
      <w:r w:rsidRPr="007E4966">
        <w:rPr>
          <w:rFonts w:hint="cs"/>
          <w:rtl/>
        </w:rPr>
        <w:t>ی</w:t>
      </w:r>
      <w:r w:rsidRPr="007E4966">
        <w:rPr>
          <w:rtl/>
        </w:rPr>
        <w:t xml:space="preserve"> و جمهور</w:t>
      </w:r>
      <w:r w:rsidRPr="007E4966">
        <w:rPr>
          <w:rFonts w:hint="cs"/>
          <w:rtl/>
        </w:rPr>
        <w:t>ی</w:t>
      </w:r>
      <w:r w:rsidRPr="007E4966">
        <w:rPr>
          <w:rtl/>
        </w:rPr>
        <w:t xml:space="preserve"> اسلام</w:t>
      </w:r>
      <w:r w:rsidRPr="007E4966">
        <w:rPr>
          <w:rFonts w:hint="cs"/>
          <w:rtl/>
        </w:rPr>
        <w:t>ی</w:t>
      </w:r>
      <w:r w:rsidRPr="007E4966">
        <w:rPr>
          <w:rtl/>
        </w:rPr>
        <w:t xml:space="preserve"> از سو</w:t>
      </w:r>
      <w:r w:rsidRPr="007E4966">
        <w:rPr>
          <w:rFonts w:hint="cs"/>
          <w:rtl/>
        </w:rPr>
        <w:t>ی</w:t>
      </w:r>
      <w:r w:rsidRPr="007E4966">
        <w:rPr>
          <w:rtl/>
        </w:rPr>
        <w:t xml:space="preserve"> دشمنان تهد</w:t>
      </w:r>
      <w:r w:rsidRPr="007E4966">
        <w:rPr>
          <w:rFonts w:hint="cs"/>
          <w:rtl/>
        </w:rPr>
        <w:t>ی</w:t>
      </w:r>
      <w:r w:rsidRPr="007E4966">
        <w:rPr>
          <w:rFonts w:hint="eastAsia"/>
          <w:rtl/>
        </w:rPr>
        <w:t>د</w:t>
      </w:r>
      <w:r w:rsidRPr="007E4966">
        <w:rPr>
          <w:rtl/>
        </w:rPr>
        <w:t xml:space="preserve"> نخ</w:t>
      </w:r>
      <w:r w:rsidRPr="007E4966">
        <w:rPr>
          <w:rFonts w:hint="eastAsia"/>
          <w:rtl/>
        </w:rPr>
        <w:t>واهد</w:t>
      </w:r>
      <w:r w:rsidRPr="007E4966">
        <w:rPr>
          <w:rtl/>
        </w:rPr>
        <w:t xml:space="preserve"> شد؛ ا</w:t>
      </w:r>
      <w:r w:rsidRPr="007E4966">
        <w:rPr>
          <w:rFonts w:hint="cs"/>
          <w:rtl/>
        </w:rPr>
        <w:t>ی</w:t>
      </w:r>
      <w:r w:rsidRPr="007E4966">
        <w:rPr>
          <w:rFonts w:hint="eastAsia"/>
          <w:rtl/>
        </w:rPr>
        <w:t>ن</w:t>
      </w:r>
      <w:r w:rsidRPr="007E4966">
        <w:rPr>
          <w:rtl/>
        </w:rPr>
        <w:t xml:space="preserve"> </w:t>
      </w:r>
      <w:r w:rsidRPr="007E4966">
        <w:rPr>
          <w:rFonts w:hint="cs"/>
          <w:rtl/>
        </w:rPr>
        <w:t>ی</w:t>
      </w:r>
      <w:r w:rsidRPr="007E4966">
        <w:rPr>
          <w:rFonts w:hint="eastAsia"/>
          <w:rtl/>
        </w:rPr>
        <w:t>ک</w:t>
      </w:r>
      <w:r w:rsidRPr="007E4966">
        <w:rPr>
          <w:rtl/>
        </w:rPr>
        <w:t xml:space="preserve"> رکن اساس</w:t>
      </w:r>
      <w:r w:rsidRPr="007E4966">
        <w:rPr>
          <w:rFonts w:hint="cs"/>
          <w:rtl/>
        </w:rPr>
        <w:t>ی</w:t>
      </w:r>
      <w:r w:rsidRPr="007E4966">
        <w:rPr>
          <w:rtl/>
        </w:rPr>
        <w:t xml:space="preserve"> است»</w:t>
      </w:r>
      <w:r>
        <w:rPr>
          <w:rtl/>
        </w:rPr>
        <w:t>.</w:t>
      </w:r>
      <w:r w:rsidRPr="005E4B36">
        <w:rPr>
          <w:rStyle w:val="footnotenum"/>
          <w:rtl/>
        </w:rPr>
        <w:footnoteReference w:id="134"/>
      </w:r>
    </w:p>
    <w:p w14:paraId="65FD3F0C" w14:textId="77777777" w:rsidR="002558FA" w:rsidRPr="001C439F" w:rsidRDefault="002558FA" w:rsidP="007F3078">
      <w:pPr>
        <w:pStyle w:val="Heading2"/>
        <w:spacing w:line="400" w:lineRule="exact"/>
        <w:rPr>
          <w:rtl/>
        </w:rPr>
      </w:pPr>
      <w:bookmarkStart w:id="190" w:name="_Toc99641230"/>
      <w:bookmarkStart w:id="191" w:name="_Toc100472207"/>
      <w:r w:rsidRPr="001C439F">
        <w:rPr>
          <w:rFonts w:hint="cs"/>
          <w:rtl/>
        </w:rPr>
        <w:t>ویژگی</w:t>
      </w:r>
      <w:r w:rsidR="00AA7E87">
        <w:rPr>
          <w:rFonts w:hint="cs"/>
          <w:rtl/>
        </w:rPr>
        <w:t>‌</w:t>
      </w:r>
      <w:r w:rsidRPr="001C439F">
        <w:rPr>
          <w:rFonts w:hint="cs"/>
          <w:rtl/>
        </w:rPr>
        <w:t>های بسیج حوزه علمیه</w:t>
      </w:r>
      <w:bookmarkEnd w:id="190"/>
      <w:bookmarkEnd w:id="191"/>
    </w:p>
    <w:p w14:paraId="3F688E12" w14:textId="77777777" w:rsidR="002558FA" w:rsidRPr="00632273" w:rsidRDefault="002558FA" w:rsidP="007F3078">
      <w:pPr>
        <w:spacing w:line="400" w:lineRule="exact"/>
        <w:rPr>
          <w:rtl/>
        </w:rPr>
      </w:pPr>
      <w:r>
        <w:rPr>
          <w:rFonts w:hint="cs"/>
          <w:rtl/>
        </w:rPr>
        <w:t>ویژگی</w:t>
      </w:r>
      <w:r w:rsidR="00AA7E87">
        <w:rPr>
          <w:rFonts w:hint="cs"/>
          <w:rtl/>
        </w:rPr>
        <w:t>‌</w:t>
      </w:r>
      <w:r>
        <w:rPr>
          <w:rFonts w:hint="cs"/>
          <w:rtl/>
        </w:rPr>
        <w:t>های بسیج طلاب را اینگونه می</w:t>
      </w:r>
      <w:r w:rsidR="00AA7E87">
        <w:rPr>
          <w:rFonts w:hint="cs"/>
          <w:rtl/>
        </w:rPr>
        <w:t>‌</w:t>
      </w:r>
      <w:r>
        <w:rPr>
          <w:rFonts w:hint="cs"/>
          <w:rtl/>
        </w:rPr>
        <w:t>توان برشمرد:</w:t>
      </w:r>
    </w:p>
    <w:p w14:paraId="291F12CB" w14:textId="77777777" w:rsidR="002558FA" w:rsidRDefault="00D710A0" w:rsidP="007F3078">
      <w:pPr>
        <w:spacing w:line="400" w:lineRule="exact"/>
      </w:pPr>
      <w:r>
        <w:rPr>
          <w:rFonts w:hint="cs"/>
          <w:rtl/>
        </w:rPr>
        <w:t xml:space="preserve">1. </w:t>
      </w:r>
      <w:r w:rsidR="002558FA">
        <w:rPr>
          <w:rFonts w:hint="cs"/>
          <w:rtl/>
        </w:rPr>
        <w:t>بسیج حوزه</w:t>
      </w:r>
      <w:r w:rsidR="00AA7E87">
        <w:rPr>
          <w:rFonts w:hint="cs"/>
          <w:rtl/>
        </w:rPr>
        <w:t>‌</w:t>
      </w:r>
      <w:r w:rsidR="002558FA">
        <w:rPr>
          <w:rFonts w:hint="cs"/>
          <w:rtl/>
        </w:rPr>
        <w:t xml:space="preserve">های علمیه یک پایگاه تربیتی </w:t>
      </w:r>
      <w:r w:rsidR="002558FA">
        <w:rPr>
          <w:rtl/>
        </w:rPr>
        <w:t>پرظرفیت است</w:t>
      </w:r>
      <w:r w:rsidR="002558FA">
        <w:rPr>
          <w:rFonts w:hint="cs"/>
          <w:rtl/>
        </w:rPr>
        <w:t xml:space="preserve"> که </w:t>
      </w:r>
      <w:r w:rsidR="002558FA">
        <w:rPr>
          <w:rtl/>
        </w:rPr>
        <w:t xml:space="preserve">تربیت جامع طلبه </w:t>
      </w:r>
      <w:r w:rsidR="002558FA">
        <w:rPr>
          <w:rFonts w:hint="cs"/>
          <w:rtl/>
        </w:rPr>
        <w:t xml:space="preserve">را خصوصاً در </w:t>
      </w:r>
      <w:r w:rsidR="002558FA" w:rsidRPr="007E4966">
        <w:rPr>
          <w:rFonts w:hint="eastAsia"/>
          <w:rtl/>
        </w:rPr>
        <w:t>کار</w:t>
      </w:r>
      <w:r w:rsidR="002558FA">
        <w:rPr>
          <w:rFonts w:hint="cs"/>
          <w:rtl/>
        </w:rPr>
        <w:t xml:space="preserve"> جمعی </w:t>
      </w:r>
      <w:r w:rsidR="002558FA" w:rsidRPr="007E4966">
        <w:rPr>
          <w:rtl/>
        </w:rPr>
        <w:t>و تشک</w:t>
      </w:r>
      <w:r w:rsidR="002558FA" w:rsidRPr="007E4966">
        <w:rPr>
          <w:rFonts w:hint="cs"/>
          <w:rtl/>
        </w:rPr>
        <w:t>ی</w:t>
      </w:r>
      <w:r w:rsidR="002558FA" w:rsidRPr="007E4966">
        <w:rPr>
          <w:rFonts w:hint="eastAsia"/>
          <w:rtl/>
        </w:rPr>
        <w:t>لات</w:t>
      </w:r>
      <w:r w:rsidR="002558FA" w:rsidRPr="007E4966">
        <w:rPr>
          <w:rFonts w:hint="cs"/>
          <w:rtl/>
        </w:rPr>
        <w:t>ی</w:t>
      </w:r>
      <w:r w:rsidR="002558FA">
        <w:rPr>
          <w:rtl/>
        </w:rPr>
        <w:t xml:space="preserve"> تأمین می</w:t>
      </w:r>
      <w:r w:rsidR="00AA7E87">
        <w:rPr>
          <w:rtl/>
        </w:rPr>
        <w:t>‌</w:t>
      </w:r>
      <w:r w:rsidR="002558FA">
        <w:rPr>
          <w:rFonts w:hint="cs"/>
          <w:rtl/>
        </w:rPr>
        <w:t>کن</w:t>
      </w:r>
      <w:r w:rsidR="002558FA">
        <w:rPr>
          <w:rtl/>
        </w:rPr>
        <w:t>د</w:t>
      </w:r>
      <w:r w:rsidR="002558FA">
        <w:rPr>
          <w:rFonts w:hint="cs"/>
          <w:rtl/>
        </w:rPr>
        <w:t>.</w:t>
      </w:r>
    </w:p>
    <w:p w14:paraId="2820CFD0" w14:textId="77777777" w:rsidR="002558FA" w:rsidRDefault="00D710A0" w:rsidP="007F3078">
      <w:pPr>
        <w:spacing w:line="400" w:lineRule="exact"/>
        <w:rPr>
          <w:rtl/>
        </w:rPr>
      </w:pPr>
      <w:r>
        <w:rPr>
          <w:rFonts w:hint="cs"/>
          <w:rtl/>
        </w:rPr>
        <w:t xml:space="preserve">2. </w:t>
      </w:r>
      <w:r w:rsidR="002558FA">
        <w:rPr>
          <w:rFonts w:hint="cs"/>
          <w:rtl/>
        </w:rPr>
        <w:t>بسیج حوزه</w:t>
      </w:r>
      <w:r w:rsidR="00AA7E87">
        <w:rPr>
          <w:rFonts w:hint="cs"/>
          <w:rtl/>
        </w:rPr>
        <w:t>‌</w:t>
      </w:r>
      <w:r w:rsidR="002558FA">
        <w:rPr>
          <w:rFonts w:hint="cs"/>
          <w:rtl/>
        </w:rPr>
        <w:t>های علمیه به تقویت هویت طلبگی می</w:t>
      </w:r>
      <w:r w:rsidR="00AA7E87">
        <w:rPr>
          <w:rFonts w:hint="cs"/>
          <w:rtl/>
        </w:rPr>
        <w:t>‌</w:t>
      </w:r>
      <w:r w:rsidR="002558FA">
        <w:rPr>
          <w:rFonts w:hint="cs"/>
          <w:rtl/>
        </w:rPr>
        <w:t xml:space="preserve">انجامد؛ زیرا </w:t>
      </w:r>
      <w:r w:rsidR="002558FA" w:rsidRPr="007E4966">
        <w:rPr>
          <w:rtl/>
        </w:rPr>
        <w:t>طلبه</w:t>
      </w:r>
      <w:r w:rsidR="00AA7E87">
        <w:rPr>
          <w:rFonts w:hint="cs"/>
          <w:rtl/>
        </w:rPr>
        <w:t>‌</w:t>
      </w:r>
      <w:r w:rsidR="002558FA">
        <w:rPr>
          <w:rFonts w:hint="cs"/>
          <w:rtl/>
        </w:rPr>
        <w:t>ای که</w:t>
      </w:r>
      <w:r w:rsidR="002558FA" w:rsidRPr="007E4966">
        <w:rPr>
          <w:rtl/>
        </w:rPr>
        <w:t xml:space="preserve"> خود را در حل مسائل جامعه کارآمد و اثرگذار </w:t>
      </w:r>
      <w:r w:rsidR="002558FA">
        <w:rPr>
          <w:rFonts w:hint="cs"/>
          <w:rtl/>
        </w:rPr>
        <w:t>می</w:t>
      </w:r>
      <w:r w:rsidR="00AA7E87">
        <w:rPr>
          <w:rFonts w:hint="cs"/>
          <w:rtl/>
        </w:rPr>
        <w:t>‌</w:t>
      </w:r>
      <w:r w:rsidR="002558FA">
        <w:rPr>
          <w:rFonts w:hint="cs"/>
          <w:rtl/>
        </w:rPr>
        <w:t>بیند</w:t>
      </w:r>
      <w:r w:rsidR="002558FA" w:rsidRPr="007E4966">
        <w:rPr>
          <w:rFonts w:hint="eastAsia"/>
          <w:rtl/>
        </w:rPr>
        <w:t>،</w:t>
      </w:r>
      <w:r w:rsidR="002558FA" w:rsidRPr="007E4966">
        <w:rPr>
          <w:rtl/>
        </w:rPr>
        <w:t xml:space="preserve"> </w:t>
      </w:r>
      <w:r w:rsidR="002558FA">
        <w:rPr>
          <w:rFonts w:hint="cs"/>
          <w:rtl/>
        </w:rPr>
        <w:t xml:space="preserve">برای </w:t>
      </w:r>
      <w:r w:rsidR="002558FA" w:rsidRPr="007E4966">
        <w:rPr>
          <w:rtl/>
        </w:rPr>
        <w:t>ز</w:t>
      </w:r>
      <w:r w:rsidR="002558FA" w:rsidRPr="007E4966">
        <w:rPr>
          <w:rFonts w:hint="cs"/>
          <w:rtl/>
        </w:rPr>
        <w:t>ی</w:t>
      </w:r>
      <w:r w:rsidR="002558FA" w:rsidRPr="007E4966">
        <w:rPr>
          <w:rFonts w:hint="eastAsia"/>
          <w:rtl/>
        </w:rPr>
        <w:t>ست</w:t>
      </w:r>
      <w:r w:rsidR="002558FA" w:rsidRPr="007E4966">
        <w:rPr>
          <w:rtl/>
        </w:rPr>
        <w:t xml:space="preserve"> </w:t>
      </w:r>
      <w:r w:rsidR="002558FA">
        <w:rPr>
          <w:rFonts w:hint="cs"/>
          <w:rtl/>
        </w:rPr>
        <w:t xml:space="preserve">طلبگی خود ارزش و </w:t>
      </w:r>
      <w:r w:rsidR="002558FA" w:rsidRPr="007E4966">
        <w:rPr>
          <w:rtl/>
        </w:rPr>
        <w:t>معنا</w:t>
      </w:r>
      <w:r w:rsidR="002558FA">
        <w:rPr>
          <w:rFonts w:hint="cs"/>
          <w:rtl/>
        </w:rPr>
        <w:t>یی</w:t>
      </w:r>
      <w:r w:rsidR="002558FA" w:rsidRPr="007E4966">
        <w:rPr>
          <w:rtl/>
        </w:rPr>
        <w:t xml:space="preserve"> متعال</w:t>
      </w:r>
      <w:r w:rsidR="002558FA" w:rsidRPr="007E4966">
        <w:rPr>
          <w:rFonts w:hint="cs"/>
          <w:rtl/>
        </w:rPr>
        <w:t>ی</w:t>
      </w:r>
      <w:r w:rsidR="002558FA" w:rsidRPr="007E4966">
        <w:rPr>
          <w:rtl/>
        </w:rPr>
        <w:t xml:space="preserve"> م</w:t>
      </w:r>
      <w:r w:rsidR="002558FA" w:rsidRPr="007E4966">
        <w:rPr>
          <w:rFonts w:hint="cs"/>
          <w:rtl/>
        </w:rPr>
        <w:t>ی</w:t>
      </w:r>
      <w:r w:rsidR="00AA7E87">
        <w:rPr>
          <w:rFonts w:hint="eastAsia"/>
          <w:rtl/>
        </w:rPr>
        <w:t>‌</w:t>
      </w:r>
      <w:r w:rsidR="002558FA">
        <w:rPr>
          <w:rFonts w:hint="cs"/>
          <w:rtl/>
        </w:rPr>
        <w:t>یاب</w:t>
      </w:r>
      <w:r w:rsidR="002558FA" w:rsidRPr="007E4966">
        <w:rPr>
          <w:rFonts w:hint="eastAsia"/>
          <w:rtl/>
        </w:rPr>
        <w:t>د</w:t>
      </w:r>
      <w:r w:rsidR="002558FA" w:rsidRPr="007E4966">
        <w:rPr>
          <w:rtl/>
        </w:rPr>
        <w:t xml:space="preserve"> و عزم و همت</w:t>
      </w:r>
      <w:r w:rsidR="002558FA" w:rsidRPr="007E4966">
        <w:rPr>
          <w:rFonts w:hint="cs"/>
          <w:rtl/>
        </w:rPr>
        <w:t>ی</w:t>
      </w:r>
      <w:r w:rsidR="002558FA" w:rsidRPr="007E4966">
        <w:rPr>
          <w:rtl/>
        </w:rPr>
        <w:t xml:space="preserve"> مضاعف </w:t>
      </w:r>
      <w:r w:rsidR="002558FA">
        <w:rPr>
          <w:rFonts w:hint="cs"/>
          <w:rtl/>
        </w:rPr>
        <w:t>احساس می</w:t>
      </w:r>
      <w:r w:rsidR="00AA7E87">
        <w:rPr>
          <w:rFonts w:hint="cs"/>
          <w:rtl/>
        </w:rPr>
        <w:t>‌</w:t>
      </w:r>
      <w:r w:rsidR="002558FA">
        <w:rPr>
          <w:rFonts w:hint="cs"/>
          <w:rtl/>
        </w:rPr>
        <w:t>کند</w:t>
      </w:r>
      <w:r w:rsidR="002558FA" w:rsidRPr="007E4966">
        <w:rPr>
          <w:rFonts w:hint="eastAsia"/>
          <w:rtl/>
        </w:rPr>
        <w:t>،</w:t>
      </w:r>
      <w:r w:rsidR="002558FA" w:rsidRPr="007E4966">
        <w:rPr>
          <w:rtl/>
        </w:rPr>
        <w:t xml:space="preserve"> هم در تحص</w:t>
      </w:r>
      <w:r w:rsidR="002558FA" w:rsidRPr="007E4966">
        <w:rPr>
          <w:rFonts w:hint="cs"/>
          <w:rtl/>
        </w:rPr>
        <w:t>ی</w:t>
      </w:r>
      <w:r w:rsidR="002558FA" w:rsidRPr="007E4966">
        <w:rPr>
          <w:rFonts w:hint="eastAsia"/>
          <w:rtl/>
        </w:rPr>
        <w:t>ل</w:t>
      </w:r>
      <w:r w:rsidR="002558FA" w:rsidRPr="007E4966">
        <w:rPr>
          <w:rtl/>
        </w:rPr>
        <w:t xml:space="preserve"> علم و پ</w:t>
      </w:r>
      <w:r w:rsidR="002558FA" w:rsidRPr="007E4966">
        <w:rPr>
          <w:rFonts w:hint="cs"/>
          <w:rtl/>
        </w:rPr>
        <w:t>ی</w:t>
      </w:r>
      <w:r w:rsidR="002558FA" w:rsidRPr="007E4966">
        <w:rPr>
          <w:rFonts w:hint="eastAsia"/>
          <w:rtl/>
        </w:rPr>
        <w:t>مودن</w:t>
      </w:r>
      <w:r w:rsidR="002558FA">
        <w:rPr>
          <w:rtl/>
        </w:rPr>
        <w:t xml:space="preserve"> پله</w:t>
      </w:r>
      <w:r w:rsidR="00AA7E87">
        <w:rPr>
          <w:rFonts w:hint="cs"/>
          <w:rtl/>
        </w:rPr>
        <w:t>‌</w:t>
      </w:r>
      <w:r w:rsidR="002558FA" w:rsidRPr="007E4966">
        <w:rPr>
          <w:rtl/>
        </w:rPr>
        <w:t>ها</w:t>
      </w:r>
      <w:r w:rsidR="002558FA" w:rsidRPr="007E4966">
        <w:rPr>
          <w:rFonts w:hint="cs"/>
          <w:rtl/>
        </w:rPr>
        <w:t>ی</w:t>
      </w:r>
      <w:r w:rsidR="002558FA" w:rsidRPr="007E4966">
        <w:rPr>
          <w:rtl/>
        </w:rPr>
        <w:t xml:space="preserve"> فقاهت </w:t>
      </w:r>
      <w:r w:rsidR="002558FA">
        <w:rPr>
          <w:rFonts w:hint="cs"/>
          <w:rtl/>
        </w:rPr>
        <w:t xml:space="preserve">تا </w:t>
      </w:r>
      <w:r w:rsidR="002558FA" w:rsidRPr="007E4966">
        <w:rPr>
          <w:rtl/>
        </w:rPr>
        <w:t xml:space="preserve">اجتهاد </w:t>
      </w:r>
      <w:r w:rsidR="002558FA">
        <w:rPr>
          <w:rFonts w:hint="cs"/>
          <w:rtl/>
        </w:rPr>
        <w:t xml:space="preserve">و سایر </w:t>
      </w:r>
      <w:r w:rsidR="002558FA">
        <w:rPr>
          <w:rtl/>
        </w:rPr>
        <w:t>تخصص</w:t>
      </w:r>
      <w:r w:rsidR="00AA7E87">
        <w:rPr>
          <w:rFonts w:hint="cs"/>
          <w:rtl/>
        </w:rPr>
        <w:t>‌</w:t>
      </w:r>
      <w:r w:rsidR="002558FA" w:rsidRPr="007E4966">
        <w:rPr>
          <w:rtl/>
        </w:rPr>
        <w:t>ها، عزم</w:t>
      </w:r>
      <w:r w:rsidR="002558FA" w:rsidRPr="007E4966">
        <w:rPr>
          <w:rFonts w:hint="cs"/>
          <w:rtl/>
        </w:rPr>
        <w:t>ی</w:t>
      </w:r>
      <w:r w:rsidR="002558FA" w:rsidRPr="007E4966">
        <w:rPr>
          <w:rtl/>
        </w:rPr>
        <w:t xml:space="preserve"> راسخ خواهد داشت و هم در تعال</w:t>
      </w:r>
      <w:r w:rsidR="002558FA" w:rsidRPr="007E4966">
        <w:rPr>
          <w:rFonts w:hint="cs"/>
          <w:rtl/>
        </w:rPr>
        <w:t>ی</w:t>
      </w:r>
      <w:r w:rsidR="002558FA" w:rsidRPr="007E4966">
        <w:rPr>
          <w:rtl/>
        </w:rPr>
        <w:t xml:space="preserve"> اخلاق</w:t>
      </w:r>
      <w:r w:rsidR="002558FA" w:rsidRPr="007E4966">
        <w:rPr>
          <w:rFonts w:hint="cs"/>
          <w:rtl/>
        </w:rPr>
        <w:t>ی</w:t>
      </w:r>
      <w:r w:rsidR="002558FA" w:rsidRPr="007E4966">
        <w:rPr>
          <w:rtl/>
        </w:rPr>
        <w:t xml:space="preserve"> و معنو</w:t>
      </w:r>
      <w:r w:rsidR="002558FA" w:rsidRPr="007E4966">
        <w:rPr>
          <w:rFonts w:hint="cs"/>
          <w:rtl/>
        </w:rPr>
        <w:t>ی</w:t>
      </w:r>
      <w:r w:rsidR="002558FA" w:rsidRPr="007E4966">
        <w:rPr>
          <w:rFonts w:hint="eastAsia"/>
          <w:rtl/>
        </w:rPr>
        <w:t>،</w:t>
      </w:r>
      <w:r w:rsidR="002558FA" w:rsidRPr="007E4966">
        <w:rPr>
          <w:rtl/>
        </w:rPr>
        <w:t xml:space="preserve"> انگ</w:t>
      </w:r>
      <w:r w:rsidR="002558FA" w:rsidRPr="007E4966">
        <w:rPr>
          <w:rFonts w:hint="cs"/>
          <w:rtl/>
        </w:rPr>
        <w:t>ی</w:t>
      </w:r>
      <w:r w:rsidR="002558FA" w:rsidRPr="007E4966">
        <w:rPr>
          <w:rFonts w:hint="eastAsia"/>
          <w:rtl/>
        </w:rPr>
        <w:t>زه</w:t>
      </w:r>
      <w:r w:rsidR="002558FA">
        <w:rPr>
          <w:rtl/>
        </w:rPr>
        <w:t xml:space="preserve"> و شور وصف</w:t>
      </w:r>
      <w:r w:rsidR="00AA7E87">
        <w:rPr>
          <w:rFonts w:hint="cs"/>
          <w:rtl/>
        </w:rPr>
        <w:t>‌</w:t>
      </w:r>
      <w:r w:rsidR="002558FA" w:rsidRPr="007E4966">
        <w:rPr>
          <w:rtl/>
        </w:rPr>
        <w:t>ناپذ</w:t>
      </w:r>
      <w:r w:rsidR="002558FA" w:rsidRPr="007E4966">
        <w:rPr>
          <w:rFonts w:hint="cs"/>
          <w:rtl/>
        </w:rPr>
        <w:t>ی</w:t>
      </w:r>
      <w:r w:rsidR="002558FA" w:rsidRPr="007E4966">
        <w:rPr>
          <w:rFonts w:hint="eastAsia"/>
          <w:rtl/>
        </w:rPr>
        <w:t>ر</w:t>
      </w:r>
      <w:r w:rsidR="002558FA" w:rsidRPr="007E4966">
        <w:rPr>
          <w:rFonts w:hint="cs"/>
          <w:rtl/>
        </w:rPr>
        <w:t>ی</w:t>
      </w:r>
      <w:r w:rsidR="002558FA" w:rsidRPr="007E4966">
        <w:rPr>
          <w:rtl/>
        </w:rPr>
        <w:t xml:space="preserve"> </w:t>
      </w:r>
      <w:r w:rsidR="002558FA">
        <w:rPr>
          <w:rFonts w:hint="cs"/>
          <w:rtl/>
        </w:rPr>
        <w:t>به دست می</w:t>
      </w:r>
      <w:r w:rsidR="00AA7E87">
        <w:rPr>
          <w:rFonts w:hint="cs"/>
          <w:rtl/>
        </w:rPr>
        <w:t>‌</w:t>
      </w:r>
      <w:r w:rsidR="002558FA">
        <w:rPr>
          <w:rFonts w:hint="cs"/>
          <w:rtl/>
        </w:rPr>
        <w:t>آورد</w:t>
      </w:r>
      <w:r w:rsidR="002558FA" w:rsidRPr="007E4966">
        <w:rPr>
          <w:rtl/>
        </w:rPr>
        <w:t>. م</w:t>
      </w:r>
      <w:r w:rsidR="002558FA" w:rsidRPr="007E4966">
        <w:rPr>
          <w:rFonts w:hint="cs"/>
          <w:rtl/>
        </w:rPr>
        <w:t>ی</w:t>
      </w:r>
      <w:r w:rsidR="002558FA" w:rsidRPr="007E4966">
        <w:rPr>
          <w:rFonts w:hint="eastAsia"/>
          <w:rtl/>
        </w:rPr>
        <w:t>دان</w:t>
      </w:r>
      <w:r w:rsidR="002558FA" w:rsidRPr="007E4966">
        <w:rPr>
          <w:rtl/>
        </w:rPr>
        <w:t xml:space="preserve"> اقدام و عمل در فعال</w:t>
      </w:r>
      <w:r w:rsidR="002558FA" w:rsidRPr="007E4966">
        <w:rPr>
          <w:rFonts w:hint="cs"/>
          <w:rtl/>
        </w:rPr>
        <w:t>ی</w:t>
      </w:r>
      <w:r w:rsidR="002558FA">
        <w:rPr>
          <w:rFonts w:hint="eastAsia"/>
          <w:rtl/>
        </w:rPr>
        <w:t>ت</w:t>
      </w:r>
      <w:r w:rsidR="00AA7E87">
        <w:rPr>
          <w:rFonts w:hint="eastAsia"/>
          <w:rtl/>
        </w:rPr>
        <w:t>‌</w:t>
      </w:r>
      <w:r w:rsidR="002558FA" w:rsidRPr="007E4966">
        <w:rPr>
          <w:rFonts w:hint="eastAsia"/>
          <w:rtl/>
        </w:rPr>
        <w:t>ها</w:t>
      </w:r>
      <w:r w:rsidR="002558FA" w:rsidRPr="007E4966">
        <w:rPr>
          <w:rFonts w:hint="cs"/>
          <w:rtl/>
        </w:rPr>
        <w:t>ی</w:t>
      </w:r>
      <w:r w:rsidR="002558FA" w:rsidRPr="007E4966">
        <w:rPr>
          <w:rtl/>
        </w:rPr>
        <w:t xml:space="preserve"> بس</w:t>
      </w:r>
      <w:r w:rsidR="002558FA" w:rsidRPr="007E4966">
        <w:rPr>
          <w:rFonts w:hint="cs"/>
          <w:rtl/>
        </w:rPr>
        <w:t>ی</w:t>
      </w:r>
      <w:r w:rsidR="002558FA" w:rsidRPr="007E4966">
        <w:rPr>
          <w:rFonts w:hint="eastAsia"/>
          <w:rtl/>
        </w:rPr>
        <w:t>ج</w:t>
      </w:r>
      <w:r w:rsidR="002558FA" w:rsidRPr="007E4966">
        <w:rPr>
          <w:rtl/>
        </w:rPr>
        <w:t xml:space="preserve"> با تأک</w:t>
      </w:r>
      <w:r w:rsidR="002558FA" w:rsidRPr="007E4966">
        <w:rPr>
          <w:rFonts w:hint="cs"/>
          <w:rtl/>
        </w:rPr>
        <w:t>ی</w:t>
      </w:r>
      <w:r w:rsidR="002558FA" w:rsidRPr="007E4966">
        <w:rPr>
          <w:rFonts w:hint="eastAsia"/>
          <w:rtl/>
        </w:rPr>
        <w:t>د</w:t>
      </w:r>
      <w:r w:rsidR="002558FA" w:rsidRPr="007E4966">
        <w:rPr>
          <w:rtl/>
        </w:rPr>
        <w:t xml:space="preserve"> بر روح</w:t>
      </w:r>
      <w:r w:rsidR="002558FA" w:rsidRPr="007E4966">
        <w:rPr>
          <w:rFonts w:hint="cs"/>
          <w:rtl/>
        </w:rPr>
        <w:t>ی</w:t>
      </w:r>
      <w:r w:rsidR="002558FA" w:rsidRPr="007E4966">
        <w:rPr>
          <w:rFonts w:hint="eastAsia"/>
          <w:rtl/>
        </w:rPr>
        <w:t>ه</w:t>
      </w:r>
      <w:r w:rsidR="00AA7E87">
        <w:rPr>
          <w:rFonts w:hint="cs"/>
          <w:rtl/>
        </w:rPr>
        <w:t>‌</w:t>
      </w:r>
      <w:r w:rsidR="002558FA">
        <w:rPr>
          <w:rFonts w:hint="cs"/>
          <w:rtl/>
        </w:rPr>
        <w:t>ی</w:t>
      </w:r>
      <w:r w:rsidR="002558FA" w:rsidRPr="007E4966">
        <w:rPr>
          <w:rtl/>
        </w:rPr>
        <w:t xml:space="preserve"> جهاد و احساس </w:t>
      </w:r>
      <w:r w:rsidR="002558FA">
        <w:rPr>
          <w:rtl/>
        </w:rPr>
        <w:t>مأمور</w:t>
      </w:r>
      <w:r w:rsidR="002558FA" w:rsidRPr="007E4966">
        <w:rPr>
          <w:rFonts w:hint="cs"/>
          <w:rtl/>
        </w:rPr>
        <w:t>ی</w:t>
      </w:r>
      <w:r w:rsidR="002558FA" w:rsidRPr="007E4966">
        <w:rPr>
          <w:rFonts w:hint="eastAsia"/>
          <w:rtl/>
        </w:rPr>
        <w:t>ت،</w:t>
      </w:r>
      <w:r w:rsidR="002558FA" w:rsidRPr="007E4966">
        <w:rPr>
          <w:rtl/>
        </w:rPr>
        <w:t xml:space="preserve"> فضا</w:t>
      </w:r>
      <w:r w:rsidR="002558FA" w:rsidRPr="007E4966">
        <w:rPr>
          <w:rFonts w:hint="cs"/>
          <w:rtl/>
        </w:rPr>
        <w:t>ی</w:t>
      </w:r>
      <w:r w:rsidR="002558FA" w:rsidRPr="007E4966">
        <w:rPr>
          <w:rtl/>
        </w:rPr>
        <w:t xml:space="preserve"> مناسب</w:t>
      </w:r>
      <w:r w:rsidR="002558FA" w:rsidRPr="007E4966">
        <w:rPr>
          <w:rFonts w:hint="cs"/>
          <w:rtl/>
        </w:rPr>
        <w:t>ی</w:t>
      </w:r>
      <w:r w:rsidR="002558FA" w:rsidRPr="007E4966">
        <w:rPr>
          <w:rtl/>
        </w:rPr>
        <w:t xml:space="preserve"> برا</w:t>
      </w:r>
      <w:r w:rsidR="002558FA" w:rsidRPr="007E4966">
        <w:rPr>
          <w:rFonts w:hint="cs"/>
          <w:rtl/>
        </w:rPr>
        <w:t>ی</w:t>
      </w:r>
      <w:r w:rsidR="002558FA" w:rsidRPr="007E4966">
        <w:rPr>
          <w:rtl/>
        </w:rPr>
        <w:t xml:space="preserve"> جهاد </w:t>
      </w:r>
      <w:r w:rsidR="002558FA" w:rsidRPr="007E4966">
        <w:rPr>
          <w:rtl/>
        </w:rPr>
        <w:lastRenderedPageBreak/>
        <w:t>علم</w:t>
      </w:r>
      <w:r w:rsidR="002558FA">
        <w:rPr>
          <w:rFonts w:hint="cs"/>
          <w:rtl/>
        </w:rPr>
        <w:t>ی و</w:t>
      </w:r>
      <w:r w:rsidR="002558FA" w:rsidRPr="007E4966">
        <w:rPr>
          <w:rtl/>
        </w:rPr>
        <w:t xml:space="preserve"> سلوک معنو</w:t>
      </w:r>
      <w:r w:rsidR="002558FA" w:rsidRPr="007E4966">
        <w:rPr>
          <w:rFonts w:hint="cs"/>
          <w:rtl/>
        </w:rPr>
        <w:t>ی</w:t>
      </w:r>
      <w:r w:rsidR="002558FA" w:rsidRPr="007E4966">
        <w:rPr>
          <w:rtl/>
        </w:rPr>
        <w:t xml:space="preserve"> </w:t>
      </w:r>
      <w:r w:rsidR="002558FA">
        <w:rPr>
          <w:rFonts w:hint="cs"/>
          <w:rtl/>
        </w:rPr>
        <w:t>است</w:t>
      </w:r>
      <w:r w:rsidR="002558FA" w:rsidRPr="007E4966">
        <w:rPr>
          <w:rtl/>
        </w:rPr>
        <w:t>.</w:t>
      </w:r>
      <w:r w:rsidR="002558FA">
        <w:rPr>
          <w:rFonts w:hint="cs"/>
          <w:rtl/>
        </w:rPr>
        <w:t xml:space="preserve"> طلبه بسیجی باید در کار اصلی خود که تحصیل علوم اسلامی است موفق باشد و مهذب و پارسا شناخته شود نه اینکه سیره او دیگران را به این توهم بیندازد که یا باید طلبه بود یا بسیجی، یا باید درس</w:t>
      </w:r>
      <w:r w:rsidR="00AA7E87">
        <w:rPr>
          <w:rFonts w:hint="cs"/>
          <w:rtl/>
        </w:rPr>
        <w:t>‌</w:t>
      </w:r>
      <w:r w:rsidR="002558FA">
        <w:rPr>
          <w:rFonts w:hint="cs"/>
          <w:rtl/>
        </w:rPr>
        <w:t>خوان بود یا انقلابی، یا باید سیاسی بود یا اخلاقی، یا باید با امامین انقلاب بود یا با طیف دیگر حوزوی!</w:t>
      </w:r>
    </w:p>
    <w:p w14:paraId="0DD11EC8" w14:textId="77777777" w:rsidR="002558FA" w:rsidRDefault="00D710A0" w:rsidP="00D710A0">
      <w:r>
        <w:rPr>
          <w:rFonts w:hint="cs"/>
          <w:rtl/>
        </w:rPr>
        <w:t xml:space="preserve">3. </w:t>
      </w:r>
      <w:r w:rsidR="002558FA">
        <w:rPr>
          <w:rFonts w:hint="cs"/>
          <w:rtl/>
        </w:rPr>
        <w:t>بسیج حوزه</w:t>
      </w:r>
      <w:r w:rsidR="00AA7E87">
        <w:rPr>
          <w:rFonts w:hint="cs"/>
          <w:rtl/>
        </w:rPr>
        <w:t>‌</w:t>
      </w:r>
      <w:r w:rsidR="002558FA">
        <w:rPr>
          <w:rFonts w:hint="cs"/>
          <w:rtl/>
        </w:rPr>
        <w:t>های علمیه پایگاه انقلابی بودن و پاسدار انقلابی ماندن حوزه</w:t>
      </w:r>
      <w:r w:rsidR="00AA7E87">
        <w:rPr>
          <w:rFonts w:hint="cs"/>
          <w:rtl/>
        </w:rPr>
        <w:t>‌</w:t>
      </w:r>
      <w:r w:rsidR="002558FA">
        <w:rPr>
          <w:rFonts w:hint="cs"/>
          <w:rtl/>
        </w:rPr>
        <w:t xml:space="preserve">های علمیه است. </w:t>
      </w:r>
    </w:p>
    <w:p w14:paraId="2A968552" w14:textId="77777777" w:rsidR="002558FA" w:rsidRPr="00526EF7" w:rsidRDefault="001C439F" w:rsidP="00D710A0">
      <w:pPr>
        <w:rPr>
          <w:rtl/>
        </w:rPr>
      </w:pPr>
      <w:r w:rsidRPr="00526EF7">
        <w:rPr>
          <w:rtl/>
        </w:rPr>
        <w:t xml:space="preserve">4. </w:t>
      </w:r>
      <w:r w:rsidR="002558FA">
        <w:rPr>
          <w:rFonts w:hint="cs"/>
          <w:rtl/>
        </w:rPr>
        <w:t>بسیج حوزه</w:t>
      </w:r>
      <w:r w:rsidR="00AA7E87">
        <w:rPr>
          <w:rFonts w:hint="cs"/>
          <w:rtl/>
        </w:rPr>
        <w:t>‌</w:t>
      </w:r>
      <w:r w:rsidR="002558FA">
        <w:rPr>
          <w:rFonts w:hint="cs"/>
          <w:rtl/>
        </w:rPr>
        <w:t>های علمیه تحقق بخش گام دوم انقلاب در حوزه</w:t>
      </w:r>
      <w:r w:rsidR="00AA7E87">
        <w:rPr>
          <w:rFonts w:hint="cs"/>
          <w:rtl/>
        </w:rPr>
        <w:t>‌</w:t>
      </w:r>
      <w:r w:rsidR="002558FA">
        <w:rPr>
          <w:rFonts w:hint="cs"/>
          <w:rtl/>
        </w:rPr>
        <w:t>هاست.</w:t>
      </w:r>
      <w:r w:rsidR="002558FA" w:rsidRPr="00042B06">
        <w:rPr>
          <w:rtl/>
        </w:rPr>
        <w:t xml:space="preserve"> </w:t>
      </w:r>
      <w:r w:rsidR="002558FA">
        <w:rPr>
          <w:rtl/>
        </w:rPr>
        <w:t>بیانیه</w:t>
      </w:r>
      <w:r w:rsidR="00AA7E87">
        <w:rPr>
          <w:rtl/>
        </w:rPr>
        <w:t>‌</w:t>
      </w:r>
      <w:r w:rsidR="002558FA">
        <w:rPr>
          <w:rtl/>
        </w:rPr>
        <w:t>ی گام</w:t>
      </w:r>
      <w:r w:rsidR="002558FA" w:rsidRPr="007E4966">
        <w:rPr>
          <w:rtl/>
        </w:rPr>
        <w:t xml:space="preserve"> دوم</w:t>
      </w:r>
      <w:r w:rsidR="002558FA">
        <w:rPr>
          <w:rFonts w:hint="cs"/>
          <w:rtl/>
        </w:rPr>
        <w:t xml:space="preserve"> و توضیحاتی که رهبر معظم انقلاب پیرامون آن در اول خرداد سال </w:t>
      </w:r>
      <w:r w:rsidR="00866278">
        <w:rPr>
          <w:rFonts w:hint="cs"/>
          <w:rtl/>
        </w:rPr>
        <w:t>1398</w:t>
      </w:r>
      <w:r w:rsidR="002558FA">
        <w:rPr>
          <w:rFonts w:hint="cs"/>
          <w:rtl/>
        </w:rPr>
        <w:t xml:space="preserve"> در دیدار دانشجویی بیان فرمودند </w:t>
      </w:r>
      <w:r w:rsidR="002558FA" w:rsidRPr="00526EF7">
        <w:rPr>
          <w:rFonts w:hint="cs"/>
          <w:rtl/>
        </w:rPr>
        <w:t>وظیفه</w:t>
      </w:r>
      <w:r w:rsidR="00AA7E87">
        <w:rPr>
          <w:rFonts w:hint="cs"/>
          <w:rtl/>
        </w:rPr>
        <w:t>‌</w:t>
      </w:r>
      <w:r w:rsidR="002558FA" w:rsidRPr="00526EF7">
        <w:rPr>
          <w:rFonts w:hint="cs"/>
          <w:rtl/>
        </w:rPr>
        <w:t>ی طلاب ‍و اساتید بسیجی را نسبت به شکل</w:t>
      </w:r>
      <w:r w:rsidR="00AA7E87">
        <w:rPr>
          <w:rFonts w:hint="cs"/>
          <w:rtl/>
        </w:rPr>
        <w:t>‌</w:t>
      </w:r>
      <w:r w:rsidR="002558FA" w:rsidRPr="00526EF7">
        <w:rPr>
          <w:rFonts w:hint="cs"/>
          <w:rtl/>
        </w:rPr>
        <w:t>دهی «کارگروه</w:t>
      </w:r>
      <w:r w:rsidR="00AA7E87">
        <w:rPr>
          <w:rFonts w:hint="cs"/>
          <w:rtl/>
        </w:rPr>
        <w:t>‌</w:t>
      </w:r>
      <w:r w:rsidR="002558FA" w:rsidRPr="00526EF7">
        <w:rPr>
          <w:rFonts w:hint="cs"/>
          <w:rtl/>
        </w:rPr>
        <w:t>های حل مسئله در افق تمدن</w:t>
      </w:r>
      <w:r w:rsidR="00AA7E87">
        <w:rPr>
          <w:rFonts w:hint="cs"/>
          <w:rtl/>
        </w:rPr>
        <w:t>‌</w:t>
      </w:r>
      <w:r w:rsidR="002558FA" w:rsidRPr="00526EF7">
        <w:rPr>
          <w:rFonts w:hint="cs"/>
          <w:rtl/>
        </w:rPr>
        <w:t>سازی اسلامی» تبیین می</w:t>
      </w:r>
      <w:r w:rsidR="00AA7E87">
        <w:rPr>
          <w:rFonts w:hint="cs"/>
          <w:rtl/>
        </w:rPr>
        <w:t>‌</w:t>
      </w:r>
      <w:r w:rsidR="002558FA" w:rsidRPr="00526EF7">
        <w:rPr>
          <w:rFonts w:hint="cs"/>
          <w:rtl/>
        </w:rPr>
        <w:t>کند و نقش اساتید و نخبگان را به عنوان حلقه</w:t>
      </w:r>
      <w:r w:rsidR="00AA7E87">
        <w:rPr>
          <w:rFonts w:hint="cs"/>
          <w:rtl/>
        </w:rPr>
        <w:t>‌</w:t>
      </w:r>
      <w:r w:rsidR="002558FA" w:rsidRPr="00526EF7">
        <w:rPr>
          <w:rFonts w:hint="cs"/>
          <w:rtl/>
        </w:rPr>
        <w:t>های میانی تأکید می</w:t>
      </w:r>
      <w:r w:rsidR="00AA7E87">
        <w:rPr>
          <w:rFonts w:hint="cs"/>
          <w:rtl/>
        </w:rPr>
        <w:t>‌</w:t>
      </w:r>
      <w:r w:rsidR="002558FA" w:rsidRPr="00526EF7">
        <w:rPr>
          <w:rFonts w:hint="cs"/>
          <w:rtl/>
        </w:rPr>
        <w:t>نماید.</w:t>
      </w:r>
    </w:p>
    <w:p w14:paraId="6B856A23" w14:textId="77777777" w:rsidR="002558FA" w:rsidRPr="007E4966" w:rsidRDefault="001C439F" w:rsidP="00D710A0">
      <w:pPr>
        <w:rPr>
          <w:rtl/>
        </w:rPr>
      </w:pPr>
      <w:r w:rsidRPr="007E4966">
        <w:rPr>
          <w:rtl/>
        </w:rPr>
        <w:t xml:space="preserve">5. </w:t>
      </w:r>
      <w:r w:rsidR="002558FA">
        <w:rPr>
          <w:rFonts w:hint="cs"/>
          <w:rtl/>
        </w:rPr>
        <w:t>مهم</w:t>
      </w:r>
      <w:r w:rsidR="00AA7E87">
        <w:rPr>
          <w:rFonts w:hint="cs"/>
          <w:rtl/>
        </w:rPr>
        <w:t>‌</w:t>
      </w:r>
      <w:r w:rsidR="002558FA">
        <w:rPr>
          <w:rFonts w:hint="cs"/>
          <w:rtl/>
        </w:rPr>
        <w:t>ترین قالب فعالیت بسیج طلاب در رفع نیازهای حکومت و جامعه خصوصا در یاری دولت جوان انقلابی تشکیل همین حلقه</w:t>
      </w:r>
      <w:r w:rsidR="00AA7E87">
        <w:rPr>
          <w:rFonts w:hint="cs"/>
          <w:rtl/>
        </w:rPr>
        <w:t>‌</w:t>
      </w:r>
      <w:r w:rsidR="002558FA">
        <w:rPr>
          <w:rFonts w:hint="cs"/>
          <w:rtl/>
        </w:rPr>
        <w:t>ها و کارگروه</w:t>
      </w:r>
      <w:r w:rsidR="00AA7E87">
        <w:rPr>
          <w:rFonts w:hint="cs"/>
          <w:rtl/>
        </w:rPr>
        <w:t>‌</w:t>
      </w:r>
      <w:r w:rsidR="002558FA">
        <w:rPr>
          <w:rFonts w:hint="cs"/>
          <w:rtl/>
        </w:rPr>
        <w:t xml:space="preserve">هاست که لازم است </w:t>
      </w:r>
      <w:r w:rsidR="002558FA">
        <w:rPr>
          <w:rtl/>
        </w:rPr>
        <w:t>با بهره</w:t>
      </w:r>
      <w:r w:rsidR="00AA7E87">
        <w:rPr>
          <w:rFonts w:hint="cs"/>
          <w:rtl/>
        </w:rPr>
        <w:t>‌</w:t>
      </w:r>
      <w:r w:rsidR="002558FA" w:rsidRPr="007E4966">
        <w:rPr>
          <w:rtl/>
        </w:rPr>
        <w:t>گ</w:t>
      </w:r>
      <w:r w:rsidR="002558FA" w:rsidRPr="007E4966">
        <w:rPr>
          <w:rFonts w:hint="cs"/>
          <w:rtl/>
        </w:rPr>
        <w:t>ی</w:t>
      </w:r>
      <w:r w:rsidR="002558FA" w:rsidRPr="007E4966">
        <w:rPr>
          <w:rFonts w:hint="eastAsia"/>
          <w:rtl/>
        </w:rPr>
        <w:t>ر</w:t>
      </w:r>
      <w:r w:rsidR="002558FA" w:rsidRPr="007E4966">
        <w:rPr>
          <w:rFonts w:hint="cs"/>
          <w:rtl/>
        </w:rPr>
        <w:t>ی</w:t>
      </w:r>
      <w:r w:rsidR="002558FA" w:rsidRPr="007E4966">
        <w:rPr>
          <w:rtl/>
        </w:rPr>
        <w:t xml:space="preserve"> از ظرف</w:t>
      </w:r>
      <w:r w:rsidR="002558FA" w:rsidRPr="007E4966">
        <w:rPr>
          <w:rFonts w:hint="cs"/>
          <w:rtl/>
        </w:rPr>
        <w:t>ی</w:t>
      </w:r>
      <w:r w:rsidR="002558FA" w:rsidRPr="007E4966">
        <w:rPr>
          <w:rFonts w:hint="eastAsia"/>
          <w:rtl/>
        </w:rPr>
        <w:t>ت</w:t>
      </w:r>
      <w:r w:rsidR="002558FA" w:rsidRPr="007E4966">
        <w:rPr>
          <w:rtl/>
        </w:rPr>
        <w:t xml:space="preserve"> طلاب نخبه</w:t>
      </w:r>
      <w:r w:rsidR="002558FA" w:rsidRPr="007E4966">
        <w:rPr>
          <w:rFonts w:hint="eastAsia"/>
          <w:rtl/>
        </w:rPr>
        <w:t>،</w:t>
      </w:r>
      <w:r w:rsidR="002558FA" w:rsidRPr="007E4966">
        <w:rPr>
          <w:rtl/>
        </w:rPr>
        <w:t xml:space="preserve"> اسات</w:t>
      </w:r>
      <w:r w:rsidR="002558FA" w:rsidRPr="007E4966">
        <w:rPr>
          <w:rFonts w:hint="cs"/>
          <w:rtl/>
        </w:rPr>
        <w:t>ی</w:t>
      </w:r>
      <w:r w:rsidR="002558FA" w:rsidRPr="007E4966">
        <w:rPr>
          <w:rFonts w:hint="eastAsia"/>
          <w:rtl/>
        </w:rPr>
        <w:t>د</w:t>
      </w:r>
      <w:r w:rsidR="002558FA">
        <w:rPr>
          <w:rFonts w:hint="cs"/>
          <w:rtl/>
        </w:rPr>
        <w:t>،</w:t>
      </w:r>
      <w:r w:rsidR="002558FA">
        <w:rPr>
          <w:rtl/>
        </w:rPr>
        <w:t xml:space="preserve"> علما و صاحب</w:t>
      </w:r>
      <w:r w:rsidR="00AA7E87">
        <w:rPr>
          <w:rFonts w:hint="cs"/>
          <w:rtl/>
        </w:rPr>
        <w:t>‌</w:t>
      </w:r>
      <w:r w:rsidR="002558FA" w:rsidRPr="007E4966">
        <w:rPr>
          <w:rtl/>
        </w:rPr>
        <w:t>نظران ب</w:t>
      </w:r>
      <w:r w:rsidR="002558FA">
        <w:rPr>
          <w:rFonts w:hint="cs"/>
          <w:rtl/>
        </w:rPr>
        <w:t>ه</w:t>
      </w:r>
      <w:r w:rsidR="00AA7E87">
        <w:rPr>
          <w:rFonts w:hint="cs"/>
          <w:rtl/>
        </w:rPr>
        <w:t>‌</w:t>
      </w:r>
      <w:r w:rsidR="002558FA" w:rsidRPr="007E4966">
        <w:rPr>
          <w:rtl/>
        </w:rPr>
        <w:t>صورت جد</w:t>
      </w:r>
      <w:r w:rsidR="002558FA" w:rsidRPr="007E4966">
        <w:rPr>
          <w:rFonts w:hint="cs"/>
          <w:rtl/>
        </w:rPr>
        <w:t>ی</w:t>
      </w:r>
      <w:r w:rsidR="002558FA" w:rsidRPr="007E4966">
        <w:rPr>
          <w:rtl/>
        </w:rPr>
        <w:t xml:space="preserve"> و سراسر</w:t>
      </w:r>
      <w:r w:rsidR="002558FA" w:rsidRPr="007E4966">
        <w:rPr>
          <w:rFonts w:hint="cs"/>
          <w:rtl/>
        </w:rPr>
        <w:t>ی</w:t>
      </w:r>
      <w:r w:rsidR="002558FA" w:rsidRPr="007E4966">
        <w:rPr>
          <w:rtl/>
        </w:rPr>
        <w:t xml:space="preserve"> در همه</w:t>
      </w:r>
      <w:r w:rsidR="00AA7E87">
        <w:rPr>
          <w:rFonts w:hint="cs"/>
          <w:rtl/>
        </w:rPr>
        <w:t>‌</w:t>
      </w:r>
      <w:r w:rsidR="002558FA">
        <w:rPr>
          <w:rFonts w:hint="cs"/>
          <w:rtl/>
        </w:rPr>
        <w:t>ی</w:t>
      </w:r>
      <w:r w:rsidR="002558FA" w:rsidRPr="007E4966">
        <w:rPr>
          <w:rtl/>
        </w:rPr>
        <w:t xml:space="preserve"> مدارس علم</w:t>
      </w:r>
      <w:r w:rsidR="002558FA" w:rsidRPr="007E4966">
        <w:rPr>
          <w:rFonts w:hint="cs"/>
          <w:rtl/>
        </w:rPr>
        <w:t>ی</w:t>
      </w:r>
      <w:r w:rsidR="002558FA" w:rsidRPr="007E4966">
        <w:rPr>
          <w:rFonts w:hint="eastAsia"/>
          <w:rtl/>
        </w:rPr>
        <w:t>ه</w:t>
      </w:r>
      <w:r w:rsidR="002558FA">
        <w:rPr>
          <w:rtl/>
        </w:rPr>
        <w:t xml:space="preserve"> </w:t>
      </w:r>
      <w:r w:rsidR="002558FA" w:rsidRPr="007E4966">
        <w:rPr>
          <w:rtl/>
        </w:rPr>
        <w:t>اجرا شود.</w:t>
      </w:r>
      <w:r w:rsidR="002558FA">
        <w:rPr>
          <w:rFonts w:hint="cs"/>
          <w:rtl/>
        </w:rPr>
        <w:t xml:space="preserve"> برای این مهم </w:t>
      </w:r>
      <w:r w:rsidR="002558FA" w:rsidRPr="00526EF7">
        <w:rPr>
          <w:rFonts w:hint="cs"/>
          <w:rtl/>
        </w:rPr>
        <w:t>وحدت و هم</w:t>
      </w:r>
      <w:r w:rsidR="00AA7E87">
        <w:rPr>
          <w:rFonts w:hint="cs"/>
          <w:rtl/>
        </w:rPr>
        <w:t>‌</w:t>
      </w:r>
      <w:r w:rsidR="002558FA" w:rsidRPr="00526EF7">
        <w:rPr>
          <w:rFonts w:hint="cs"/>
          <w:rtl/>
        </w:rPr>
        <w:t xml:space="preserve">افزایی بسیج طلاب و دانشجویان را که مورد سفارش امام راحل بوده است نباید از یاد برد. </w:t>
      </w:r>
    </w:p>
    <w:p w14:paraId="7845A843" w14:textId="77777777" w:rsidR="002558FA" w:rsidRDefault="001C439F" w:rsidP="00D710A0">
      <w:pPr>
        <w:rPr>
          <w:rtl/>
        </w:rPr>
      </w:pPr>
      <w:r>
        <w:rPr>
          <w:rtl/>
        </w:rPr>
        <w:t xml:space="preserve">6. </w:t>
      </w:r>
      <w:r w:rsidR="002558FA" w:rsidRPr="007E4966">
        <w:rPr>
          <w:rFonts w:hint="eastAsia"/>
          <w:rtl/>
        </w:rPr>
        <w:t>بس</w:t>
      </w:r>
      <w:r w:rsidR="002558FA" w:rsidRPr="007E4966">
        <w:rPr>
          <w:rFonts w:hint="cs"/>
          <w:rtl/>
        </w:rPr>
        <w:t>ی</w:t>
      </w:r>
      <w:r w:rsidR="002558FA" w:rsidRPr="007E4966">
        <w:rPr>
          <w:rFonts w:hint="eastAsia"/>
          <w:rtl/>
        </w:rPr>
        <w:t>ج</w:t>
      </w:r>
      <w:r w:rsidR="002558FA" w:rsidRPr="007E4966">
        <w:rPr>
          <w:rtl/>
        </w:rPr>
        <w:t xml:space="preserve"> م</w:t>
      </w:r>
      <w:r w:rsidR="002558FA" w:rsidRPr="007E4966">
        <w:rPr>
          <w:rFonts w:hint="cs"/>
          <w:rtl/>
        </w:rPr>
        <w:t>ی</w:t>
      </w:r>
      <w:r w:rsidR="002558FA" w:rsidRPr="007E4966">
        <w:rPr>
          <w:rFonts w:hint="eastAsia"/>
          <w:rtl/>
        </w:rPr>
        <w:t>دان</w:t>
      </w:r>
      <w:r w:rsidR="002558FA" w:rsidRPr="007E4966">
        <w:rPr>
          <w:rtl/>
        </w:rPr>
        <w:t xml:space="preserve"> عمل مناسب</w:t>
      </w:r>
      <w:r w:rsidR="002558FA" w:rsidRPr="007E4966">
        <w:rPr>
          <w:rFonts w:hint="cs"/>
          <w:rtl/>
        </w:rPr>
        <w:t>ی</w:t>
      </w:r>
      <w:r w:rsidR="002558FA" w:rsidRPr="007E4966">
        <w:rPr>
          <w:rtl/>
        </w:rPr>
        <w:t xml:space="preserve"> برا</w:t>
      </w:r>
      <w:r w:rsidR="002558FA" w:rsidRPr="007E4966">
        <w:rPr>
          <w:rFonts w:hint="cs"/>
          <w:rtl/>
        </w:rPr>
        <w:t>ی</w:t>
      </w:r>
      <w:r w:rsidR="002558FA">
        <w:rPr>
          <w:rtl/>
        </w:rPr>
        <w:t xml:space="preserve"> </w:t>
      </w:r>
      <w:r w:rsidR="002558FA">
        <w:rPr>
          <w:rFonts w:hint="cs"/>
          <w:rtl/>
        </w:rPr>
        <w:t xml:space="preserve">مشق </w:t>
      </w:r>
      <w:r w:rsidR="002558FA">
        <w:rPr>
          <w:rtl/>
        </w:rPr>
        <w:t>نقش</w:t>
      </w:r>
      <w:r w:rsidR="00AA7E87">
        <w:rPr>
          <w:rFonts w:hint="cs"/>
          <w:rtl/>
        </w:rPr>
        <w:t>‌</w:t>
      </w:r>
      <w:r w:rsidR="002558FA" w:rsidRPr="007E4966">
        <w:rPr>
          <w:rtl/>
        </w:rPr>
        <w:t>آفر</w:t>
      </w:r>
      <w:r w:rsidR="002558FA" w:rsidRPr="007E4966">
        <w:rPr>
          <w:rFonts w:hint="cs"/>
          <w:rtl/>
        </w:rPr>
        <w:t>ی</w:t>
      </w:r>
      <w:r w:rsidR="002558FA" w:rsidRPr="007E4966">
        <w:rPr>
          <w:rFonts w:hint="eastAsia"/>
          <w:rtl/>
        </w:rPr>
        <w:t>ن</w:t>
      </w:r>
      <w:r w:rsidR="002558FA" w:rsidRPr="007E4966">
        <w:rPr>
          <w:rFonts w:hint="cs"/>
          <w:rtl/>
        </w:rPr>
        <w:t>ی</w:t>
      </w:r>
      <w:r w:rsidR="002558FA" w:rsidRPr="007E4966">
        <w:rPr>
          <w:rtl/>
        </w:rPr>
        <w:t xml:space="preserve"> در مق</w:t>
      </w:r>
      <w:r w:rsidR="002558FA" w:rsidRPr="007E4966">
        <w:rPr>
          <w:rFonts w:hint="cs"/>
          <w:rtl/>
        </w:rPr>
        <w:t>ی</w:t>
      </w:r>
      <w:r w:rsidR="002558FA" w:rsidRPr="007E4966">
        <w:rPr>
          <w:rFonts w:hint="eastAsia"/>
          <w:rtl/>
        </w:rPr>
        <w:t>اس</w:t>
      </w:r>
      <w:r w:rsidR="002558FA" w:rsidRPr="007E4966">
        <w:rPr>
          <w:rtl/>
        </w:rPr>
        <w:t xml:space="preserve"> «راهبر </w:t>
      </w:r>
      <w:r w:rsidR="002558FA">
        <w:rPr>
          <w:rFonts w:hint="cs"/>
          <w:rtl/>
        </w:rPr>
        <w:t>اجتماعی</w:t>
      </w:r>
      <w:r w:rsidR="002558FA" w:rsidRPr="007E4966">
        <w:rPr>
          <w:rFonts w:hint="eastAsia"/>
          <w:rtl/>
        </w:rPr>
        <w:t>»</w:t>
      </w:r>
      <w:r w:rsidR="002558FA" w:rsidRPr="007E4966">
        <w:rPr>
          <w:rtl/>
        </w:rPr>
        <w:t xml:space="preserve"> است و فعال</w:t>
      </w:r>
      <w:r w:rsidR="002558FA" w:rsidRPr="007E4966">
        <w:rPr>
          <w:rFonts w:hint="cs"/>
          <w:rtl/>
        </w:rPr>
        <w:t>ی</w:t>
      </w:r>
      <w:r w:rsidR="002558FA">
        <w:rPr>
          <w:rFonts w:hint="eastAsia"/>
          <w:rtl/>
        </w:rPr>
        <w:t>ت</w:t>
      </w:r>
      <w:r w:rsidR="00AA7E87">
        <w:rPr>
          <w:rFonts w:hint="eastAsia"/>
          <w:rtl/>
        </w:rPr>
        <w:t>‌</w:t>
      </w:r>
      <w:r w:rsidR="002558FA" w:rsidRPr="007E4966">
        <w:rPr>
          <w:rFonts w:hint="eastAsia"/>
          <w:rtl/>
        </w:rPr>
        <w:t>ها</w:t>
      </w:r>
      <w:r w:rsidR="002558FA" w:rsidRPr="007E4966">
        <w:rPr>
          <w:rFonts w:hint="cs"/>
          <w:rtl/>
        </w:rPr>
        <w:t>ی</w:t>
      </w:r>
      <w:r w:rsidR="002558FA" w:rsidRPr="007E4966">
        <w:rPr>
          <w:rtl/>
        </w:rPr>
        <w:t xml:space="preserve"> بس</w:t>
      </w:r>
      <w:r w:rsidR="002558FA" w:rsidRPr="007E4966">
        <w:rPr>
          <w:rFonts w:hint="cs"/>
          <w:rtl/>
        </w:rPr>
        <w:t>ی</w:t>
      </w:r>
      <w:r w:rsidR="002558FA" w:rsidRPr="007E4966">
        <w:rPr>
          <w:rFonts w:hint="eastAsia"/>
          <w:rtl/>
        </w:rPr>
        <w:t>ج</w:t>
      </w:r>
      <w:r w:rsidR="002558FA" w:rsidRPr="007E4966">
        <w:rPr>
          <w:rtl/>
        </w:rPr>
        <w:t xml:space="preserve"> در خدمت به نظام و جامعه، ا</w:t>
      </w:r>
      <w:r w:rsidR="002558FA" w:rsidRPr="007E4966">
        <w:rPr>
          <w:rFonts w:hint="cs"/>
          <w:rtl/>
        </w:rPr>
        <w:t>ی</w:t>
      </w:r>
      <w:r w:rsidR="002558FA" w:rsidRPr="007E4966">
        <w:rPr>
          <w:rFonts w:hint="eastAsia"/>
          <w:rtl/>
        </w:rPr>
        <w:t>ن</w:t>
      </w:r>
      <w:r w:rsidR="002558FA" w:rsidRPr="007E4966">
        <w:rPr>
          <w:rtl/>
        </w:rPr>
        <w:t xml:space="preserve"> فرصت را در اخت</w:t>
      </w:r>
      <w:r w:rsidR="002558FA" w:rsidRPr="007E4966">
        <w:rPr>
          <w:rFonts w:hint="cs"/>
          <w:rtl/>
        </w:rPr>
        <w:t>ی</w:t>
      </w:r>
      <w:r w:rsidR="002558FA" w:rsidRPr="007E4966">
        <w:rPr>
          <w:rFonts w:hint="eastAsia"/>
          <w:rtl/>
        </w:rPr>
        <w:t>ار</w:t>
      </w:r>
      <w:r w:rsidR="002558FA" w:rsidRPr="007E4966">
        <w:rPr>
          <w:rtl/>
        </w:rPr>
        <w:t xml:space="preserve"> طلاب قرار م</w:t>
      </w:r>
      <w:r w:rsidR="002558FA" w:rsidRPr="007E4966">
        <w:rPr>
          <w:rFonts w:hint="cs"/>
          <w:rtl/>
        </w:rPr>
        <w:t>ی</w:t>
      </w:r>
      <w:r w:rsidR="00AA7E87">
        <w:rPr>
          <w:rFonts w:hint="eastAsia"/>
          <w:rtl/>
        </w:rPr>
        <w:t>‌</w:t>
      </w:r>
      <w:r w:rsidR="002558FA" w:rsidRPr="007E4966">
        <w:rPr>
          <w:rFonts w:hint="eastAsia"/>
          <w:rtl/>
        </w:rPr>
        <w:t>دهد</w:t>
      </w:r>
      <w:r w:rsidR="002558FA" w:rsidRPr="007E4966">
        <w:rPr>
          <w:rtl/>
        </w:rPr>
        <w:t xml:space="preserve"> تا خود را در ا</w:t>
      </w:r>
      <w:r w:rsidR="002558FA" w:rsidRPr="007E4966">
        <w:rPr>
          <w:rFonts w:hint="cs"/>
          <w:rtl/>
        </w:rPr>
        <w:t>ی</w:t>
      </w:r>
      <w:r w:rsidR="002558FA" w:rsidRPr="007E4966">
        <w:rPr>
          <w:rFonts w:hint="eastAsia"/>
          <w:rtl/>
        </w:rPr>
        <w:t>ن</w:t>
      </w:r>
      <w:r w:rsidR="002558FA" w:rsidRPr="007E4966">
        <w:rPr>
          <w:rtl/>
        </w:rPr>
        <w:t xml:space="preserve"> مق</w:t>
      </w:r>
      <w:r w:rsidR="002558FA" w:rsidRPr="007E4966">
        <w:rPr>
          <w:rFonts w:hint="cs"/>
          <w:rtl/>
        </w:rPr>
        <w:t>ی</w:t>
      </w:r>
      <w:r w:rsidR="002558FA" w:rsidRPr="007E4966">
        <w:rPr>
          <w:rFonts w:hint="eastAsia"/>
          <w:rtl/>
        </w:rPr>
        <w:t>اس</w:t>
      </w:r>
      <w:r w:rsidR="002558FA" w:rsidRPr="007E4966">
        <w:rPr>
          <w:rtl/>
        </w:rPr>
        <w:t xml:space="preserve"> و ا</w:t>
      </w:r>
      <w:r w:rsidR="002558FA" w:rsidRPr="007E4966">
        <w:rPr>
          <w:rFonts w:hint="cs"/>
          <w:rtl/>
        </w:rPr>
        <w:t>ی</w:t>
      </w:r>
      <w:r w:rsidR="002558FA" w:rsidRPr="007E4966">
        <w:rPr>
          <w:rFonts w:hint="eastAsia"/>
          <w:rtl/>
        </w:rPr>
        <w:t>ن</w:t>
      </w:r>
      <w:r w:rsidR="002558FA" w:rsidRPr="007E4966">
        <w:rPr>
          <w:rtl/>
        </w:rPr>
        <w:t xml:space="preserve"> م</w:t>
      </w:r>
      <w:r w:rsidR="002558FA" w:rsidRPr="007E4966">
        <w:rPr>
          <w:rFonts w:hint="cs"/>
          <w:rtl/>
        </w:rPr>
        <w:t>ی</w:t>
      </w:r>
      <w:r w:rsidR="002558FA" w:rsidRPr="007E4966">
        <w:rPr>
          <w:rFonts w:hint="eastAsia"/>
          <w:rtl/>
        </w:rPr>
        <w:t>دان</w:t>
      </w:r>
      <w:r w:rsidR="002558FA" w:rsidRPr="007E4966">
        <w:rPr>
          <w:rtl/>
        </w:rPr>
        <w:t xml:space="preserve"> ارز</w:t>
      </w:r>
      <w:r w:rsidR="002558FA" w:rsidRPr="007E4966">
        <w:rPr>
          <w:rFonts w:hint="cs"/>
          <w:rtl/>
        </w:rPr>
        <w:t>ی</w:t>
      </w:r>
      <w:r w:rsidR="002558FA" w:rsidRPr="007E4966">
        <w:rPr>
          <w:rFonts w:hint="eastAsia"/>
          <w:rtl/>
        </w:rPr>
        <w:t>اب</w:t>
      </w:r>
      <w:r w:rsidR="002558FA" w:rsidRPr="007E4966">
        <w:rPr>
          <w:rFonts w:hint="cs"/>
          <w:rtl/>
        </w:rPr>
        <w:t>ی</w:t>
      </w:r>
      <w:r w:rsidR="002558FA" w:rsidRPr="007E4966">
        <w:rPr>
          <w:rtl/>
        </w:rPr>
        <w:t xml:space="preserve"> نما</w:t>
      </w:r>
      <w:r w:rsidR="002558FA" w:rsidRPr="007E4966">
        <w:rPr>
          <w:rFonts w:hint="cs"/>
          <w:rtl/>
        </w:rPr>
        <w:t>ی</w:t>
      </w:r>
      <w:r w:rsidR="002558FA" w:rsidRPr="007E4966">
        <w:rPr>
          <w:rFonts w:hint="eastAsia"/>
          <w:rtl/>
        </w:rPr>
        <w:t>ند</w:t>
      </w:r>
      <w:r w:rsidR="002558FA" w:rsidRPr="007E4966">
        <w:rPr>
          <w:rtl/>
        </w:rPr>
        <w:t xml:space="preserve"> ضمن آنکه رسالت بس</w:t>
      </w:r>
      <w:r w:rsidR="002558FA" w:rsidRPr="007E4966">
        <w:rPr>
          <w:rFonts w:hint="cs"/>
          <w:rtl/>
        </w:rPr>
        <w:t>ی</w:t>
      </w:r>
      <w:r w:rsidR="002558FA" w:rsidRPr="007E4966">
        <w:rPr>
          <w:rFonts w:hint="eastAsia"/>
          <w:rtl/>
        </w:rPr>
        <w:t>ج</w:t>
      </w:r>
      <w:r w:rsidR="002558FA" w:rsidRPr="007E4966">
        <w:rPr>
          <w:rtl/>
        </w:rPr>
        <w:t xml:space="preserve"> طلاب ن</w:t>
      </w:r>
      <w:r w:rsidR="002558FA" w:rsidRPr="007E4966">
        <w:rPr>
          <w:rFonts w:hint="cs"/>
          <w:rtl/>
        </w:rPr>
        <w:t>ی</w:t>
      </w:r>
      <w:r w:rsidR="002558FA" w:rsidRPr="007E4966">
        <w:rPr>
          <w:rFonts w:hint="eastAsia"/>
          <w:rtl/>
        </w:rPr>
        <w:t>ز</w:t>
      </w:r>
      <w:r w:rsidR="002558FA" w:rsidRPr="007E4966">
        <w:rPr>
          <w:rtl/>
        </w:rPr>
        <w:t xml:space="preserve"> فراتر و مهم</w:t>
      </w:r>
      <w:r w:rsidR="00AA7E87">
        <w:rPr>
          <w:rFonts w:hint="cs"/>
          <w:rtl/>
        </w:rPr>
        <w:t>‌</w:t>
      </w:r>
      <w:r w:rsidR="002558FA" w:rsidRPr="007E4966">
        <w:rPr>
          <w:rtl/>
        </w:rPr>
        <w:t>تر از</w:t>
      </w:r>
      <w:r w:rsidR="002558FA">
        <w:rPr>
          <w:rtl/>
        </w:rPr>
        <w:t xml:space="preserve"> </w:t>
      </w:r>
      <w:r w:rsidR="002558FA" w:rsidRPr="007E4966">
        <w:rPr>
          <w:rtl/>
        </w:rPr>
        <w:t>د</w:t>
      </w:r>
      <w:r w:rsidR="002558FA" w:rsidRPr="007E4966">
        <w:rPr>
          <w:rFonts w:hint="cs"/>
          <w:rtl/>
        </w:rPr>
        <w:t>ی</w:t>
      </w:r>
      <w:r w:rsidR="002558FA" w:rsidRPr="007E4966">
        <w:rPr>
          <w:rFonts w:hint="eastAsia"/>
          <w:rtl/>
        </w:rPr>
        <w:t>گر</w:t>
      </w:r>
      <w:r w:rsidR="002558FA" w:rsidRPr="007E4966">
        <w:rPr>
          <w:rtl/>
        </w:rPr>
        <w:t xml:space="preserve"> بس</w:t>
      </w:r>
      <w:r w:rsidR="002558FA" w:rsidRPr="007E4966">
        <w:rPr>
          <w:rFonts w:hint="cs"/>
          <w:rtl/>
        </w:rPr>
        <w:t>ی</w:t>
      </w:r>
      <w:r w:rsidR="002558FA">
        <w:rPr>
          <w:rFonts w:hint="eastAsia"/>
          <w:rtl/>
        </w:rPr>
        <w:t>ج</w:t>
      </w:r>
      <w:r w:rsidR="00AA7E87">
        <w:rPr>
          <w:rFonts w:hint="eastAsia"/>
          <w:rtl/>
        </w:rPr>
        <w:t>‌</w:t>
      </w:r>
      <w:r w:rsidR="002558FA" w:rsidRPr="007E4966">
        <w:rPr>
          <w:rFonts w:hint="eastAsia"/>
          <w:rtl/>
        </w:rPr>
        <w:t>ها</w:t>
      </w:r>
      <w:r w:rsidR="002558FA" w:rsidRPr="007E4966">
        <w:rPr>
          <w:rtl/>
        </w:rPr>
        <w:t xml:space="preserve"> </w:t>
      </w:r>
      <w:r w:rsidR="002558FA" w:rsidRPr="007E4966">
        <w:rPr>
          <w:rFonts w:hint="cs"/>
          <w:rtl/>
        </w:rPr>
        <w:t>ی</w:t>
      </w:r>
      <w:r w:rsidR="002558FA" w:rsidRPr="007E4966">
        <w:rPr>
          <w:rFonts w:hint="eastAsia"/>
          <w:rtl/>
        </w:rPr>
        <w:t>عن</w:t>
      </w:r>
      <w:r w:rsidR="002558FA" w:rsidRPr="007E4966">
        <w:rPr>
          <w:rFonts w:hint="cs"/>
          <w:rtl/>
        </w:rPr>
        <w:t>ی</w:t>
      </w:r>
      <w:r w:rsidR="002558FA" w:rsidRPr="007E4966">
        <w:rPr>
          <w:rtl/>
        </w:rPr>
        <w:t xml:space="preserve"> «پشت</w:t>
      </w:r>
      <w:r w:rsidR="002558FA" w:rsidRPr="007E4966">
        <w:rPr>
          <w:rFonts w:hint="cs"/>
          <w:rtl/>
        </w:rPr>
        <w:t>ی</w:t>
      </w:r>
      <w:r w:rsidR="002558FA" w:rsidRPr="007E4966">
        <w:rPr>
          <w:rFonts w:hint="eastAsia"/>
          <w:rtl/>
        </w:rPr>
        <w:t>بان</w:t>
      </w:r>
      <w:r w:rsidR="002558FA" w:rsidRPr="007E4966">
        <w:rPr>
          <w:rFonts w:hint="cs"/>
          <w:rtl/>
        </w:rPr>
        <w:t>ی</w:t>
      </w:r>
      <w:r w:rsidR="002558FA" w:rsidRPr="007E4966">
        <w:rPr>
          <w:rtl/>
        </w:rPr>
        <w:t xml:space="preserve"> فکر</w:t>
      </w:r>
      <w:r w:rsidR="002558FA" w:rsidRPr="007E4966">
        <w:rPr>
          <w:rFonts w:hint="cs"/>
          <w:rtl/>
        </w:rPr>
        <w:t>ی</w:t>
      </w:r>
      <w:r w:rsidR="002558FA" w:rsidRPr="007E4966">
        <w:rPr>
          <w:rFonts w:hint="eastAsia"/>
          <w:rtl/>
        </w:rPr>
        <w:t>،</w:t>
      </w:r>
      <w:r w:rsidR="002558FA" w:rsidRPr="007E4966">
        <w:rPr>
          <w:rtl/>
        </w:rPr>
        <w:t xml:space="preserve"> معرفت</w:t>
      </w:r>
      <w:r w:rsidR="002558FA" w:rsidRPr="007E4966">
        <w:rPr>
          <w:rFonts w:hint="cs"/>
          <w:rtl/>
        </w:rPr>
        <w:t>ی</w:t>
      </w:r>
      <w:r w:rsidR="002558FA" w:rsidRPr="007E4966">
        <w:rPr>
          <w:rtl/>
        </w:rPr>
        <w:t xml:space="preserve"> و معنو</w:t>
      </w:r>
      <w:r w:rsidR="002558FA" w:rsidRPr="007E4966">
        <w:rPr>
          <w:rFonts w:hint="cs"/>
          <w:rtl/>
        </w:rPr>
        <w:t>ی</w:t>
      </w:r>
      <w:r w:rsidR="002558FA" w:rsidRPr="007E4966">
        <w:rPr>
          <w:rFonts w:hint="eastAsia"/>
          <w:rtl/>
        </w:rPr>
        <w:t>»</w:t>
      </w:r>
      <w:r w:rsidR="002558FA" w:rsidRPr="007E4966">
        <w:rPr>
          <w:rtl/>
        </w:rPr>
        <w:t xml:space="preserve"> جامعه از پا</w:t>
      </w:r>
      <w:r w:rsidR="002558FA" w:rsidRPr="007E4966">
        <w:rPr>
          <w:rFonts w:hint="cs"/>
          <w:rtl/>
        </w:rPr>
        <w:t>ی</w:t>
      </w:r>
      <w:r w:rsidR="002558FA" w:rsidRPr="007E4966">
        <w:rPr>
          <w:rFonts w:hint="eastAsia"/>
          <w:rtl/>
        </w:rPr>
        <w:t>گاه</w:t>
      </w:r>
      <w:r w:rsidR="002558FA" w:rsidRPr="007E4966">
        <w:rPr>
          <w:rtl/>
        </w:rPr>
        <w:t xml:space="preserve"> د</w:t>
      </w:r>
      <w:r w:rsidR="002558FA" w:rsidRPr="007E4966">
        <w:rPr>
          <w:rFonts w:hint="cs"/>
          <w:rtl/>
        </w:rPr>
        <w:t>ی</w:t>
      </w:r>
      <w:r w:rsidR="002558FA" w:rsidRPr="007E4966">
        <w:rPr>
          <w:rFonts w:hint="eastAsia"/>
          <w:rtl/>
        </w:rPr>
        <w:t>ن</w:t>
      </w:r>
      <w:r w:rsidR="002558FA" w:rsidRPr="007E4966">
        <w:rPr>
          <w:rtl/>
        </w:rPr>
        <w:t xml:space="preserve"> و اجتهاد و فقاهت است.</w:t>
      </w:r>
    </w:p>
    <w:p w14:paraId="235513BE" w14:textId="77777777" w:rsidR="002558FA" w:rsidRDefault="002558FA" w:rsidP="002558FA">
      <w:pPr>
        <w:rPr>
          <w:rtl/>
        </w:rPr>
      </w:pPr>
      <w:r w:rsidRPr="00042B06">
        <w:rPr>
          <w:rtl/>
        </w:rPr>
        <w:t>بس</w:t>
      </w:r>
      <w:r w:rsidRPr="00042B06">
        <w:rPr>
          <w:rFonts w:hint="cs"/>
          <w:rtl/>
        </w:rPr>
        <w:t>ی</w:t>
      </w:r>
      <w:r w:rsidRPr="00042B06">
        <w:rPr>
          <w:rFonts w:hint="eastAsia"/>
          <w:rtl/>
        </w:rPr>
        <w:t>ج</w:t>
      </w:r>
      <w:r w:rsidRPr="00042B06">
        <w:rPr>
          <w:rtl/>
        </w:rPr>
        <w:t xml:space="preserve"> طلاب کانون تول</w:t>
      </w:r>
      <w:r w:rsidRPr="00042B06">
        <w:rPr>
          <w:rFonts w:hint="cs"/>
          <w:rtl/>
        </w:rPr>
        <w:t>ی</w:t>
      </w:r>
      <w:r w:rsidRPr="00042B06">
        <w:rPr>
          <w:rFonts w:hint="eastAsia"/>
          <w:rtl/>
        </w:rPr>
        <w:t>د</w:t>
      </w:r>
      <w:r w:rsidRPr="00042B06">
        <w:rPr>
          <w:rtl/>
        </w:rPr>
        <w:t xml:space="preserve"> فکر و ترب</w:t>
      </w:r>
      <w:r w:rsidRPr="00042B06">
        <w:rPr>
          <w:rFonts w:hint="cs"/>
          <w:rtl/>
        </w:rPr>
        <w:t>ی</w:t>
      </w:r>
      <w:r w:rsidRPr="00042B06">
        <w:rPr>
          <w:rFonts w:hint="eastAsia"/>
          <w:rtl/>
        </w:rPr>
        <w:t>ت</w:t>
      </w:r>
      <w:r w:rsidRPr="00042B06">
        <w:rPr>
          <w:rtl/>
        </w:rPr>
        <w:t xml:space="preserve"> ن</w:t>
      </w:r>
      <w:r w:rsidRPr="00042B06">
        <w:rPr>
          <w:rFonts w:hint="cs"/>
          <w:rtl/>
        </w:rPr>
        <w:t>ی</w:t>
      </w:r>
      <w:r w:rsidRPr="00042B06">
        <w:rPr>
          <w:rFonts w:hint="eastAsia"/>
          <w:rtl/>
        </w:rPr>
        <w:t>رو</w:t>
      </w:r>
      <w:r w:rsidRPr="00042B06">
        <w:rPr>
          <w:rtl/>
        </w:rPr>
        <w:t xml:space="preserve"> </w:t>
      </w:r>
      <w:r>
        <w:rPr>
          <w:rFonts w:hint="cs"/>
          <w:rtl/>
        </w:rPr>
        <w:t xml:space="preserve">است؛ یعنی </w:t>
      </w:r>
      <w:r w:rsidRPr="00F44C3B">
        <w:rPr>
          <w:rtl/>
        </w:rPr>
        <w:t xml:space="preserve">بهترین خدماتی </w:t>
      </w:r>
      <w:r w:rsidRPr="00F44C3B">
        <w:rPr>
          <w:rtl/>
        </w:rPr>
        <w:lastRenderedPageBreak/>
        <w:t xml:space="preserve">که حوزه </w:t>
      </w:r>
      <w:r>
        <w:rPr>
          <w:rFonts w:hint="cs"/>
          <w:rtl/>
        </w:rPr>
        <w:t>می</w:t>
      </w:r>
      <w:r w:rsidR="00AA7E87">
        <w:rPr>
          <w:rFonts w:hint="cs"/>
          <w:rtl/>
        </w:rPr>
        <w:t>‌</w:t>
      </w:r>
      <w:r>
        <w:rPr>
          <w:rFonts w:hint="cs"/>
          <w:rtl/>
        </w:rPr>
        <w:t xml:space="preserve">تواند در اختیار سازمان </w:t>
      </w:r>
      <w:r w:rsidRPr="00F44C3B">
        <w:rPr>
          <w:rtl/>
        </w:rPr>
        <w:t xml:space="preserve">بسیج </w:t>
      </w:r>
      <w:r>
        <w:rPr>
          <w:rFonts w:hint="cs"/>
          <w:rtl/>
        </w:rPr>
        <w:t xml:space="preserve">قرار </w:t>
      </w:r>
      <w:r w:rsidRPr="00F44C3B">
        <w:rPr>
          <w:rtl/>
        </w:rPr>
        <w:t>دهد</w:t>
      </w:r>
      <w:r>
        <w:rPr>
          <w:rFonts w:hint="cs"/>
          <w:rtl/>
        </w:rPr>
        <w:t xml:space="preserve"> اول</w:t>
      </w:r>
      <w:r w:rsidRPr="00F44C3B">
        <w:rPr>
          <w:rtl/>
        </w:rPr>
        <w:t>:</w:t>
      </w:r>
      <w:r>
        <w:rPr>
          <w:rFonts w:hint="cs"/>
          <w:rtl/>
        </w:rPr>
        <w:t xml:space="preserve"> </w:t>
      </w:r>
      <w:r>
        <w:rPr>
          <w:rtl/>
        </w:rPr>
        <w:t>تولید فکر راهبردی انقلاب</w:t>
      </w:r>
      <w:r>
        <w:rPr>
          <w:rFonts w:hint="cs"/>
          <w:rtl/>
        </w:rPr>
        <w:t xml:space="preserve"> و دوم: </w:t>
      </w:r>
      <w:r>
        <w:rPr>
          <w:rtl/>
        </w:rPr>
        <w:t>تربیت نیروی کارآمد انقلابی</w:t>
      </w:r>
      <w:r>
        <w:rPr>
          <w:rFonts w:hint="cs"/>
          <w:rtl/>
        </w:rPr>
        <w:t xml:space="preserve"> است. حوزه علمیه از نظر نیروی فکری محتوایی و اندیشه</w:t>
      </w:r>
      <w:r w:rsidR="00AA7E87">
        <w:rPr>
          <w:rFonts w:hint="cs"/>
          <w:rtl/>
        </w:rPr>
        <w:t>‌</w:t>
      </w:r>
      <w:r>
        <w:rPr>
          <w:rFonts w:hint="cs"/>
          <w:rtl/>
        </w:rPr>
        <w:t>ای سرمایه</w:t>
      </w:r>
      <w:r w:rsidR="00AA7E87">
        <w:rPr>
          <w:rFonts w:hint="cs"/>
          <w:rtl/>
        </w:rPr>
        <w:t>‌</w:t>
      </w:r>
      <w:r>
        <w:rPr>
          <w:rFonts w:hint="cs"/>
          <w:rtl/>
        </w:rPr>
        <w:t>ای غنی دارد و در تربیت نیروی انسانی نقش اثرگذاری می</w:t>
      </w:r>
      <w:r w:rsidR="00AA7E87">
        <w:rPr>
          <w:rFonts w:hint="cs"/>
          <w:rtl/>
        </w:rPr>
        <w:t>‌</w:t>
      </w:r>
      <w:r>
        <w:rPr>
          <w:rFonts w:hint="cs"/>
          <w:rtl/>
        </w:rPr>
        <w:t>تواند ایفا کند؛ بنابراین تأمین</w:t>
      </w:r>
      <w:r>
        <w:rPr>
          <w:rtl/>
        </w:rPr>
        <w:t xml:space="preserve"> اساتید حلقات صالحین</w:t>
      </w:r>
      <w:r>
        <w:rPr>
          <w:rFonts w:hint="cs"/>
          <w:rtl/>
        </w:rPr>
        <w:t xml:space="preserve"> و </w:t>
      </w:r>
      <w:r>
        <w:rPr>
          <w:rtl/>
        </w:rPr>
        <w:t>مبلغ</w:t>
      </w:r>
      <w:r>
        <w:rPr>
          <w:rFonts w:hint="cs"/>
          <w:rtl/>
        </w:rPr>
        <w:t>ان</w:t>
      </w:r>
      <w:r>
        <w:rPr>
          <w:rtl/>
        </w:rPr>
        <w:t xml:space="preserve"> کاروان</w:t>
      </w:r>
      <w:r w:rsidR="00AA7E87">
        <w:rPr>
          <w:rtl/>
        </w:rPr>
        <w:t>‌</w:t>
      </w:r>
      <w:r>
        <w:rPr>
          <w:rtl/>
        </w:rPr>
        <w:t>های راهیان نور</w:t>
      </w:r>
      <w:r>
        <w:rPr>
          <w:rFonts w:hint="cs"/>
          <w:rtl/>
        </w:rPr>
        <w:t xml:space="preserve">، </w:t>
      </w:r>
      <w:r>
        <w:rPr>
          <w:rtl/>
        </w:rPr>
        <w:t>تربیت مربی انقلاب اسلامی و استاد در موضوعات مورد نیاز انقلاب (معارف انقلاب، مکتب امام، جهاد اقتصادی، جنگ نرم،</w:t>
      </w:r>
      <w:r>
        <w:rPr>
          <w:rFonts w:hint="cs"/>
          <w:rtl/>
        </w:rPr>
        <w:t xml:space="preserve"> جمعیت و</w:t>
      </w:r>
      <w:r>
        <w:rPr>
          <w:rtl/>
        </w:rPr>
        <w:t>...)</w:t>
      </w:r>
      <w:r>
        <w:rPr>
          <w:rFonts w:hint="cs"/>
          <w:rtl/>
        </w:rPr>
        <w:t xml:space="preserve">، </w:t>
      </w:r>
      <w:r>
        <w:rPr>
          <w:rtl/>
        </w:rPr>
        <w:t>ارتقای کیفی اساتید بسیج طلاب</w:t>
      </w:r>
      <w:r>
        <w:rPr>
          <w:rFonts w:hint="cs"/>
          <w:rtl/>
        </w:rPr>
        <w:t xml:space="preserve"> و ارتقای کیفی </w:t>
      </w:r>
      <w:r>
        <w:rPr>
          <w:rtl/>
        </w:rPr>
        <w:t xml:space="preserve">فرماندهان بسیج </w:t>
      </w:r>
      <w:r>
        <w:rPr>
          <w:rFonts w:hint="cs"/>
          <w:rtl/>
        </w:rPr>
        <w:t>بر عهده</w:t>
      </w:r>
      <w:r w:rsidR="00AA7E87">
        <w:rPr>
          <w:rFonts w:hint="cs"/>
          <w:rtl/>
        </w:rPr>
        <w:t>‌</w:t>
      </w:r>
      <w:r>
        <w:rPr>
          <w:rFonts w:hint="cs"/>
          <w:rtl/>
        </w:rPr>
        <w:t>ی حوزویان است.</w:t>
      </w:r>
    </w:p>
    <w:p w14:paraId="11E32E2D" w14:textId="77777777" w:rsidR="002558FA" w:rsidRDefault="002558FA" w:rsidP="002558FA">
      <w:pPr>
        <w:rPr>
          <w:rtl/>
        </w:rPr>
      </w:pPr>
      <w:r>
        <w:rPr>
          <w:rFonts w:hint="cs"/>
          <w:rtl/>
        </w:rPr>
        <w:t>امید است این مسئولیت خطیر مایه</w:t>
      </w:r>
      <w:r w:rsidR="00AA7E87">
        <w:rPr>
          <w:rFonts w:hint="cs"/>
          <w:rtl/>
        </w:rPr>
        <w:t>‌</w:t>
      </w:r>
      <w:r>
        <w:rPr>
          <w:rFonts w:hint="cs"/>
          <w:rtl/>
        </w:rPr>
        <w:t>ی ارتقا و تحول جایگاه بسیج در حوزه</w:t>
      </w:r>
      <w:r w:rsidR="00AA7E87">
        <w:rPr>
          <w:rFonts w:hint="cs"/>
          <w:rtl/>
        </w:rPr>
        <w:t>‌</w:t>
      </w:r>
      <w:r>
        <w:rPr>
          <w:rFonts w:hint="cs"/>
          <w:rtl/>
        </w:rPr>
        <w:t>های علمیه گردد و در برآوردن حاجات اما</w:t>
      </w:r>
      <w:r>
        <w:rPr>
          <w:rFonts w:hint="cs"/>
          <w:rtl/>
        </w:rPr>
        <w:lastRenderedPageBreak/>
        <w:t xml:space="preserve">م عصر عج و نایب حکیم او و تحقق اهداف انقلاب اسلامی ثمرات فراوانی به بار آورد. </w:t>
      </w:r>
    </w:p>
    <w:p w14:paraId="536F3922" w14:textId="77777777" w:rsidR="007F3078" w:rsidRDefault="007F3078" w:rsidP="002558FA">
      <w:pPr>
        <w:rPr>
          <w:rtl/>
        </w:rPr>
        <w:sectPr w:rsidR="007F3078" w:rsidSect="00643E36">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6CEF9D73" w14:textId="77777777" w:rsidR="007F3078" w:rsidRDefault="007F3078" w:rsidP="002558FA">
      <w:pPr>
        <w:rPr>
          <w:rtl/>
        </w:rPr>
      </w:pPr>
    </w:p>
    <w:p w14:paraId="3F782549" w14:textId="77777777" w:rsidR="007F3078" w:rsidRDefault="00C57FD8" w:rsidP="00C57FD8">
      <w:pPr>
        <w:pStyle w:val="af3"/>
        <w:rPr>
          <w:rtl/>
        </w:rPr>
      </w:pPr>
      <w:r w:rsidRPr="007F3078">
        <w:rPr>
          <w:rFonts w:hint="cs"/>
          <w:rtl/>
        </w:rPr>
        <w:t>مبلغ نوع جیم؛ مبلغ راهبر</w:t>
      </w:r>
    </w:p>
    <w:p w14:paraId="7F3B398F" w14:textId="77777777" w:rsidR="007F3078" w:rsidRDefault="007F3078" w:rsidP="002558FA">
      <w:pPr>
        <w:rPr>
          <w:rtl/>
        </w:rPr>
      </w:pPr>
    </w:p>
    <w:p w14:paraId="1E1C0D33" w14:textId="77777777" w:rsidR="007F3078" w:rsidRDefault="007F3078" w:rsidP="002558FA">
      <w:pPr>
        <w:rPr>
          <w:rtl/>
        </w:rPr>
      </w:pPr>
    </w:p>
    <w:p w14:paraId="353326E2" w14:textId="77777777" w:rsidR="007F3078" w:rsidRPr="007F3078" w:rsidRDefault="002558FA" w:rsidP="00DB03D0">
      <w:pPr>
        <w:pStyle w:val="a6"/>
        <w:rPr>
          <w:sz w:val="22"/>
          <w:szCs w:val="22"/>
          <w:rtl/>
        </w:rPr>
      </w:pPr>
      <w:bookmarkStart w:id="192" w:name="_Toc100472208"/>
      <w:bookmarkStart w:id="193" w:name="_Toc99641231"/>
      <w:bookmarkStart w:id="194" w:name="_Toc90299466"/>
      <w:bookmarkEnd w:id="145"/>
      <w:r w:rsidRPr="007F3078">
        <w:rPr>
          <w:rFonts w:hint="cs"/>
          <w:sz w:val="22"/>
          <w:szCs w:val="22"/>
          <w:rtl/>
        </w:rPr>
        <w:t>پیوست سوم</w:t>
      </w:r>
      <w:bookmarkEnd w:id="192"/>
    </w:p>
    <w:p w14:paraId="06677F47" w14:textId="77777777" w:rsidR="007F3078" w:rsidRDefault="007F3078" w:rsidP="007F3078">
      <w:pPr>
        <w:spacing w:line="100" w:lineRule="exact"/>
        <w:rPr>
          <w:rtl/>
        </w:rPr>
      </w:pPr>
    </w:p>
    <w:p w14:paraId="4B8A6BBB" w14:textId="77777777" w:rsidR="002558FA" w:rsidRPr="007F3078" w:rsidRDefault="002558FA" w:rsidP="007F3078">
      <w:pPr>
        <w:pStyle w:val="a6"/>
        <w:spacing w:before="0"/>
        <w:rPr>
          <w:rtl/>
        </w:rPr>
      </w:pPr>
      <w:bookmarkStart w:id="195" w:name="_Toc100472209"/>
      <w:r w:rsidRPr="007F3078">
        <w:rPr>
          <w:rFonts w:hint="cs"/>
          <w:rtl/>
        </w:rPr>
        <w:t>مبلغ نوع جیم؛ مبلغ راهبر</w:t>
      </w:r>
      <w:bookmarkEnd w:id="193"/>
      <w:bookmarkEnd w:id="195"/>
    </w:p>
    <w:p w14:paraId="1853D3D5" w14:textId="77777777" w:rsidR="007F3078" w:rsidRDefault="007F3078" w:rsidP="002558FA">
      <w:pPr>
        <w:rPr>
          <w:rtl/>
        </w:rPr>
      </w:pPr>
    </w:p>
    <w:p w14:paraId="62F23F42" w14:textId="77777777" w:rsidR="002558FA" w:rsidRDefault="002558FA" w:rsidP="007F3078">
      <w:pPr>
        <w:spacing w:line="392" w:lineRule="exact"/>
        <w:rPr>
          <w:rtl/>
        </w:rPr>
      </w:pPr>
      <w:r>
        <w:rPr>
          <w:rFonts w:hint="cs"/>
          <w:rtl/>
        </w:rPr>
        <w:t>طلاب علوم دینی در سفرهای تبلیغی فعالیت</w:t>
      </w:r>
      <w:r w:rsidR="00AA7E87">
        <w:rPr>
          <w:rFonts w:hint="cs"/>
          <w:rtl/>
        </w:rPr>
        <w:t>‌</w:t>
      </w:r>
      <w:r>
        <w:rPr>
          <w:rFonts w:hint="cs"/>
          <w:rtl/>
        </w:rPr>
        <w:t>های ارزنده فراوان و خدمات گران</w:t>
      </w:r>
      <w:r w:rsidR="00AA7E87">
        <w:rPr>
          <w:rFonts w:hint="cs"/>
          <w:rtl/>
        </w:rPr>
        <w:t>‌</w:t>
      </w:r>
      <w:r>
        <w:rPr>
          <w:rFonts w:hint="cs"/>
          <w:rtl/>
        </w:rPr>
        <w:t>قدری به فرهنگ تشیع و مکتب اهل بیت</w:t>
      </w:r>
      <w:r w:rsidRPr="00081033">
        <w:rPr>
          <w:rStyle w:val="a9"/>
          <w:rFonts w:hint="cs"/>
          <w:rtl/>
        </w:rPr>
        <w:t>:</w:t>
      </w:r>
      <w:r>
        <w:rPr>
          <w:rFonts w:hint="cs"/>
          <w:rtl/>
        </w:rPr>
        <w:t xml:space="preserve"> انجام می</w:t>
      </w:r>
      <w:r w:rsidR="00AA7E87">
        <w:rPr>
          <w:rFonts w:hint="cs"/>
          <w:rtl/>
        </w:rPr>
        <w:t>‌</w:t>
      </w:r>
      <w:r>
        <w:rPr>
          <w:rFonts w:hint="cs"/>
          <w:rtl/>
        </w:rPr>
        <w:t xml:space="preserve">دهند. تبادل تجربیات این سفرهای تبلیغی طبعاً برای دیگران نیز مفید است. </w:t>
      </w:r>
    </w:p>
    <w:p w14:paraId="0271BF9D" w14:textId="77777777" w:rsidR="002558FA" w:rsidRDefault="002558FA" w:rsidP="007F3078">
      <w:pPr>
        <w:spacing w:line="392" w:lineRule="exact"/>
        <w:rPr>
          <w:rtl/>
        </w:rPr>
      </w:pPr>
      <w:r>
        <w:rPr>
          <w:rFonts w:hint="cs"/>
          <w:rtl/>
        </w:rPr>
        <w:t>از یک زاویه مبلغان را به سه گروه می</w:t>
      </w:r>
      <w:r w:rsidR="00AA7E87">
        <w:rPr>
          <w:rFonts w:hint="cs"/>
          <w:rtl/>
        </w:rPr>
        <w:t>‌</w:t>
      </w:r>
      <w:r>
        <w:rPr>
          <w:rFonts w:hint="cs"/>
          <w:rtl/>
        </w:rPr>
        <w:t>توان تقسیم کرد</w:t>
      </w:r>
    </w:p>
    <w:p w14:paraId="60D0AE71" w14:textId="77777777" w:rsidR="002558FA" w:rsidRDefault="002558FA" w:rsidP="007F3078">
      <w:pPr>
        <w:spacing w:line="392" w:lineRule="exact"/>
        <w:rPr>
          <w:rtl/>
        </w:rPr>
      </w:pPr>
      <w:r>
        <w:rPr>
          <w:rFonts w:hint="cs"/>
          <w:rtl/>
        </w:rPr>
        <w:t>الف) مبلغی که از سر درد و دغدغه و به هدف اعتلا</w:t>
      </w:r>
      <w:r w:rsidR="006C20FA">
        <w:rPr>
          <w:rFonts w:hint="cs"/>
          <w:rtl/>
        </w:rPr>
        <w:t>ی</w:t>
      </w:r>
      <w:r>
        <w:rPr>
          <w:rFonts w:hint="cs"/>
          <w:rtl/>
        </w:rPr>
        <w:t xml:space="preserve"> د</w:t>
      </w:r>
      <w:r w:rsidR="006C20FA">
        <w:rPr>
          <w:rFonts w:hint="cs"/>
          <w:rtl/>
        </w:rPr>
        <w:t>ی</w:t>
      </w:r>
      <w:r>
        <w:rPr>
          <w:rFonts w:hint="cs"/>
          <w:rtl/>
        </w:rPr>
        <w:t>ن خدا به یک منطقه تبلیغی می</w:t>
      </w:r>
      <w:r w:rsidR="00AA7E87">
        <w:rPr>
          <w:rFonts w:hint="cs"/>
          <w:rtl/>
        </w:rPr>
        <w:t>‌</w:t>
      </w:r>
      <w:r>
        <w:rPr>
          <w:rFonts w:hint="cs"/>
          <w:rtl/>
        </w:rPr>
        <w:t>رود و در آنجا به انتظار فراهم آمدن فرصتی برای ارتباط می</w:t>
      </w:r>
      <w:r w:rsidR="00AA7E87">
        <w:rPr>
          <w:rFonts w:hint="cs"/>
          <w:rtl/>
        </w:rPr>
        <w:t>‌</w:t>
      </w:r>
      <w:r>
        <w:rPr>
          <w:rFonts w:hint="cs"/>
          <w:rtl/>
        </w:rPr>
        <w:t>نشیند. فرصت ارتباط شفاهی با مخاطبان معمولاً در مسجد و بعد از نماز پدید می</w:t>
      </w:r>
      <w:r w:rsidR="00AA7E87">
        <w:rPr>
          <w:rFonts w:hint="cs"/>
          <w:rtl/>
        </w:rPr>
        <w:t>‌</w:t>
      </w:r>
      <w:r>
        <w:rPr>
          <w:rFonts w:hint="cs"/>
          <w:rtl/>
        </w:rPr>
        <w:t>آید. اگر کل زمان تبلیغ را یک ماه (30 روز) در نظر بگیریم و هر وعده</w:t>
      </w:r>
      <w:r w:rsidR="00AA7E87">
        <w:rPr>
          <w:rFonts w:hint="cs"/>
          <w:rtl/>
        </w:rPr>
        <w:t>‌</w:t>
      </w:r>
      <w:r>
        <w:rPr>
          <w:rFonts w:hint="cs"/>
          <w:rtl/>
        </w:rPr>
        <w:t>ی سخنرانی بعد از نماز را 30 دقیقه بشماریم مجموعا 15 ساعت فعالیت مفید تبلیغی توسط او در یک ماه رقم خواهد خورد؛ البته واقع</w:t>
      </w:r>
      <w:r w:rsidR="00AA7E87">
        <w:rPr>
          <w:rFonts w:hint="cs"/>
          <w:rtl/>
        </w:rPr>
        <w:t>‌</w:t>
      </w:r>
      <w:r>
        <w:rPr>
          <w:rFonts w:hint="cs"/>
          <w:rtl/>
        </w:rPr>
        <w:t>بینانه</w:t>
      </w:r>
      <w:r w:rsidR="00AA7E87">
        <w:rPr>
          <w:rFonts w:hint="cs"/>
          <w:rtl/>
        </w:rPr>
        <w:t>‌</w:t>
      </w:r>
      <w:r>
        <w:rPr>
          <w:rFonts w:hint="cs"/>
          <w:rtl/>
        </w:rPr>
        <w:t>تر این است که قبل و بعد این سخنرانی را نیز به آن ملحق سازیم و حداکثر یک ساعت در روز فرصت ارتباطی در نظر بگیریم. آنگاه سی روز ماه رمضان معادل سی</w:t>
      </w:r>
      <w:r w:rsidR="00AA7E87">
        <w:rPr>
          <w:rFonts w:hint="cs"/>
          <w:rtl/>
        </w:rPr>
        <w:t>‌</w:t>
      </w:r>
      <w:r>
        <w:rPr>
          <w:rFonts w:hint="cs"/>
          <w:rtl/>
        </w:rPr>
        <w:t>ساعت فرصت ارتباط تبلیغی برای او پدید آمده است. مابقی حضور طلبه در آن منطقه احتمالاً به برنامه</w:t>
      </w:r>
      <w:r w:rsidR="00AA7E87">
        <w:rPr>
          <w:rFonts w:hint="cs"/>
          <w:rtl/>
        </w:rPr>
        <w:t>‌</w:t>
      </w:r>
      <w:r>
        <w:rPr>
          <w:rFonts w:hint="cs"/>
          <w:rtl/>
        </w:rPr>
        <w:t>های فردی مانند مطالعه و عبادت و استراحت گذشته است.</w:t>
      </w:r>
    </w:p>
    <w:p w14:paraId="40C11F09" w14:textId="77777777" w:rsidR="002558FA" w:rsidRDefault="002558FA" w:rsidP="002558FA">
      <w:pPr>
        <w:rPr>
          <w:rtl/>
        </w:rPr>
      </w:pPr>
      <w:r>
        <w:rPr>
          <w:rFonts w:hint="cs"/>
          <w:rtl/>
        </w:rPr>
        <w:t>ب) مبلغی که منتظر فراهم آمدن فرصت نمی</w:t>
      </w:r>
      <w:r w:rsidR="00AA7E87">
        <w:rPr>
          <w:rFonts w:hint="cs"/>
          <w:rtl/>
        </w:rPr>
        <w:t>‌</w:t>
      </w:r>
      <w:r>
        <w:rPr>
          <w:rFonts w:hint="cs"/>
          <w:rtl/>
        </w:rPr>
        <w:t>نشیند؛ بلکه به فراهم آوردن فرصت تبلیغی و ارتباطی برمی</w:t>
      </w:r>
      <w:r w:rsidR="00AA7E87">
        <w:rPr>
          <w:rFonts w:hint="cs"/>
          <w:rtl/>
        </w:rPr>
        <w:t>‌</w:t>
      </w:r>
      <w:r>
        <w:rPr>
          <w:rFonts w:hint="cs"/>
          <w:rtl/>
        </w:rPr>
        <w:t>خیزد. تلاش می</w:t>
      </w:r>
      <w:r w:rsidR="00AA7E87">
        <w:rPr>
          <w:rFonts w:hint="cs"/>
          <w:rtl/>
        </w:rPr>
        <w:t>‌</w:t>
      </w:r>
      <w:r>
        <w:rPr>
          <w:rFonts w:hint="cs"/>
          <w:rtl/>
        </w:rPr>
        <w:t>کند از این فرصت طلایی بی</w:t>
      </w:r>
      <w:r>
        <w:rPr>
          <w:rFonts w:hint="cs"/>
          <w:rtl/>
        </w:rPr>
        <w:lastRenderedPageBreak/>
        <w:t>شترین استفاده را بکند و اکثر ساعات حضور خود در آن منطقه را به ساعات تبلیغ تبدیل کند. گاهی با ارتباط با جوانان و نوجوانان، گاهی با ارتباطات چهره به چهره</w:t>
      </w:r>
      <w:r w:rsidR="00AA7E87">
        <w:rPr>
          <w:rFonts w:hint="cs"/>
          <w:rtl/>
        </w:rPr>
        <w:t>‌</w:t>
      </w:r>
      <w:r>
        <w:rPr>
          <w:rFonts w:hint="cs"/>
          <w:rtl/>
        </w:rPr>
        <w:t>ی صمیمی، گاهی با برگزاری نشست</w:t>
      </w:r>
      <w:r w:rsidR="00AA7E87">
        <w:rPr>
          <w:rFonts w:hint="cs"/>
          <w:rtl/>
        </w:rPr>
        <w:t>‌</w:t>
      </w:r>
      <w:r>
        <w:rPr>
          <w:rFonts w:hint="cs"/>
          <w:rtl/>
        </w:rPr>
        <w:t>ها و جلسات و کلاس</w:t>
      </w:r>
      <w:r w:rsidR="00AA7E87">
        <w:rPr>
          <w:rFonts w:hint="cs"/>
          <w:rtl/>
        </w:rPr>
        <w:t>‌</w:t>
      </w:r>
      <w:r>
        <w:rPr>
          <w:rFonts w:hint="cs"/>
          <w:rtl/>
        </w:rPr>
        <w:t>ها، جلسات پرسش و پاسخ، جلسات انس، جلسات کارگاهی، در کوه و دشت و صحرا و کنار دریا، انس و صمیمیت با جوانان و نوجوانان در مراکز ورزشی و مراکز تفریحی و مسجد و مدرسه، مراجعه به ادارات و مدارس و مراکز، جضور در محیط کسب و کار و بازار و مزرعه، از ساعات حضور خود بیشترین استفاده را به نفع این هدف داشته باشد.</w:t>
      </w:r>
    </w:p>
    <w:p w14:paraId="4BD08206" w14:textId="77777777" w:rsidR="002558FA" w:rsidRDefault="002558FA" w:rsidP="002558FA">
      <w:pPr>
        <w:rPr>
          <w:rtl/>
        </w:rPr>
      </w:pPr>
      <w:r>
        <w:rPr>
          <w:rFonts w:hint="cs"/>
          <w:rtl/>
        </w:rPr>
        <w:t>در هر حال این مبلغ نیز به اندازه یک نفر کار می</w:t>
      </w:r>
      <w:r w:rsidR="00AA7E87">
        <w:rPr>
          <w:rFonts w:hint="cs"/>
          <w:rtl/>
        </w:rPr>
        <w:t>‌</w:t>
      </w:r>
      <w:r>
        <w:rPr>
          <w:rFonts w:hint="cs"/>
          <w:rtl/>
        </w:rPr>
        <w:t>کند؛ اما یک فرد فعال که فعال</w:t>
      </w:r>
      <w:r w:rsidR="006C20FA">
        <w:rPr>
          <w:rFonts w:hint="cs"/>
          <w:rtl/>
        </w:rPr>
        <w:t>ی</w:t>
      </w:r>
      <w:r>
        <w:rPr>
          <w:rFonts w:hint="cs"/>
          <w:rtl/>
        </w:rPr>
        <w:t>ت</w:t>
      </w:r>
      <w:r w:rsidR="00AA7E87">
        <w:rPr>
          <w:rFonts w:hint="cs"/>
          <w:rtl/>
        </w:rPr>
        <w:t>‌</w:t>
      </w:r>
      <w:r>
        <w:rPr>
          <w:rFonts w:hint="cs"/>
          <w:rtl/>
        </w:rPr>
        <w:t>ها</w:t>
      </w:r>
      <w:r w:rsidR="006C20FA">
        <w:rPr>
          <w:rFonts w:hint="cs"/>
          <w:rtl/>
        </w:rPr>
        <w:t>ی</w:t>
      </w:r>
      <w:r>
        <w:rPr>
          <w:rFonts w:hint="cs"/>
          <w:rtl/>
        </w:rPr>
        <w:t xml:space="preserve"> او ضایعات ندارد و از عمر خود بهره</w:t>
      </w:r>
      <w:r w:rsidR="00AA7E87">
        <w:rPr>
          <w:rFonts w:hint="cs"/>
          <w:rtl/>
        </w:rPr>
        <w:t>‌</w:t>
      </w:r>
      <w:r>
        <w:rPr>
          <w:rFonts w:hint="cs"/>
          <w:rtl/>
        </w:rPr>
        <w:t>ورانه بهره می</w:t>
      </w:r>
      <w:r w:rsidR="00AA7E87">
        <w:rPr>
          <w:rFonts w:hint="cs"/>
          <w:rtl/>
        </w:rPr>
        <w:t>‌</w:t>
      </w:r>
      <w:r>
        <w:rPr>
          <w:rFonts w:hint="cs"/>
          <w:rtl/>
        </w:rPr>
        <w:t>گیرد. بازده کارش خیلی زیاد است. منفعل نیست بل</w:t>
      </w:r>
      <w:r w:rsidR="006C20FA">
        <w:rPr>
          <w:rFonts w:hint="cs"/>
          <w:rtl/>
        </w:rPr>
        <w:t>ک</w:t>
      </w:r>
      <w:r>
        <w:rPr>
          <w:rFonts w:hint="cs"/>
          <w:rtl/>
        </w:rPr>
        <w:t xml:space="preserve">ه فعال است. </w:t>
      </w:r>
    </w:p>
    <w:p w14:paraId="1918ED49" w14:textId="77777777" w:rsidR="002558FA" w:rsidRDefault="002558FA" w:rsidP="002558FA">
      <w:pPr>
        <w:rPr>
          <w:rtl/>
        </w:rPr>
      </w:pPr>
      <w:r>
        <w:rPr>
          <w:rFonts w:hint="cs"/>
          <w:rtl/>
        </w:rPr>
        <w:t>مبلغ نوع جیم مبلغی است که به دنبال رسالت است و غایت</w:t>
      </w:r>
      <w:r w:rsidR="00AA7E87">
        <w:rPr>
          <w:rFonts w:hint="cs"/>
          <w:rtl/>
        </w:rPr>
        <w:t>‌</w:t>
      </w:r>
      <w:r>
        <w:rPr>
          <w:rFonts w:hint="cs"/>
          <w:rtl/>
        </w:rPr>
        <w:t>مند عمل می</w:t>
      </w:r>
      <w:r w:rsidR="00AA7E87">
        <w:rPr>
          <w:rFonts w:hint="cs"/>
          <w:rtl/>
        </w:rPr>
        <w:t>‌</w:t>
      </w:r>
      <w:r>
        <w:rPr>
          <w:rFonts w:hint="cs"/>
          <w:rtl/>
        </w:rPr>
        <w:t>کند. او می</w:t>
      </w:r>
      <w:r w:rsidR="00AA7E87">
        <w:rPr>
          <w:rFonts w:hint="cs"/>
          <w:rtl/>
        </w:rPr>
        <w:t>‌</w:t>
      </w:r>
      <w:r>
        <w:rPr>
          <w:rFonts w:hint="cs"/>
          <w:rtl/>
        </w:rPr>
        <w:t>اندیشد که به تنهایی این بار مسئولیت سنگین را نمی</w:t>
      </w:r>
      <w:r w:rsidR="00AA7E87">
        <w:rPr>
          <w:rFonts w:hint="cs"/>
          <w:rtl/>
        </w:rPr>
        <w:t>‌</w:t>
      </w:r>
      <w:r>
        <w:rPr>
          <w:rFonts w:hint="cs"/>
          <w:rtl/>
        </w:rPr>
        <w:t>تواند بردارد و باید در این زمینه از امکانات بیشتری از جمله از امکانات انسانی بهره گیرد. لذا ساختارسازی و جریان</w:t>
      </w:r>
      <w:r w:rsidR="00AA7E87">
        <w:rPr>
          <w:rFonts w:hint="cs"/>
          <w:rtl/>
        </w:rPr>
        <w:t>‌</w:t>
      </w:r>
      <w:r>
        <w:rPr>
          <w:rFonts w:hint="cs"/>
          <w:rtl/>
        </w:rPr>
        <w:t>سازی می</w:t>
      </w:r>
      <w:r w:rsidR="00AA7E87">
        <w:rPr>
          <w:rFonts w:hint="cs"/>
          <w:rtl/>
        </w:rPr>
        <w:t>‌</w:t>
      </w:r>
      <w:r>
        <w:rPr>
          <w:rFonts w:hint="cs"/>
          <w:rtl/>
        </w:rPr>
        <w:t>کند؛ یعنی نیروهای دیگر را هم برای هدف خود بسیج می</w:t>
      </w:r>
      <w:r w:rsidR="00AA7E87">
        <w:rPr>
          <w:rFonts w:hint="cs"/>
          <w:rtl/>
        </w:rPr>
        <w:t>‌</w:t>
      </w:r>
      <w:r>
        <w:rPr>
          <w:rFonts w:hint="cs"/>
          <w:rtl/>
        </w:rPr>
        <w:t>کند؛ یعنی نه تنها به عنوان یک فرد در خدمت اهداف تبلیغی است افراد دیگر را هم درگیر می</w:t>
      </w:r>
      <w:r w:rsidR="00AA7E87">
        <w:rPr>
          <w:rFonts w:hint="cs"/>
          <w:rtl/>
        </w:rPr>
        <w:t>‌</w:t>
      </w:r>
      <w:r>
        <w:rPr>
          <w:rFonts w:hint="cs"/>
          <w:rtl/>
        </w:rPr>
        <w:t>کند و از انرژی دیگران هم استفاده می</w:t>
      </w:r>
      <w:r w:rsidR="00AA7E87">
        <w:rPr>
          <w:rFonts w:hint="cs"/>
          <w:rtl/>
        </w:rPr>
        <w:t>‌</w:t>
      </w:r>
      <w:r>
        <w:rPr>
          <w:rFonts w:hint="cs"/>
          <w:rtl/>
        </w:rPr>
        <w:t>کند؛ به این صورت که ساختارهایی پدید می</w:t>
      </w:r>
      <w:r w:rsidR="00AA7E87">
        <w:rPr>
          <w:rFonts w:hint="cs"/>
          <w:rtl/>
        </w:rPr>
        <w:t>‌</w:t>
      </w:r>
      <w:r>
        <w:rPr>
          <w:rFonts w:hint="cs"/>
          <w:rtl/>
        </w:rPr>
        <w:t>آورد و سنت</w:t>
      </w:r>
      <w:r w:rsidR="00AA7E87">
        <w:rPr>
          <w:rFonts w:hint="cs"/>
          <w:rtl/>
        </w:rPr>
        <w:t>‌</w:t>
      </w:r>
      <w:r>
        <w:rPr>
          <w:rFonts w:hint="cs"/>
          <w:rtl/>
        </w:rPr>
        <w:t>هایی حسنه می</w:t>
      </w:r>
      <w:r w:rsidR="00AA7E87">
        <w:rPr>
          <w:rFonts w:hint="cs"/>
          <w:rtl/>
        </w:rPr>
        <w:t>‌</w:t>
      </w:r>
      <w:r>
        <w:rPr>
          <w:rFonts w:hint="cs"/>
          <w:rtl/>
        </w:rPr>
        <w:t>افکند و تلاش م</w:t>
      </w:r>
      <w:r w:rsidR="006C20FA">
        <w:rPr>
          <w:rFonts w:hint="cs"/>
          <w:rtl/>
        </w:rPr>
        <w:t>ی</w:t>
      </w:r>
      <w:r w:rsidR="00AA7E87">
        <w:rPr>
          <w:rFonts w:hint="cs"/>
          <w:rtl/>
        </w:rPr>
        <w:t>‌</w:t>
      </w:r>
      <w:r w:rsidR="006C20FA">
        <w:rPr>
          <w:rFonts w:hint="cs"/>
          <w:rtl/>
        </w:rPr>
        <w:t>ک</w:t>
      </w:r>
      <w:r>
        <w:rPr>
          <w:rFonts w:hint="cs"/>
          <w:rtl/>
        </w:rPr>
        <w:t>ند سازه</w:t>
      </w:r>
      <w:r w:rsidR="00AA7E87">
        <w:rPr>
          <w:rFonts w:hint="cs"/>
          <w:rtl/>
        </w:rPr>
        <w:t>‌</w:t>
      </w:r>
      <w:r>
        <w:rPr>
          <w:rFonts w:hint="cs"/>
          <w:rtl/>
        </w:rPr>
        <w:t>ها</w:t>
      </w:r>
      <w:r w:rsidR="006C20FA">
        <w:rPr>
          <w:rFonts w:hint="cs"/>
          <w:rtl/>
        </w:rPr>
        <w:t>ی</w:t>
      </w:r>
      <w:r>
        <w:rPr>
          <w:rFonts w:hint="cs"/>
          <w:rtl/>
        </w:rPr>
        <w:t xml:space="preserve"> اجتماع</w:t>
      </w:r>
      <w:r w:rsidR="006C20FA">
        <w:rPr>
          <w:rFonts w:hint="cs"/>
          <w:rtl/>
        </w:rPr>
        <w:t>ی</w:t>
      </w:r>
      <w:r w:rsidR="00AA7E87">
        <w:rPr>
          <w:rFonts w:hint="cs"/>
          <w:rtl/>
        </w:rPr>
        <w:t>‌</w:t>
      </w:r>
      <w:r>
        <w:rPr>
          <w:rFonts w:hint="cs"/>
          <w:rtl/>
        </w:rPr>
        <w:t>ا</w:t>
      </w:r>
      <w:r w:rsidR="006C20FA">
        <w:rPr>
          <w:rFonts w:hint="cs"/>
          <w:rtl/>
        </w:rPr>
        <w:t>ی</w:t>
      </w:r>
      <w:r>
        <w:rPr>
          <w:rFonts w:hint="cs"/>
          <w:rtl/>
        </w:rPr>
        <w:t xml:space="preserve"> پد</w:t>
      </w:r>
      <w:r w:rsidR="006C20FA">
        <w:rPr>
          <w:rFonts w:hint="cs"/>
          <w:rtl/>
        </w:rPr>
        <w:t>ی</w:t>
      </w:r>
      <w:r>
        <w:rPr>
          <w:rFonts w:hint="cs"/>
          <w:rtl/>
        </w:rPr>
        <w:t xml:space="preserve">د آورد </w:t>
      </w:r>
      <w:r w:rsidR="006C20FA">
        <w:rPr>
          <w:rFonts w:hint="cs"/>
          <w:rtl/>
        </w:rPr>
        <w:t>ک</w:t>
      </w:r>
      <w:r>
        <w:rPr>
          <w:rFonts w:hint="cs"/>
          <w:rtl/>
        </w:rPr>
        <w:t xml:space="preserve">ه به </w:t>
      </w:r>
      <w:r w:rsidR="006C20FA">
        <w:rPr>
          <w:rFonts w:hint="cs"/>
          <w:rtl/>
        </w:rPr>
        <w:t>ک</w:t>
      </w:r>
      <w:r>
        <w:rPr>
          <w:rFonts w:hint="cs"/>
          <w:rtl/>
        </w:rPr>
        <w:t>ار غا</w:t>
      </w:r>
      <w:r w:rsidR="006C20FA">
        <w:rPr>
          <w:rFonts w:hint="cs"/>
          <w:rtl/>
        </w:rPr>
        <w:t>ی</w:t>
      </w:r>
      <w:r>
        <w:rPr>
          <w:rFonts w:hint="cs"/>
          <w:rtl/>
        </w:rPr>
        <w:t>ت مورد نظرش ب</w:t>
      </w:r>
      <w:r w:rsidR="006C20FA">
        <w:rPr>
          <w:rFonts w:hint="cs"/>
          <w:rtl/>
        </w:rPr>
        <w:t>ی</w:t>
      </w:r>
      <w:r>
        <w:rPr>
          <w:rFonts w:hint="cs"/>
          <w:rtl/>
        </w:rPr>
        <w:t>ا</w:t>
      </w:r>
      <w:r w:rsidR="006C20FA">
        <w:rPr>
          <w:rFonts w:hint="cs"/>
          <w:rtl/>
        </w:rPr>
        <w:t>ی</w:t>
      </w:r>
      <w:r>
        <w:rPr>
          <w:rFonts w:hint="cs"/>
          <w:rtl/>
        </w:rPr>
        <w:t>د و آن غا</w:t>
      </w:r>
      <w:r w:rsidR="006C20FA">
        <w:rPr>
          <w:rFonts w:hint="cs"/>
          <w:rtl/>
        </w:rPr>
        <w:t>ی</w:t>
      </w:r>
      <w:r>
        <w:rPr>
          <w:rFonts w:hint="cs"/>
          <w:rtl/>
        </w:rPr>
        <w:t>ت را تأم</w:t>
      </w:r>
      <w:r w:rsidR="006C20FA">
        <w:rPr>
          <w:rFonts w:hint="cs"/>
          <w:rtl/>
        </w:rPr>
        <w:t>ی</w:t>
      </w:r>
      <w:r>
        <w:rPr>
          <w:rFonts w:hint="cs"/>
          <w:rtl/>
        </w:rPr>
        <w:t xml:space="preserve">ن </w:t>
      </w:r>
      <w:r w:rsidR="006C20FA">
        <w:rPr>
          <w:rFonts w:hint="cs"/>
          <w:rtl/>
        </w:rPr>
        <w:t>ک</w:t>
      </w:r>
      <w:r>
        <w:rPr>
          <w:rFonts w:hint="cs"/>
          <w:rtl/>
        </w:rPr>
        <w:t>ند؛ مثلاً گروه مطالعاتی درست می</w:t>
      </w:r>
      <w:r w:rsidR="00AA7E87">
        <w:rPr>
          <w:rFonts w:hint="cs"/>
          <w:rtl/>
        </w:rPr>
        <w:t>‌</w:t>
      </w:r>
      <w:r>
        <w:rPr>
          <w:rFonts w:hint="cs"/>
          <w:rtl/>
        </w:rPr>
        <w:t>کند و به آنها برنامه</w:t>
      </w:r>
      <w:r w:rsidR="00AA7E87">
        <w:rPr>
          <w:rFonts w:hint="cs"/>
          <w:rtl/>
        </w:rPr>
        <w:t>‌</w:t>
      </w:r>
      <w:r>
        <w:rPr>
          <w:rFonts w:hint="cs"/>
          <w:rtl/>
        </w:rPr>
        <w:t>ی مطالعه می</w:t>
      </w:r>
      <w:r w:rsidR="00AA7E87">
        <w:rPr>
          <w:rFonts w:hint="cs"/>
          <w:rtl/>
        </w:rPr>
        <w:t>‌</w:t>
      </w:r>
      <w:r>
        <w:rPr>
          <w:rFonts w:hint="cs"/>
          <w:rtl/>
        </w:rPr>
        <w:t>دهد. کانون فرهنگی و ساختارهایی تول</w:t>
      </w:r>
      <w:r w:rsidR="006C20FA">
        <w:rPr>
          <w:rFonts w:hint="cs"/>
          <w:rtl/>
        </w:rPr>
        <w:t>ی</w:t>
      </w:r>
      <w:r>
        <w:rPr>
          <w:rFonts w:hint="cs"/>
          <w:rtl/>
        </w:rPr>
        <w:t>د م</w:t>
      </w:r>
      <w:r w:rsidR="006C20FA">
        <w:rPr>
          <w:rFonts w:hint="cs"/>
          <w:rtl/>
        </w:rPr>
        <w:t>ی</w:t>
      </w:r>
      <w:r w:rsidR="00AA7E87">
        <w:rPr>
          <w:rFonts w:hint="cs"/>
          <w:rtl/>
        </w:rPr>
        <w:t>‌</w:t>
      </w:r>
      <w:r w:rsidR="006C20FA">
        <w:rPr>
          <w:rFonts w:hint="cs"/>
          <w:rtl/>
        </w:rPr>
        <w:t>ک</w:t>
      </w:r>
      <w:r>
        <w:rPr>
          <w:rFonts w:hint="cs"/>
          <w:rtl/>
        </w:rPr>
        <w:t>ند که بعد از او هم بماند. تابلوی دیواری می</w:t>
      </w:r>
      <w:r w:rsidR="00AA7E87">
        <w:rPr>
          <w:rFonts w:hint="cs"/>
          <w:rtl/>
        </w:rPr>
        <w:t>‌</w:t>
      </w:r>
      <w:r>
        <w:rPr>
          <w:rFonts w:hint="cs"/>
          <w:rtl/>
        </w:rPr>
        <w:t>زند که جوانان آن منطقه آن را پر کنند.</w:t>
      </w:r>
    </w:p>
    <w:p w14:paraId="6C53B979" w14:textId="77777777" w:rsidR="002558FA" w:rsidRDefault="002558FA" w:rsidP="002558FA">
      <w:pPr>
        <w:rPr>
          <w:rtl/>
        </w:rPr>
      </w:pPr>
      <w:r>
        <w:rPr>
          <w:rFonts w:hint="cs"/>
          <w:rtl/>
        </w:rPr>
        <w:t>مبلغ الف کاملا منفعل و منتظر است تا راه</w:t>
      </w:r>
      <w:r w:rsidR="006C20FA">
        <w:rPr>
          <w:rFonts w:hint="cs"/>
          <w:rtl/>
        </w:rPr>
        <w:t>ی</w:t>
      </w:r>
      <w:r>
        <w:rPr>
          <w:rFonts w:hint="cs"/>
          <w:rtl/>
        </w:rPr>
        <w:t xml:space="preserve"> باز شود. مبلغ ب </w:t>
      </w:r>
      <w:r w:rsidR="006C20FA">
        <w:rPr>
          <w:rFonts w:hint="cs"/>
          <w:rtl/>
        </w:rPr>
        <w:t>یک</w:t>
      </w:r>
      <w:r>
        <w:rPr>
          <w:rFonts w:hint="cs"/>
          <w:rtl/>
        </w:rPr>
        <w:t xml:space="preserve"> موجود فعال است </w:t>
      </w:r>
      <w:r w:rsidR="006C20FA">
        <w:rPr>
          <w:rFonts w:hint="cs"/>
          <w:rtl/>
        </w:rPr>
        <w:t>ک</w:t>
      </w:r>
      <w:r>
        <w:rPr>
          <w:rFonts w:hint="cs"/>
          <w:rtl/>
        </w:rPr>
        <w:t>ه تمام توان خود را به جر</w:t>
      </w:r>
      <w:r w:rsidR="006C20FA">
        <w:rPr>
          <w:rFonts w:hint="cs"/>
          <w:rtl/>
        </w:rPr>
        <w:t>ی</w:t>
      </w:r>
      <w:r>
        <w:rPr>
          <w:rFonts w:hint="cs"/>
          <w:rtl/>
        </w:rPr>
        <w:t>ان م</w:t>
      </w:r>
      <w:r w:rsidR="006C20FA">
        <w:rPr>
          <w:rFonts w:hint="cs"/>
          <w:rtl/>
        </w:rPr>
        <w:t>ی</w:t>
      </w:r>
      <w:r w:rsidR="00AA7E87">
        <w:rPr>
          <w:rFonts w:hint="cs"/>
          <w:rtl/>
        </w:rPr>
        <w:t>‌</w:t>
      </w:r>
      <w:r>
        <w:rPr>
          <w:rFonts w:hint="cs"/>
          <w:rtl/>
        </w:rPr>
        <w:t>اندازد و مب</w:t>
      </w:r>
      <w:r>
        <w:rPr>
          <w:rFonts w:hint="cs"/>
          <w:rtl/>
        </w:rPr>
        <w:lastRenderedPageBreak/>
        <w:t>لغ ج علاوه بر ا</w:t>
      </w:r>
      <w:r w:rsidR="006C20FA">
        <w:rPr>
          <w:rFonts w:hint="cs"/>
          <w:rtl/>
        </w:rPr>
        <w:t>ی</w:t>
      </w:r>
      <w:r>
        <w:rPr>
          <w:rFonts w:hint="cs"/>
          <w:rtl/>
        </w:rPr>
        <w:t>ن</w:t>
      </w:r>
      <w:r w:rsidR="006C20FA">
        <w:rPr>
          <w:rFonts w:hint="cs"/>
          <w:rtl/>
        </w:rPr>
        <w:t>ک</w:t>
      </w:r>
      <w:r>
        <w:rPr>
          <w:rFonts w:hint="cs"/>
          <w:rtl/>
        </w:rPr>
        <w:t>ه خود فعال است، کارآفرین است و دیگران را به فعالیت می</w:t>
      </w:r>
      <w:r w:rsidR="00AA7E87">
        <w:rPr>
          <w:rFonts w:hint="cs"/>
          <w:rtl/>
        </w:rPr>
        <w:t>‌</w:t>
      </w:r>
      <w:r>
        <w:rPr>
          <w:rFonts w:hint="cs"/>
          <w:rtl/>
        </w:rPr>
        <w:t>اندازد.</w:t>
      </w:r>
    </w:p>
    <w:p w14:paraId="62FF3A63" w14:textId="77777777" w:rsidR="002558FA" w:rsidRDefault="002558FA" w:rsidP="002558FA">
      <w:pPr>
        <w:rPr>
          <w:rtl/>
        </w:rPr>
      </w:pPr>
      <w:r>
        <w:rPr>
          <w:rFonts w:hint="cs"/>
          <w:rtl/>
        </w:rPr>
        <w:t>مبلغ نوع جیم جامعه</w:t>
      </w:r>
      <w:r w:rsidR="00AA7E87">
        <w:rPr>
          <w:rFonts w:hint="cs"/>
          <w:rtl/>
        </w:rPr>
        <w:t>‌</w:t>
      </w:r>
      <w:r>
        <w:rPr>
          <w:rFonts w:hint="cs"/>
          <w:rtl/>
        </w:rPr>
        <w:t>سازی می</w:t>
      </w:r>
      <w:r w:rsidR="00AA7E87">
        <w:rPr>
          <w:rFonts w:hint="cs"/>
          <w:rtl/>
        </w:rPr>
        <w:t>‌</w:t>
      </w:r>
      <w:r>
        <w:rPr>
          <w:rFonts w:hint="cs"/>
          <w:rtl/>
        </w:rPr>
        <w:t>کند. ساختارسازی می</w:t>
      </w:r>
      <w:r w:rsidR="00AA7E87">
        <w:rPr>
          <w:rFonts w:hint="cs"/>
          <w:rtl/>
        </w:rPr>
        <w:t>‌</w:t>
      </w:r>
      <w:r>
        <w:rPr>
          <w:rFonts w:hint="cs"/>
          <w:rtl/>
        </w:rPr>
        <w:t>کند، به تحول اجتماعی می</w:t>
      </w:r>
      <w:r w:rsidR="00AA7E87">
        <w:rPr>
          <w:rFonts w:hint="cs"/>
          <w:rtl/>
        </w:rPr>
        <w:t>‌</w:t>
      </w:r>
      <w:r>
        <w:rPr>
          <w:rFonts w:hint="cs"/>
          <w:rtl/>
        </w:rPr>
        <w:t>اندیشد و مهندس</w:t>
      </w:r>
      <w:r w:rsidR="006C20FA">
        <w:rPr>
          <w:rFonts w:hint="cs"/>
          <w:rtl/>
        </w:rPr>
        <w:t>ی</w:t>
      </w:r>
      <w:r>
        <w:rPr>
          <w:rFonts w:hint="cs"/>
          <w:rtl/>
        </w:rPr>
        <w:t xml:space="preserve"> و مد</w:t>
      </w:r>
      <w:r w:rsidR="006C20FA">
        <w:rPr>
          <w:rFonts w:hint="cs"/>
          <w:rtl/>
        </w:rPr>
        <w:t>ی</w:t>
      </w:r>
      <w:r>
        <w:rPr>
          <w:rFonts w:hint="cs"/>
          <w:rtl/>
        </w:rPr>
        <w:t>ر</w:t>
      </w:r>
      <w:r w:rsidR="006C20FA">
        <w:rPr>
          <w:rFonts w:hint="cs"/>
          <w:rtl/>
        </w:rPr>
        <w:t>ی</w:t>
      </w:r>
      <w:r>
        <w:rPr>
          <w:rFonts w:hint="cs"/>
          <w:rtl/>
        </w:rPr>
        <w:t>ت اجتماع</w:t>
      </w:r>
      <w:r w:rsidR="006C20FA">
        <w:rPr>
          <w:rFonts w:hint="cs"/>
          <w:rtl/>
        </w:rPr>
        <w:t>ی</w:t>
      </w:r>
      <w:r>
        <w:rPr>
          <w:rFonts w:hint="cs"/>
          <w:rtl/>
        </w:rPr>
        <w:t xml:space="preserve"> دارد و خود را در راه انجام وظ</w:t>
      </w:r>
      <w:r w:rsidR="006C20FA">
        <w:rPr>
          <w:rFonts w:hint="cs"/>
          <w:rtl/>
        </w:rPr>
        <w:t>ی</w:t>
      </w:r>
      <w:r>
        <w:rPr>
          <w:rFonts w:hint="cs"/>
          <w:rtl/>
        </w:rPr>
        <w:t>فه</w:t>
      </w:r>
      <w:r w:rsidR="00AA7E87">
        <w:rPr>
          <w:rFonts w:hint="cs"/>
          <w:rtl/>
        </w:rPr>
        <w:t>‌</w:t>
      </w:r>
      <w:r>
        <w:rPr>
          <w:rFonts w:hint="cs"/>
          <w:rtl/>
        </w:rPr>
        <w:t>ی مهم و سهمگ</w:t>
      </w:r>
      <w:r w:rsidR="006C20FA">
        <w:rPr>
          <w:rFonts w:hint="cs"/>
          <w:rtl/>
        </w:rPr>
        <w:t>ی</w:t>
      </w:r>
      <w:r>
        <w:rPr>
          <w:rFonts w:hint="cs"/>
          <w:rtl/>
        </w:rPr>
        <w:t>ن خود تنها نم</w:t>
      </w:r>
      <w:r w:rsidR="006C20FA">
        <w:rPr>
          <w:rFonts w:hint="cs"/>
          <w:rtl/>
        </w:rPr>
        <w:t>ی</w:t>
      </w:r>
      <w:r w:rsidR="00AA7E87">
        <w:rPr>
          <w:rFonts w:hint="cs"/>
          <w:rtl/>
        </w:rPr>
        <w:t>‌</w:t>
      </w:r>
      <w:r>
        <w:rPr>
          <w:rFonts w:hint="cs"/>
          <w:rtl/>
        </w:rPr>
        <w:t>پندارد.</w:t>
      </w:r>
    </w:p>
    <w:p w14:paraId="746FC34D" w14:textId="77777777" w:rsidR="002558FA" w:rsidRDefault="002558FA" w:rsidP="002558FA">
      <w:pPr>
        <w:rPr>
          <w:rtl/>
        </w:rPr>
      </w:pPr>
      <w:r>
        <w:rPr>
          <w:rFonts w:hint="cs"/>
          <w:rtl/>
        </w:rPr>
        <w:t>مبلغ نوع الف حداقل وظیفه</w:t>
      </w:r>
      <w:r w:rsidR="00AA7E87">
        <w:rPr>
          <w:rFonts w:hint="cs"/>
          <w:rtl/>
        </w:rPr>
        <w:t>‌</w:t>
      </w:r>
      <w:r>
        <w:rPr>
          <w:rFonts w:hint="cs"/>
          <w:rtl/>
        </w:rPr>
        <w:t>ی خود را انجام می</w:t>
      </w:r>
      <w:r w:rsidR="00AA7E87">
        <w:rPr>
          <w:rFonts w:hint="cs"/>
          <w:rtl/>
        </w:rPr>
        <w:t>‌</w:t>
      </w:r>
      <w:r>
        <w:rPr>
          <w:rFonts w:hint="cs"/>
          <w:rtl/>
        </w:rPr>
        <w:t>دهد. مبلغ نوع ب حداکثر توان خود را به کار می</w:t>
      </w:r>
      <w:r w:rsidR="00AA7E87">
        <w:rPr>
          <w:rFonts w:hint="cs"/>
          <w:rtl/>
        </w:rPr>
        <w:t>‌</w:t>
      </w:r>
      <w:r>
        <w:rPr>
          <w:rFonts w:hint="cs"/>
          <w:rtl/>
        </w:rPr>
        <w:t>گیرد و مبلغ نوع جیم از حداکثر توان خود و دیگران بهره می</w:t>
      </w:r>
      <w:r w:rsidR="00AA7E87">
        <w:rPr>
          <w:rFonts w:hint="cs"/>
          <w:rtl/>
        </w:rPr>
        <w:t>‌</w:t>
      </w:r>
      <w:r>
        <w:rPr>
          <w:rFonts w:hint="cs"/>
          <w:rtl/>
        </w:rPr>
        <w:t>برد.</w:t>
      </w:r>
    </w:p>
    <w:p w14:paraId="7EA44AEB" w14:textId="43F7CCCA" w:rsidR="002558FA" w:rsidRDefault="002558FA" w:rsidP="002558FA">
      <w:pPr>
        <w:rPr>
          <w:rtl/>
        </w:rPr>
      </w:pPr>
      <w:r>
        <w:rPr>
          <w:rFonts w:hint="cs"/>
          <w:rtl/>
        </w:rPr>
        <w:t>مبلغ نوع الف فقط اثر علمی دارد. مبلغ نوع ب اثر علمی، تربیتی دارد. مبلغ نوع ج اثر علمی، تربیتی و مدیریتی. مبلغ نوع الف و ب در صف تعلیم و تربیت قرار گرفته</w:t>
      </w:r>
      <w:r w:rsidR="00AA7E87">
        <w:rPr>
          <w:rFonts w:hint="cs"/>
          <w:rtl/>
        </w:rPr>
        <w:t>‌</w:t>
      </w:r>
      <w:r>
        <w:rPr>
          <w:rFonts w:hint="cs"/>
          <w:rtl/>
        </w:rPr>
        <w:t>اند و ن</w:t>
      </w:r>
      <w:r w:rsidR="006C20FA">
        <w:rPr>
          <w:rFonts w:hint="cs"/>
          <w:rtl/>
        </w:rPr>
        <w:t>ی</w:t>
      </w:r>
      <w:r>
        <w:rPr>
          <w:rFonts w:hint="cs"/>
          <w:rtl/>
        </w:rPr>
        <w:t>رو</w:t>
      </w:r>
      <w:r w:rsidR="006C20FA">
        <w:rPr>
          <w:rFonts w:hint="cs"/>
          <w:rtl/>
        </w:rPr>
        <w:t>ی</w:t>
      </w:r>
      <w:r>
        <w:rPr>
          <w:rFonts w:hint="cs"/>
          <w:rtl/>
        </w:rPr>
        <w:t xml:space="preserve"> مباشر ا</w:t>
      </w:r>
      <w:r w:rsidR="006C20FA">
        <w:rPr>
          <w:rFonts w:hint="cs"/>
          <w:rtl/>
        </w:rPr>
        <w:t>ی</w:t>
      </w:r>
      <w:r>
        <w:rPr>
          <w:rFonts w:hint="cs"/>
          <w:rtl/>
        </w:rPr>
        <w:t>ن عمل</w:t>
      </w:r>
      <w:r w:rsidR="006C20FA">
        <w:rPr>
          <w:rFonts w:hint="cs"/>
          <w:rtl/>
        </w:rPr>
        <w:t>ی</w:t>
      </w:r>
      <w:r>
        <w:rPr>
          <w:rFonts w:hint="cs"/>
          <w:rtl/>
        </w:rPr>
        <w:t>ات هستند؛ ول</w:t>
      </w:r>
      <w:r w:rsidR="006C20FA">
        <w:rPr>
          <w:rFonts w:hint="cs"/>
          <w:rtl/>
        </w:rPr>
        <w:t>ی</w:t>
      </w:r>
      <w:r>
        <w:rPr>
          <w:rFonts w:hint="cs"/>
          <w:rtl/>
        </w:rPr>
        <w:t xml:space="preserve"> مبلغ نوع ج علاوه بر کار ص</w:t>
      </w:r>
      <w:r>
        <w:rPr>
          <w:rFonts w:hint="cs"/>
          <w:rtl/>
        </w:rPr>
        <w:lastRenderedPageBreak/>
        <w:t>فّی کار مد</w:t>
      </w:r>
      <w:r w:rsidR="006C20FA">
        <w:rPr>
          <w:rFonts w:hint="cs"/>
          <w:rtl/>
        </w:rPr>
        <w:t>ی</w:t>
      </w:r>
      <w:r>
        <w:rPr>
          <w:rFonts w:hint="cs"/>
          <w:rtl/>
        </w:rPr>
        <w:t>ر</w:t>
      </w:r>
      <w:r w:rsidR="006C20FA">
        <w:rPr>
          <w:rFonts w:hint="cs"/>
          <w:rtl/>
        </w:rPr>
        <w:t>ی</w:t>
      </w:r>
      <w:r>
        <w:rPr>
          <w:rFonts w:hint="cs"/>
          <w:rtl/>
        </w:rPr>
        <w:t>ت</w:t>
      </w:r>
      <w:r w:rsidR="006C20FA">
        <w:rPr>
          <w:rFonts w:hint="cs"/>
          <w:rtl/>
        </w:rPr>
        <w:t>ی</w:t>
      </w:r>
      <w:r>
        <w:rPr>
          <w:rFonts w:hint="cs"/>
          <w:rtl/>
        </w:rPr>
        <w:t xml:space="preserve"> نیز انجام می</w:t>
      </w:r>
      <w:r w:rsidR="00AA7E87">
        <w:rPr>
          <w:rFonts w:hint="cs"/>
          <w:rtl/>
        </w:rPr>
        <w:t>‌</w:t>
      </w:r>
      <w:r>
        <w:rPr>
          <w:rFonts w:hint="cs"/>
          <w:rtl/>
        </w:rPr>
        <w:t>دهد. در</w:t>
      </w:r>
      <w:r>
        <w:rPr>
          <w:rtl/>
        </w:rPr>
        <w:t xml:space="preserve"> </w:t>
      </w:r>
      <w:r>
        <w:rPr>
          <w:rFonts w:hint="cs"/>
          <w:rtl/>
        </w:rPr>
        <w:t>این گونه</w:t>
      </w:r>
      <w:r w:rsidR="00AA7E87">
        <w:rPr>
          <w:rFonts w:hint="cs"/>
          <w:rtl/>
        </w:rPr>
        <w:t>‌</w:t>
      </w:r>
      <w:r>
        <w:rPr>
          <w:rFonts w:hint="cs"/>
          <w:rtl/>
        </w:rPr>
        <w:t>ی</w:t>
      </w:r>
      <w:r>
        <w:rPr>
          <w:rtl/>
        </w:rPr>
        <w:t xml:space="preserve"> </w:t>
      </w:r>
      <w:r>
        <w:rPr>
          <w:rFonts w:hint="cs"/>
          <w:rtl/>
        </w:rPr>
        <w:t>سوم</w:t>
      </w:r>
      <w:r>
        <w:rPr>
          <w:rtl/>
        </w:rPr>
        <w:t xml:space="preserve"> </w:t>
      </w:r>
      <w:r>
        <w:rPr>
          <w:rFonts w:hint="cs"/>
          <w:rtl/>
        </w:rPr>
        <w:t>مبلغ، راهبر</w:t>
      </w:r>
      <w:r>
        <w:rPr>
          <w:rtl/>
        </w:rPr>
        <w:t xml:space="preserve"> </w:t>
      </w:r>
      <w:r>
        <w:rPr>
          <w:rFonts w:hint="cs"/>
          <w:rtl/>
        </w:rPr>
        <w:t>و امام است.</w:t>
      </w:r>
      <w:bookmarkEnd w:id="194"/>
    </w:p>
    <w:p w14:paraId="7FDB1393" w14:textId="77777777" w:rsidR="009D54AE" w:rsidRDefault="009D54AE" w:rsidP="00F677EC">
      <w:pPr>
        <w:rPr>
          <w:rtl/>
        </w:rPr>
      </w:pPr>
    </w:p>
    <w:p w14:paraId="128AF880" w14:textId="77777777" w:rsidR="00F677EC" w:rsidRDefault="00F677EC" w:rsidP="00F677EC">
      <w:pPr>
        <w:rPr>
          <w:rtl/>
        </w:rPr>
      </w:pPr>
    </w:p>
    <w:p w14:paraId="786BF0FB" w14:textId="77777777" w:rsidR="00F677EC" w:rsidRDefault="00F677EC" w:rsidP="00F677EC">
      <w:pPr>
        <w:rPr>
          <w:rtl/>
        </w:rPr>
      </w:pPr>
    </w:p>
    <w:p w14:paraId="6008CD02" w14:textId="77777777" w:rsidR="00CB4FEA" w:rsidRDefault="00CB4FEA" w:rsidP="00CB4FEA">
      <w:pPr>
        <w:rPr>
          <w:rtl/>
        </w:rPr>
        <w:sectPr w:rsidR="00CB4FEA" w:rsidSect="00643E36">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pPr>
    </w:p>
    <w:p w14:paraId="4CADC16F" w14:textId="77777777" w:rsidR="00F677EC" w:rsidRDefault="00F677EC" w:rsidP="00F677EC">
      <w:pPr>
        <w:rPr>
          <w:rtl/>
        </w:rPr>
      </w:pPr>
    </w:p>
    <w:p w14:paraId="40E294E5" w14:textId="77777777" w:rsidR="00F677EC" w:rsidRDefault="00C57FD8" w:rsidP="00C57FD8">
      <w:pPr>
        <w:pStyle w:val="af3"/>
        <w:rPr>
          <w:rtl/>
        </w:rPr>
      </w:pPr>
      <w:bookmarkStart w:id="196" w:name="_Toc71099147"/>
      <w:r>
        <w:rPr>
          <w:rFonts w:hint="cs"/>
          <w:rtl/>
        </w:rPr>
        <w:t>منابع</w:t>
      </w:r>
    </w:p>
    <w:p w14:paraId="4F76D94D" w14:textId="77777777" w:rsidR="00F677EC" w:rsidRDefault="00F677EC" w:rsidP="00F677EC">
      <w:pPr>
        <w:rPr>
          <w:rtl/>
        </w:rPr>
      </w:pPr>
    </w:p>
    <w:p w14:paraId="1D7B3D16" w14:textId="3BC71ADA" w:rsidR="00F677EC" w:rsidRPr="007F3078" w:rsidRDefault="00F677EC" w:rsidP="002063BC">
      <w:pPr>
        <w:pStyle w:val="a6"/>
        <w:rPr>
          <w:sz w:val="32"/>
          <w:szCs w:val="32"/>
          <w:rtl/>
        </w:rPr>
      </w:pPr>
      <w:bookmarkStart w:id="197" w:name="_Toc86686359"/>
      <w:bookmarkStart w:id="198" w:name="_Toc100472210"/>
      <w:r w:rsidRPr="007F3078">
        <w:rPr>
          <w:sz w:val="32"/>
          <w:szCs w:val="32"/>
          <w:rtl/>
        </w:rPr>
        <w:t>منابع</w:t>
      </w:r>
      <w:bookmarkEnd w:id="196"/>
      <w:bookmarkEnd w:id="197"/>
      <w:bookmarkEnd w:id="198"/>
    </w:p>
    <w:p w14:paraId="1BE32DDE" w14:textId="77777777" w:rsidR="002558FA" w:rsidRPr="002558FA" w:rsidRDefault="002558FA" w:rsidP="002558FA">
      <w:pPr>
        <w:pStyle w:val="Heading1"/>
        <w:rPr>
          <w:rtl/>
        </w:rPr>
      </w:pPr>
      <w:bookmarkStart w:id="199" w:name="_Toc99641232"/>
      <w:bookmarkStart w:id="200" w:name="_Toc100472211"/>
      <w:r w:rsidRPr="002558FA">
        <w:rPr>
          <w:rFonts w:hint="cs"/>
          <w:rtl/>
        </w:rPr>
        <w:t>کتابنامه</w:t>
      </w:r>
      <w:bookmarkEnd w:id="199"/>
      <w:bookmarkEnd w:id="200"/>
    </w:p>
    <w:p w14:paraId="75634BF4" w14:textId="77777777" w:rsidR="002558FA" w:rsidRDefault="002558FA" w:rsidP="00081033">
      <w:pPr>
        <w:pStyle w:val="a5"/>
        <w:bidi/>
        <w:rPr>
          <w:lang w:eastAsia="zh-CN"/>
        </w:rPr>
      </w:pPr>
      <w:r>
        <w:rPr>
          <w:rFonts w:hint="cs"/>
          <w:rtl/>
          <w:lang w:eastAsia="zh-CN"/>
        </w:rPr>
        <w:t>قرآن کریم</w:t>
      </w:r>
    </w:p>
    <w:p w14:paraId="7D65B338" w14:textId="77777777" w:rsidR="002558FA" w:rsidRPr="00FD3406" w:rsidRDefault="002558FA" w:rsidP="00081033">
      <w:pPr>
        <w:pStyle w:val="a5"/>
        <w:bidi/>
        <w:rPr>
          <w:rtl/>
          <w:lang w:eastAsia="zh-CN"/>
        </w:rPr>
      </w:pPr>
      <w:r>
        <w:rPr>
          <w:rFonts w:hint="cs"/>
          <w:rtl/>
          <w:lang w:eastAsia="zh-CN"/>
        </w:rPr>
        <w:t>بیانات رهبری از سایت معظم له.</w:t>
      </w:r>
    </w:p>
    <w:p w14:paraId="4199549E" w14:textId="77777777" w:rsidR="002558FA" w:rsidRPr="00FD3406" w:rsidRDefault="002558FA" w:rsidP="00081033">
      <w:pPr>
        <w:pStyle w:val="a5"/>
        <w:bidi/>
        <w:rPr>
          <w:lang w:eastAsia="zh-CN"/>
        </w:rPr>
      </w:pPr>
      <w:r w:rsidRPr="00FD3406">
        <w:rPr>
          <w:rFonts w:hint="cs"/>
          <w:rtl/>
          <w:lang w:eastAsia="zh-CN"/>
        </w:rPr>
        <w:t>ابن</w:t>
      </w:r>
      <w:r w:rsidRPr="00FD3406">
        <w:rPr>
          <w:rtl/>
          <w:lang w:eastAsia="zh-CN"/>
        </w:rPr>
        <w:t xml:space="preserve"> </w:t>
      </w:r>
      <w:r w:rsidRPr="00FD3406">
        <w:rPr>
          <w:rFonts w:hint="cs"/>
          <w:rtl/>
          <w:lang w:eastAsia="zh-CN"/>
        </w:rPr>
        <w:t>ابی</w:t>
      </w:r>
      <w:r w:rsidRPr="00FD3406">
        <w:rPr>
          <w:rtl/>
          <w:lang w:eastAsia="zh-CN"/>
        </w:rPr>
        <w:t xml:space="preserve"> </w:t>
      </w:r>
      <w:r>
        <w:rPr>
          <w:rFonts w:hint="cs"/>
          <w:rtl/>
          <w:lang w:eastAsia="zh-CN"/>
        </w:rPr>
        <w:t xml:space="preserve">الحدید؛ </w:t>
      </w:r>
      <w:r w:rsidRPr="007F3078">
        <w:rPr>
          <w:rFonts w:hint="cs"/>
          <w:i/>
          <w:iCs/>
          <w:rtl/>
          <w:lang w:eastAsia="zh-CN"/>
        </w:rPr>
        <w:t>شرح</w:t>
      </w:r>
      <w:r w:rsidRPr="007F3078">
        <w:rPr>
          <w:i/>
          <w:iCs/>
          <w:rtl/>
          <w:lang w:eastAsia="zh-CN"/>
        </w:rPr>
        <w:t xml:space="preserve"> </w:t>
      </w:r>
      <w:r w:rsidRPr="007F3078">
        <w:rPr>
          <w:rFonts w:hint="cs"/>
          <w:i/>
          <w:iCs/>
          <w:rtl/>
          <w:lang w:eastAsia="zh-CN"/>
        </w:rPr>
        <w:t>نهج</w:t>
      </w:r>
      <w:r w:rsidRPr="007F3078">
        <w:rPr>
          <w:i/>
          <w:iCs/>
          <w:rtl/>
          <w:lang w:eastAsia="zh-CN"/>
        </w:rPr>
        <w:t xml:space="preserve"> </w:t>
      </w:r>
      <w:r w:rsidRPr="007F3078">
        <w:rPr>
          <w:rFonts w:hint="cs"/>
          <w:i/>
          <w:iCs/>
          <w:rtl/>
          <w:lang w:eastAsia="zh-CN"/>
        </w:rPr>
        <w:t>البلاغه</w:t>
      </w:r>
      <w:r>
        <w:rPr>
          <w:rFonts w:hint="cs"/>
          <w:rtl/>
          <w:lang w:eastAsia="zh-CN"/>
        </w:rPr>
        <w:t>؛</w:t>
      </w:r>
      <w:r w:rsidRPr="00FD3406">
        <w:rPr>
          <w:rtl/>
          <w:lang w:eastAsia="zh-CN"/>
        </w:rPr>
        <w:t xml:space="preserve"> </w:t>
      </w:r>
      <w:r>
        <w:rPr>
          <w:rFonts w:hint="cs"/>
          <w:rtl/>
          <w:lang w:eastAsia="zh-CN"/>
        </w:rPr>
        <w:t xml:space="preserve">قم: مکتبه آیت الله مرعشی، </w:t>
      </w:r>
      <w:r w:rsidR="00866278">
        <w:rPr>
          <w:rFonts w:hint="cs"/>
          <w:rtl/>
          <w:lang w:eastAsia="zh-CN"/>
        </w:rPr>
        <w:t>1404</w:t>
      </w:r>
      <w:r>
        <w:rPr>
          <w:rFonts w:hint="cs"/>
          <w:rtl/>
          <w:lang w:eastAsia="zh-CN"/>
        </w:rPr>
        <w:t xml:space="preserve"> ق.</w:t>
      </w:r>
    </w:p>
    <w:p w14:paraId="3250132E" w14:textId="77777777" w:rsidR="002558FA" w:rsidRPr="00FD3406" w:rsidRDefault="002558FA" w:rsidP="00081033">
      <w:pPr>
        <w:pStyle w:val="a5"/>
        <w:bidi/>
        <w:rPr>
          <w:rtl/>
          <w:lang w:eastAsia="zh-CN"/>
        </w:rPr>
      </w:pPr>
      <w:r>
        <w:rPr>
          <w:rFonts w:hint="cs"/>
          <w:rtl/>
          <w:lang w:eastAsia="zh-CN"/>
        </w:rPr>
        <w:t xml:space="preserve">ابن شعبه حرانی؛ </w:t>
      </w:r>
      <w:r w:rsidRPr="007F3078">
        <w:rPr>
          <w:rFonts w:hint="cs"/>
          <w:i/>
          <w:iCs/>
          <w:rtl/>
          <w:lang w:eastAsia="zh-CN"/>
        </w:rPr>
        <w:t>تحف</w:t>
      </w:r>
      <w:r w:rsidRPr="007F3078">
        <w:rPr>
          <w:i/>
          <w:iCs/>
          <w:rtl/>
          <w:lang w:eastAsia="zh-CN"/>
        </w:rPr>
        <w:t xml:space="preserve"> </w:t>
      </w:r>
      <w:r w:rsidRPr="007F3078">
        <w:rPr>
          <w:rFonts w:hint="cs"/>
          <w:i/>
          <w:iCs/>
          <w:rtl/>
          <w:lang w:eastAsia="zh-CN"/>
        </w:rPr>
        <w:t>العقول</w:t>
      </w:r>
      <w:r>
        <w:rPr>
          <w:rFonts w:hint="cs"/>
          <w:rtl/>
          <w:lang w:eastAsia="zh-CN"/>
        </w:rPr>
        <w:t xml:space="preserve">؛ قم: جامعه مدرسین، </w:t>
      </w:r>
      <w:r w:rsidR="00866278">
        <w:rPr>
          <w:rFonts w:hint="cs"/>
          <w:rtl/>
          <w:lang w:eastAsia="zh-CN"/>
        </w:rPr>
        <w:t>1404</w:t>
      </w:r>
      <w:r>
        <w:rPr>
          <w:rFonts w:hint="cs"/>
          <w:rtl/>
          <w:lang w:eastAsia="zh-CN"/>
        </w:rPr>
        <w:t xml:space="preserve"> ق.</w:t>
      </w:r>
    </w:p>
    <w:p w14:paraId="44FCA720" w14:textId="77777777" w:rsidR="002558FA" w:rsidRPr="00FD3406" w:rsidRDefault="002558FA" w:rsidP="00081033">
      <w:pPr>
        <w:pStyle w:val="a5"/>
        <w:bidi/>
        <w:rPr>
          <w:rtl/>
          <w:lang w:eastAsia="zh-CN"/>
        </w:rPr>
      </w:pPr>
      <w:r>
        <w:rPr>
          <w:rFonts w:hint="cs"/>
          <w:rtl/>
          <w:lang w:eastAsia="zh-CN"/>
        </w:rPr>
        <w:t>ابن طاووس،</w:t>
      </w:r>
      <w:r w:rsidRPr="003B4945">
        <w:rPr>
          <w:rFonts w:hint="cs"/>
          <w:rtl/>
          <w:lang w:eastAsia="zh-CN"/>
        </w:rPr>
        <w:t xml:space="preserve"> </w:t>
      </w:r>
      <w:r>
        <w:rPr>
          <w:rFonts w:hint="cs"/>
          <w:rtl/>
          <w:lang w:eastAsia="zh-CN"/>
        </w:rPr>
        <w:t xml:space="preserve">علی بن موسی؛ </w:t>
      </w:r>
      <w:r w:rsidRPr="007F3078">
        <w:rPr>
          <w:rFonts w:hint="cs"/>
          <w:i/>
          <w:iCs/>
          <w:rtl/>
          <w:lang w:eastAsia="zh-CN"/>
        </w:rPr>
        <w:t>اللهوف</w:t>
      </w:r>
      <w:r w:rsidRPr="007F3078">
        <w:rPr>
          <w:i/>
          <w:iCs/>
          <w:rtl/>
          <w:lang w:eastAsia="zh-CN"/>
        </w:rPr>
        <w:t xml:space="preserve"> </w:t>
      </w:r>
      <w:r w:rsidRPr="007F3078">
        <w:rPr>
          <w:rFonts w:hint="cs"/>
          <w:i/>
          <w:iCs/>
          <w:rtl/>
          <w:lang w:eastAsia="zh-CN"/>
        </w:rPr>
        <w:t>علی</w:t>
      </w:r>
      <w:r w:rsidRPr="007F3078">
        <w:rPr>
          <w:i/>
          <w:iCs/>
          <w:rtl/>
          <w:lang w:eastAsia="zh-CN"/>
        </w:rPr>
        <w:t xml:space="preserve"> </w:t>
      </w:r>
      <w:r w:rsidRPr="007F3078">
        <w:rPr>
          <w:rFonts w:hint="cs"/>
          <w:i/>
          <w:iCs/>
          <w:rtl/>
          <w:lang w:eastAsia="zh-CN"/>
        </w:rPr>
        <w:t>قتلی</w:t>
      </w:r>
      <w:r w:rsidRPr="007F3078">
        <w:rPr>
          <w:i/>
          <w:iCs/>
          <w:rtl/>
          <w:lang w:eastAsia="zh-CN"/>
        </w:rPr>
        <w:t xml:space="preserve"> </w:t>
      </w:r>
      <w:r w:rsidRPr="007F3078">
        <w:rPr>
          <w:rFonts w:hint="cs"/>
          <w:i/>
          <w:iCs/>
          <w:rtl/>
          <w:lang w:eastAsia="zh-CN"/>
        </w:rPr>
        <w:t>الطفوف</w:t>
      </w:r>
      <w:r>
        <w:rPr>
          <w:rFonts w:hint="cs"/>
          <w:rtl/>
          <w:lang w:eastAsia="zh-CN"/>
        </w:rPr>
        <w:t>؛ ترجمه احمد فهری، تهران: نشر جهان، بی</w:t>
      </w:r>
      <w:r w:rsidR="00AA7E87">
        <w:rPr>
          <w:rFonts w:hint="cs"/>
          <w:rtl/>
          <w:lang w:eastAsia="zh-CN"/>
        </w:rPr>
        <w:t>‌</w:t>
      </w:r>
      <w:r>
        <w:rPr>
          <w:rFonts w:hint="cs"/>
          <w:rtl/>
          <w:lang w:eastAsia="zh-CN"/>
        </w:rPr>
        <w:t>تا.</w:t>
      </w:r>
    </w:p>
    <w:p w14:paraId="2BA4412E" w14:textId="77777777" w:rsidR="002558FA" w:rsidRPr="00FD3406" w:rsidRDefault="002558FA" w:rsidP="00081033">
      <w:pPr>
        <w:pStyle w:val="a5"/>
        <w:bidi/>
        <w:rPr>
          <w:rtl/>
          <w:lang w:eastAsia="zh-CN"/>
        </w:rPr>
      </w:pPr>
      <w:r>
        <w:rPr>
          <w:rFonts w:hint="cs"/>
          <w:rtl/>
          <w:lang w:eastAsia="zh-CN"/>
        </w:rPr>
        <w:t xml:space="preserve">ابوداود، سلیمان بن اشعث؛ </w:t>
      </w:r>
      <w:r w:rsidRPr="007F3078">
        <w:rPr>
          <w:rFonts w:hint="cs"/>
          <w:i/>
          <w:iCs/>
          <w:rtl/>
          <w:lang w:eastAsia="zh-CN"/>
        </w:rPr>
        <w:t>سنن</w:t>
      </w:r>
      <w:r w:rsidRPr="007F3078">
        <w:rPr>
          <w:i/>
          <w:iCs/>
          <w:rtl/>
          <w:lang w:eastAsia="zh-CN"/>
        </w:rPr>
        <w:t xml:space="preserve"> </w:t>
      </w:r>
      <w:r w:rsidRPr="007F3078">
        <w:rPr>
          <w:rFonts w:hint="cs"/>
          <w:i/>
          <w:iCs/>
          <w:rtl/>
          <w:lang w:eastAsia="zh-CN"/>
        </w:rPr>
        <w:t>ابی</w:t>
      </w:r>
      <w:r w:rsidR="00AA7E87" w:rsidRPr="007F3078">
        <w:rPr>
          <w:rFonts w:hint="cs"/>
          <w:i/>
          <w:iCs/>
          <w:rtl/>
          <w:lang w:eastAsia="zh-CN"/>
        </w:rPr>
        <w:t>‌</w:t>
      </w:r>
      <w:r w:rsidRPr="007F3078">
        <w:rPr>
          <w:rFonts w:hint="cs"/>
          <w:i/>
          <w:iCs/>
          <w:rtl/>
          <w:lang w:eastAsia="zh-CN"/>
        </w:rPr>
        <w:t>داود</w:t>
      </w:r>
      <w:r>
        <w:rPr>
          <w:rFonts w:hint="cs"/>
          <w:rtl/>
          <w:lang w:eastAsia="zh-CN"/>
        </w:rPr>
        <w:t xml:space="preserve">؛ مصر: دارالحدیث، </w:t>
      </w:r>
      <w:r w:rsidR="00866278">
        <w:rPr>
          <w:rFonts w:hint="cs"/>
          <w:rtl/>
          <w:lang w:eastAsia="zh-CN"/>
        </w:rPr>
        <w:t>1420</w:t>
      </w:r>
      <w:r>
        <w:rPr>
          <w:rFonts w:hint="cs"/>
          <w:rtl/>
          <w:lang w:eastAsia="zh-CN"/>
        </w:rPr>
        <w:t xml:space="preserve"> ق.</w:t>
      </w:r>
    </w:p>
    <w:p w14:paraId="57655149" w14:textId="77777777" w:rsidR="002558FA" w:rsidRPr="00FD3406" w:rsidRDefault="002558FA" w:rsidP="00081033">
      <w:pPr>
        <w:pStyle w:val="a5"/>
        <w:bidi/>
        <w:rPr>
          <w:lang w:eastAsia="zh-CN"/>
        </w:rPr>
      </w:pPr>
      <w:r w:rsidRPr="00FD3406">
        <w:rPr>
          <w:rFonts w:hint="cs"/>
          <w:rtl/>
          <w:lang w:eastAsia="zh-CN"/>
        </w:rPr>
        <w:t>بحر</w:t>
      </w:r>
      <w:r w:rsidRPr="00FD3406">
        <w:rPr>
          <w:rtl/>
          <w:lang w:eastAsia="zh-CN"/>
        </w:rPr>
        <w:t xml:space="preserve"> </w:t>
      </w:r>
      <w:r w:rsidRPr="00FD3406">
        <w:rPr>
          <w:rFonts w:hint="cs"/>
          <w:rtl/>
          <w:lang w:eastAsia="zh-CN"/>
        </w:rPr>
        <w:t>العلوم</w:t>
      </w:r>
      <w:r>
        <w:rPr>
          <w:rFonts w:hint="cs"/>
          <w:rtl/>
          <w:lang w:eastAsia="zh-CN"/>
        </w:rPr>
        <w:t>،</w:t>
      </w:r>
      <w:r w:rsidRPr="003B4945">
        <w:rPr>
          <w:rFonts w:hint="cs"/>
          <w:rtl/>
          <w:lang w:eastAsia="zh-CN"/>
        </w:rPr>
        <w:t xml:space="preserve"> </w:t>
      </w:r>
      <w:r>
        <w:rPr>
          <w:rFonts w:hint="cs"/>
          <w:rtl/>
          <w:lang w:eastAsia="zh-CN"/>
        </w:rPr>
        <w:t>محمدمهدی بن مرتضی</w:t>
      </w:r>
      <w:r w:rsidRPr="00FD3406">
        <w:rPr>
          <w:rFonts w:hint="cs"/>
          <w:rtl/>
          <w:lang w:eastAsia="zh-CN"/>
        </w:rPr>
        <w:t>؛</w:t>
      </w:r>
      <w:r w:rsidRPr="00FD3406">
        <w:rPr>
          <w:rtl/>
          <w:lang w:eastAsia="zh-CN"/>
        </w:rPr>
        <w:t xml:space="preserve"> </w:t>
      </w:r>
      <w:r w:rsidRPr="007F3078">
        <w:rPr>
          <w:rFonts w:hint="cs"/>
          <w:i/>
          <w:iCs/>
          <w:rtl/>
          <w:lang w:eastAsia="zh-CN"/>
        </w:rPr>
        <w:t>رساله</w:t>
      </w:r>
      <w:r w:rsidRPr="007F3078">
        <w:rPr>
          <w:i/>
          <w:iCs/>
          <w:rtl/>
          <w:lang w:eastAsia="zh-CN"/>
        </w:rPr>
        <w:t xml:space="preserve"> </w:t>
      </w:r>
      <w:r w:rsidRPr="007F3078">
        <w:rPr>
          <w:rFonts w:hint="cs"/>
          <w:i/>
          <w:iCs/>
          <w:rtl/>
          <w:lang w:eastAsia="zh-CN"/>
        </w:rPr>
        <w:t>سیر</w:t>
      </w:r>
      <w:r w:rsidRPr="007F3078">
        <w:rPr>
          <w:i/>
          <w:iCs/>
          <w:rtl/>
          <w:lang w:eastAsia="zh-CN"/>
        </w:rPr>
        <w:t xml:space="preserve"> </w:t>
      </w:r>
      <w:r w:rsidRPr="007F3078">
        <w:rPr>
          <w:rFonts w:hint="cs"/>
          <w:i/>
          <w:iCs/>
          <w:rtl/>
          <w:lang w:eastAsia="zh-CN"/>
        </w:rPr>
        <w:t>و</w:t>
      </w:r>
      <w:r w:rsidRPr="007F3078">
        <w:rPr>
          <w:i/>
          <w:iCs/>
          <w:rtl/>
          <w:lang w:eastAsia="zh-CN"/>
        </w:rPr>
        <w:t xml:space="preserve"> </w:t>
      </w:r>
      <w:r w:rsidRPr="007F3078">
        <w:rPr>
          <w:rFonts w:hint="cs"/>
          <w:i/>
          <w:iCs/>
          <w:rtl/>
          <w:lang w:eastAsia="zh-CN"/>
        </w:rPr>
        <w:t>سلوک</w:t>
      </w:r>
      <w:r w:rsidRPr="00FD3406">
        <w:rPr>
          <w:rFonts w:hint="cs"/>
          <w:rtl/>
          <w:lang w:eastAsia="zh-CN"/>
        </w:rPr>
        <w:t>؛</w:t>
      </w:r>
      <w:r w:rsidRPr="00FD3406">
        <w:rPr>
          <w:rtl/>
          <w:lang w:eastAsia="zh-CN"/>
        </w:rPr>
        <w:t xml:space="preserve"> </w:t>
      </w:r>
      <w:r>
        <w:rPr>
          <w:rFonts w:hint="cs"/>
          <w:rtl/>
          <w:lang w:eastAsia="zh-CN"/>
        </w:rPr>
        <w:t xml:space="preserve">مشهد: نشر ملکوت نور قرآن، </w:t>
      </w:r>
      <w:r w:rsidR="00866278">
        <w:rPr>
          <w:rFonts w:hint="cs"/>
          <w:rtl/>
          <w:lang w:eastAsia="zh-CN"/>
        </w:rPr>
        <w:t>1425</w:t>
      </w:r>
      <w:r>
        <w:rPr>
          <w:rFonts w:hint="cs"/>
          <w:rtl/>
          <w:lang w:eastAsia="zh-CN"/>
        </w:rPr>
        <w:t>ق.</w:t>
      </w:r>
    </w:p>
    <w:p w14:paraId="64EC339C" w14:textId="77777777" w:rsidR="002558FA" w:rsidRDefault="002558FA" w:rsidP="00081033">
      <w:pPr>
        <w:pStyle w:val="a5"/>
        <w:bidi/>
        <w:rPr>
          <w:lang w:eastAsia="zh-CN"/>
        </w:rPr>
      </w:pPr>
      <w:r>
        <w:rPr>
          <w:rFonts w:hint="cs"/>
          <w:rtl/>
          <w:lang w:eastAsia="zh-CN"/>
        </w:rPr>
        <w:t>برقی،</w:t>
      </w:r>
      <w:r w:rsidRPr="003B4945">
        <w:rPr>
          <w:rFonts w:hint="cs"/>
          <w:rtl/>
          <w:lang w:eastAsia="zh-CN"/>
        </w:rPr>
        <w:t xml:space="preserve"> </w:t>
      </w:r>
      <w:r w:rsidRPr="00FD3406">
        <w:rPr>
          <w:rFonts w:hint="cs"/>
          <w:rtl/>
          <w:lang w:eastAsia="zh-CN"/>
        </w:rPr>
        <w:t>احمد</w:t>
      </w:r>
      <w:r w:rsidRPr="00FD3406">
        <w:rPr>
          <w:rtl/>
          <w:lang w:eastAsia="zh-CN"/>
        </w:rPr>
        <w:t xml:space="preserve"> </w:t>
      </w:r>
      <w:r w:rsidRPr="00FD3406">
        <w:rPr>
          <w:rFonts w:hint="cs"/>
          <w:rtl/>
          <w:lang w:eastAsia="zh-CN"/>
        </w:rPr>
        <w:t>بن</w:t>
      </w:r>
      <w:r w:rsidRPr="00FD3406">
        <w:rPr>
          <w:rtl/>
          <w:lang w:eastAsia="zh-CN"/>
        </w:rPr>
        <w:t xml:space="preserve"> </w:t>
      </w:r>
      <w:r w:rsidRPr="00FD3406">
        <w:rPr>
          <w:rFonts w:hint="cs"/>
          <w:rtl/>
          <w:lang w:eastAsia="zh-CN"/>
        </w:rPr>
        <w:t>محمد</w:t>
      </w:r>
      <w:r>
        <w:rPr>
          <w:rFonts w:hint="cs"/>
          <w:rtl/>
          <w:lang w:eastAsia="zh-CN"/>
        </w:rPr>
        <w:t xml:space="preserve">؛ </w:t>
      </w:r>
      <w:r w:rsidRPr="007F3078">
        <w:rPr>
          <w:rFonts w:hint="cs"/>
          <w:i/>
          <w:iCs/>
          <w:rtl/>
          <w:lang w:eastAsia="zh-CN"/>
        </w:rPr>
        <w:t>المحاسن</w:t>
      </w:r>
      <w:r>
        <w:rPr>
          <w:rFonts w:hint="cs"/>
          <w:rtl/>
          <w:lang w:eastAsia="zh-CN"/>
        </w:rPr>
        <w:t xml:space="preserve">؛ قم، دارالکتب اسلامی، </w:t>
      </w:r>
      <w:r w:rsidR="00866278">
        <w:rPr>
          <w:rFonts w:hint="cs"/>
          <w:rtl/>
          <w:lang w:eastAsia="zh-CN"/>
        </w:rPr>
        <w:t>1371</w:t>
      </w:r>
      <w:r>
        <w:rPr>
          <w:rFonts w:hint="cs"/>
          <w:rtl/>
          <w:lang w:eastAsia="zh-CN"/>
        </w:rPr>
        <w:t>ق.</w:t>
      </w:r>
    </w:p>
    <w:p w14:paraId="5484DC8F" w14:textId="77777777" w:rsidR="002558FA" w:rsidRPr="00FD3406" w:rsidRDefault="002558FA" w:rsidP="00081033">
      <w:pPr>
        <w:pStyle w:val="a5"/>
        <w:bidi/>
        <w:rPr>
          <w:rtl/>
          <w:lang w:eastAsia="zh-CN"/>
        </w:rPr>
      </w:pPr>
      <w:r w:rsidRPr="00FD3406">
        <w:rPr>
          <w:rFonts w:hint="cs"/>
          <w:rtl/>
          <w:lang w:eastAsia="zh-CN"/>
        </w:rPr>
        <w:t>تمیمی</w:t>
      </w:r>
      <w:r w:rsidRPr="00FD3406">
        <w:rPr>
          <w:rtl/>
          <w:lang w:eastAsia="zh-CN"/>
        </w:rPr>
        <w:t xml:space="preserve"> </w:t>
      </w:r>
      <w:r w:rsidRPr="00FD3406">
        <w:rPr>
          <w:rFonts w:hint="cs"/>
          <w:rtl/>
          <w:lang w:eastAsia="zh-CN"/>
        </w:rPr>
        <w:t>آمدی</w:t>
      </w:r>
      <w:r>
        <w:rPr>
          <w:rFonts w:hint="cs"/>
          <w:rtl/>
          <w:lang w:eastAsia="zh-CN"/>
        </w:rPr>
        <w:t>،</w:t>
      </w:r>
      <w:r w:rsidRPr="00FD3406">
        <w:rPr>
          <w:rFonts w:hint="cs"/>
          <w:rtl/>
          <w:lang w:eastAsia="zh-CN"/>
        </w:rPr>
        <w:t xml:space="preserve"> عبدالواحد؛</w:t>
      </w:r>
      <w:r>
        <w:rPr>
          <w:rFonts w:hint="cs"/>
          <w:rtl/>
          <w:lang w:eastAsia="zh-CN"/>
        </w:rPr>
        <w:t xml:space="preserve"> </w:t>
      </w:r>
      <w:r w:rsidRPr="007F3078">
        <w:rPr>
          <w:rFonts w:hint="cs"/>
          <w:i/>
          <w:iCs/>
          <w:rtl/>
          <w:lang w:eastAsia="zh-CN"/>
        </w:rPr>
        <w:t>غرر</w:t>
      </w:r>
      <w:r w:rsidRPr="007F3078">
        <w:rPr>
          <w:i/>
          <w:iCs/>
          <w:rtl/>
          <w:lang w:eastAsia="zh-CN"/>
        </w:rPr>
        <w:t xml:space="preserve"> </w:t>
      </w:r>
      <w:r w:rsidRPr="007F3078">
        <w:rPr>
          <w:rFonts w:hint="cs"/>
          <w:i/>
          <w:iCs/>
          <w:rtl/>
          <w:lang w:eastAsia="zh-CN"/>
        </w:rPr>
        <w:t>الحکم</w:t>
      </w:r>
      <w:r w:rsidRPr="007F3078">
        <w:rPr>
          <w:i/>
          <w:iCs/>
          <w:rtl/>
          <w:lang w:eastAsia="zh-CN"/>
        </w:rPr>
        <w:t xml:space="preserve"> </w:t>
      </w:r>
      <w:r w:rsidRPr="007F3078">
        <w:rPr>
          <w:rFonts w:hint="cs"/>
          <w:i/>
          <w:iCs/>
          <w:rtl/>
          <w:lang w:eastAsia="zh-CN"/>
        </w:rPr>
        <w:t>و</w:t>
      </w:r>
      <w:r w:rsidRPr="007F3078">
        <w:rPr>
          <w:i/>
          <w:iCs/>
          <w:rtl/>
          <w:lang w:eastAsia="zh-CN"/>
        </w:rPr>
        <w:t xml:space="preserve"> </w:t>
      </w:r>
      <w:r w:rsidRPr="007F3078">
        <w:rPr>
          <w:rFonts w:hint="cs"/>
          <w:i/>
          <w:iCs/>
          <w:rtl/>
          <w:lang w:eastAsia="zh-CN"/>
        </w:rPr>
        <w:t>درر</w:t>
      </w:r>
      <w:r w:rsidRPr="007F3078">
        <w:rPr>
          <w:i/>
          <w:iCs/>
          <w:rtl/>
          <w:lang w:eastAsia="zh-CN"/>
        </w:rPr>
        <w:t xml:space="preserve"> </w:t>
      </w:r>
      <w:r w:rsidRPr="007F3078">
        <w:rPr>
          <w:rFonts w:hint="cs"/>
          <w:i/>
          <w:iCs/>
          <w:rtl/>
          <w:lang w:eastAsia="zh-CN"/>
        </w:rPr>
        <w:t>الکلم</w:t>
      </w:r>
      <w:r w:rsidRPr="00FD3406">
        <w:rPr>
          <w:rFonts w:hint="cs"/>
          <w:rtl/>
          <w:lang w:eastAsia="zh-CN"/>
        </w:rPr>
        <w:t>؛</w:t>
      </w:r>
      <w:r w:rsidRPr="00FD3406">
        <w:rPr>
          <w:rtl/>
          <w:lang w:eastAsia="zh-CN"/>
        </w:rPr>
        <w:t xml:space="preserve"> </w:t>
      </w:r>
      <w:r>
        <w:rPr>
          <w:rFonts w:hint="cs"/>
          <w:rtl/>
          <w:lang w:eastAsia="zh-CN"/>
        </w:rPr>
        <w:t xml:space="preserve">قم: دفتر تبلیغات اسلامی، </w:t>
      </w:r>
      <w:r w:rsidR="00866278">
        <w:rPr>
          <w:rFonts w:hint="cs"/>
          <w:rtl/>
          <w:lang w:eastAsia="zh-CN"/>
        </w:rPr>
        <w:t>1366</w:t>
      </w:r>
      <w:r>
        <w:rPr>
          <w:rFonts w:hint="cs"/>
          <w:rtl/>
          <w:lang w:eastAsia="zh-CN"/>
        </w:rPr>
        <w:t xml:space="preserve"> ش.</w:t>
      </w:r>
    </w:p>
    <w:p w14:paraId="080E4194" w14:textId="77777777" w:rsidR="002558FA" w:rsidRDefault="002558FA" w:rsidP="00081033">
      <w:pPr>
        <w:pStyle w:val="a5"/>
        <w:bidi/>
        <w:rPr>
          <w:lang w:eastAsia="zh-CN"/>
        </w:rPr>
      </w:pPr>
      <w:r>
        <w:rPr>
          <w:rFonts w:hint="cs"/>
          <w:rtl/>
          <w:lang w:eastAsia="zh-CN"/>
        </w:rPr>
        <w:t>خمینی، سید روح</w:t>
      </w:r>
      <w:r w:rsidR="00AA7E87">
        <w:rPr>
          <w:rFonts w:hint="cs"/>
          <w:rtl/>
          <w:lang w:eastAsia="zh-CN"/>
        </w:rPr>
        <w:t>‌</w:t>
      </w:r>
      <w:r>
        <w:rPr>
          <w:rFonts w:hint="cs"/>
          <w:rtl/>
          <w:lang w:eastAsia="zh-CN"/>
        </w:rPr>
        <w:t xml:space="preserve">الله؛ </w:t>
      </w:r>
      <w:r w:rsidRPr="007F3078">
        <w:rPr>
          <w:rFonts w:hint="cs"/>
          <w:i/>
          <w:iCs/>
          <w:rtl/>
          <w:lang w:eastAsia="zh-CN"/>
        </w:rPr>
        <w:t>صحیفه</w:t>
      </w:r>
      <w:r w:rsidR="00AA7E87" w:rsidRPr="007F3078">
        <w:rPr>
          <w:rFonts w:hint="cs"/>
          <w:i/>
          <w:iCs/>
          <w:rtl/>
          <w:lang w:eastAsia="zh-CN"/>
        </w:rPr>
        <w:t>‌</w:t>
      </w:r>
      <w:r w:rsidRPr="007F3078">
        <w:rPr>
          <w:rFonts w:hint="cs"/>
          <w:i/>
          <w:iCs/>
          <w:rtl/>
          <w:lang w:eastAsia="zh-CN"/>
        </w:rPr>
        <w:t>ی امام</w:t>
      </w:r>
      <w:r>
        <w:rPr>
          <w:rFonts w:hint="cs"/>
          <w:rtl/>
          <w:lang w:eastAsia="zh-CN"/>
        </w:rPr>
        <w:t xml:space="preserve">؛ موسسه تنظیم و نشر آثار امام خمینی، </w:t>
      </w:r>
      <w:r w:rsidR="00866278">
        <w:rPr>
          <w:rFonts w:hint="cs"/>
          <w:rtl/>
          <w:lang w:eastAsia="zh-CN"/>
        </w:rPr>
        <w:t>1378</w:t>
      </w:r>
      <w:r>
        <w:rPr>
          <w:rFonts w:hint="cs"/>
          <w:rtl/>
          <w:lang w:eastAsia="zh-CN"/>
        </w:rPr>
        <w:t>ش.</w:t>
      </w:r>
    </w:p>
    <w:p w14:paraId="25F68643" w14:textId="77777777" w:rsidR="002558FA" w:rsidRPr="00FD3406" w:rsidRDefault="002558FA" w:rsidP="00081033">
      <w:pPr>
        <w:pStyle w:val="a5"/>
        <w:bidi/>
        <w:rPr>
          <w:rtl/>
          <w:lang w:eastAsia="zh-CN"/>
        </w:rPr>
      </w:pPr>
      <w:r>
        <w:rPr>
          <w:rFonts w:hint="cs"/>
          <w:rtl/>
          <w:lang w:eastAsia="zh-CN"/>
        </w:rPr>
        <w:t>سبزواری،</w:t>
      </w:r>
      <w:r w:rsidRPr="003B4945">
        <w:rPr>
          <w:rFonts w:hint="cs"/>
          <w:rtl/>
          <w:lang w:eastAsia="zh-CN"/>
        </w:rPr>
        <w:t xml:space="preserve"> </w:t>
      </w:r>
      <w:r>
        <w:rPr>
          <w:rFonts w:hint="cs"/>
          <w:rtl/>
          <w:lang w:eastAsia="zh-CN"/>
        </w:rPr>
        <w:t xml:space="preserve">ملا هادی؛ </w:t>
      </w:r>
      <w:r w:rsidRPr="007F3078">
        <w:rPr>
          <w:rFonts w:hint="cs"/>
          <w:i/>
          <w:iCs/>
          <w:rtl/>
          <w:lang w:eastAsia="zh-CN"/>
        </w:rPr>
        <w:t>شرح المنظومه</w:t>
      </w:r>
      <w:r>
        <w:rPr>
          <w:rFonts w:hint="cs"/>
          <w:rtl/>
          <w:lang w:eastAsia="zh-CN"/>
        </w:rPr>
        <w:t>؛ تصحیح حسن حسن</w:t>
      </w:r>
      <w:r w:rsidR="00AA7E87">
        <w:rPr>
          <w:rFonts w:hint="cs"/>
          <w:rtl/>
          <w:lang w:eastAsia="zh-CN"/>
        </w:rPr>
        <w:t>‌</w:t>
      </w:r>
      <w:r>
        <w:rPr>
          <w:rFonts w:hint="cs"/>
          <w:rtl/>
          <w:lang w:eastAsia="zh-CN"/>
        </w:rPr>
        <w:t xml:space="preserve">زاده آملی، تهران: نشر ناب، </w:t>
      </w:r>
      <w:r w:rsidR="00866278">
        <w:rPr>
          <w:rFonts w:hint="cs"/>
          <w:rtl/>
          <w:lang w:eastAsia="zh-CN"/>
        </w:rPr>
        <w:t>1369</w:t>
      </w:r>
      <w:r>
        <w:rPr>
          <w:rFonts w:hint="cs"/>
          <w:rtl/>
          <w:lang w:eastAsia="zh-CN"/>
        </w:rPr>
        <w:t xml:space="preserve"> ش.</w:t>
      </w:r>
    </w:p>
    <w:p w14:paraId="7D89745B" w14:textId="77777777" w:rsidR="002558FA" w:rsidRPr="001C4333" w:rsidRDefault="002558FA" w:rsidP="00081033">
      <w:pPr>
        <w:pStyle w:val="a5"/>
        <w:bidi/>
        <w:rPr>
          <w:lang w:eastAsia="zh-CN"/>
        </w:rPr>
      </w:pPr>
      <w:r>
        <w:rPr>
          <w:rFonts w:hint="cs"/>
          <w:rtl/>
          <w:lang w:eastAsia="zh-CN"/>
        </w:rPr>
        <w:t xml:space="preserve">شریف رضی؛ </w:t>
      </w:r>
      <w:r w:rsidRPr="007F3078">
        <w:rPr>
          <w:rFonts w:hint="cs"/>
          <w:i/>
          <w:iCs/>
          <w:rtl/>
          <w:lang w:eastAsia="zh-CN"/>
        </w:rPr>
        <w:t>نهج</w:t>
      </w:r>
      <w:r w:rsidR="00AA7E87" w:rsidRPr="007F3078">
        <w:rPr>
          <w:rFonts w:hint="cs"/>
          <w:i/>
          <w:iCs/>
          <w:rtl/>
          <w:lang w:eastAsia="zh-CN"/>
        </w:rPr>
        <w:t>‌</w:t>
      </w:r>
      <w:r w:rsidRPr="007F3078">
        <w:rPr>
          <w:rFonts w:hint="cs"/>
          <w:i/>
          <w:iCs/>
          <w:rtl/>
          <w:lang w:eastAsia="zh-CN"/>
        </w:rPr>
        <w:t>البلاغه</w:t>
      </w:r>
      <w:r>
        <w:rPr>
          <w:rFonts w:hint="cs"/>
          <w:rtl/>
          <w:lang w:eastAsia="zh-CN"/>
        </w:rPr>
        <w:t xml:space="preserve">؛ تحقیق صبحی صالحی، قم: هجرت، </w:t>
      </w:r>
      <w:r w:rsidR="00866278">
        <w:rPr>
          <w:rFonts w:hint="cs"/>
          <w:rtl/>
          <w:lang w:eastAsia="zh-CN"/>
        </w:rPr>
        <w:t>1414</w:t>
      </w:r>
      <w:r>
        <w:rPr>
          <w:rFonts w:hint="cs"/>
          <w:rtl/>
          <w:lang w:eastAsia="zh-CN"/>
        </w:rPr>
        <w:t>ق.</w:t>
      </w:r>
    </w:p>
    <w:p w14:paraId="1D41B3DB" w14:textId="77777777" w:rsidR="002558FA" w:rsidRPr="00FD3406" w:rsidRDefault="002558FA" w:rsidP="00081033">
      <w:pPr>
        <w:pStyle w:val="a5"/>
        <w:bidi/>
        <w:rPr>
          <w:rtl/>
          <w:lang w:eastAsia="zh-CN"/>
        </w:rPr>
      </w:pPr>
      <w:r>
        <w:rPr>
          <w:rFonts w:hint="cs"/>
          <w:rtl/>
          <w:lang w:eastAsia="zh-CN"/>
        </w:rPr>
        <w:t>صدوق،</w:t>
      </w:r>
      <w:r w:rsidRPr="003B4945">
        <w:rPr>
          <w:rFonts w:hint="cs"/>
          <w:rtl/>
          <w:lang w:eastAsia="zh-CN"/>
        </w:rPr>
        <w:t xml:space="preserve"> </w:t>
      </w:r>
      <w:r>
        <w:rPr>
          <w:rFonts w:hint="cs"/>
          <w:rtl/>
          <w:lang w:eastAsia="zh-CN"/>
        </w:rPr>
        <w:t xml:space="preserve">محمد بن علی؛ </w:t>
      </w:r>
      <w:r w:rsidRPr="007F3078">
        <w:rPr>
          <w:rFonts w:hint="cs"/>
          <w:i/>
          <w:iCs/>
          <w:rtl/>
          <w:lang w:eastAsia="zh-CN"/>
        </w:rPr>
        <w:t>الخصال</w:t>
      </w:r>
      <w:r w:rsidRPr="00FD3406">
        <w:rPr>
          <w:rFonts w:hint="cs"/>
          <w:rtl/>
          <w:lang w:eastAsia="zh-CN"/>
        </w:rPr>
        <w:t>؛</w:t>
      </w:r>
      <w:r w:rsidRPr="00FD3406">
        <w:rPr>
          <w:rtl/>
          <w:lang w:eastAsia="zh-CN"/>
        </w:rPr>
        <w:t xml:space="preserve"> </w:t>
      </w:r>
      <w:r>
        <w:rPr>
          <w:rFonts w:hint="cs"/>
          <w:rtl/>
          <w:lang w:eastAsia="zh-CN"/>
        </w:rPr>
        <w:t>تصحیح علی</w:t>
      </w:r>
      <w:r w:rsidR="00AA7E87">
        <w:rPr>
          <w:rFonts w:hint="cs"/>
          <w:rtl/>
          <w:lang w:eastAsia="zh-CN"/>
        </w:rPr>
        <w:t>‌</w:t>
      </w:r>
      <w:r>
        <w:rPr>
          <w:rFonts w:hint="cs"/>
          <w:rtl/>
          <w:lang w:eastAsia="zh-CN"/>
        </w:rPr>
        <w:t xml:space="preserve">اکبر غفاری، قم: جامعه </w:t>
      </w:r>
      <w:r>
        <w:rPr>
          <w:rFonts w:hint="cs"/>
          <w:rtl/>
          <w:lang w:eastAsia="zh-CN"/>
        </w:rPr>
        <w:lastRenderedPageBreak/>
        <w:t xml:space="preserve">مدرسین، </w:t>
      </w:r>
      <w:r w:rsidR="00866278">
        <w:rPr>
          <w:rFonts w:hint="cs"/>
          <w:rtl/>
          <w:lang w:eastAsia="zh-CN"/>
        </w:rPr>
        <w:t>1362</w:t>
      </w:r>
      <w:r>
        <w:rPr>
          <w:rFonts w:hint="cs"/>
          <w:rtl/>
          <w:lang w:eastAsia="zh-CN"/>
        </w:rPr>
        <w:t>ش.</w:t>
      </w:r>
    </w:p>
    <w:p w14:paraId="7C9DA881" w14:textId="77777777" w:rsidR="002558FA" w:rsidRPr="00FD3406" w:rsidRDefault="002558FA" w:rsidP="00081033">
      <w:pPr>
        <w:pStyle w:val="a5"/>
        <w:bidi/>
        <w:rPr>
          <w:rtl/>
          <w:lang w:eastAsia="zh-CN"/>
        </w:rPr>
      </w:pPr>
      <w:r>
        <w:rPr>
          <w:rFonts w:hint="cs"/>
          <w:rtl/>
          <w:lang w:eastAsia="zh-CN"/>
        </w:rPr>
        <w:t>صدوق،</w:t>
      </w:r>
      <w:r w:rsidRPr="003B4945">
        <w:rPr>
          <w:rFonts w:hint="cs"/>
          <w:rtl/>
          <w:lang w:eastAsia="zh-CN"/>
        </w:rPr>
        <w:t xml:space="preserve"> </w:t>
      </w:r>
      <w:r>
        <w:rPr>
          <w:rFonts w:hint="cs"/>
          <w:rtl/>
          <w:lang w:eastAsia="zh-CN"/>
        </w:rPr>
        <w:t xml:space="preserve">محمد بن علی؛ </w:t>
      </w:r>
      <w:r w:rsidRPr="007F3078">
        <w:rPr>
          <w:rFonts w:hint="cs"/>
          <w:i/>
          <w:iCs/>
          <w:rtl/>
          <w:lang w:eastAsia="zh-CN"/>
        </w:rPr>
        <w:t>من</w:t>
      </w:r>
      <w:r w:rsidRPr="007F3078">
        <w:rPr>
          <w:i/>
          <w:iCs/>
          <w:rtl/>
          <w:lang w:eastAsia="zh-CN"/>
        </w:rPr>
        <w:t xml:space="preserve"> </w:t>
      </w:r>
      <w:r w:rsidRPr="007F3078">
        <w:rPr>
          <w:rFonts w:hint="cs"/>
          <w:i/>
          <w:iCs/>
          <w:rtl/>
          <w:lang w:eastAsia="zh-CN"/>
        </w:rPr>
        <w:t>لایحضره</w:t>
      </w:r>
      <w:r w:rsidRPr="007F3078">
        <w:rPr>
          <w:i/>
          <w:iCs/>
          <w:rtl/>
          <w:lang w:eastAsia="zh-CN"/>
        </w:rPr>
        <w:t xml:space="preserve"> </w:t>
      </w:r>
      <w:r w:rsidRPr="007F3078">
        <w:rPr>
          <w:rFonts w:hint="cs"/>
          <w:i/>
          <w:iCs/>
          <w:rtl/>
          <w:lang w:eastAsia="zh-CN"/>
        </w:rPr>
        <w:t>الفقیه</w:t>
      </w:r>
      <w:r>
        <w:rPr>
          <w:rFonts w:hint="cs"/>
          <w:rtl/>
          <w:lang w:eastAsia="zh-CN"/>
        </w:rPr>
        <w:t>؛</w:t>
      </w:r>
      <w:r w:rsidRPr="00FD3406">
        <w:rPr>
          <w:rtl/>
          <w:lang w:eastAsia="zh-CN"/>
        </w:rPr>
        <w:t xml:space="preserve"> </w:t>
      </w:r>
      <w:r>
        <w:rPr>
          <w:rFonts w:hint="cs"/>
          <w:rtl/>
          <w:lang w:eastAsia="zh-CN"/>
        </w:rPr>
        <w:t>تصحیح علی</w:t>
      </w:r>
      <w:r w:rsidR="00AA7E87">
        <w:rPr>
          <w:rFonts w:hint="cs"/>
          <w:rtl/>
          <w:lang w:eastAsia="zh-CN"/>
        </w:rPr>
        <w:t>‌</w:t>
      </w:r>
      <w:r>
        <w:rPr>
          <w:rFonts w:hint="cs"/>
          <w:rtl/>
          <w:lang w:eastAsia="zh-CN"/>
        </w:rPr>
        <w:t xml:space="preserve">اکبر غفاری، قم: جامعه مدرسین، </w:t>
      </w:r>
      <w:r w:rsidR="00866278">
        <w:rPr>
          <w:rFonts w:hint="cs"/>
          <w:rtl/>
          <w:lang w:eastAsia="zh-CN"/>
        </w:rPr>
        <w:t>1413</w:t>
      </w:r>
      <w:r>
        <w:rPr>
          <w:rFonts w:hint="cs"/>
          <w:rtl/>
          <w:lang w:eastAsia="zh-CN"/>
        </w:rPr>
        <w:t>ق.</w:t>
      </w:r>
    </w:p>
    <w:p w14:paraId="475655CC" w14:textId="77777777" w:rsidR="002558FA" w:rsidRPr="00FD3406" w:rsidRDefault="002558FA" w:rsidP="00081033">
      <w:pPr>
        <w:pStyle w:val="a5"/>
        <w:bidi/>
        <w:rPr>
          <w:rtl/>
          <w:lang w:eastAsia="zh-CN"/>
        </w:rPr>
      </w:pPr>
      <w:r w:rsidRPr="00FD3406">
        <w:rPr>
          <w:rFonts w:hint="cs"/>
          <w:rtl/>
          <w:lang w:eastAsia="zh-CN"/>
        </w:rPr>
        <w:t>صفایی</w:t>
      </w:r>
      <w:r w:rsidRPr="00FD3406">
        <w:rPr>
          <w:rtl/>
          <w:lang w:eastAsia="zh-CN"/>
        </w:rPr>
        <w:t xml:space="preserve"> </w:t>
      </w:r>
      <w:r w:rsidRPr="00FD3406">
        <w:rPr>
          <w:rFonts w:hint="cs"/>
          <w:rtl/>
          <w:lang w:eastAsia="zh-CN"/>
        </w:rPr>
        <w:t>حائری</w:t>
      </w:r>
      <w:r>
        <w:rPr>
          <w:rFonts w:hint="cs"/>
          <w:rtl/>
          <w:lang w:eastAsia="zh-CN"/>
        </w:rPr>
        <w:t>،</w:t>
      </w:r>
      <w:r w:rsidRPr="003B4945">
        <w:rPr>
          <w:rFonts w:hint="cs"/>
          <w:rtl/>
          <w:lang w:eastAsia="zh-CN"/>
        </w:rPr>
        <w:t xml:space="preserve"> </w:t>
      </w:r>
      <w:r w:rsidRPr="00FD3406">
        <w:rPr>
          <w:rFonts w:hint="cs"/>
          <w:rtl/>
          <w:lang w:eastAsia="zh-CN"/>
        </w:rPr>
        <w:t>علی؛</w:t>
      </w:r>
      <w:r w:rsidRPr="00FD3406">
        <w:rPr>
          <w:rtl/>
          <w:lang w:eastAsia="zh-CN"/>
        </w:rPr>
        <w:t xml:space="preserve"> </w:t>
      </w:r>
      <w:r w:rsidRPr="007F3078">
        <w:rPr>
          <w:rFonts w:hint="cs"/>
          <w:i/>
          <w:iCs/>
          <w:rtl/>
          <w:lang w:eastAsia="zh-CN"/>
        </w:rPr>
        <w:t>مسئولیت</w:t>
      </w:r>
      <w:r w:rsidRPr="007F3078">
        <w:rPr>
          <w:i/>
          <w:iCs/>
          <w:rtl/>
          <w:lang w:eastAsia="zh-CN"/>
        </w:rPr>
        <w:t xml:space="preserve"> </w:t>
      </w:r>
      <w:r w:rsidRPr="007F3078">
        <w:rPr>
          <w:rFonts w:hint="cs"/>
          <w:i/>
          <w:iCs/>
          <w:rtl/>
          <w:lang w:eastAsia="zh-CN"/>
        </w:rPr>
        <w:t>و</w:t>
      </w:r>
      <w:r w:rsidRPr="007F3078">
        <w:rPr>
          <w:i/>
          <w:iCs/>
          <w:rtl/>
          <w:lang w:eastAsia="zh-CN"/>
        </w:rPr>
        <w:t xml:space="preserve"> </w:t>
      </w:r>
      <w:r w:rsidRPr="007F3078">
        <w:rPr>
          <w:rFonts w:hint="cs"/>
          <w:i/>
          <w:iCs/>
          <w:rtl/>
          <w:lang w:eastAsia="zh-CN"/>
        </w:rPr>
        <w:t>سازندگی</w:t>
      </w:r>
      <w:r>
        <w:rPr>
          <w:rFonts w:hint="cs"/>
          <w:rtl/>
          <w:lang w:eastAsia="zh-CN"/>
        </w:rPr>
        <w:t xml:space="preserve">؛ قم: لیله القدر، </w:t>
      </w:r>
      <w:r w:rsidR="00866278">
        <w:rPr>
          <w:rFonts w:hint="cs"/>
          <w:rtl/>
          <w:lang w:eastAsia="zh-CN"/>
        </w:rPr>
        <w:t>1386</w:t>
      </w:r>
      <w:r>
        <w:rPr>
          <w:rFonts w:hint="cs"/>
          <w:rtl/>
          <w:lang w:eastAsia="zh-CN"/>
        </w:rPr>
        <w:t>ش.</w:t>
      </w:r>
    </w:p>
    <w:p w14:paraId="5626538B" w14:textId="77777777" w:rsidR="002558FA" w:rsidRPr="00FD3406" w:rsidRDefault="002558FA" w:rsidP="00081033">
      <w:pPr>
        <w:pStyle w:val="a5"/>
        <w:bidi/>
        <w:rPr>
          <w:rtl/>
          <w:lang w:eastAsia="zh-CN"/>
        </w:rPr>
      </w:pPr>
      <w:r w:rsidRPr="00FD3406">
        <w:rPr>
          <w:rFonts w:hint="cs"/>
          <w:rtl/>
          <w:lang w:eastAsia="zh-CN"/>
        </w:rPr>
        <w:t>طبرسی</w:t>
      </w:r>
      <w:r>
        <w:rPr>
          <w:rFonts w:hint="cs"/>
          <w:rtl/>
          <w:lang w:eastAsia="zh-CN"/>
        </w:rPr>
        <w:t>،</w:t>
      </w:r>
      <w:r w:rsidRPr="003B4945">
        <w:rPr>
          <w:rFonts w:hint="cs"/>
          <w:rtl/>
          <w:lang w:eastAsia="zh-CN"/>
        </w:rPr>
        <w:t xml:space="preserve"> </w:t>
      </w:r>
      <w:r w:rsidRPr="00FD3406">
        <w:rPr>
          <w:rFonts w:hint="cs"/>
          <w:rtl/>
          <w:lang w:eastAsia="zh-CN"/>
        </w:rPr>
        <w:t>احمد</w:t>
      </w:r>
      <w:r w:rsidRPr="00FD3406">
        <w:rPr>
          <w:rtl/>
          <w:lang w:eastAsia="zh-CN"/>
        </w:rPr>
        <w:t xml:space="preserve"> </w:t>
      </w:r>
      <w:r w:rsidRPr="00FD3406">
        <w:rPr>
          <w:rFonts w:hint="cs"/>
          <w:rtl/>
          <w:lang w:eastAsia="zh-CN"/>
        </w:rPr>
        <w:t>بن</w:t>
      </w:r>
      <w:r w:rsidRPr="00FD3406">
        <w:rPr>
          <w:rtl/>
          <w:lang w:eastAsia="zh-CN"/>
        </w:rPr>
        <w:t xml:space="preserve"> </w:t>
      </w:r>
      <w:r w:rsidRPr="00FD3406">
        <w:rPr>
          <w:rFonts w:hint="cs"/>
          <w:rtl/>
          <w:lang w:eastAsia="zh-CN"/>
        </w:rPr>
        <w:t>علی</w:t>
      </w:r>
      <w:r>
        <w:rPr>
          <w:rFonts w:hint="cs"/>
          <w:rtl/>
          <w:lang w:eastAsia="zh-CN"/>
        </w:rPr>
        <w:t xml:space="preserve">؛ </w:t>
      </w:r>
      <w:r w:rsidRPr="007F3078">
        <w:rPr>
          <w:rFonts w:hint="cs"/>
          <w:i/>
          <w:iCs/>
          <w:rtl/>
          <w:lang w:eastAsia="zh-CN"/>
        </w:rPr>
        <w:t>الاحتجاج</w:t>
      </w:r>
      <w:r>
        <w:rPr>
          <w:rFonts w:hint="cs"/>
          <w:rtl/>
          <w:lang w:eastAsia="zh-CN"/>
        </w:rPr>
        <w:t xml:space="preserve">؛ مشهد: نشر مرتضی، </w:t>
      </w:r>
      <w:r w:rsidR="00866278">
        <w:rPr>
          <w:rFonts w:hint="cs"/>
          <w:rtl/>
          <w:lang w:eastAsia="zh-CN"/>
        </w:rPr>
        <w:t>1403</w:t>
      </w:r>
      <w:r>
        <w:rPr>
          <w:rFonts w:hint="cs"/>
          <w:rtl/>
          <w:lang w:eastAsia="zh-CN"/>
        </w:rPr>
        <w:t xml:space="preserve">ق. </w:t>
      </w:r>
    </w:p>
    <w:p w14:paraId="175FCC92" w14:textId="77777777" w:rsidR="002558FA" w:rsidRDefault="002558FA" w:rsidP="00081033">
      <w:pPr>
        <w:pStyle w:val="a5"/>
        <w:bidi/>
        <w:rPr>
          <w:lang w:eastAsia="zh-CN"/>
        </w:rPr>
      </w:pPr>
      <w:r>
        <w:rPr>
          <w:rFonts w:hint="cs"/>
          <w:rtl/>
          <w:lang w:eastAsia="zh-CN"/>
        </w:rPr>
        <w:t>طبرسی،</w:t>
      </w:r>
      <w:r w:rsidRPr="003B4945">
        <w:rPr>
          <w:rFonts w:hint="cs"/>
          <w:rtl/>
          <w:lang w:eastAsia="zh-CN"/>
        </w:rPr>
        <w:t xml:space="preserve"> </w:t>
      </w:r>
      <w:r>
        <w:rPr>
          <w:rFonts w:hint="cs"/>
          <w:rtl/>
          <w:lang w:eastAsia="zh-CN"/>
        </w:rPr>
        <w:t xml:space="preserve">حسن بن فضل؛ </w:t>
      </w:r>
      <w:r w:rsidRPr="007F3078">
        <w:rPr>
          <w:rFonts w:hint="cs"/>
          <w:i/>
          <w:iCs/>
          <w:rtl/>
          <w:lang w:eastAsia="zh-CN"/>
        </w:rPr>
        <w:t>م</w:t>
      </w:r>
      <w:r w:rsidR="006C20FA" w:rsidRPr="007F3078">
        <w:rPr>
          <w:rFonts w:hint="cs"/>
          <w:i/>
          <w:iCs/>
          <w:rtl/>
          <w:lang w:eastAsia="zh-CN"/>
        </w:rPr>
        <w:t>ک</w:t>
      </w:r>
      <w:r w:rsidRPr="007F3078">
        <w:rPr>
          <w:rFonts w:hint="cs"/>
          <w:i/>
          <w:iCs/>
          <w:rtl/>
          <w:lang w:eastAsia="zh-CN"/>
        </w:rPr>
        <w:t>ارم</w:t>
      </w:r>
      <w:r w:rsidRPr="007F3078">
        <w:rPr>
          <w:i/>
          <w:iCs/>
          <w:rtl/>
          <w:lang w:eastAsia="zh-CN"/>
        </w:rPr>
        <w:t xml:space="preserve"> </w:t>
      </w:r>
      <w:r w:rsidRPr="007F3078">
        <w:rPr>
          <w:rFonts w:hint="cs"/>
          <w:i/>
          <w:iCs/>
          <w:rtl/>
          <w:lang w:eastAsia="zh-CN"/>
        </w:rPr>
        <w:t>الاخلاق</w:t>
      </w:r>
      <w:r>
        <w:rPr>
          <w:rFonts w:hint="cs"/>
          <w:rtl/>
          <w:lang w:eastAsia="zh-CN"/>
        </w:rPr>
        <w:t>؛</w:t>
      </w:r>
      <w:r w:rsidRPr="00FD3406">
        <w:rPr>
          <w:rtl/>
          <w:lang w:eastAsia="zh-CN"/>
        </w:rPr>
        <w:t xml:space="preserve"> </w:t>
      </w:r>
      <w:r>
        <w:rPr>
          <w:rFonts w:hint="cs"/>
          <w:rtl/>
          <w:lang w:eastAsia="zh-CN"/>
        </w:rPr>
        <w:t xml:space="preserve">قم، انتشارات الشریف الرضی، </w:t>
      </w:r>
      <w:r w:rsidR="00866278">
        <w:rPr>
          <w:rFonts w:hint="cs"/>
          <w:rtl/>
          <w:lang w:eastAsia="zh-CN"/>
        </w:rPr>
        <w:t>1412</w:t>
      </w:r>
      <w:r>
        <w:rPr>
          <w:rFonts w:hint="cs"/>
          <w:rtl/>
          <w:lang w:eastAsia="zh-CN"/>
        </w:rPr>
        <w:t>ق.</w:t>
      </w:r>
    </w:p>
    <w:p w14:paraId="5137C50B" w14:textId="77777777" w:rsidR="002558FA" w:rsidRDefault="002558FA" w:rsidP="00081033">
      <w:pPr>
        <w:pStyle w:val="a5"/>
        <w:bidi/>
        <w:rPr>
          <w:lang w:eastAsia="zh-CN"/>
        </w:rPr>
      </w:pPr>
      <w:r>
        <w:rPr>
          <w:rFonts w:hint="cs"/>
          <w:rtl/>
          <w:lang w:eastAsia="zh-CN"/>
        </w:rPr>
        <w:t xml:space="preserve">طوسی، محمد بن حسن؛ </w:t>
      </w:r>
      <w:r w:rsidRPr="007F3078">
        <w:rPr>
          <w:rFonts w:hint="cs"/>
          <w:i/>
          <w:iCs/>
          <w:rtl/>
          <w:lang w:eastAsia="zh-CN"/>
        </w:rPr>
        <w:t>تهذیب الاحکام</w:t>
      </w:r>
      <w:r>
        <w:rPr>
          <w:rFonts w:hint="cs"/>
          <w:rtl/>
          <w:lang w:eastAsia="zh-CN"/>
        </w:rPr>
        <w:t xml:space="preserve">؛ تهران: دارالکتب الاسلامی، </w:t>
      </w:r>
      <w:r w:rsidR="00866278">
        <w:rPr>
          <w:rFonts w:hint="cs"/>
          <w:rtl/>
          <w:lang w:eastAsia="zh-CN"/>
        </w:rPr>
        <w:t>1407</w:t>
      </w:r>
      <w:r>
        <w:rPr>
          <w:rFonts w:hint="cs"/>
          <w:rtl/>
          <w:lang w:eastAsia="zh-CN"/>
        </w:rPr>
        <w:t>ق.</w:t>
      </w:r>
    </w:p>
    <w:p w14:paraId="638F2630" w14:textId="77777777" w:rsidR="002558FA" w:rsidRDefault="002558FA" w:rsidP="00081033">
      <w:pPr>
        <w:pStyle w:val="a5"/>
        <w:bidi/>
        <w:rPr>
          <w:lang w:eastAsia="zh-CN"/>
        </w:rPr>
      </w:pPr>
      <w:r>
        <w:rPr>
          <w:rFonts w:hint="cs"/>
          <w:rtl/>
          <w:lang w:eastAsia="zh-CN"/>
        </w:rPr>
        <w:t xml:space="preserve">عالم زاده نوری؛ </w:t>
      </w:r>
      <w:r w:rsidRPr="007F3078">
        <w:rPr>
          <w:rFonts w:hint="cs"/>
          <w:i/>
          <w:iCs/>
          <w:rtl/>
          <w:lang w:eastAsia="zh-CN"/>
        </w:rPr>
        <w:t>راهبرد تربیت اخلاقی در قرآن کریم</w:t>
      </w:r>
      <w:r>
        <w:rPr>
          <w:rFonts w:hint="cs"/>
          <w:rtl/>
          <w:lang w:eastAsia="zh-CN"/>
        </w:rPr>
        <w:t xml:space="preserve">؛ قم: پژوهشگاه علوم و فرهنگ اسلامی، </w:t>
      </w:r>
      <w:r w:rsidR="00866278">
        <w:rPr>
          <w:rFonts w:hint="cs"/>
          <w:rtl/>
          <w:lang w:eastAsia="zh-CN"/>
        </w:rPr>
        <w:t>1396</w:t>
      </w:r>
      <w:r>
        <w:rPr>
          <w:rFonts w:hint="cs"/>
          <w:rtl/>
          <w:lang w:eastAsia="zh-CN"/>
        </w:rPr>
        <w:t xml:space="preserve"> ش.</w:t>
      </w:r>
    </w:p>
    <w:p w14:paraId="05B8EE8F" w14:textId="77777777" w:rsidR="002558FA" w:rsidRPr="00A975D7" w:rsidRDefault="002558FA" w:rsidP="00081033">
      <w:pPr>
        <w:pStyle w:val="a5"/>
        <w:bidi/>
        <w:rPr>
          <w:lang w:eastAsia="zh-CN"/>
        </w:rPr>
      </w:pPr>
      <w:r>
        <w:rPr>
          <w:rFonts w:hint="cs"/>
          <w:rtl/>
          <w:lang w:eastAsia="zh-CN"/>
        </w:rPr>
        <w:t>عالم</w:t>
      </w:r>
      <w:r w:rsidR="00AA7E87">
        <w:rPr>
          <w:rFonts w:hint="cs"/>
          <w:rtl/>
          <w:lang w:eastAsia="zh-CN"/>
        </w:rPr>
        <w:t>‌</w:t>
      </w:r>
      <w:r>
        <w:rPr>
          <w:rFonts w:hint="cs"/>
          <w:rtl/>
          <w:lang w:eastAsia="zh-CN"/>
        </w:rPr>
        <w:t xml:space="preserve">زاده نوری، محمد؛ </w:t>
      </w:r>
      <w:r w:rsidRPr="007F3078">
        <w:rPr>
          <w:rFonts w:hint="cs"/>
          <w:i/>
          <w:iCs/>
          <w:rtl/>
        </w:rPr>
        <w:t>معادله الزام و اختیار در تربیت</w:t>
      </w:r>
      <w:r>
        <w:rPr>
          <w:rFonts w:hint="cs"/>
          <w:rtl/>
        </w:rPr>
        <w:t xml:space="preserve">؛ قم: مرکز مدیریت حوزه علمیه قم، </w:t>
      </w:r>
      <w:r w:rsidR="00866278">
        <w:rPr>
          <w:rFonts w:hint="cs"/>
          <w:rtl/>
        </w:rPr>
        <w:t>1400</w:t>
      </w:r>
      <w:r>
        <w:rPr>
          <w:rFonts w:hint="cs"/>
          <w:rtl/>
        </w:rPr>
        <w:t>ش.</w:t>
      </w:r>
    </w:p>
    <w:p w14:paraId="22A4A5BD" w14:textId="77777777" w:rsidR="002558FA" w:rsidRDefault="002558FA" w:rsidP="00081033">
      <w:pPr>
        <w:pStyle w:val="a5"/>
        <w:bidi/>
        <w:rPr>
          <w:lang w:eastAsia="zh-CN"/>
        </w:rPr>
      </w:pPr>
      <w:r w:rsidRPr="007F3078">
        <w:rPr>
          <w:rFonts w:hint="cs"/>
          <w:i/>
          <w:iCs/>
          <w:rtl/>
          <w:lang w:eastAsia="zh-CN"/>
        </w:rPr>
        <w:t>الفقه</w:t>
      </w:r>
      <w:r w:rsidRPr="007F3078">
        <w:rPr>
          <w:i/>
          <w:iCs/>
          <w:rtl/>
          <w:lang w:eastAsia="zh-CN"/>
        </w:rPr>
        <w:t xml:space="preserve"> </w:t>
      </w:r>
      <w:r w:rsidRPr="007F3078">
        <w:rPr>
          <w:rFonts w:hint="cs"/>
          <w:i/>
          <w:iCs/>
          <w:rtl/>
          <w:lang w:eastAsia="zh-CN"/>
        </w:rPr>
        <w:t>المنسوب</w:t>
      </w:r>
      <w:r w:rsidRPr="007F3078">
        <w:rPr>
          <w:i/>
          <w:iCs/>
          <w:rtl/>
          <w:lang w:eastAsia="zh-CN"/>
        </w:rPr>
        <w:t xml:space="preserve"> </w:t>
      </w:r>
      <w:r w:rsidRPr="007F3078">
        <w:rPr>
          <w:rFonts w:hint="cs"/>
          <w:i/>
          <w:iCs/>
          <w:rtl/>
          <w:lang w:eastAsia="zh-CN"/>
        </w:rPr>
        <w:t>الی</w:t>
      </w:r>
      <w:r w:rsidRPr="007F3078">
        <w:rPr>
          <w:i/>
          <w:iCs/>
          <w:rtl/>
          <w:lang w:eastAsia="zh-CN"/>
        </w:rPr>
        <w:t xml:space="preserve"> </w:t>
      </w:r>
      <w:r w:rsidRPr="007F3078">
        <w:rPr>
          <w:rFonts w:hint="cs"/>
          <w:i/>
          <w:iCs/>
          <w:rtl/>
          <w:lang w:eastAsia="zh-CN"/>
        </w:rPr>
        <w:t>الامام</w:t>
      </w:r>
      <w:r w:rsidRPr="007F3078">
        <w:rPr>
          <w:i/>
          <w:iCs/>
          <w:rtl/>
          <w:lang w:eastAsia="zh-CN"/>
        </w:rPr>
        <w:t xml:space="preserve"> </w:t>
      </w:r>
      <w:r w:rsidRPr="007F3078">
        <w:rPr>
          <w:rFonts w:hint="cs"/>
          <w:i/>
          <w:iCs/>
          <w:rtl/>
          <w:lang w:eastAsia="zh-CN"/>
        </w:rPr>
        <w:t>الرضا</w:t>
      </w:r>
      <w:r>
        <w:rPr>
          <w:rFonts w:hint="cs"/>
          <w:rtl/>
          <w:lang w:eastAsia="zh-CN"/>
        </w:rPr>
        <w:t>؛ علی بن موسی الرضا</w:t>
      </w:r>
      <w:r w:rsidRPr="00081033">
        <w:rPr>
          <w:rStyle w:val="a9"/>
          <w:rFonts w:hint="cs"/>
          <w:rtl/>
        </w:rPr>
        <w:t>7</w:t>
      </w:r>
      <w:r>
        <w:rPr>
          <w:rFonts w:hint="cs"/>
          <w:rtl/>
          <w:lang w:eastAsia="zh-CN"/>
        </w:rPr>
        <w:t xml:space="preserve">؛ مشهد: موسسه آل البیت، </w:t>
      </w:r>
      <w:r w:rsidR="00866278">
        <w:rPr>
          <w:rFonts w:hint="cs"/>
          <w:rtl/>
          <w:lang w:eastAsia="zh-CN"/>
        </w:rPr>
        <w:t>1406</w:t>
      </w:r>
      <w:r>
        <w:rPr>
          <w:rFonts w:hint="cs"/>
          <w:rtl/>
          <w:lang w:eastAsia="zh-CN"/>
        </w:rPr>
        <w:t>ق.</w:t>
      </w:r>
    </w:p>
    <w:p w14:paraId="21770992" w14:textId="77777777" w:rsidR="002558FA" w:rsidRPr="00FD3406" w:rsidRDefault="002558FA" w:rsidP="00081033">
      <w:pPr>
        <w:pStyle w:val="a5"/>
        <w:bidi/>
        <w:rPr>
          <w:lang w:eastAsia="zh-CN"/>
        </w:rPr>
      </w:pPr>
      <w:r>
        <w:rPr>
          <w:rFonts w:hint="cs"/>
          <w:rtl/>
          <w:lang w:eastAsia="zh-CN"/>
        </w:rPr>
        <w:t>کلینی،</w:t>
      </w:r>
      <w:r w:rsidRPr="003B4945">
        <w:rPr>
          <w:rFonts w:hint="cs"/>
          <w:rtl/>
          <w:lang w:eastAsia="zh-CN"/>
        </w:rPr>
        <w:t xml:space="preserve"> </w:t>
      </w:r>
      <w:r>
        <w:rPr>
          <w:rFonts w:hint="cs"/>
          <w:rtl/>
          <w:lang w:eastAsia="zh-CN"/>
        </w:rPr>
        <w:t xml:space="preserve">محمد بن یعقوب؛ </w:t>
      </w:r>
      <w:r w:rsidRPr="007F3078">
        <w:rPr>
          <w:rFonts w:hint="cs"/>
          <w:i/>
          <w:iCs/>
          <w:rtl/>
          <w:lang w:eastAsia="zh-CN"/>
        </w:rPr>
        <w:t>الکافی</w:t>
      </w:r>
      <w:r>
        <w:rPr>
          <w:rFonts w:hint="cs"/>
          <w:rtl/>
          <w:lang w:eastAsia="zh-CN"/>
        </w:rPr>
        <w:t>؛</w:t>
      </w:r>
      <w:r w:rsidRPr="00FD3406">
        <w:rPr>
          <w:rtl/>
          <w:lang w:eastAsia="zh-CN"/>
        </w:rPr>
        <w:t xml:space="preserve"> </w:t>
      </w:r>
      <w:r>
        <w:rPr>
          <w:rFonts w:hint="cs"/>
          <w:rtl/>
          <w:lang w:eastAsia="zh-CN"/>
        </w:rPr>
        <w:t xml:space="preserve">تهران: دارالکتب الاسلامی، </w:t>
      </w:r>
      <w:r w:rsidR="00866278">
        <w:rPr>
          <w:rFonts w:hint="cs"/>
          <w:rtl/>
          <w:lang w:eastAsia="zh-CN"/>
        </w:rPr>
        <w:t>1407</w:t>
      </w:r>
      <w:r>
        <w:rPr>
          <w:rFonts w:hint="cs"/>
          <w:rtl/>
          <w:lang w:eastAsia="zh-CN"/>
        </w:rPr>
        <w:t>ق.</w:t>
      </w:r>
    </w:p>
    <w:p w14:paraId="6EB6EB92" w14:textId="77777777" w:rsidR="002558FA" w:rsidRPr="00096FB9" w:rsidRDefault="002558FA" w:rsidP="00081033">
      <w:pPr>
        <w:pStyle w:val="a5"/>
        <w:bidi/>
        <w:rPr>
          <w:rtl/>
          <w:lang w:eastAsia="zh-CN"/>
        </w:rPr>
      </w:pPr>
      <w:r w:rsidRPr="00096FB9">
        <w:rPr>
          <w:rtl/>
          <w:lang w:eastAsia="zh-CN"/>
        </w:rPr>
        <w:t>مف</w:t>
      </w:r>
      <w:r w:rsidRPr="00096FB9">
        <w:rPr>
          <w:rFonts w:hint="cs"/>
          <w:rtl/>
          <w:lang w:eastAsia="zh-CN"/>
        </w:rPr>
        <w:t>ی</w:t>
      </w:r>
      <w:r w:rsidRPr="00096FB9">
        <w:rPr>
          <w:rFonts w:hint="eastAsia"/>
          <w:rtl/>
          <w:lang w:eastAsia="zh-CN"/>
        </w:rPr>
        <w:t>د</w:t>
      </w:r>
      <w:r>
        <w:rPr>
          <w:rFonts w:hint="cs"/>
          <w:rtl/>
          <w:lang w:eastAsia="zh-CN"/>
        </w:rPr>
        <w:t>،</w:t>
      </w:r>
      <w:r w:rsidRPr="003133D2">
        <w:rPr>
          <w:rtl/>
          <w:lang w:eastAsia="zh-CN"/>
        </w:rPr>
        <w:t xml:space="preserve"> </w:t>
      </w:r>
      <w:r w:rsidRPr="00096FB9">
        <w:rPr>
          <w:rtl/>
          <w:lang w:eastAsia="zh-CN"/>
        </w:rPr>
        <w:t xml:space="preserve">محمد بن محمد </w:t>
      </w:r>
      <w:r>
        <w:rPr>
          <w:rFonts w:hint="cs"/>
          <w:rtl/>
          <w:lang w:eastAsia="zh-CN"/>
        </w:rPr>
        <w:t>بن نعمان</w:t>
      </w:r>
      <w:r w:rsidRPr="00096FB9">
        <w:rPr>
          <w:rFonts w:hint="eastAsia"/>
          <w:rtl/>
          <w:lang w:eastAsia="zh-CN"/>
        </w:rPr>
        <w:t>؛</w:t>
      </w:r>
      <w:r w:rsidRPr="00096FB9">
        <w:rPr>
          <w:rtl/>
          <w:lang w:eastAsia="zh-CN"/>
        </w:rPr>
        <w:t xml:space="preserve"> </w:t>
      </w:r>
      <w:r w:rsidRPr="007F3078">
        <w:rPr>
          <w:i/>
          <w:iCs/>
          <w:rtl/>
          <w:lang w:eastAsia="zh-CN"/>
        </w:rPr>
        <w:t>الارشا</w:t>
      </w:r>
      <w:r w:rsidRPr="007F3078">
        <w:rPr>
          <w:rFonts w:hint="cs"/>
          <w:i/>
          <w:iCs/>
          <w:rtl/>
          <w:lang w:eastAsia="zh-CN"/>
        </w:rPr>
        <w:t>د فی معرفه حجج الله علی العباد</w:t>
      </w:r>
      <w:r>
        <w:rPr>
          <w:rFonts w:hint="cs"/>
          <w:rtl/>
          <w:lang w:eastAsia="zh-CN"/>
        </w:rPr>
        <w:t xml:space="preserve">؛ قم: مؤسسه آل البیت، </w:t>
      </w:r>
      <w:r w:rsidR="00866278">
        <w:rPr>
          <w:rFonts w:hint="cs"/>
          <w:rtl/>
          <w:lang w:eastAsia="zh-CN"/>
        </w:rPr>
        <w:t>1423</w:t>
      </w:r>
      <w:r>
        <w:rPr>
          <w:rFonts w:hint="cs"/>
          <w:rtl/>
          <w:lang w:eastAsia="zh-CN"/>
        </w:rPr>
        <w:t>ق.</w:t>
      </w:r>
    </w:p>
    <w:p w14:paraId="7A782F74" w14:textId="77777777" w:rsidR="002558FA" w:rsidRPr="00FD3406" w:rsidRDefault="002558FA" w:rsidP="00081033">
      <w:pPr>
        <w:pStyle w:val="a5"/>
        <w:bidi/>
        <w:rPr>
          <w:rtl/>
          <w:lang w:eastAsia="zh-CN"/>
        </w:rPr>
      </w:pPr>
      <w:r>
        <w:rPr>
          <w:rFonts w:hint="cs"/>
          <w:rtl/>
          <w:lang w:eastAsia="zh-CN"/>
        </w:rPr>
        <w:t xml:space="preserve">نصر بن مزاحم؛ </w:t>
      </w:r>
      <w:r w:rsidRPr="007F3078">
        <w:rPr>
          <w:rFonts w:hint="cs"/>
          <w:i/>
          <w:iCs/>
          <w:rtl/>
          <w:lang w:eastAsia="zh-CN"/>
        </w:rPr>
        <w:t>وقعه</w:t>
      </w:r>
      <w:r w:rsidRPr="007F3078">
        <w:rPr>
          <w:i/>
          <w:iCs/>
          <w:rtl/>
          <w:lang w:eastAsia="zh-CN"/>
        </w:rPr>
        <w:t xml:space="preserve"> </w:t>
      </w:r>
      <w:r w:rsidRPr="007F3078">
        <w:rPr>
          <w:rFonts w:hint="cs"/>
          <w:i/>
          <w:iCs/>
          <w:rtl/>
          <w:lang w:eastAsia="zh-CN"/>
        </w:rPr>
        <w:t>صفین</w:t>
      </w:r>
      <w:r>
        <w:rPr>
          <w:rFonts w:hint="cs"/>
          <w:rtl/>
          <w:lang w:eastAsia="zh-CN"/>
        </w:rPr>
        <w:t>؛</w:t>
      </w:r>
      <w:r w:rsidRPr="00FD3406">
        <w:rPr>
          <w:rtl/>
          <w:lang w:eastAsia="zh-CN"/>
        </w:rPr>
        <w:t xml:space="preserve"> </w:t>
      </w:r>
      <w:r>
        <w:rPr>
          <w:rFonts w:hint="cs"/>
          <w:rtl/>
          <w:lang w:eastAsia="zh-CN"/>
        </w:rPr>
        <w:t xml:space="preserve">قم: مکتبه آیت الله مرعشی نجفی، </w:t>
      </w:r>
      <w:r w:rsidR="00866278">
        <w:rPr>
          <w:rFonts w:hint="cs"/>
          <w:rtl/>
          <w:lang w:eastAsia="zh-CN"/>
        </w:rPr>
        <w:t>1404</w:t>
      </w:r>
      <w:r>
        <w:rPr>
          <w:rFonts w:hint="cs"/>
          <w:rtl/>
          <w:lang w:eastAsia="zh-CN"/>
        </w:rPr>
        <w:t>ق.</w:t>
      </w:r>
    </w:p>
    <w:p w14:paraId="6FC1793D" w14:textId="77777777" w:rsidR="002558FA" w:rsidRDefault="002558FA" w:rsidP="00081033">
      <w:pPr>
        <w:pStyle w:val="a5"/>
        <w:bidi/>
        <w:rPr>
          <w:lang w:eastAsia="zh-CN"/>
        </w:rPr>
      </w:pPr>
      <w:r w:rsidRPr="00096FB9">
        <w:rPr>
          <w:rFonts w:hint="cs"/>
          <w:rtl/>
          <w:lang w:eastAsia="zh-CN"/>
        </w:rPr>
        <w:t>ورام بن ابی</w:t>
      </w:r>
      <w:r w:rsidR="00AA7E87">
        <w:rPr>
          <w:rFonts w:hint="cs"/>
          <w:rtl/>
          <w:lang w:eastAsia="zh-CN"/>
        </w:rPr>
        <w:t>‌</w:t>
      </w:r>
      <w:r w:rsidRPr="00096FB9">
        <w:rPr>
          <w:rFonts w:hint="cs"/>
          <w:rtl/>
          <w:lang w:eastAsia="zh-CN"/>
        </w:rPr>
        <w:t xml:space="preserve">فراس، مسعود بن عیسی؛ </w:t>
      </w:r>
      <w:r w:rsidRPr="007F3078">
        <w:rPr>
          <w:rFonts w:hint="cs"/>
          <w:i/>
          <w:iCs/>
          <w:rtl/>
          <w:lang w:eastAsia="zh-CN"/>
        </w:rPr>
        <w:t>مجموعه</w:t>
      </w:r>
      <w:r w:rsidRPr="007F3078">
        <w:rPr>
          <w:i/>
          <w:iCs/>
          <w:rtl/>
          <w:lang w:eastAsia="zh-CN"/>
        </w:rPr>
        <w:t xml:space="preserve"> </w:t>
      </w:r>
      <w:r w:rsidRPr="007F3078">
        <w:rPr>
          <w:rFonts w:hint="cs"/>
          <w:i/>
          <w:iCs/>
          <w:rtl/>
          <w:lang w:eastAsia="zh-CN"/>
        </w:rPr>
        <w:t>ورام</w:t>
      </w:r>
      <w:r w:rsidRPr="00096FB9">
        <w:rPr>
          <w:rFonts w:hint="cs"/>
          <w:rtl/>
          <w:lang w:eastAsia="zh-CN"/>
        </w:rPr>
        <w:t>؛ قم: مکتبه</w:t>
      </w:r>
      <w:r w:rsidR="00AA7E87">
        <w:rPr>
          <w:rFonts w:hint="cs"/>
          <w:rtl/>
          <w:lang w:eastAsia="zh-CN"/>
        </w:rPr>
        <w:t>‌</w:t>
      </w:r>
      <w:r w:rsidRPr="00096FB9">
        <w:rPr>
          <w:rFonts w:hint="cs"/>
          <w:rtl/>
          <w:lang w:eastAsia="zh-CN"/>
        </w:rPr>
        <w:t xml:space="preserve">ی فقیه، </w:t>
      </w:r>
      <w:r w:rsidR="00866278">
        <w:rPr>
          <w:rFonts w:hint="cs"/>
          <w:rtl/>
          <w:lang w:eastAsia="zh-CN"/>
        </w:rPr>
        <w:t>1410</w:t>
      </w:r>
      <w:r w:rsidRPr="00096FB9">
        <w:rPr>
          <w:rFonts w:hint="cs"/>
          <w:rtl/>
          <w:lang w:eastAsia="zh-CN"/>
        </w:rPr>
        <w:t xml:space="preserve"> ق.</w:t>
      </w:r>
    </w:p>
    <w:p w14:paraId="6C54FBFD" w14:textId="77777777" w:rsidR="002558FA" w:rsidRDefault="002558FA" w:rsidP="002558FA">
      <w:pPr>
        <w:rPr>
          <w:rtl/>
        </w:rPr>
      </w:pPr>
    </w:p>
    <w:p w14:paraId="1354093B" w14:textId="77777777" w:rsidR="002558FA" w:rsidRDefault="002558FA" w:rsidP="002558FA">
      <w:pPr>
        <w:rPr>
          <w:rtl/>
        </w:rPr>
      </w:pPr>
    </w:p>
    <w:p w14:paraId="19F2DAB4" w14:textId="77777777" w:rsidR="003F6CFF" w:rsidRDefault="003F6CFF" w:rsidP="003F6CFF">
      <w:pPr>
        <w:pStyle w:val="Heading1"/>
        <w:rPr>
          <w:rtl/>
        </w:rPr>
      </w:pPr>
      <w:r>
        <w:rPr>
          <w:rFonts w:hint="cs"/>
          <w:rtl/>
        </w:rPr>
        <w:lastRenderedPageBreak/>
        <w:t>بارکدها</w:t>
      </w:r>
    </w:p>
    <w:tbl>
      <w:tblPr>
        <w:tblStyle w:val="TableGrid"/>
        <w:bidiVisual/>
        <w:tblW w:w="0" w:type="auto"/>
        <w:tblLook w:val="04A0" w:firstRow="1" w:lastRow="0" w:firstColumn="1" w:lastColumn="0" w:noHBand="0" w:noVBand="1"/>
      </w:tblPr>
      <w:tblGrid>
        <w:gridCol w:w="2623"/>
        <w:gridCol w:w="3263"/>
      </w:tblGrid>
      <w:tr w:rsidR="003F6CFF" w:rsidRPr="006A4615" w14:paraId="526E60D9" w14:textId="77777777" w:rsidTr="006A4615">
        <w:tc>
          <w:tcPr>
            <w:tcW w:w="4508" w:type="dxa"/>
            <w:vAlign w:val="center"/>
          </w:tcPr>
          <w:p w14:paraId="14BCDCB2"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szCs w:val="18"/>
                <w:rtl/>
              </w:rPr>
              <w:t>سایت معاونت تهذیب</w:t>
            </w:r>
          </w:p>
          <w:p w14:paraId="2C6B6012"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noProof/>
                <w:szCs w:val="18"/>
                <w:rtl/>
              </w:rPr>
              <w:drawing>
                <wp:inline distT="0" distB="0" distL="0" distR="0" wp14:anchorId="4D78E881" wp14:editId="327C7C40">
                  <wp:extent cx="1285875" cy="1153147"/>
                  <wp:effectExtent l="19050" t="0" r="9525" b="0"/>
                  <wp:docPr id="53" name="Picture 52" descr="تهذی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هذیب.jpg"/>
                          <pic:cNvPicPr/>
                        </pic:nvPicPr>
                        <pic:blipFill>
                          <a:blip r:embed="rId120" cstate="print"/>
                          <a:srcRect t="6089" b="4233"/>
                          <a:stretch>
                            <a:fillRect/>
                          </a:stretch>
                        </pic:blipFill>
                        <pic:spPr>
                          <a:xfrm>
                            <a:off x="0" y="0"/>
                            <a:ext cx="1285875" cy="1153147"/>
                          </a:xfrm>
                          <a:prstGeom prst="rect">
                            <a:avLst/>
                          </a:prstGeom>
                        </pic:spPr>
                      </pic:pic>
                    </a:graphicData>
                  </a:graphic>
                </wp:inline>
              </w:drawing>
            </w:r>
          </w:p>
          <w:p w14:paraId="2E51705A"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szCs w:val="18"/>
              </w:rPr>
              <w:t>http://tahzib.ismc.ir/</w:t>
            </w:r>
          </w:p>
        </w:tc>
        <w:tc>
          <w:tcPr>
            <w:tcW w:w="4509" w:type="dxa"/>
            <w:vAlign w:val="center"/>
          </w:tcPr>
          <w:p w14:paraId="054FF00F" w14:textId="77777777" w:rsidR="003F6CFF" w:rsidRPr="006A4615" w:rsidRDefault="00FA555B" w:rsidP="006A4615">
            <w:pPr>
              <w:spacing w:before="100" w:line="240" w:lineRule="auto"/>
              <w:ind w:firstLine="0"/>
              <w:jc w:val="center"/>
              <w:rPr>
                <w:rFonts w:ascii="Arial" w:hAnsi="Arial" w:cs="Sahel"/>
                <w:bCs/>
                <w:spacing w:val="-4"/>
                <w:szCs w:val="18"/>
                <w:rtl/>
              </w:rPr>
            </w:pPr>
            <w:hyperlink r:id="rId121" w:tgtFrame="_blank" w:history="1">
              <w:r w:rsidR="003F6CFF" w:rsidRPr="006A4615">
                <w:rPr>
                  <w:rFonts w:ascii="Arial" w:hAnsi="Arial" w:cs="Sahel"/>
                  <w:bCs/>
                  <w:spacing w:val="-4"/>
                  <w:szCs w:val="18"/>
                  <w:rtl/>
                </w:rPr>
                <w:t>از جزئیات طرح های تحولی جدید معاونت تهذیب تا لزوم استفاده حوزه از بودجه عمومی</w:t>
              </w:r>
            </w:hyperlink>
          </w:p>
          <w:p w14:paraId="66B92E3D"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noProof/>
                <w:szCs w:val="18"/>
              </w:rPr>
              <w:drawing>
                <wp:inline distT="0" distB="0" distL="0" distR="0" wp14:anchorId="6CB75F7D" wp14:editId="51D7401C">
                  <wp:extent cx="1286055" cy="1119858"/>
                  <wp:effectExtent l="19050" t="0" r="934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srcRect t="4960" b="7963"/>
                          <a:stretch>
                            <a:fillRect/>
                          </a:stretch>
                        </pic:blipFill>
                        <pic:spPr bwMode="auto">
                          <a:xfrm>
                            <a:off x="0" y="0"/>
                            <a:ext cx="1286055" cy="1119858"/>
                          </a:xfrm>
                          <a:prstGeom prst="rect">
                            <a:avLst/>
                          </a:prstGeom>
                          <a:noFill/>
                          <a:ln w="9525">
                            <a:noFill/>
                            <a:miter lim="800000"/>
                            <a:headEnd/>
                            <a:tailEnd/>
                          </a:ln>
                        </pic:spPr>
                      </pic:pic>
                    </a:graphicData>
                  </a:graphic>
                </wp:inline>
              </w:drawing>
            </w:r>
          </w:p>
          <w:p w14:paraId="692FBC3D" w14:textId="77777777" w:rsidR="003F6CFF" w:rsidRDefault="003F6CFF" w:rsidP="00197492">
            <w:pPr>
              <w:bidi w:val="0"/>
              <w:spacing w:line="240" w:lineRule="auto"/>
              <w:ind w:firstLine="0"/>
              <w:jc w:val="center"/>
              <w:rPr>
                <w:rFonts w:ascii="Arial" w:hAnsi="Arial" w:cs="Sahel"/>
                <w:bCs/>
                <w:szCs w:val="18"/>
              </w:rPr>
            </w:pPr>
            <w:r w:rsidRPr="006A4615">
              <w:rPr>
                <w:rFonts w:ascii="Arial" w:hAnsi="Arial" w:cs="Sahel"/>
                <w:bCs/>
                <w:szCs w:val="18"/>
              </w:rPr>
              <w:t>https://b</w:t>
            </w:r>
            <w:r w:rsidR="00197492">
              <w:rPr>
                <w:rFonts w:ascii="Arial" w:hAnsi="Arial" w:cs="Sahel"/>
                <w:bCs/>
                <w:szCs w:val="18"/>
              </w:rPr>
              <w:t>2</w:t>
            </w:r>
            <w:r w:rsidRPr="006A4615">
              <w:rPr>
                <w:rFonts w:ascii="Arial" w:hAnsi="Arial" w:cs="Sahel"/>
                <w:bCs/>
                <w:szCs w:val="18"/>
              </w:rPr>
              <w:t>n.ir/j</w:t>
            </w:r>
            <w:r w:rsidR="00197492">
              <w:rPr>
                <w:rFonts w:ascii="Arial" w:hAnsi="Arial" w:cs="Sahel"/>
                <w:bCs/>
                <w:szCs w:val="18"/>
              </w:rPr>
              <w:t>93343</w:t>
            </w:r>
          </w:p>
          <w:p w14:paraId="67556772" w14:textId="77777777" w:rsidR="006A4615" w:rsidRPr="006A4615" w:rsidRDefault="006A4615" w:rsidP="006A4615">
            <w:pPr>
              <w:bidi w:val="0"/>
              <w:spacing w:line="240" w:lineRule="auto"/>
              <w:ind w:firstLine="0"/>
              <w:jc w:val="center"/>
              <w:rPr>
                <w:rFonts w:ascii="Arial" w:hAnsi="Arial" w:cs="Sahel"/>
                <w:bCs/>
                <w:szCs w:val="18"/>
              </w:rPr>
            </w:pPr>
          </w:p>
        </w:tc>
      </w:tr>
      <w:tr w:rsidR="003F6CFF" w:rsidRPr="006A4615" w14:paraId="4CC50867" w14:textId="77777777" w:rsidTr="006A4615">
        <w:tc>
          <w:tcPr>
            <w:tcW w:w="4508" w:type="dxa"/>
            <w:vAlign w:val="center"/>
          </w:tcPr>
          <w:p w14:paraId="6F8635E7" w14:textId="77777777" w:rsidR="003F6CFF" w:rsidRPr="006A4615" w:rsidRDefault="003F6CFF" w:rsidP="006A4615">
            <w:pPr>
              <w:spacing w:line="240" w:lineRule="auto"/>
              <w:ind w:firstLine="0"/>
              <w:jc w:val="center"/>
              <w:rPr>
                <w:rFonts w:ascii="Arial" w:hAnsi="Arial" w:cs="Sahel"/>
                <w:bCs/>
                <w:szCs w:val="18"/>
              </w:rPr>
            </w:pPr>
            <w:r w:rsidRPr="006A4615">
              <w:rPr>
                <w:rFonts w:ascii="Arial" w:hAnsi="Arial" w:cs="Sahel"/>
                <w:bCs/>
                <w:szCs w:val="18"/>
                <w:rtl/>
              </w:rPr>
              <w:t>بیانیه بالندگی بسیج حوزه‌های علمیه در گام دوم انقلاب</w:t>
            </w:r>
          </w:p>
          <w:p w14:paraId="0ACECD4A"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noProof/>
                <w:szCs w:val="18"/>
                <w:rtl/>
              </w:rPr>
              <w:drawing>
                <wp:inline distT="0" distB="0" distL="0" distR="0" wp14:anchorId="49C35C32" wp14:editId="66B4C4D3">
                  <wp:extent cx="1285875" cy="1131840"/>
                  <wp:effectExtent l="19050" t="0" r="9525" b="0"/>
                  <wp:docPr id="54" name="Picture 53" descr="بیانیه بالن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یانیه بالنگی.jpg"/>
                          <pic:cNvPicPr/>
                        </pic:nvPicPr>
                        <pic:blipFill>
                          <a:blip r:embed="rId123" cstate="print"/>
                          <a:srcRect t="5536" b="6443"/>
                          <a:stretch>
                            <a:fillRect/>
                          </a:stretch>
                        </pic:blipFill>
                        <pic:spPr>
                          <a:xfrm>
                            <a:off x="0" y="0"/>
                            <a:ext cx="1285875" cy="1131840"/>
                          </a:xfrm>
                          <a:prstGeom prst="rect">
                            <a:avLst/>
                          </a:prstGeom>
                        </pic:spPr>
                      </pic:pic>
                    </a:graphicData>
                  </a:graphic>
                </wp:inline>
              </w:drawing>
            </w:r>
          </w:p>
          <w:p w14:paraId="3AA658CA" w14:textId="77777777" w:rsidR="003F6CFF" w:rsidRPr="006A4615" w:rsidRDefault="003F6CFF" w:rsidP="00197492">
            <w:pPr>
              <w:bidi w:val="0"/>
              <w:spacing w:line="240" w:lineRule="auto"/>
              <w:ind w:firstLine="0"/>
              <w:jc w:val="center"/>
              <w:rPr>
                <w:rFonts w:ascii="Arial" w:hAnsi="Arial" w:cs="Sahel"/>
                <w:bCs/>
                <w:szCs w:val="18"/>
              </w:rPr>
            </w:pPr>
            <w:r w:rsidRPr="006A4615">
              <w:rPr>
                <w:rFonts w:ascii="Arial" w:hAnsi="Arial" w:cs="Sahel"/>
                <w:bCs/>
                <w:szCs w:val="18"/>
              </w:rPr>
              <w:t>https://b</w:t>
            </w:r>
            <w:r w:rsidR="00197492">
              <w:rPr>
                <w:rFonts w:ascii="Arial" w:hAnsi="Arial" w:cs="Sahel"/>
                <w:bCs/>
                <w:szCs w:val="18"/>
              </w:rPr>
              <w:t>2</w:t>
            </w:r>
            <w:r w:rsidRPr="006A4615">
              <w:rPr>
                <w:rFonts w:ascii="Arial" w:hAnsi="Arial" w:cs="Sahel"/>
                <w:bCs/>
                <w:szCs w:val="18"/>
              </w:rPr>
              <w:t>n.ir/d</w:t>
            </w:r>
            <w:r w:rsidR="00197492">
              <w:rPr>
                <w:rFonts w:ascii="Arial" w:hAnsi="Arial" w:cs="Sahel"/>
                <w:bCs/>
                <w:szCs w:val="18"/>
              </w:rPr>
              <w:t>32909</w:t>
            </w:r>
          </w:p>
        </w:tc>
        <w:tc>
          <w:tcPr>
            <w:tcW w:w="4509" w:type="dxa"/>
            <w:vAlign w:val="center"/>
          </w:tcPr>
          <w:p w14:paraId="1AA90D1C" w14:textId="77777777" w:rsidR="003F6CFF" w:rsidRPr="006A4615" w:rsidRDefault="003F6CFF" w:rsidP="006A4615">
            <w:pPr>
              <w:spacing w:before="100" w:line="240" w:lineRule="auto"/>
              <w:ind w:firstLine="0"/>
              <w:jc w:val="center"/>
              <w:rPr>
                <w:rFonts w:ascii="Arial" w:hAnsi="Arial" w:cs="Sahel"/>
                <w:bCs/>
                <w:spacing w:val="-4"/>
                <w:szCs w:val="18"/>
                <w:rtl/>
              </w:rPr>
            </w:pPr>
            <w:r w:rsidRPr="006A4615">
              <w:rPr>
                <w:rFonts w:ascii="Arial" w:hAnsi="Arial" w:cs="Sahel"/>
                <w:bCs/>
                <w:spacing w:val="-4"/>
                <w:szCs w:val="18"/>
                <w:rtl/>
              </w:rPr>
              <w:t>ندای تهذیب: کانال پیام های تهذیبی و تربیتی معاونت تهذیب و تربیت حوزه های علمیه</w:t>
            </w:r>
          </w:p>
          <w:p w14:paraId="6268A8D6"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noProof/>
                <w:szCs w:val="18"/>
                <w:rtl/>
              </w:rPr>
              <w:drawing>
                <wp:inline distT="0" distB="0" distL="0" distR="0" wp14:anchorId="3FEFCA9D" wp14:editId="6D3CBB74">
                  <wp:extent cx="1171575" cy="1044202"/>
                  <wp:effectExtent l="19050" t="0" r="9525" b="0"/>
                  <wp:docPr id="55" name="Picture 54" descr="ندای تهذی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دای تهذیب.jpg"/>
                          <pic:cNvPicPr/>
                        </pic:nvPicPr>
                        <pic:blipFill>
                          <a:blip r:embed="rId124" cstate="print"/>
                          <a:srcRect t="4982" b="5890"/>
                          <a:stretch>
                            <a:fillRect/>
                          </a:stretch>
                        </pic:blipFill>
                        <pic:spPr>
                          <a:xfrm>
                            <a:off x="0" y="0"/>
                            <a:ext cx="1171575" cy="1044202"/>
                          </a:xfrm>
                          <a:prstGeom prst="rect">
                            <a:avLst/>
                          </a:prstGeom>
                        </pic:spPr>
                      </pic:pic>
                    </a:graphicData>
                  </a:graphic>
                </wp:inline>
              </w:drawing>
            </w:r>
          </w:p>
          <w:p w14:paraId="64220663" w14:textId="77777777" w:rsidR="003F6CFF" w:rsidRPr="006A4615" w:rsidRDefault="00FA555B" w:rsidP="006A4615">
            <w:pPr>
              <w:bidi w:val="0"/>
              <w:spacing w:line="240" w:lineRule="auto"/>
              <w:ind w:firstLine="0"/>
              <w:jc w:val="center"/>
              <w:rPr>
                <w:rFonts w:ascii="Arial" w:hAnsi="Arial" w:cs="Sahel"/>
                <w:bCs/>
                <w:szCs w:val="18"/>
                <w:rtl/>
              </w:rPr>
            </w:pPr>
            <w:hyperlink r:id="rId125" w:history="1">
              <w:r w:rsidR="003F6CFF" w:rsidRPr="006A4615">
                <w:rPr>
                  <w:rFonts w:ascii="Arial" w:hAnsi="Arial" w:cs="Sahel"/>
                  <w:bCs/>
                  <w:szCs w:val="18"/>
                </w:rPr>
                <w:t>https://eitaa.com/nedaye_tahzib</w:t>
              </w:r>
            </w:hyperlink>
          </w:p>
          <w:p w14:paraId="085BEC58" w14:textId="77777777" w:rsidR="003F6CFF" w:rsidRDefault="00FA555B" w:rsidP="006A4615">
            <w:pPr>
              <w:bidi w:val="0"/>
              <w:spacing w:before="100" w:line="240" w:lineRule="auto"/>
              <w:ind w:firstLine="0"/>
              <w:jc w:val="center"/>
              <w:rPr>
                <w:rFonts w:ascii="Arial" w:hAnsi="Arial" w:cs="Sahel"/>
                <w:bCs/>
                <w:szCs w:val="18"/>
                <w:rtl/>
              </w:rPr>
            </w:pPr>
            <w:r>
              <w:rPr>
                <w:rFonts w:ascii="Arial" w:hAnsi="Arial" w:cs="Sahel"/>
                <w:bCs/>
                <w:szCs w:val="18"/>
                <w:rtl/>
              </w:rPr>
              <w:object w:dxaOrig="1440" w:dyaOrig="1440" w14:anchorId="4DF04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8.4pt;margin-top:2.15pt;width:18.5pt;height:18.5pt;z-index:251661312">
                  <v:imagedata r:id="rId126" o:title=""/>
                </v:shape>
                <o:OLEObject Type="Embed" ProgID="PBrush" ShapeID="_x0000_s2051" DrawAspect="Content" ObjectID="_1712902034" r:id="rId127"/>
              </w:object>
            </w:r>
            <w:r w:rsidR="003F6CFF" w:rsidRPr="006A4615">
              <w:rPr>
                <w:rFonts w:ascii="Arial" w:hAnsi="Arial" w:cs="Sahel"/>
                <w:bCs/>
                <w:szCs w:val="18"/>
              </w:rPr>
              <w:t>@nedaye_tahzib</w:t>
            </w:r>
          </w:p>
          <w:p w14:paraId="4986A06B" w14:textId="77777777" w:rsidR="006A4615" w:rsidRPr="006A4615" w:rsidRDefault="006A4615" w:rsidP="006A4615">
            <w:pPr>
              <w:spacing w:line="240" w:lineRule="auto"/>
              <w:ind w:firstLine="0"/>
              <w:jc w:val="center"/>
              <w:rPr>
                <w:rFonts w:ascii="Arial" w:hAnsi="Arial" w:cs="Sahel"/>
                <w:bCs/>
                <w:szCs w:val="18"/>
                <w:rtl/>
              </w:rPr>
            </w:pPr>
          </w:p>
        </w:tc>
      </w:tr>
      <w:tr w:rsidR="003F6CFF" w:rsidRPr="006A4615" w14:paraId="37FE17A1" w14:textId="77777777" w:rsidTr="006A4615">
        <w:tc>
          <w:tcPr>
            <w:tcW w:w="4508" w:type="dxa"/>
            <w:vAlign w:val="center"/>
          </w:tcPr>
          <w:p w14:paraId="3DE047F6"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szCs w:val="18"/>
                <w:rtl/>
              </w:rPr>
              <w:t>سایت ندای تهذیب (بانک مرجع دروس اخلاق حوزه)</w:t>
            </w:r>
          </w:p>
          <w:p w14:paraId="60357B76" w14:textId="77777777" w:rsidR="003F6CFF" w:rsidRPr="006A4615" w:rsidRDefault="003F6CFF" w:rsidP="006A4615">
            <w:pPr>
              <w:spacing w:line="240" w:lineRule="auto"/>
              <w:ind w:firstLine="0"/>
              <w:jc w:val="center"/>
              <w:rPr>
                <w:rFonts w:ascii="Arial" w:hAnsi="Arial" w:cs="Sahel"/>
                <w:bCs/>
                <w:szCs w:val="18"/>
                <w:rtl/>
              </w:rPr>
            </w:pPr>
            <w:r w:rsidRPr="006A4615">
              <w:rPr>
                <w:rFonts w:ascii="Arial" w:hAnsi="Arial" w:cs="Sahel"/>
                <w:bCs/>
                <w:noProof/>
                <w:szCs w:val="18"/>
              </w:rPr>
              <w:drawing>
                <wp:inline distT="0" distB="0" distL="0" distR="0" wp14:anchorId="164DFBA7" wp14:editId="48BBE5C6">
                  <wp:extent cx="1286055" cy="1153449"/>
                  <wp:effectExtent l="19050" t="0" r="934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t="4429" b="5882"/>
                          <a:stretch>
                            <a:fillRect/>
                          </a:stretch>
                        </pic:blipFill>
                        <pic:spPr bwMode="auto">
                          <a:xfrm>
                            <a:off x="0" y="0"/>
                            <a:ext cx="1286055" cy="1153449"/>
                          </a:xfrm>
                          <a:prstGeom prst="rect">
                            <a:avLst/>
                          </a:prstGeom>
                          <a:noFill/>
                          <a:ln>
                            <a:noFill/>
                          </a:ln>
                        </pic:spPr>
                      </pic:pic>
                    </a:graphicData>
                  </a:graphic>
                </wp:inline>
              </w:drawing>
            </w:r>
            <w:hyperlink r:id="rId129" w:history="1">
              <w:r w:rsidRPr="006A4615">
                <w:rPr>
                  <w:rFonts w:ascii="Arial" w:hAnsi="Arial" w:cs="Sahel"/>
                  <w:bCs/>
                  <w:szCs w:val="18"/>
                </w:rPr>
                <w:t>https://nedaye-tahzib.ir/</w:t>
              </w:r>
            </w:hyperlink>
          </w:p>
        </w:tc>
        <w:tc>
          <w:tcPr>
            <w:tcW w:w="4509" w:type="dxa"/>
            <w:vAlign w:val="center"/>
          </w:tcPr>
          <w:p w14:paraId="7ECE4890" w14:textId="77777777" w:rsidR="003F6CFF" w:rsidRPr="006A4615" w:rsidRDefault="003F6CFF" w:rsidP="006A4615">
            <w:pPr>
              <w:spacing w:before="100" w:line="240" w:lineRule="auto"/>
              <w:ind w:firstLine="0"/>
              <w:jc w:val="center"/>
              <w:rPr>
                <w:rFonts w:ascii="Arial" w:hAnsi="Arial" w:cs="Sahel"/>
                <w:bCs/>
                <w:szCs w:val="18"/>
                <w:rtl/>
              </w:rPr>
            </w:pPr>
            <w:r w:rsidRPr="006A4615">
              <w:rPr>
                <w:rFonts w:ascii="Arial" w:hAnsi="Arial" w:cs="Sahel"/>
                <w:bCs/>
                <w:szCs w:val="18"/>
                <w:rtl/>
              </w:rPr>
              <w:t>پاورپوینت توضیحات اجمالی درباره شورای تهذیب مدارس علمیه</w:t>
            </w:r>
          </w:p>
          <w:p w14:paraId="4AC2AF54" w14:textId="77777777" w:rsidR="003F6CFF" w:rsidRDefault="003F6CFF" w:rsidP="006A4615">
            <w:pPr>
              <w:spacing w:line="240" w:lineRule="auto"/>
              <w:ind w:firstLine="0"/>
              <w:jc w:val="center"/>
              <w:rPr>
                <w:rFonts w:ascii="Arial" w:hAnsi="Arial" w:cs="Sahel"/>
                <w:bCs/>
                <w:szCs w:val="18"/>
                <w:rtl/>
              </w:rPr>
            </w:pPr>
            <w:r w:rsidRPr="006A4615">
              <w:rPr>
                <w:rFonts w:ascii="Arial" w:hAnsi="Arial" w:cs="Sahel"/>
                <w:bCs/>
                <w:noProof/>
                <w:szCs w:val="18"/>
              </w:rPr>
              <w:drawing>
                <wp:inline distT="0" distB="0" distL="0" distR="0" wp14:anchorId="6B6AA7EE" wp14:editId="75B94ED8">
                  <wp:extent cx="1286055" cy="1153449"/>
                  <wp:effectExtent l="19050" t="0" r="934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t="4429" b="5882"/>
                          <a:stretch>
                            <a:fillRect/>
                          </a:stretch>
                        </pic:blipFill>
                        <pic:spPr bwMode="auto">
                          <a:xfrm>
                            <a:off x="0" y="0"/>
                            <a:ext cx="1286055" cy="1153449"/>
                          </a:xfrm>
                          <a:prstGeom prst="rect">
                            <a:avLst/>
                          </a:prstGeom>
                          <a:noFill/>
                          <a:ln>
                            <a:noFill/>
                          </a:ln>
                        </pic:spPr>
                      </pic:pic>
                    </a:graphicData>
                  </a:graphic>
                </wp:inline>
              </w:drawing>
            </w:r>
            <w:r w:rsidRPr="006A4615">
              <w:rPr>
                <w:rFonts w:ascii="Arial" w:hAnsi="Arial" w:cs="Sahel"/>
                <w:bCs/>
                <w:szCs w:val="18"/>
              </w:rPr>
              <w:t>https://b2n.ir/m70933</w:t>
            </w:r>
          </w:p>
          <w:p w14:paraId="29CCFC77" w14:textId="77777777" w:rsidR="006A4615" w:rsidRPr="006A4615" w:rsidRDefault="006A4615" w:rsidP="006A4615">
            <w:pPr>
              <w:spacing w:line="240" w:lineRule="auto"/>
              <w:ind w:firstLine="0"/>
              <w:jc w:val="center"/>
              <w:rPr>
                <w:rFonts w:ascii="Arial" w:hAnsi="Arial" w:cs="Sahel"/>
                <w:bCs/>
                <w:szCs w:val="18"/>
                <w:rtl/>
              </w:rPr>
            </w:pPr>
          </w:p>
        </w:tc>
      </w:tr>
    </w:tbl>
    <w:p w14:paraId="29DD5062" w14:textId="77777777" w:rsidR="003F6CFF" w:rsidRDefault="003F6CFF" w:rsidP="00197492">
      <w:pPr>
        <w:spacing w:line="100" w:lineRule="exact"/>
        <w:rPr>
          <w:rtl/>
        </w:rPr>
      </w:pPr>
    </w:p>
    <w:sectPr w:rsidR="003F6CFF" w:rsidSect="00643E36">
      <w:headerReference w:type="default" r:id="rId131"/>
      <w:footnotePr>
        <w:numRestart w:val="eachPage"/>
      </w:footnotePr>
      <w:endnotePr>
        <w:numFmt w:val="decimal"/>
      </w:endnotePr>
      <w:type w:val="oddPage"/>
      <w:pgSz w:w="8392" w:h="11907" w:code="11"/>
      <w:pgMar w:top="964" w:right="1361" w:bottom="851" w:left="1361" w:header="964" w:footer="284"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0D013" w14:textId="77777777" w:rsidR="00FA555B" w:rsidRDefault="00FA555B" w:rsidP="00630950">
      <w:r>
        <w:separator/>
      </w:r>
    </w:p>
    <w:p w14:paraId="76CB358D" w14:textId="77777777" w:rsidR="00FA555B" w:rsidRDefault="00FA555B" w:rsidP="00630950"/>
  </w:endnote>
  <w:endnote w:type="continuationSeparator" w:id="0">
    <w:p w14:paraId="5D0B6D72" w14:textId="77777777" w:rsidR="00FA555B" w:rsidRDefault="00FA555B" w:rsidP="00630950">
      <w:r>
        <w:continuationSeparator/>
      </w:r>
    </w:p>
    <w:p w14:paraId="1A729571" w14:textId="77777777" w:rsidR="00FA555B" w:rsidRDefault="00FA555B" w:rsidP="00630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_Mitra">
    <w:charset w:val="B2"/>
    <w:family w:val="auto"/>
    <w:pitch w:val="variable"/>
    <w:sig w:usb0="00002001" w:usb1="00000000" w:usb2="00000000" w:usb3="00000000" w:csb0="00000040" w:csb1="00000000"/>
  </w:font>
  <w:font w:name="Mitra">
    <w:panose1 w:val="02000500000000000000"/>
    <w:charset w:val="00"/>
    <w:family w:val="auto"/>
    <w:pitch w:val="variable"/>
    <w:sig w:usb0="800020A7" w:usb1="D000004A" w:usb2="00000008" w:usb3="00000000" w:csb0="00000051" w:csb1="00000000"/>
  </w:font>
  <w:font w:name="B Lotus">
    <w:panose1 w:val="00000400000000000000"/>
    <w:charset w:val="B2"/>
    <w:family w:val="auto"/>
    <w:pitch w:val="variable"/>
    <w:sig w:usb0="00002001" w:usb1="80000000" w:usb2="00000008" w:usb3="00000000" w:csb0="00000040" w:csb1="00000000"/>
  </w:font>
  <w:font w:name="V_Lotus">
    <w:altName w:val="Symbol"/>
    <w:charset w:val="02"/>
    <w:family w:val="auto"/>
    <w:pitch w:val="variable"/>
    <w:sig w:usb0="00000000" w:usb1="10000000" w:usb2="00000000" w:usb3="00000000" w:csb0="80000000" w:csb1="00000000"/>
  </w:font>
  <w:font w:name="Lotus">
    <w:charset w:val="B2"/>
    <w:family w:val="auto"/>
    <w:pitch w:val="variable"/>
    <w:sig w:usb0="00002001" w:usb1="00000000" w:usb2="00000000" w:usb3="00000000" w:csb0="00000040" w:csb1="00000000"/>
  </w:font>
  <w:font w:name="Vogue">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RLotus">
    <w:panose1 w:val="02000503000000020002"/>
    <w:charset w:val="00"/>
    <w:family w:val="auto"/>
    <w:pitch w:val="variable"/>
    <w:sig w:usb0="00002003" w:usb1="00000000" w:usb2="00000000" w:usb3="00000000" w:csb0="00000041" w:csb1="00000000"/>
  </w:font>
  <w:font w:name="Sahel Black">
    <w:altName w:val="Arial"/>
    <w:charset w:val="00"/>
    <w:family w:val="swiss"/>
    <w:pitch w:val="variable"/>
    <w:sig w:usb0="8000200F" w:usb1="80000000" w:usb2="00000008" w:usb3="00000000" w:csb0="00000041" w:csb1="00000000"/>
  </w:font>
  <w:font w:name="Sahel">
    <w:altName w:val="Arial"/>
    <w:charset w:val="00"/>
    <w:family w:val="swiss"/>
    <w:pitch w:val="variable"/>
    <w:sig w:usb0="8000200F" w:usb1="80000000" w:usb2="00000008" w:usb3="00000000" w:csb0="00000041" w:csb1="00000000"/>
  </w:font>
  <w:font w:name="IRMitra">
    <w:panose1 w:val="02000506000000020002"/>
    <w:charset w:val="00"/>
    <w:family w:val="auto"/>
    <w:pitch w:val="variable"/>
    <w:sig w:usb0="00002003" w:usb1="00000000" w:usb2="00000000" w:usb3="00000000" w:csb0="00000041" w:csb1="00000000"/>
  </w:font>
  <w:font w:name="NoorNazanin">
    <w:altName w:val="Times New Roman"/>
    <w:charset w:val="00"/>
    <w:family w:val="auto"/>
    <w:pitch w:val="variable"/>
    <w:sig w:usb0="80002007" w:usb1="80002000" w:usb2="00000008" w:usb3="00000000" w:csb0="00000043" w:csb1="00000000"/>
  </w:font>
  <w:font w:name="NoorCompset">
    <w:altName w:val="Times New Roman"/>
    <w:charset w:val="00"/>
    <w:family w:val="auto"/>
    <w:pitch w:val="variable"/>
    <w:sig w:usb0="80002007" w:usb1="80002000" w:usb2="00000008" w:usb3="00000000" w:csb0="00000043" w:csb1="00000000"/>
  </w:font>
  <w:font w:name="NoorKarim">
    <w:altName w:val="Arial"/>
    <w:charset w:val="00"/>
    <w:family w:val="auto"/>
    <w:pitch w:val="variable"/>
    <w:sig w:usb0="80002007" w:usb1="80002000" w:usb2="00000008" w:usb3="00000000" w:csb0="00000043" w:csb1="00000000"/>
  </w:font>
  <w:font w:name="MSKBadr">
    <w:altName w:val="Arial"/>
    <w:charset w:val="B2"/>
    <w:family w:val="auto"/>
    <w:pitch w:val="variable"/>
    <w:sig w:usb0="00002001" w:usb1="80000000" w:usb2="00000008" w:usb3="00000000" w:csb0="00000040" w:csb1="00000000"/>
  </w:font>
  <w:font w:name="XB Zar">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AEM">
    <w:altName w:val="Arial"/>
    <w:panose1 w:val="00000500000000020004"/>
    <w:charset w:val="B2"/>
    <w:family w:val="auto"/>
    <w:pitch w:val="variable"/>
    <w:sig w:usb0="00002001" w:usb1="90000000" w:usb2="00000008" w:usb3="00000000" w:csb0="80000040" w:csb1="00000000"/>
  </w:font>
  <w:font w:name="NoorMitra">
    <w:altName w:val="Times New Roman"/>
    <w:charset w:val="00"/>
    <w:family w:val="auto"/>
    <w:pitch w:val="variable"/>
    <w:sig w:usb0="80002007" w:usb1="80002000" w:usb2="00000008" w:usb3="00000000" w:csb0="00000043" w:csb1="00000000"/>
  </w:font>
  <w:font w:name="Times New Roman Italic">
    <w:panose1 w:val="00000000000000000000"/>
    <w:charset w:val="00"/>
    <w:family w:val="roman"/>
    <w:notTrueType/>
    <w:pitch w:val="default"/>
  </w:font>
  <w:font w:name="IRZar">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IRYekan">
    <w:panose1 w:val="02000506000000020002"/>
    <w:charset w:val="00"/>
    <w:family w:val="auto"/>
    <w:pitch w:val="variable"/>
    <w:sig w:usb0="00002003" w:usb1="00000000" w:usb2="00000000" w:usb3="00000000" w:csb0="00000041" w:csb1="00000000"/>
  </w:font>
  <w:font w:name="NoorLotus">
    <w:panose1 w:val="02000400000000000000"/>
    <w:charset w:val="00"/>
    <w:family w:val="auto"/>
    <w:pitch w:val="variable"/>
    <w:sig w:usb0="80002007" w:usb1="80002000" w:usb2="00000008" w:usb3="00000000" w:csb0="00000043"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B Badr">
    <w:panose1 w:val="00000400000000000000"/>
    <w:charset w:val="B2"/>
    <w:family w:val="auto"/>
    <w:pitch w:val="variable"/>
    <w:sig w:usb0="00002001" w:usb1="80000000" w:usb2="00000008" w:usb3="00000000" w:csb0="00000040" w:csb1="00000000"/>
  </w:font>
  <w:font w:name="Nazanin">
    <w:altName w:val="Cambria"/>
    <w:charset w:val="B2"/>
    <w:family w:val="auto"/>
    <w:pitch w:val="variable"/>
    <w:sig w:usb0="00002001" w:usb1="00000000" w:usb2="00000000" w:usb3="00000000" w:csb0="00000040" w:csb1="00000000"/>
  </w:font>
  <w:font w:name="NoorYagut">
    <w:altName w:val="Times New Roman"/>
    <w:charset w:val="00"/>
    <w:family w:val="auto"/>
    <w:pitch w:val="variable"/>
    <w:sig w:usb0="80002007" w:usb1="80002000" w:usb2="00000008" w:usb3="00000000" w:csb0="00000043" w:csb1="00000000"/>
  </w:font>
  <w:font w:name="Times">
    <w:panose1 w:val="02020603050405020304"/>
    <w:charset w:val="00"/>
    <w:family w:val="roman"/>
    <w:pitch w:val="variable"/>
    <w:sig w:usb0="E0002EFF" w:usb1="C000785B" w:usb2="00000009" w:usb3="00000000" w:csb0="000001FF" w:csb1="00000000"/>
  </w:font>
  <w:font w:name="0Badr">
    <w:altName w:val="Segoe UI Semilight"/>
    <w:charset w:val="00"/>
    <w:family w:val="auto"/>
    <w:pitch w:val="variable"/>
    <w:sig w:usb0="80002007" w:usb1="80002000" w:usb2="00000008" w:usb3="00000000" w:csb0="00000043" w:csb1="00000000"/>
  </w:font>
  <w:font w:name="NoorTitr">
    <w:altName w:val="Arial"/>
    <w:panose1 w:val="00000400000000000000"/>
    <w:charset w:val="00"/>
    <w:family w:val="auto"/>
    <w:pitch w:val="variable"/>
    <w:sig w:usb0="80002007" w:usb1="80002000" w:usb2="00000008" w:usb3="00000000" w:csb0="00000043" w:csb1="00000000"/>
  </w:font>
  <w:font w:name="2  Meh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2  Roya">
    <w:panose1 w:val="00000400000000000000"/>
    <w:charset w:val="B2"/>
    <w:family w:val="auto"/>
    <w:pitch w:val="variable"/>
    <w:sig w:usb0="00002001" w:usb1="80000000" w:usb2="00000008" w:usb3="00000000" w:csb0="00000040" w:csb1="00000000"/>
  </w:font>
  <w:font w:name="NoorZar">
    <w:altName w:val="Arial"/>
    <w:charset w:val="00"/>
    <w:family w:val="auto"/>
    <w:pitch w:val="variable"/>
    <w:sig w:usb0="80002007" w:usb1="80002000" w:usb2="00000008" w:usb3="00000000" w:csb0="00000043" w:csb1="00000000"/>
  </w:font>
  <w:font w:name="M Mitra">
    <w:altName w:val="IRLotus"/>
    <w:charset w:val="B2"/>
    <w:family w:val="auto"/>
    <w:pitch w:val="variable"/>
    <w:sig w:usb0="800020AF" w:usb1="90000148" w:usb2="0000002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IRBadr">
    <w:panose1 w:val="02000506000000020002"/>
    <w:charset w:val="00"/>
    <w:family w:val="auto"/>
    <w:pitch w:val="variable"/>
    <w:sig w:usb0="00002003" w:usb1="10000000" w:usb2="00000008" w:usb3="00000000" w:csb0="00000041" w:csb1="00000000"/>
  </w:font>
  <w:font w:name="Badr">
    <w:panose1 w:val="02000500000000000000"/>
    <w:charset w:val="B2"/>
    <w:family w:val="auto"/>
    <w:pitch w:val="variable"/>
    <w:sig w:usb0="800020A7" w:usb1="D000004A" w:usb2="00000008" w:usb3="00000000" w:csb0="00000051" w:csb1="00000000"/>
  </w:font>
  <w:font w:name="DecoType Naskh Variants">
    <w:panose1 w:val="02010400000000000000"/>
    <w:charset w:val="B2"/>
    <w:family w:val="auto"/>
    <w:pitch w:val="variable"/>
    <w:sig w:usb0="00002001" w:usb1="80000000" w:usb2="00000008" w:usb3="00000000" w:csb0="00000040" w:csb1="00000000"/>
  </w:font>
  <w:font w:name="mmLotus">
    <w:altName w:val="B Lotus"/>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Nazanin">
    <w:altName w:val="Arial"/>
    <w:panose1 w:val="00000400000000000000"/>
    <w:charset w:val="B2"/>
    <w:family w:val="auto"/>
    <w:pitch w:val="variable"/>
    <w:sig w:usb0="00002001" w:usb1="80000000" w:usb2="00000008" w:usb3="00000000" w:csb0="00000040" w:csb1="00000000"/>
  </w:font>
  <w:font w:name="A Yagut">
    <w:altName w:val="Sakkal Maya Pro"/>
    <w:charset w:val="B2"/>
    <w:family w:val="auto"/>
    <w:pitch w:val="variable"/>
    <w:sig w:usb0="00002000" w:usb1="80000000" w:usb2="00000008" w:usb3="00000000" w:csb0="00000040" w:csb1="00000000"/>
  </w:font>
  <w:font w:name="Century Schoolbook">
    <w:panose1 w:val="02040604050505020304"/>
    <w:charset w:val="00"/>
    <w:family w:val="roman"/>
    <w:pitch w:val="variable"/>
    <w:sig w:usb0="00000287" w:usb1="00000000" w:usb2="00000000" w:usb3="00000000" w:csb0="0000009F" w:csb1="00000000"/>
  </w:font>
  <w:font w:name="Arial Arabic (Arabic)">
    <w:panose1 w:val="00000000000000000000"/>
    <w:charset w:val="B2"/>
    <w:family w:val="roman"/>
    <w:notTrueType/>
    <w:pitch w:val="variable"/>
    <w:sig w:usb0="00002001" w:usb1="00000000" w:usb2="00000000" w:usb3="00000000" w:csb0="00000040" w:csb1="00000000"/>
  </w:font>
  <w:font w:name="Roya">
    <w:panose1 w:val="02000500000000000000"/>
    <w:charset w:val="00"/>
    <w:family w:val="auto"/>
    <w:pitch w:val="variable"/>
    <w:sig w:usb0="800020A7" w:usb1="D000004A" w:usb2="00000008" w:usb3="00000000" w:csb0="00000051" w:csb1="00000000"/>
  </w:font>
  <w:font w:name="Titr">
    <w:altName w:val="Courier New"/>
    <w:charset w:val="B2"/>
    <w:family w:val="auto"/>
    <w:pitch w:val="variable"/>
    <w:sig w:usb0="00002000" w:usb1="80002042" w:usb2="00000008" w:usb3="00000000" w:csb0="00000040" w:csb1="00000000"/>
  </w:font>
  <w:font w:name="Abadi MT Condensed Light">
    <w:charset w:val="00"/>
    <w:family w:val="swiss"/>
    <w:pitch w:val="variable"/>
    <w:sig w:usb0="00000003" w:usb1="00000000" w:usb2="00000000" w:usb3="00000000" w:csb0="00000001" w:csb1="00000000"/>
  </w:font>
  <w:font w:name="Nazli">
    <w:altName w:val="Courier New"/>
    <w:charset w:val="B2"/>
    <w:family w:val="auto"/>
    <w:pitch w:val="variable"/>
    <w:sig w:usb0="80002003" w:usb1="80002042" w:usb2="00000008" w:usb3="00000000" w:csb0="00000040" w:csb1="00000000"/>
  </w:font>
  <w:font w:name="V_Homa">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Zar">
    <w:panose1 w:val="02000500000000000000"/>
    <w:charset w:val="B2"/>
    <w:family w:val="auto"/>
    <w:pitch w:val="variable"/>
    <w:sig w:usb0="800020A7" w:usb1="D000004A" w:usb2="00000008" w:usb3="00000000" w:csb0="00000051" w:csb1="00000000"/>
  </w:font>
  <w:font w:name="B Sina">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Univers Condensed">
    <w:charset w:val="00"/>
    <w:family w:val="swiss"/>
    <w:pitch w:val="variable"/>
    <w:sig w:usb0="80000287" w:usb1="00000000" w:usb2="00000000" w:usb3="00000000" w:csb0="0000000F" w:csb1="00000000"/>
  </w:font>
  <w:font w:name="Homa">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V_Vahid">
    <w:altName w:val="Arial Alternative Symbol"/>
    <w:charset w:val="02"/>
    <w:family w:val="auto"/>
    <w:pitch w:val="variable"/>
    <w:sig w:usb0="00000000" w:usb1="10000000" w:usb2="00000000" w:usb3="00000000" w:csb0="80000000" w:csb1="00000000"/>
  </w:font>
  <w:font w:name="Vahid">
    <w:charset w:val="B2"/>
    <w:family w:val="auto"/>
    <w:pitch w:val="variable"/>
    <w:sig w:usb0="00002001" w:usb1="00000000" w:usb2="00000000" w:usb3="00000000" w:csb0="00000040" w:csb1="00000000"/>
  </w:font>
  <w:font w:name="B Yekan">
    <w:panose1 w:val="00000400000000000000"/>
    <w:charset w:val="B2"/>
    <w:family w:val="auto"/>
    <w:pitch w:val="variable"/>
    <w:sig w:usb0="00002001" w:usb1="80000000" w:usb2="00000008" w:usb3="00000000" w:csb0="00000040" w:csb1="00000000"/>
  </w:font>
  <w:font w:name="B Traffic">
    <w:altName w:val="Arial"/>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MENazanin">
    <w:altName w:val="Times New Roman"/>
    <w:charset w:val="00"/>
    <w:family w:val="auto"/>
    <w:pitch w:val="variable"/>
    <w:sig w:usb0="00000000" w:usb1="80000000" w:usb2="0000001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B Jadid">
    <w:altName w:val="Arial"/>
    <w:panose1 w:val="00000700000000000000"/>
    <w:charset w:val="B2"/>
    <w:family w:val="auto"/>
    <w:pitch w:val="variable"/>
    <w:sig w:usb0="00002001" w:usb1="80000000" w:usb2="00000008" w:usb3="00000000" w:csb0="00000040" w:csb1="00000000"/>
  </w:font>
  <w:font w:name="mLotus">
    <w:altName w:val="B Lotus"/>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tusA">
    <w:altName w:val="Courier New"/>
    <w:charset w:val="B2"/>
    <w:family w:val="auto"/>
    <w:pitch w:val="variable"/>
    <w:sig w:usb0="00002000" w:usb1="00000000" w:usb2="00000000" w:usb3="00000000" w:csb0="00000040" w:csb1="00000000"/>
  </w:font>
  <w:font w:name="Taher">
    <w:altName w:val="Courier New"/>
    <w:charset w:val="B2"/>
    <w:family w:val="auto"/>
    <w:pitch w:val="variable"/>
    <w:sig w:usb0="00002000" w:usb1="00000000" w:usb2="00000000" w:usb3="00000000" w:csb0="00000040" w:csb1="00000000"/>
  </w:font>
  <w:font w:name="XBKeyhan">
    <w:altName w:val="Times New Roman"/>
    <w:panose1 w:val="00000000000000000000"/>
    <w:charset w:val="00"/>
    <w:family w:val="roman"/>
    <w:notTrueType/>
    <w:pitch w:val="default"/>
  </w:font>
  <w:font w:name="2  Lotus">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C6A58" w14:textId="77777777" w:rsidR="00FA555B" w:rsidRDefault="00FA555B" w:rsidP="00352E4B">
      <w:pPr>
        <w:spacing w:before="160" w:line="100" w:lineRule="exact"/>
        <w:ind w:firstLine="0"/>
      </w:pPr>
      <w:r>
        <w:separator/>
      </w:r>
    </w:p>
  </w:footnote>
  <w:footnote w:type="continuationSeparator" w:id="0">
    <w:p w14:paraId="3CA09410" w14:textId="77777777" w:rsidR="00FA555B" w:rsidRPr="00627285" w:rsidRDefault="00FA555B" w:rsidP="00352E4B">
      <w:pPr>
        <w:spacing w:before="140" w:line="160" w:lineRule="exact"/>
        <w:ind w:firstLine="0"/>
      </w:pPr>
      <w:r>
        <w:separator/>
      </w:r>
      <w:r>
        <w:rPr>
          <w:rFonts w:cs="Times New Roman" w:hint="cs"/>
          <w:szCs w:val="20"/>
          <w:rtl/>
        </w:rPr>
        <w:br/>
      </w:r>
      <w:r w:rsidRPr="00627285">
        <w:rPr>
          <w:rFonts w:cs="Times New Roman"/>
          <w:szCs w:val="20"/>
        </w:rPr>
        <w:t>→</w:t>
      </w:r>
    </w:p>
  </w:footnote>
  <w:footnote w:type="continuationNotice" w:id="1">
    <w:p w14:paraId="436B117B" w14:textId="77777777" w:rsidR="00FA555B" w:rsidRPr="00352E4B" w:rsidRDefault="00FA555B" w:rsidP="00352E4B">
      <w:pPr>
        <w:bidi w:val="0"/>
        <w:spacing w:line="200" w:lineRule="exact"/>
        <w:ind w:firstLine="0"/>
        <w:rPr>
          <w:szCs w:val="20"/>
        </w:rPr>
      </w:pPr>
      <w:r w:rsidRPr="00352E4B">
        <w:rPr>
          <w:rFonts w:cs="Times New Roman" w:hint="cs"/>
          <w:szCs w:val="20"/>
          <w:rtl/>
        </w:rPr>
        <w:t>←</w:t>
      </w:r>
    </w:p>
  </w:footnote>
  <w:footnote w:id="2">
    <w:p w14:paraId="3B241DA5"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حدید، آیه </w:t>
      </w:r>
      <w:r>
        <w:rPr>
          <w:rFonts w:hint="cs"/>
          <w:rtl/>
        </w:rPr>
        <w:t>25</w:t>
      </w:r>
      <w:r w:rsidRPr="00C570BD">
        <w:rPr>
          <w:rFonts w:hint="cs"/>
          <w:rtl/>
        </w:rPr>
        <w:t>.</w:t>
      </w:r>
    </w:p>
  </w:footnote>
  <w:footnote w:id="3">
    <w:p w14:paraId="739225C5"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سوره سبأ، آیه </w:t>
      </w:r>
      <w:r>
        <w:rPr>
          <w:rFonts w:hint="cs"/>
          <w:rtl/>
        </w:rPr>
        <w:t>46</w:t>
      </w:r>
      <w:r w:rsidRPr="00C570BD">
        <w:rPr>
          <w:rFonts w:hint="cs"/>
          <w:rtl/>
        </w:rPr>
        <w:t>.</w:t>
      </w:r>
    </w:p>
  </w:footnote>
  <w:footnote w:id="4">
    <w:p w14:paraId="48BFE6CF"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رهبر معظم انقلاب، 20/07/1390.</w:t>
      </w:r>
    </w:p>
  </w:footnote>
  <w:footnote w:id="5">
    <w:p w14:paraId="050670F0"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رهبر معظم انقلاب، </w:t>
      </w:r>
      <w:r>
        <w:rPr>
          <w:rFonts w:hint="cs"/>
          <w:rtl/>
        </w:rPr>
        <w:t>20</w:t>
      </w:r>
      <w:r w:rsidRPr="00C570BD">
        <w:rPr>
          <w:rFonts w:hint="cs"/>
          <w:rtl/>
        </w:rPr>
        <w:t xml:space="preserve">/ </w:t>
      </w:r>
      <w:r>
        <w:rPr>
          <w:rFonts w:hint="cs"/>
          <w:rtl/>
        </w:rPr>
        <w:t>6</w:t>
      </w:r>
      <w:r w:rsidRPr="00C570BD">
        <w:rPr>
          <w:rFonts w:hint="cs"/>
          <w:rtl/>
        </w:rPr>
        <w:t xml:space="preserve">/ </w:t>
      </w:r>
      <w:r>
        <w:rPr>
          <w:rFonts w:hint="cs"/>
          <w:rtl/>
        </w:rPr>
        <w:t>1373</w:t>
      </w:r>
      <w:r w:rsidRPr="00C570BD">
        <w:rPr>
          <w:rFonts w:hint="cs"/>
          <w:rtl/>
        </w:rPr>
        <w:t>.</w:t>
      </w:r>
    </w:p>
  </w:footnote>
  <w:footnote w:id="6">
    <w:p w14:paraId="63276394"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Pr>
          <w:rFonts w:hint="cs"/>
          <w:rtl/>
        </w:rPr>
        <w:t>18</w:t>
      </w:r>
      <w:r w:rsidRPr="00C570BD">
        <w:rPr>
          <w:rFonts w:hint="cs"/>
          <w:rtl/>
        </w:rPr>
        <w:t xml:space="preserve">/ </w:t>
      </w:r>
      <w:r>
        <w:rPr>
          <w:rFonts w:hint="cs"/>
          <w:rtl/>
        </w:rPr>
        <w:t>10</w:t>
      </w:r>
      <w:r w:rsidRPr="00C570BD">
        <w:rPr>
          <w:rFonts w:hint="cs"/>
          <w:rtl/>
        </w:rPr>
        <w:t xml:space="preserve">/ </w:t>
      </w:r>
      <w:r>
        <w:rPr>
          <w:rFonts w:hint="cs"/>
          <w:rtl/>
        </w:rPr>
        <w:t>1400</w:t>
      </w:r>
      <w:r w:rsidRPr="00C570BD">
        <w:rPr>
          <w:rFonts w:hint="cs"/>
          <w:rtl/>
        </w:rPr>
        <w:t>.</w:t>
      </w:r>
    </w:p>
  </w:footnote>
  <w:footnote w:id="7">
    <w:p w14:paraId="79240E09"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سوره ذاریات، آیه </w:t>
      </w:r>
      <w:r>
        <w:rPr>
          <w:rFonts w:hint="cs"/>
          <w:rtl/>
        </w:rPr>
        <w:t>56</w:t>
      </w:r>
      <w:r w:rsidRPr="00C570BD">
        <w:rPr>
          <w:rFonts w:hint="cs"/>
          <w:rtl/>
        </w:rPr>
        <w:t>.</w:t>
      </w:r>
    </w:p>
  </w:footnote>
  <w:footnote w:id="8">
    <w:p w14:paraId="773B775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جمعه، آیه </w:t>
      </w:r>
      <w:r>
        <w:rPr>
          <w:rFonts w:hint="cs"/>
          <w:rtl/>
        </w:rPr>
        <w:t>2</w:t>
      </w:r>
      <w:r w:rsidRPr="00C570BD">
        <w:rPr>
          <w:rFonts w:hint="cs"/>
          <w:rtl/>
        </w:rPr>
        <w:t xml:space="preserve">. </w:t>
      </w:r>
    </w:p>
  </w:footnote>
  <w:footnote w:id="9">
    <w:p w14:paraId="3F5E190D"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سوره توبه،</w:t>
      </w:r>
      <w:r>
        <w:rPr>
          <w:rFonts w:hint="cs"/>
          <w:rtl/>
        </w:rPr>
        <w:t>‌</w:t>
      </w:r>
      <w:r w:rsidRPr="00C570BD">
        <w:rPr>
          <w:rFonts w:hint="cs"/>
          <w:rtl/>
        </w:rPr>
        <w:t xml:space="preserve"> آیه </w:t>
      </w:r>
      <w:r>
        <w:rPr>
          <w:rFonts w:hint="cs"/>
          <w:rtl/>
        </w:rPr>
        <w:t>33</w:t>
      </w:r>
      <w:r w:rsidRPr="00C570BD">
        <w:rPr>
          <w:rFonts w:hint="cs"/>
          <w:rtl/>
        </w:rPr>
        <w:t xml:space="preserve"> و سوره صف، آیه </w:t>
      </w:r>
      <w:r>
        <w:rPr>
          <w:rFonts w:hint="cs"/>
          <w:rtl/>
        </w:rPr>
        <w:t>9</w:t>
      </w:r>
      <w:r w:rsidRPr="00C570BD">
        <w:rPr>
          <w:rFonts w:hint="cs"/>
          <w:rtl/>
        </w:rPr>
        <w:t>.</w:t>
      </w:r>
    </w:p>
  </w:footnote>
  <w:footnote w:id="10">
    <w:p w14:paraId="17F3D67A"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طبرسی؛ </w:t>
      </w:r>
      <w:r w:rsidRPr="00EB05FF">
        <w:rPr>
          <w:rFonts w:hint="cs"/>
          <w:i/>
          <w:iCs/>
          <w:rtl/>
        </w:rPr>
        <w:t>الاحتجاج</w:t>
      </w:r>
      <w:r>
        <w:rPr>
          <w:rFonts w:hint="cs"/>
          <w:rtl/>
        </w:rPr>
        <w:t>؛ ج2، ص380</w:t>
      </w:r>
      <w:r w:rsidRPr="00C570BD">
        <w:rPr>
          <w:rFonts w:hint="cs"/>
          <w:rtl/>
        </w:rPr>
        <w:t>.</w:t>
      </w:r>
      <w:r w:rsidRPr="00C570BD">
        <w:rPr>
          <w:rtl/>
        </w:rPr>
        <w:t xml:space="preserve"> </w:t>
      </w:r>
    </w:p>
  </w:footnote>
  <w:footnote w:id="11">
    <w:p w14:paraId="0077B621"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همان.</w:t>
      </w:r>
    </w:p>
  </w:footnote>
  <w:footnote w:id="12">
    <w:p w14:paraId="0B92BF1F"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زیارت جامعه کبیره، محمد بن حسن طوسی؛ </w:t>
      </w:r>
      <w:r w:rsidRPr="00EB05FF">
        <w:rPr>
          <w:rFonts w:hint="cs"/>
          <w:i/>
          <w:iCs/>
          <w:rtl/>
        </w:rPr>
        <w:t>تهذیب الاحکام</w:t>
      </w:r>
      <w:r w:rsidRPr="00C570BD">
        <w:rPr>
          <w:rFonts w:hint="cs"/>
          <w:rtl/>
        </w:rPr>
        <w:t>؛ ج</w:t>
      </w:r>
      <w:r>
        <w:rPr>
          <w:rFonts w:hint="cs"/>
          <w:rtl/>
        </w:rPr>
        <w:t>6</w:t>
      </w:r>
      <w:r w:rsidRPr="00C570BD">
        <w:rPr>
          <w:rFonts w:hint="cs"/>
          <w:rtl/>
        </w:rPr>
        <w:t>، ص</w:t>
      </w:r>
      <w:r>
        <w:rPr>
          <w:rFonts w:hint="cs"/>
          <w:rtl/>
        </w:rPr>
        <w:t>99</w:t>
      </w:r>
      <w:r w:rsidRPr="00C570BD">
        <w:rPr>
          <w:rFonts w:hint="cs"/>
          <w:rtl/>
        </w:rPr>
        <w:t>.</w:t>
      </w:r>
    </w:p>
  </w:footnote>
  <w:footnote w:id="13">
    <w:p w14:paraId="17BAC568"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صدوق؛ </w:t>
      </w:r>
      <w:r w:rsidRPr="00EB05FF">
        <w:rPr>
          <w:rFonts w:hint="cs"/>
          <w:i/>
          <w:iCs/>
          <w:rtl/>
        </w:rPr>
        <w:t>امالی</w:t>
      </w:r>
      <w:r w:rsidRPr="00C570BD">
        <w:rPr>
          <w:rFonts w:hint="cs"/>
          <w:rtl/>
        </w:rPr>
        <w:t>، ص</w:t>
      </w:r>
      <w:r>
        <w:rPr>
          <w:rFonts w:hint="cs"/>
          <w:rtl/>
        </w:rPr>
        <w:t>235</w:t>
      </w:r>
      <w:r w:rsidRPr="00C570BD">
        <w:rPr>
          <w:rFonts w:hint="cs"/>
          <w:rtl/>
        </w:rPr>
        <w:t>.</w:t>
      </w:r>
    </w:p>
  </w:footnote>
  <w:footnote w:id="14">
    <w:p w14:paraId="7333EE2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عصر، آیه </w:t>
      </w:r>
      <w:r>
        <w:rPr>
          <w:rFonts w:hint="cs"/>
          <w:rtl/>
        </w:rPr>
        <w:t>3</w:t>
      </w:r>
      <w:r w:rsidRPr="00C570BD">
        <w:rPr>
          <w:rFonts w:hint="cs"/>
          <w:rtl/>
        </w:rPr>
        <w:t>.</w:t>
      </w:r>
    </w:p>
  </w:footnote>
  <w:footnote w:id="15">
    <w:p w14:paraId="2A441550" w14:textId="77777777" w:rsidR="003F6CFF" w:rsidRPr="00C570BD" w:rsidRDefault="003F6CFF" w:rsidP="00EB05FF">
      <w:pPr>
        <w:pStyle w:val="FootnoteText"/>
      </w:pPr>
      <w:r w:rsidRPr="006C20FA">
        <w:rPr>
          <w:rStyle w:val="FootnoteReference"/>
        </w:rPr>
        <w:footnoteRef/>
      </w:r>
      <w:r w:rsidRPr="00BB7ED2">
        <w:rPr>
          <w:rtl/>
        </w:rPr>
        <w:t xml:space="preserve">. </w:t>
      </w:r>
      <w:r w:rsidRPr="00C570BD">
        <w:rPr>
          <w:rFonts w:hint="eastAsia"/>
          <w:rtl/>
        </w:rPr>
        <w:t>امام</w:t>
      </w:r>
      <w:r w:rsidRPr="00C570BD">
        <w:rPr>
          <w:rtl/>
        </w:rPr>
        <w:t xml:space="preserve"> صادق</w:t>
      </w:r>
      <w:r w:rsidRPr="003B58CD">
        <w:rPr>
          <w:rStyle w:val="af"/>
          <w:rFonts w:hint="cs"/>
          <w:rtl/>
        </w:rPr>
        <w:t>7</w:t>
      </w:r>
      <w:r w:rsidRPr="00C570BD">
        <w:rPr>
          <w:rFonts w:hint="cs"/>
          <w:rtl/>
        </w:rPr>
        <w:t xml:space="preserve"> </w:t>
      </w:r>
      <w:r w:rsidRPr="00C570BD">
        <w:rPr>
          <w:rtl/>
        </w:rPr>
        <w:t>به نقل از رسول خدا</w:t>
      </w:r>
      <w:r w:rsidRPr="003B58CD">
        <w:rPr>
          <w:rStyle w:val="af"/>
          <w:rFonts w:hint="cs"/>
          <w:rtl/>
        </w:rPr>
        <w:t>6</w:t>
      </w:r>
      <w:r w:rsidRPr="00C570BD">
        <w:rPr>
          <w:rFonts w:hint="cs"/>
          <w:rtl/>
        </w:rPr>
        <w:t xml:space="preserve"> </w:t>
      </w:r>
      <w:r w:rsidRPr="00C570BD">
        <w:rPr>
          <w:rtl/>
        </w:rPr>
        <w:t xml:space="preserve">فرمودند: </w:t>
      </w:r>
      <w:r w:rsidRPr="00C570BD">
        <w:rPr>
          <w:rFonts w:hint="cs"/>
          <w:rtl/>
        </w:rPr>
        <w:t>«</w:t>
      </w:r>
      <w:r w:rsidRPr="00C570BD">
        <w:rPr>
          <w:rFonts w:hint="eastAsia"/>
          <w:rtl/>
        </w:rPr>
        <w:t>مَنْ</w:t>
      </w:r>
      <w:r w:rsidRPr="00C570BD">
        <w:rPr>
          <w:rtl/>
        </w:rPr>
        <w:t xml:space="preserve"> أَصْبَحَ لَا </w:t>
      </w:r>
      <w:r>
        <w:rPr>
          <w:rtl/>
        </w:rPr>
        <w:t>ی</w:t>
      </w:r>
      <w:r w:rsidRPr="00C570BD">
        <w:rPr>
          <w:rtl/>
        </w:rPr>
        <w:t>َهْتَمُّ بِأُمُورِ الْمُسْلِمِ</w:t>
      </w:r>
      <w:r>
        <w:rPr>
          <w:rtl/>
        </w:rPr>
        <w:t>ی</w:t>
      </w:r>
      <w:r w:rsidRPr="00C570BD">
        <w:rPr>
          <w:rtl/>
        </w:rPr>
        <w:t>نَ فَلَ</w:t>
      </w:r>
      <w:r>
        <w:rPr>
          <w:rtl/>
        </w:rPr>
        <w:t>ی</w:t>
      </w:r>
      <w:r w:rsidRPr="00C570BD">
        <w:rPr>
          <w:rtl/>
        </w:rPr>
        <w:t xml:space="preserve">ْسَ مِنْهُمْ وَ مَنْ سَمِعَ رَجُلًا </w:t>
      </w:r>
      <w:r>
        <w:rPr>
          <w:rtl/>
        </w:rPr>
        <w:t>ی</w:t>
      </w:r>
      <w:r w:rsidRPr="00C570BD">
        <w:rPr>
          <w:rtl/>
        </w:rPr>
        <w:t>ُنَادِ</w:t>
      </w:r>
      <w:r>
        <w:rPr>
          <w:rtl/>
        </w:rPr>
        <w:t>ی</w:t>
      </w:r>
      <w:r w:rsidRPr="00C570BD">
        <w:rPr>
          <w:rtl/>
        </w:rPr>
        <w:t xml:space="preserve"> </w:t>
      </w:r>
      <w:r>
        <w:rPr>
          <w:rtl/>
        </w:rPr>
        <w:t>ی</w:t>
      </w:r>
      <w:r w:rsidRPr="00C570BD">
        <w:rPr>
          <w:rtl/>
        </w:rPr>
        <w:t>َا لَلْمُسْلِمِ</w:t>
      </w:r>
      <w:r>
        <w:rPr>
          <w:rtl/>
        </w:rPr>
        <w:t>ی</w:t>
      </w:r>
      <w:r w:rsidRPr="00C570BD">
        <w:rPr>
          <w:rtl/>
        </w:rPr>
        <w:t xml:space="preserve">نَ فَلَمْ </w:t>
      </w:r>
      <w:r>
        <w:rPr>
          <w:rtl/>
        </w:rPr>
        <w:t>ی</w:t>
      </w:r>
      <w:r w:rsidRPr="00C570BD">
        <w:rPr>
          <w:rtl/>
        </w:rPr>
        <w:t>ُجِبْهُ فَلَ</w:t>
      </w:r>
      <w:r>
        <w:rPr>
          <w:rtl/>
        </w:rPr>
        <w:t>ی</w:t>
      </w:r>
      <w:r w:rsidRPr="00C570BD">
        <w:rPr>
          <w:rtl/>
        </w:rPr>
        <w:t>ْسَ بِمُسْلِم‏</w:t>
      </w:r>
      <w:r w:rsidRPr="00C570BD">
        <w:rPr>
          <w:rFonts w:hint="cs"/>
          <w:rtl/>
        </w:rPr>
        <w:t xml:space="preserve">؛ </w:t>
      </w:r>
      <w:r w:rsidRPr="00C570BD">
        <w:rPr>
          <w:rtl/>
        </w:rPr>
        <w:t>کس</w:t>
      </w:r>
      <w:r w:rsidRPr="00C570BD">
        <w:rPr>
          <w:rFonts w:hint="cs"/>
          <w:rtl/>
        </w:rPr>
        <w:t>ی</w:t>
      </w:r>
      <w:r w:rsidRPr="00C570BD">
        <w:rPr>
          <w:rtl/>
        </w:rPr>
        <w:t xml:space="preserve"> که صبح کند و </w:t>
      </w:r>
      <w:r w:rsidRPr="00C570BD">
        <w:rPr>
          <w:rFonts w:hint="cs"/>
          <w:rtl/>
        </w:rPr>
        <w:t>دغدغه</w:t>
      </w:r>
      <w:r>
        <w:rPr>
          <w:rFonts w:hint="cs"/>
          <w:rtl/>
        </w:rPr>
        <w:t>‌</w:t>
      </w:r>
      <w:r w:rsidRPr="00C570BD">
        <w:rPr>
          <w:rFonts w:hint="cs"/>
          <w:rtl/>
        </w:rPr>
        <w:t xml:space="preserve">مند </w:t>
      </w:r>
      <w:r w:rsidRPr="00C570BD">
        <w:rPr>
          <w:rtl/>
        </w:rPr>
        <w:t>کارها</w:t>
      </w:r>
      <w:r w:rsidRPr="00C570BD">
        <w:rPr>
          <w:rFonts w:hint="cs"/>
          <w:rtl/>
        </w:rPr>
        <w:t>ی</w:t>
      </w:r>
      <w:r w:rsidRPr="00C570BD">
        <w:rPr>
          <w:rtl/>
        </w:rPr>
        <w:t xml:space="preserve"> مسلمانان </w:t>
      </w:r>
      <w:r w:rsidRPr="00C570BD">
        <w:rPr>
          <w:rFonts w:hint="cs"/>
          <w:rtl/>
        </w:rPr>
        <w:t xml:space="preserve">نباشد </w:t>
      </w:r>
      <w:r w:rsidRPr="00C570BD">
        <w:rPr>
          <w:rtl/>
        </w:rPr>
        <w:t>او از آنان ن</w:t>
      </w:r>
      <w:r w:rsidRPr="00C570BD">
        <w:rPr>
          <w:rFonts w:hint="cs"/>
          <w:rtl/>
        </w:rPr>
        <w:t>ی</w:t>
      </w:r>
      <w:r w:rsidRPr="00C570BD">
        <w:rPr>
          <w:rFonts w:hint="eastAsia"/>
          <w:rtl/>
        </w:rPr>
        <w:t>ست</w:t>
      </w:r>
      <w:r w:rsidRPr="00C570BD">
        <w:rPr>
          <w:rtl/>
        </w:rPr>
        <w:t xml:space="preserve"> و کس</w:t>
      </w:r>
      <w:r w:rsidRPr="00C570BD">
        <w:rPr>
          <w:rFonts w:hint="cs"/>
          <w:rtl/>
        </w:rPr>
        <w:t>ی</w:t>
      </w:r>
      <w:r w:rsidRPr="00C570BD">
        <w:rPr>
          <w:rtl/>
        </w:rPr>
        <w:t xml:space="preserve"> که صدا</w:t>
      </w:r>
      <w:r w:rsidRPr="00C570BD">
        <w:rPr>
          <w:rFonts w:hint="cs"/>
          <w:rtl/>
        </w:rPr>
        <w:t>ی</w:t>
      </w:r>
      <w:r w:rsidRPr="00C570BD">
        <w:rPr>
          <w:rtl/>
        </w:rPr>
        <w:t xml:space="preserve"> مرد</w:t>
      </w:r>
      <w:r w:rsidRPr="00C570BD">
        <w:rPr>
          <w:rFonts w:hint="cs"/>
          <w:rtl/>
        </w:rPr>
        <w:t>ی</w:t>
      </w:r>
      <w:r w:rsidRPr="00C570BD">
        <w:rPr>
          <w:rtl/>
        </w:rPr>
        <w:t xml:space="preserve"> بشنود که فر</w:t>
      </w:r>
      <w:r w:rsidRPr="00C570BD">
        <w:rPr>
          <w:rFonts w:hint="cs"/>
          <w:rtl/>
        </w:rPr>
        <w:t>ی</w:t>
      </w:r>
      <w:r w:rsidRPr="00C570BD">
        <w:rPr>
          <w:rFonts w:hint="eastAsia"/>
          <w:rtl/>
        </w:rPr>
        <w:t>اد</w:t>
      </w:r>
      <w:r w:rsidRPr="00C570BD">
        <w:rPr>
          <w:rtl/>
        </w:rPr>
        <w:t xml:space="preserve"> کمک</w:t>
      </w:r>
      <w:r>
        <w:rPr>
          <w:rFonts w:hint="cs"/>
          <w:rtl/>
        </w:rPr>
        <w:t>‌</w:t>
      </w:r>
      <w:r w:rsidRPr="00C570BD">
        <w:rPr>
          <w:rtl/>
        </w:rPr>
        <w:t>خواه</w:t>
      </w:r>
      <w:r w:rsidRPr="00C570BD">
        <w:rPr>
          <w:rFonts w:hint="cs"/>
          <w:rtl/>
        </w:rPr>
        <w:t>ی</w:t>
      </w:r>
      <w:r w:rsidRPr="00C570BD">
        <w:rPr>
          <w:rtl/>
        </w:rPr>
        <w:t xml:space="preserve"> از مسلمانان را سر دهد و پاسخش را ندهد مسلمان ن</w:t>
      </w:r>
      <w:r w:rsidRPr="00C570BD">
        <w:rPr>
          <w:rFonts w:hint="cs"/>
          <w:rtl/>
        </w:rPr>
        <w:t>ی</w:t>
      </w:r>
      <w:r w:rsidRPr="00C570BD">
        <w:rPr>
          <w:rFonts w:hint="eastAsia"/>
          <w:rtl/>
        </w:rPr>
        <w:t>ست</w:t>
      </w:r>
      <w:r w:rsidRPr="00C570BD">
        <w:rPr>
          <w:rFonts w:hint="cs"/>
          <w:rtl/>
        </w:rPr>
        <w:t xml:space="preserve"> (کلینی؛ </w:t>
      </w:r>
      <w:r w:rsidRPr="00EB05FF">
        <w:rPr>
          <w:i/>
          <w:iCs/>
          <w:rtl/>
        </w:rPr>
        <w:t>ال</w:t>
      </w:r>
      <w:r>
        <w:rPr>
          <w:i/>
          <w:iCs/>
          <w:rtl/>
        </w:rPr>
        <w:t>ک</w:t>
      </w:r>
      <w:r w:rsidRPr="00EB05FF">
        <w:rPr>
          <w:i/>
          <w:iCs/>
          <w:rtl/>
        </w:rPr>
        <w:t>اف</w:t>
      </w:r>
      <w:r>
        <w:rPr>
          <w:i/>
          <w:iCs/>
          <w:rtl/>
        </w:rPr>
        <w:t>ی</w:t>
      </w:r>
      <w:r w:rsidRPr="00C570BD">
        <w:rPr>
          <w:rFonts w:hint="cs"/>
          <w:rtl/>
        </w:rPr>
        <w:t xml:space="preserve">، </w:t>
      </w:r>
      <w:r w:rsidRPr="00C570BD">
        <w:rPr>
          <w:rtl/>
        </w:rPr>
        <w:t>ج</w:t>
      </w:r>
      <w:r>
        <w:rPr>
          <w:rtl/>
        </w:rPr>
        <w:t>2، ص164</w:t>
      </w:r>
      <w:r w:rsidRPr="00C570BD">
        <w:rPr>
          <w:rFonts w:hint="cs"/>
          <w:rtl/>
        </w:rPr>
        <w:t>).</w:t>
      </w:r>
    </w:p>
  </w:footnote>
  <w:footnote w:id="16">
    <w:p w14:paraId="10F276B5"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خدای متعال این فاصله را این گونه توصیف کرده است: «</w:t>
      </w:r>
      <w:r w:rsidRPr="00C570BD">
        <w:rPr>
          <w:rtl/>
        </w:rPr>
        <w:t>لا</w:t>
      </w:r>
      <w:r>
        <w:rPr>
          <w:rtl/>
        </w:rPr>
        <w:t>ی</w:t>
      </w:r>
      <w:r w:rsidRPr="00C570BD">
        <w:rPr>
          <w:rtl/>
        </w:rPr>
        <w:t>َستَوِ</w:t>
      </w:r>
      <w:r>
        <w:rPr>
          <w:rtl/>
        </w:rPr>
        <w:t>ی</w:t>
      </w:r>
      <w:r w:rsidRPr="00C570BD">
        <w:rPr>
          <w:rtl/>
        </w:rPr>
        <w:t xml:space="preserve"> القاعِدونَ مِنَ المُؤمِن</w:t>
      </w:r>
      <w:r>
        <w:rPr>
          <w:rtl/>
        </w:rPr>
        <w:t>ی</w:t>
      </w:r>
      <w:r w:rsidRPr="00C570BD">
        <w:rPr>
          <w:rtl/>
        </w:rPr>
        <w:t>نَ غَ</w:t>
      </w:r>
      <w:r>
        <w:rPr>
          <w:rtl/>
        </w:rPr>
        <w:t>ی</w:t>
      </w:r>
      <w:r w:rsidRPr="00C570BD">
        <w:rPr>
          <w:rtl/>
        </w:rPr>
        <w:t>رُ أُولِ</w:t>
      </w:r>
      <w:r>
        <w:rPr>
          <w:rtl/>
        </w:rPr>
        <w:t>ی</w:t>
      </w:r>
      <w:r w:rsidRPr="00C570BD">
        <w:rPr>
          <w:rtl/>
        </w:rPr>
        <w:t xml:space="preserve"> الضَّرَرِ وَالمُجاهِدونَ ف</w:t>
      </w:r>
      <w:r>
        <w:rPr>
          <w:rtl/>
        </w:rPr>
        <w:t>ی</w:t>
      </w:r>
      <w:r w:rsidRPr="00C570BD">
        <w:rPr>
          <w:rtl/>
        </w:rPr>
        <w:t xml:space="preserve"> سَب</w:t>
      </w:r>
      <w:r>
        <w:rPr>
          <w:rtl/>
        </w:rPr>
        <w:t>ی</w:t>
      </w:r>
      <w:r w:rsidRPr="00C570BD">
        <w:rPr>
          <w:rtl/>
        </w:rPr>
        <w:t>لِ اللَّهِ بِأَموالِهِم وَأَنفُسِهِم</w:t>
      </w:r>
      <w:r w:rsidRPr="00C570BD">
        <w:rPr>
          <w:rFonts w:hint="cs"/>
          <w:rtl/>
        </w:rPr>
        <w:t xml:space="preserve"> فَضَّلَ</w:t>
      </w:r>
      <w:r w:rsidRPr="00C570BD">
        <w:rPr>
          <w:rtl/>
        </w:rPr>
        <w:t xml:space="preserve"> </w:t>
      </w:r>
      <w:r w:rsidRPr="00C570BD">
        <w:rPr>
          <w:rFonts w:hint="cs"/>
          <w:rtl/>
        </w:rPr>
        <w:t>اللَّهُ</w:t>
      </w:r>
      <w:r w:rsidRPr="00C570BD">
        <w:rPr>
          <w:rtl/>
        </w:rPr>
        <w:t xml:space="preserve"> </w:t>
      </w:r>
      <w:r w:rsidRPr="00C570BD">
        <w:rPr>
          <w:rFonts w:hint="cs"/>
          <w:rtl/>
        </w:rPr>
        <w:t>المُجا</w:t>
      </w:r>
      <w:r w:rsidRPr="00C570BD">
        <w:rPr>
          <w:rtl/>
        </w:rPr>
        <w:t>هِد</w:t>
      </w:r>
      <w:r>
        <w:rPr>
          <w:rtl/>
        </w:rPr>
        <w:t>ی</w:t>
      </w:r>
      <w:r w:rsidRPr="00C570BD">
        <w:rPr>
          <w:rtl/>
        </w:rPr>
        <w:t>نَ بِأَموالِهِم وَأَنفُسِهِم عَلَ</w:t>
      </w:r>
      <w:r>
        <w:rPr>
          <w:rtl/>
        </w:rPr>
        <w:t>ی</w:t>
      </w:r>
      <w:r w:rsidRPr="00C570BD">
        <w:rPr>
          <w:rtl/>
        </w:rPr>
        <w:t xml:space="preserve"> القاعِد</w:t>
      </w:r>
      <w:r>
        <w:rPr>
          <w:rtl/>
        </w:rPr>
        <w:t>ی</w:t>
      </w:r>
      <w:r w:rsidRPr="00C570BD">
        <w:rPr>
          <w:rtl/>
        </w:rPr>
        <w:t xml:space="preserve">نَ دَرَجَةً </w:t>
      </w:r>
      <w:r w:rsidRPr="00C570BD">
        <w:rPr>
          <w:rFonts w:hint="cs"/>
          <w:rtl/>
        </w:rPr>
        <w:t>وَ</w:t>
      </w:r>
      <w:r>
        <w:rPr>
          <w:rFonts w:hint="cs"/>
          <w:rtl/>
        </w:rPr>
        <w:t>ک</w:t>
      </w:r>
      <w:r w:rsidRPr="00C570BD">
        <w:rPr>
          <w:rFonts w:hint="cs"/>
          <w:rtl/>
        </w:rPr>
        <w:t>ُلًّا</w:t>
      </w:r>
      <w:r w:rsidRPr="00C570BD">
        <w:rPr>
          <w:rtl/>
        </w:rPr>
        <w:t xml:space="preserve"> </w:t>
      </w:r>
      <w:r w:rsidRPr="00C570BD">
        <w:rPr>
          <w:rFonts w:hint="cs"/>
          <w:rtl/>
        </w:rPr>
        <w:t>وَعَدَ</w:t>
      </w:r>
      <w:r w:rsidRPr="00C570BD">
        <w:rPr>
          <w:rtl/>
        </w:rPr>
        <w:t xml:space="preserve"> </w:t>
      </w:r>
      <w:r w:rsidRPr="00C570BD">
        <w:rPr>
          <w:rFonts w:hint="cs"/>
          <w:rtl/>
        </w:rPr>
        <w:t>اللَّهُ</w:t>
      </w:r>
      <w:r w:rsidRPr="00C570BD">
        <w:rPr>
          <w:rtl/>
        </w:rPr>
        <w:t xml:space="preserve"> </w:t>
      </w:r>
      <w:r w:rsidRPr="00C570BD">
        <w:rPr>
          <w:rFonts w:hint="cs"/>
          <w:rtl/>
        </w:rPr>
        <w:t>الحُسن</w:t>
      </w:r>
      <w:r>
        <w:rPr>
          <w:rFonts w:hint="cs"/>
          <w:rtl/>
        </w:rPr>
        <w:t>ی</w:t>
      </w:r>
      <w:r w:rsidRPr="00C570BD">
        <w:rPr>
          <w:rFonts w:hint="cs"/>
          <w:rtl/>
        </w:rPr>
        <w:t xml:space="preserve"> وَفَضَّلَ</w:t>
      </w:r>
      <w:r w:rsidRPr="00C570BD">
        <w:rPr>
          <w:rtl/>
        </w:rPr>
        <w:t xml:space="preserve"> </w:t>
      </w:r>
      <w:r w:rsidRPr="00C570BD">
        <w:rPr>
          <w:rFonts w:hint="cs"/>
          <w:rtl/>
        </w:rPr>
        <w:t>اللَّهُ</w:t>
      </w:r>
      <w:r w:rsidRPr="00C570BD">
        <w:rPr>
          <w:rtl/>
        </w:rPr>
        <w:t xml:space="preserve"> </w:t>
      </w:r>
      <w:r w:rsidRPr="00C570BD">
        <w:rPr>
          <w:rFonts w:hint="cs"/>
          <w:rtl/>
        </w:rPr>
        <w:t>المُجاهِد</w:t>
      </w:r>
      <w:r>
        <w:rPr>
          <w:rFonts w:hint="cs"/>
          <w:rtl/>
        </w:rPr>
        <w:t>ی</w:t>
      </w:r>
      <w:r w:rsidRPr="00C570BD">
        <w:rPr>
          <w:rFonts w:hint="cs"/>
          <w:rtl/>
        </w:rPr>
        <w:t>نَ</w:t>
      </w:r>
      <w:r w:rsidRPr="00C570BD">
        <w:rPr>
          <w:rtl/>
        </w:rPr>
        <w:t xml:space="preserve"> </w:t>
      </w:r>
      <w:r w:rsidRPr="00C570BD">
        <w:rPr>
          <w:rFonts w:hint="cs"/>
          <w:rtl/>
        </w:rPr>
        <w:t>عَلَ</w:t>
      </w:r>
      <w:r>
        <w:rPr>
          <w:rFonts w:hint="cs"/>
          <w:rtl/>
        </w:rPr>
        <w:t>ی</w:t>
      </w:r>
      <w:r w:rsidRPr="00C570BD">
        <w:rPr>
          <w:rtl/>
        </w:rPr>
        <w:t xml:space="preserve"> </w:t>
      </w:r>
      <w:r w:rsidRPr="00C570BD">
        <w:rPr>
          <w:rFonts w:hint="cs"/>
          <w:rtl/>
        </w:rPr>
        <w:t>القاعِد</w:t>
      </w:r>
      <w:r>
        <w:rPr>
          <w:rFonts w:hint="cs"/>
          <w:rtl/>
        </w:rPr>
        <w:t>ی</w:t>
      </w:r>
      <w:r w:rsidRPr="00C570BD">
        <w:rPr>
          <w:rFonts w:hint="cs"/>
          <w:rtl/>
        </w:rPr>
        <w:t>نَ</w:t>
      </w:r>
      <w:r w:rsidRPr="00C570BD">
        <w:rPr>
          <w:rtl/>
        </w:rPr>
        <w:t xml:space="preserve"> </w:t>
      </w:r>
      <w:r w:rsidRPr="00C570BD">
        <w:rPr>
          <w:rFonts w:hint="cs"/>
          <w:rtl/>
        </w:rPr>
        <w:t>أَجرًا</w:t>
      </w:r>
      <w:r w:rsidRPr="00C570BD">
        <w:rPr>
          <w:rtl/>
        </w:rPr>
        <w:t xml:space="preserve"> </w:t>
      </w:r>
      <w:r w:rsidRPr="00C570BD">
        <w:rPr>
          <w:rFonts w:hint="cs"/>
          <w:rtl/>
        </w:rPr>
        <w:t>عَظ</w:t>
      </w:r>
      <w:r>
        <w:rPr>
          <w:rFonts w:hint="cs"/>
          <w:rtl/>
        </w:rPr>
        <w:t>ی</w:t>
      </w:r>
      <w:r w:rsidRPr="00C570BD">
        <w:rPr>
          <w:rFonts w:hint="cs"/>
          <w:rtl/>
        </w:rPr>
        <w:t>مً</w:t>
      </w:r>
      <w:r w:rsidRPr="00C570BD">
        <w:rPr>
          <w:rtl/>
        </w:rPr>
        <w:t>ا</w:t>
      </w:r>
      <w:r w:rsidRPr="00C570BD">
        <w:rPr>
          <w:rFonts w:hint="cs"/>
          <w:rtl/>
        </w:rPr>
        <w:t xml:space="preserve">» (سوره نساء، آیه </w:t>
      </w:r>
      <w:r>
        <w:rPr>
          <w:rFonts w:hint="cs"/>
          <w:rtl/>
        </w:rPr>
        <w:t>95</w:t>
      </w:r>
      <w:r w:rsidRPr="00C570BD">
        <w:rPr>
          <w:rFonts w:hint="cs"/>
          <w:rtl/>
        </w:rPr>
        <w:t>).</w:t>
      </w:r>
    </w:p>
  </w:footnote>
  <w:footnote w:id="17">
    <w:p w14:paraId="40C0ACA9"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رهبر معظم انقلاب، 20 /6/ 1373.</w:t>
      </w:r>
    </w:p>
  </w:footnote>
  <w:footnote w:id="18">
    <w:p w14:paraId="3AAC9DFF"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رهبر معظم انقلاب، </w:t>
      </w:r>
      <w:r>
        <w:rPr>
          <w:rFonts w:hint="cs"/>
          <w:rtl/>
        </w:rPr>
        <w:t>7</w:t>
      </w:r>
      <w:r w:rsidRPr="00C570BD">
        <w:rPr>
          <w:rFonts w:hint="cs"/>
          <w:rtl/>
        </w:rPr>
        <w:t xml:space="preserve">/ </w:t>
      </w:r>
      <w:r>
        <w:rPr>
          <w:rFonts w:hint="cs"/>
          <w:rtl/>
        </w:rPr>
        <w:t>9</w:t>
      </w:r>
      <w:r w:rsidRPr="00C570BD">
        <w:rPr>
          <w:rFonts w:hint="cs"/>
          <w:rtl/>
        </w:rPr>
        <w:t xml:space="preserve">/ </w:t>
      </w:r>
      <w:r>
        <w:rPr>
          <w:rFonts w:hint="cs"/>
          <w:rtl/>
        </w:rPr>
        <w:t>1383</w:t>
      </w:r>
      <w:r w:rsidRPr="00C570BD">
        <w:rPr>
          <w:rFonts w:hint="cs"/>
          <w:rtl/>
        </w:rPr>
        <w:t>.</w:t>
      </w:r>
    </w:p>
  </w:footnote>
  <w:footnote w:id="19">
    <w:p w14:paraId="0B3607DF" w14:textId="77777777" w:rsidR="003F6CFF" w:rsidRPr="00C570BD" w:rsidRDefault="003F6CFF" w:rsidP="002063BC">
      <w:pPr>
        <w:pStyle w:val="FootnoteText"/>
        <w:spacing w:line="310" w:lineRule="exact"/>
      </w:pPr>
      <w:r w:rsidRPr="006C20FA">
        <w:rPr>
          <w:rStyle w:val="FootnoteReference"/>
        </w:rPr>
        <w:footnoteRef/>
      </w:r>
      <w:r w:rsidRPr="00BB7ED2">
        <w:rPr>
          <w:rtl/>
        </w:rPr>
        <w:t xml:space="preserve">. </w:t>
      </w:r>
      <w:r w:rsidRPr="00C570BD">
        <w:rPr>
          <w:rFonts w:hint="cs"/>
          <w:rtl/>
        </w:rPr>
        <w:t xml:space="preserve">سوره حدید، آیه </w:t>
      </w:r>
      <w:r>
        <w:rPr>
          <w:rFonts w:hint="cs"/>
          <w:rtl/>
        </w:rPr>
        <w:t>25</w:t>
      </w:r>
      <w:r w:rsidRPr="00C570BD">
        <w:rPr>
          <w:rFonts w:hint="cs"/>
          <w:rtl/>
        </w:rPr>
        <w:t>.</w:t>
      </w:r>
    </w:p>
  </w:footnote>
  <w:footnote w:id="20">
    <w:p w14:paraId="32D8AD63" w14:textId="77777777" w:rsidR="003F6CFF" w:rsidRPr="00C570BD" w:rsidRDefault="003F6CFF" w:rsidP="001D37CA">
      <w:pPr>
        <w:pStyle w:val="FootnoteText"/>
        <w:rPr>
          <w:rtl/>
        </w:rPr>
      </w:pPr>
      <w:r w:rsidRPr="006C20FA">
        <w:rPr>
          <w:rStyle w:val="FootnoteReference"/>
        </w:rPr>
        <w:footnoteRef/>
      </w:r>
      <w:r w:rsidRPr="00BB7ED2">
        <w:rPr>
          <w:rtl/>
        </w:rPr>
        <w:t xml:space="preserve">. </w:t>
      </w:r>
      <w:r w:rsidRPr="00C570BD">
        <w:rPr>
          <w:rFonts w:hint="cs"/>
          <w:rtl/>
        </w:rPr>
        <w:t xml:space="preserve">این حقیقت در قرآن کریم مورد تأکید است: </w:t>
      </w:r>
      <w:r w:rsidRPr="00C570BD">
        <w:rPr>
          <w:rtl/>
        </w:rPr>
        <w:t>هُوَ الَّذ</w:t>
      </w:r>
      <w:r>
        <w:rPr>
          <w:rtl/>
        </w:rPr>
        <w:t>ی</w:t>
      </w:r>
      <w:r w:rsidRPr="00C570BD">
        <w:rPr>
          <w:rtl/>
        </w:rPr>
        <w:t xml:space="preserve"> أَ</w:t>
      </w:r>
      <w:r>
        <w:rPr>
          <w:rtl/>
        </w:rPr>
        <w:t>ی</w:t>
      </w:r>
      <w:r w:rsidRPr="00C570BD">
        <w:rPr>
          <w:rtl/>
        </w:rPr>
        <w:t>َّدَ</w:t>
      </w:r>
      <w:r>
        <w:rPr>
          <w:rtl/>
        </w:rPr>
        <w:t>ک</w:t>
      </w:r>
      <w:r w:rsidRPr="00C570BD">
        <w:rPr>
          <w:rtl/>
        </w:rPr>
        <w:t>َ بِنَصْرِهِ وَ بِالْمُؤْمِن</w:t>
      </w:r>
      <w:r>
        <w:rPr>
          <w:rtl/>
        </w:rPr>
        <w:t>ی</w:t>
      </w:r>
      <w:r w:rsidRPr="00C570BD">
        <w:rPr>
          <w:rtl/>
        </w:rPr>
        <w:t>نَ</w:t>
      </w:r>
      <w:r w:rsidRPr="00C570BD">
        <w:rPr>
          <w:rFonts w:hint="cs"/>
          <w:rtl/>
        </w:rPr>
        <w:t xml:space="preserve"> (سوره انفال، آیه </w:t>
      </w:r>
      <w:r>
        <w:rPr>
          <w:rFonts w:hint="cs"/>
          <w:rtl/>
        </w:rPr>
        <w:t>62</w:t>
      </w:r>
      <w:r w:rsidRPr="00C570BD">
        <w:rPr>
          <w:rFonts w:hint="cs"/>
          <w:rtl/>
        </w:rPr>
        <w:t xml:space="preserve">)، </w:t>
      </w:r>
      <w:r>
        <w:rPr>
          <w:rtl/>
        </w:rPr>
        <w:t>ی</w:t>
      </w:r>
      <w:r w:rsidRPr="00C570BD">
        <w:rPr>
          <w:rtl/>
        </w:rPr>
        <w:t>ا أَ</w:t>
      </w:r>
      <w:r>
        <w:rPr>
          <w:rtl/>
        </w:rPr>
        <w:t>ی</w:t>
      </w:r>
      <w:r w:rsidRPr="00C570BD">
        <w:rPr>
          <w:rtl/>
        </w:rPr>
        <w:t>ُّهَا النَّبِ</w:t>
      </w:r>
      <w:r>
        <w:rPr>
          <w:rtl/>
        </w:rPr>
        <w:t>ی</w:t>
      </w:r>
      <w:r w:rsidRPr="00C570BD">
        <w:rPr>
          <w:rtl/>
        </w:rPr>
        <w:t>ُّ حَسْبُ</w:t>
      </w:r>
      <w:r>
        <w:rPr>
          <w:rtl/>
        </w:rPr>
        <w:t>ک</w:t>
      </w:r>
      <w:r w:rsidRPr="00C570BD">
        <w:rPr>
          <w:rtl/>
        </w:rPr>
        <w:t>َ اللَّهُ وَ مَنِ اتَّبَعَ</w:t>
      </w:r>
      <w:r>
        <w:rPr>
          <w:rtl/>
        </w:rPr>
        <w:t>ک</w:t>
      </w:r>
      <w:r w:rsidRPr="00C570BD">
        <w:rPr>
          <w:rtl/>
        </w:rPr>
        <w:t>َ مِنَ الْمُؤْمِن</w:t>
      </w:r>
      <w:r>
        <w:rPr>
          <w:rtl/>
        </w:rPr>
        <w:t>ی</w:t>
      </w:r>
      <w:r w:rsidRPr="00C570BD">
        <w:rPr>
          <w:rtl/>
        </w:rPr>
        <w:t>نَ</w:t>
      </w:r>
      <w:r w:rsidRPr="00C570BD">
        <w:rPr>
          <w:rFonts w:hint="cs"/>
          <w:rtl/>
        </w:rPr>
        <w:t xml:space="preserve"> (سوره انفال، آیه </w:t>
      </w:r>
      <w:r>
        <w:rPr>
          <w:rFonts w:hint="cs"/>
          <w:rtl/>
        </w:rPr>
        <w:t>64</w:t>
      </w:r>
      <w:r w:rsidRPr="00C570BD">
        <w:rPr>
          <w:rFonts w:hint="cs"/>
          <w:rtl/>
        </w:rPr>
        <w:t xml:space="preserve">)، </w:t>
      </w:r>
      <w:r>
        <w:rPr>
          <w:rtl/>
        </w:rPr>
        <w:t>ی</w:t>
      </w:r>
      <w:r w:rsidRPr="00C570BD">
        <w:rPr>
          <w:rtl/>
        </w:rPr>
        <w:t xml:space="preserve">ُؤْمِنُ بِاللَّهِ وَ </w:t>
      </w:r>
      <w:r>
        <w:rPr>
          <w:rtl/>
        </w:rPr>
        <w:t>ی</w:t>
      </w:r>
      <w:r w:rsidRPr="00C570BD">
        <w:rPr>
          <w:rtl/>
        </w:rPr>
        <w:t>ُؤْمِنُ لِلْمُؤْمِن</w:t>
      </w:r>
      <w:r>
        <w:rPr>
          <w:rtl/>
        </w:rPr>
        <w:t>ی</w:t>
      </w:r>
      <w:r w:rsidRPr="00C570BD">
        <w:rPr>
          <w:rtl/>
        </w:rPr>
        <w:t>نَ</w:t>
      </w:r>
      <w:r w:rsidRPr="00C570BD">
        <w:rPr>
          <w:rFonts w:hint="cs"/>
          <w:rtl/>
        </w:rPr>
        <w:t xml:space="preserve"> (سوره توبه، آیه </w:t>
      </w:r>
      <w:r>
        <w:rPr>
          <w:rFonts w:hint="cs"/>
          <w:rtl/>
        </w:rPr>
        <w:t>61</w:t>
      </w:r>
      <w:r w:rsidRPr="00C570BD">
        <w:rPr>
          <w:rFonts w:hint="cs"/>
          <w:rtl/>
        </w:rPr>
        <w:t xml:space="preserve">)، </w:t>
      </w:r>
      <w:r w:rsidRPr="00C570BD">
        <w:rPr>
          <w:rtl/>
        </w:rPr>
        <w:t xml:space="preserve">فَاسْتَقِمْ </w:t>
      </w:r>
      <w:r>
        <w:rPr>
          <w:rtl/>
        </w:rPr>
        <w:t>ک</w:t>
      </w:r>
      <w:r w:rsidRPr="00C570BD">
        <w:rPr>
          <w:rtl/>
        </w:rPr>
        <w:t>َما أُمِرْتَ وَ مَنْ تابَ مَعَ</w:t>
      </w:r>
      <w:r>
        <w:rPr>
          <w:rtl/>
        </w:rPr>
        <w:t>ک</w:t>
      </w:r>
      <w:r w:rsidRPr="00C570BD">
        <w:rPr>
          <w:rtl/>
        </w:rPr>
        <w:t>َ</w:t>
      </w:r>
      <w:r w:rsidRPr="00C570BD">
        <w:rPr>
          <w:rFonts w:hint="cs"/>
          <w:rtl/>
        </w:rPr>
        <w:t xml:space="preserve"> (سوره هود، آیه </w:t>
      </w:r>
      <w:r>
        <w:rPr>
          <w:rFonts w:hint="cs"/>
          <w:rtl/>
        </w:rPr>
        <w:t>112</w:t>
      </w:r>
      <w:r w:rsidRPr="00C570BD">
        <w:rPr>
          <w:rFonts w:hint="cs"/>
          <w:rtl/>
        </w:rPr>
        <w:t xml:space="preserve">)، </w:t>
      </w:r>
      <w:r w:rsidRPr="00C570BD">
        <w:rPr>
          <w:rtl/>
        </w:rPr>
        <w:t xml:space="preserve">إِنَّ اللَّهَ لا </w:t>
      </w:r>
      <w:r>
        <w:rPr>
          <w:rtl/>
        </w:rPr>
        <w:t>ی</w:t>
      </w:r>
      <w:r w:rsidRPr="00C570BD">
        <w:rPr>
          <w:rtl/>
        </w:rPr>
        <w:t>ُغَ</w:t>
      </w:r>
      <w:r>
        <w:rPr>
          <w:rtl/>
        </w:rPr>
        <w:t>ی</w:t>
      </w:r>
      <w:r w:rsidRPr="00C570BD">
        <w:rPr>
          <w:rtl/>
        </w:rPr>
        <w:t>ِّرُ ما بِقَوْمٍ حَتَّ</w:t>
      </w:r>
      <w:r>
        <w:rPr>
          <w:rtl/>
        </w:rPr>
        <w:t>ی</w:t>
      </w:r>
      <w:r w:rsidRPr="00C570BD">
        <w:rPr>
          <w:rtl/>
        </w:rPr>
        <w:t xml:space="preserve"> </w:t>
      </w:r>
      <w:r>
        <w:rPr>
          <w:rtl/>
        </w:rPr>
        <w:t>ی</w:t>
      </w:r>
      <w:r w:rsidRPr="00C570BD">
        <w:rPr>
          <w:rtl/>
        </w:rPr>
        <w:t>ُغَ</w:t>
      </w:r>
      <w:r>
        <w:rPr>
          <w:rtl/>
        </w:rPr>
        <w:t>ی</w:t>
      </w:r>
      <w:r w:rsidRPr="00C570BD">
        <w:rPr>
          <w:rtl/>
        </w:rPr>
        <w:t>ِّرُوا ما بِأَنْفُسِهِمْ</w:t>
      </w:r>
      <w:r w:rsidRPr="00C570BD">
        <w:rPr>
          <w:rFonts w:hint="cs"/>
          <w:rtl/>
        </w:rPr>
        <w:t xml:space="preserve"> (سوره رعد، آیه </w:t>
      </w:r>
      <w:r>
        <w:rPr>
          <w:rFonts w:hint="cs"/>
          <w:rtl/>
        </w:rPr>
        <w:t>11</w:t>
      </w:r>
      <w:r w:rsidRPr="00C570BD">
        <w:rPr>
          <w:rFonts w:hint="cs"/>
          <w:rtl/>
        </w:rPr>
        <w:t>). نظریه</w:t>
      </w:r>
      <w:r>
        <w:rPr>
          <w:rFonts w:hint="cs"/>
          <w:rtl/>
        </w:rPr>
        <w:t>‌</w:t>
      </w:r>
      <w:r w:rsidRPr="00C570BD">
        <w:rPr>
          <w:rFonts w:hint="cs"/>
          <w:rtl/>
        </w:rPr>
        <w:t>ی جمهوریت در نظام سیاسی اسلام بر همین اساس شکل گرفته است و تنها یک تاکتیک موقت تلقی نمی</w:t>
      </w:r>
      <w:r>
        <w:rPr>
          <w:rFonts w:hint="cs"/>
          <w:rtl/>
        </w:rPr>
        <w:t>‌</w:t>
      </w:r>
      <w:r w:rsidRPr="00C570BD">
        <w:rPr>
          <w:rFonts w:hint="cs"/>
          <w:rtl/>
        </w:rPr>
        <w:t>شود. بر اساس این منطق، کمک گروه</w:t>
      </w:r>
      <w:r>
        <w:rPr>
          <w:rFonts w:hint="cs"/>
          <w:rtl/>
        </w:rPr>
        <w:t>‌</w:t>
      </w:r>
      <w:r w:rsidRPr="00C570BD">
        <w:rPr>
          <w:rFonts w:hint="cs"/>
          <w:rtl/>
        </w:rPr>
        <w:t>های جهادی به مناطق محروم و یا کمک جمهوری اسلامی به سوریه و یمن و فلسطین و سایر امت</w:t>
      </w:r>
      <w:r>
        <w:rPr>
          <w:rFonts w:hint="cs"/>
          <w:rtl/>
        </w:rPr>
        <w:t>‌</w:t>
      </w:r>
      <w:r w:rsidRPr="00C570BD">
        <w:rPr>
          <w:rFonts w:hint="cs"/>
          <w:rtl/>
        </w:rPr>
        <w:t>های مستضعف حتی</w:t>
      </w:r>
      <w:r>
        <w:rPr>
          <w:rFonts w:hint="cs"/>
          <w:rtl/>
        </w:rPr>
        <w:t>‌</w:t>
      </w:r>
      <w:r w:rsidRPr="00C570BD">
        <w:rPr>
          <w:rFonts w:hint="cs"/>
          <w:rtl/>
        </w:rPr>
        <w:t>المقدور نباید به شکل مستقیم باشد، بلکه باید به شکل راهبری صورت گیرد؛ یعنی به شکلی که خود آنان احساس مسئولیت و قیام کنند و مشکل خود را با عزم و همت و جوشش درونی خود حل سازند. همان گونه که ذوالقرنین برای ایمن</w:t>
      </w:r>
      <w:r>
        <w:rPr>
          <w:rFonts w:hint="cs"/>
          <w:rtl/>
        </w:rPr>
        <w:t>‌</w:t>
      </w:r>
      <w:r w:rsidRPr="00C570BD">
        <w:rPr>
          <w:rFonts w:hint="cs"/>
          <w:rtl/>
        </w:rPr>
        <w:t>سازی مردمان از شر یأجوج و مأجوج، کار را بر عهده</w:t>
      </w:r>
      <w:r>
        <w:rPr>
          <w:rFonts w:hint="cs"/>
          <w:rtl/>
        </w:rPr>
        <w:t>‌</w:t>
      </w:r>
      <w:r w:rsidRPr="00C570BD">
        <w:rPr>
          <w:rFonts w:hint="cs"/>
          <w:rtl/>
        </w:rPr>
        <w:t xml:space="preserve">ی خود آنان نهاد و از قدرت خودشان کمک گرفت: </w:t>
      </w:r>
      <w:r w:rsidRPr="00C570BD">
        <w:rPr>
          <w:rtl/>
        </w:rPr>
        <w:t>فَأَع</w:t>
      </w:r>
      <w:r>
        <w:rPr>
          <w:rtl/>
        </w:rPr>
        <w:t>ی</w:t>
      </w:r>
      <w:r w:rsidRPr="00C570BD">
        <w:rPr>
          <w:rtl/>
        </w:rPr>
        <w:t>نُون</w:t>
      </w:r>
      <w:r>
        <w:rPr>
          <w:rtl/>
        </w:rPr>
        <w:t>ی</w:t>
      </w:r>
      <w:r w:rsidRPr="00C570BD">
        <w:rPr>
          <w:rtl/>
        </w:rPr>
        <w:t>‏ بِقُوَّةٍ أَجْعَلْ بَ</w:t>
      </w:r>
      <w:r>
        <w:rPr>
          <w:rtl/>
        </w:rPr>
        <w:t>ی</w:t>
      </w:r>
      <w:r w:rsidRPr="00C570BD">
        <w:rPr>
          <w:rtl/>
        </w:rPr>
        <w:t>ْنَ</w:t>
      </w:r>
      <w:r>
        <w:rPr>
          <w:rtl/>
        </w:rPr>
        <w:t>ک</w:t>
      </w:r>
      <w:r w:rsidRPr="00C570BD">
        <w:rPr>
          <w:rtl/>
        </w:rPr>
        <w:t>ُمْ وَ بَ</w:t>
      </w:r>
      <w:r>
        <w:rPr>
          <w:rtl/>
        </w:rPr>
        <w:t>ی</w:t>
      </w:r>
      <w:r w:rsidRPr="00C570BD">
        <w:rPr>
          <w:rtl/>
        </w:rPr>
        <w:t xml:space="preserve">ْنَهُمْ رَدْماً </w:t>
      </w:r>
      <w:r w:rsidRPr="00C570BD">
        <w:rPr>
          <w:rFonts w:hint="cs"/>
          <w:rtl/>
        </w:rPr>
        <w:t xml:space="preserve">* </w:t>
      </w:r>
      <w:r w:rsidRPr="00C570BD">
        <w:rPr>
          <w:rtl/>
        </w:rPr>
        <w:t>آتُون</w:t>
      </w:r>
      <w:r>
        <w:rPr>
          <w:rtl/>
        </w:rPr>
        <w:t>ی</w:t>
      </w:r>
      <w:r w:rsidRPr="00C570BD">
        <w:rPr>
          <w:rtl/>
        </w:rPr>
        <w:t>‏ زُبَرَ الْحَد</w:t>
      </w:r>
      <w:r>
        <w:rPr>
          <w:rtl/>
        </w:rPr>
        <w:t>ی</w:t>
      </w:r>
      <w:r w:rsidRPr="00C570BD">
        <w:rPr>
          <w:rtl/>
        </w:rPr>
        <w:t>دِ حَتَّ</w:t>
      </w:r>
      <w:r>
        <w:rPr>
          <w:rtl/>
        </w:rPr>
        <w:t>ی</w:t>
      </w:r>
      <w:r w:rsidRPr="00C570BD">
        <w:rPr>
          <w:rtl/>
        </w:rPr>
        <w:t xml:space="preserve"> إِذا ساو</w:t>
      </w:r>
      <w:r>
        <w:rPr>
          <w:rtl/>
        </w:rPr>
        <w:t>ی</w:t>
      </w:r>
      <w:r w:rsidRPr="00C570BD">
        <w:rPr>
          <w:rtl/>
        </w:rPr>
        <w:t>‏ بَ</w:t>
      </w:r>
      <w:r>
        <w:rPr>
          <w:rtl/>
        </w:rPr>
        <w:t>ی</w:t>
      </w:r>
      <w:r w:rsidRPr="00C570BD">
        <w:rPr>
          <w:rtl/>
        </w:rPr>
        <w:t>ْنَ الصَّدَفَ</w:t>
      </w:r>
      <w:r>
        <w:rPr>
          <w:rtl/>
        </w:rPr>
        <w:t>ی</w:t>
      </w:r>
      <w:r w:rsidRPr="00C570BD">
        <w:rPr>
          <w:rtl/>
        </w:rPr>
        <w:t>ْنِ قالَ انْفُخُوا حَتَّ</w:t>
      </w:r>
      <w:r>
        <w:rPr>
          <w:rtl/>
        </w:rPr>
        <w:t>ی</w:t>
      </w:r>
      <w:r w:rsidRPr="00C570BD">
        <w:rPr>
          <w:rtl/>
        </w:rPr>
        <w:t xml:space="preserve"> إِذا جَعَلَهُ ناراً قالَ آتُون</w:t>
      </w:r>
      <w:r>
        <w:rPr>
          <w:rtl/>
        </w:rPr>
        <w:t>ی</w:t>
      </w:r>
      <w:r w:rsidRPr="00C570BD">
        <w:rPr>
          <w:rtl/>
        </w:rPr>
        <w:t>‏ أُفْرِغْ عَلَ</w:t>
      </w:r>
      <w:r>
        <w:rPr>
          <w:rtl/>
        </w:rPr>
        <w:t>ی</w:t>
      </w:r>
      <w:r w:rsidRPr="00C570BD">
        <w:rPr>
          <w:rtl/>
        </w:rPr>
        <w:t xml:space="preserve">ْهِ قِطْراً </w:t>
      </w:r>
      <w:r w:rsidRPr="00C570BD">
        <w:rPr>
          <w:rFonts w:hint="cs"/>
          <w:rtl/>
        </w:rPr>
        <w:t xml:space="preserve">(سوره کهف، آیه </w:t>
      </w:r>
      <w:r>
        <w:rPr>
          <w:rFonts w:hint="cs"/>
          <w:rtl/>
        </w:rPr>
        <w:t>95</w:t>
      </w:r>
      <w:r w:rsidRPr="00C570BD">
        <w:rPr>
          <w:rFonts w:hint="cs"/>
          <w:rtl/>
        </w:rPr>
        <w:t xml:space="preserve">و </w:t>
      </w:r>
      <w:r>
        <w:rPr>
          <w:rFonts w:hint="cs"/>
          <w:rtl/>
        </w:rPr>
        <w:t>96</w:t>
      </w:r>
      <w:r w:rsidRPr="00C570BD">
        <w:rPr>
          <w:rFonts w:hint="cs"/>
          <w:rtl/>
        </w:rPr>
        <w:t>).</w:t>
      </w:r>
    </w:p>
  </w:footnote>
  <w:footnote w:id="21">
    <w:p w14:paraId="3D806B5C" w14:textId="77777777" w:rsidR="003F6CFF" w:rsidRPr="00C570BD" w:rsidRDefault="003F6CFF" w:rsidP="001D37CA">
      <w:pPr>
        <w:pStyle w:val="FootnoteText"/>
      </w:pPr>
      <w:r w:rsidRPr="006C20FA">
        <w:rPr>
          <w:rStyle w:val="FootnoteReference"/>
        </w:rPr>
        <w:footnoteRef/>
      </w:r>
      <w:r w:rsidRPr="00BB7ED2">
        <w:rPr>
          <w:rtl/>
        </w:rPr>
        <w:t xml:space="preserve">. </w:t>
      </w:r>
      <w:r w:rsidRPr="00C570BD">
        <w:rPr>
          <w:rFonts w:hint="cs"/>
          <w:rtl/>
        </w:rPr>
        <w:t>امام خمینی در این باره فرموده</w:t>
      </w:r>
      <w:r>
        <w:rPr>
          <w:rFonts w:hint="cs"/>
          <w:rtl/>
        </w:rPr>
        <w:t>‌</w:t>
      </w:r>
      <w:r w:rsidRPr="00C570BD">
        <w:rPr>
          <w:rFonts w:hint="cs"/>
          <w:rtl/>
        </w:rPr>
        <w:t>اند: «</w:t>
      </w:r>
      <w:r w:rsidRPr="00C570BD">
        <w:rPr>
          <w:rtl/>
        </w:rPr>
        <w:t>ملت</w:t>
      </w:r>
      <w:r w:rsidRPr="00C570BD">
        <w:rPr>
          <w:rFonts w:hint="cs"/>
          <w:rtl/>
        </w:rPr>
        <w:t>ی</w:t>
      </w:r>
      <w:r w:rsidRPr="00C570BD">
        <w:rPr>
          <w:rtl/>
        </w:rPr>
        <w:t xml:space="preserve"> که در خط اسلام ناب محمد</w:t>
      </w:r>
      <w:r w:rsidRPr="00C570BD">
        <w:rPr>
          <w:rFonts w:hint="cs"/>
          <w:rtl/>
        </w:rPr>
        <w:t>ی</w:t>
      </w:r>
      <w:r w:rsidRPr="00C570BD">
        <w:rPr>
          <w:rtl/>
        </w:rPr>
        <w:t xml:space="preserve"> صل</w:t>
      </w:r>
      <w:r w:rsidRPr="00C570BD">
        <w:rPr>
          <w:rFonts w:hint="cs"/>
          <w:rtl/>
        </w:rPr>
        <w:t>ی</w:t>
      </w:r>
      <w:r w:rsidRPr="00C570BD">
        <w:rPr>
          <w:rtl/>
        </w:rPr>
        <w:t xml:space="preserve"> الله عل</w:t>
      </w:r>
      <w:r w:rsidRPr="00C570BD">
        <w:rPr>
          <w:rFonts w:hint="cs"/>
          <w:rtl/>
        </w:rPr>
        <w:t>ی</w:t>
      </w:r>
      <w:r w:rsidRPr="00C570BD">
        <w:rPr>
          <w:rFonts w:hint="eastAsia"/>
          <w:rtl/>
        </w:rPr>
        <w:t>ه</w:t>
      </w:r>
      <w:r w:rsidRPr="00C570BD">
        <w:rPr>
          <w:rtl/>
        </w:rPr>
        <w:t xml:space="preserve"> و آله و مخالف با استکبار و پول</w:t>
      </w:r>
      <w:r>
        <w:rPr>
          <w:rFonts w:hint="cs"/>
          <w:rtl/>
        </w:rPr>
        <w:t>‌</w:t>
      </w:r>
      <w:r w:rsidRPr="00C570BD">
        <w:rPr>
          <w:rtl/>
        </w:rPr>
        <w:t>پرست</w:t>
      </w:r>
      <w:r w:rsidRPr="00C570BD">
        <w:rPr>
          <w:rFonts w:hint="cs"/>
          <w:rtl/>
        </w:rPr>
        <w:t>ی</w:t>
      </w:r>
      <w:r w:rsidRPr="00C570BD">
        <w:rPr>
          <w:rtl/>
        </w:rPr>
        <w:t xml:space="preserve"> و تحجرگرا</w:t>
      </w:r>
      <w:r w:rsidRPr="00C570BD">
        <w:rPr>
          <w:rFonts w:hint="cs"/>
          <w:rtl/>
        </w:rPr>
        <w:t>یی</w:t>
      </w:r>
      <w:r w:rsidRPr="00C570BD">
        <w:rPr>
          <w:rtl/>
        </w:rPr>
        <w:t xml:space="preserve"> و مقدس</w:t>
      </w:r>
      <w:r>
        <w:rPr>
          <w:rFonts w:hint="cs"/>
          <w:rtl/>
        </w:rPr>
        <w:t>‌</w:t>
      </w:r>
      <w:r w:rsidRPr="00C570BD">
        <w:rPr>
          <w:rtl/>
        </w:rPr>
        <w:t>نما</w:t>
      </w:r>
      <w:r w:rsidRPr="00C570BD">
        <w:rPr>
          <w:rFonts w:hint="cs"/>
          <w:rtl/>
        </w:rPr>
        <w:t>یی</w:t>
      </w:r>
      <w:r w:rsidRPr="00C570BD">
        <w:rPr>
          <w:rtl/>
        </w:rPr>
        <w:t xml:space="preserve"> است، با</w:t>
      </w:r>
      <w:r w:rsidRPr="00C570BD">
        <w:rPr>
          <w:rFonts w:hint="cs"/>
          <w:rtl/>
        </w:rPr>
        <w:t>ی</w:t>
      </w:r>
      <w:r w:rsidRPr="00C570BD">
        <w:rPr>
          <w:rFonts w:hint="eastAsia"/>
          <w:rtl/>
        </w:rPr>
        <w:t>د</w:t>
      </w:r>
      <w:r w:rsidRPr="00C570BD">
        <w:rPr>
          <w:rtl/>
        </w:rPr>
        <w:t xml:space="preserve"> همه افرادش بس</w:t>
      </w:r>
      <w:r w:rsidRPr="00C570BD">
        <w:rPr>
          <w:rFonts w:hint="cs"/>
          <w:rtl/>
        </w:rPr>
        <w:t>ی</w:t>
      </w:r>
      <w:r w:rsidRPr="00C570BD">
        <w:rPr>
          <w:rFonts w:hint="eastAsia"/>
          <w:rtl/>
        </w:rPr>
        <w:t>ج</w:t>
      </w:r>
      <w:r w:rsidRPr="00C570BD">
        <w:rPr>
          <w:rFonts w:hint="cs"/>
          <w:rtl/>
        </w:rPr>
        <w:t>ی</w:t>
      </w:r>
      <w:r w:rsidRPr="00C570BD">
        <w:rPr>
          <w:rtl/>
        </w:rPr>
        <w:t xml:space="preserve"> باشند</w:t>
      </w:r>
      <w:r w:rsidRPr="00C570BD">
        <w:rPr>
          <w:rFonts w:hint="cs"/>
          <w:rtl/>
        </w:rPr>
        <w:t>» (</w:t>
      </w:r>
      <w:r w:rsidRPr="00EB05FF">
        <w:rPr>
          <w:i/>
          <w:iCs/>
          <w:rtl/>
        </w:rPr>
        <w:t>صح</w:t>
      </w:r>
      <w:r w:rsidRPr="00EB05FF">
        <w:rPr>
          <w:rFonts w:hint="cs"/>
          <w:i/>
          <w:iCs/>
          <w:rtl/>
        </w:rPr>
        <w:t>ی</w:t>
      </w:r>
      <w:r w:rsidRPr="00EB05FF">
        <w:rPr>
          <w:rFonts w:hint="eastAsia"/>
          <w:i/>
          <w:iCs/>
          <w:rtl/>
        </w:rPr>
        <w:t>فه</w:t>
      </w:r>
      <w:r w:rsidRPr="00EB05FF">
        <w:rPr>
          <w:i/>
          <w:iCs/>
          <w:rtl/>
        </w:rPr>
        <w:t xml:space="preserve"> امام</w:t>
      </w:r>
      <w:r w:rsidRPr="00C570BD">
        <w:rPr>
          <w:rFonts w:hint="cs"/>
          <w:rtl/>
        </w:rPr>
        <w:t>،</w:t>
      </w:r>
      <w:r w:rsidRPr="00C570BD">
        <w:rPr>
          <w:rtl/>
        </w:rPr>
        <w:t xml:space="preserve"> ج21</w:t>
      </w:r>
      <w:r w:rsidRPr="00C570BD">
        <w:rPr>
          <w:rFonts w:hint="cs"/>
          <w:rtl/>
        </w:rPr>
        <w:t>،</w:t>
      </w:r>
      <w:r w:rsidRPr="00C570BD">
        <w:rPr>
          <w:rtl/>
        </w:rPr>
        <w:t xml:space="preserve"> ص195</w:t>
      </w:r>
      <w:r w:rsidRPr="00C570BD">
        <w:rPr>
          <w:rFonts w:hint="cs"/>
          <w:rtl/>
        </w:rPr>
        <w:t>).</w:t>
      </w:r>
    </w:p>
  </w:footnote>
  <w:footnote w:id="22">
    <w:p w14:paraId="02A36B5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tl/>
        </w:rPr>
        <w:t xml:space="preserve">إِنْ تَنْصُرُوا اللَّهَ </w:t>
      </w:r>
      <w:r>
        <w:rPr>
          <w:rtl/>
        </w:rPr>
        <w:t>ی</w:t>
      </w:r>
      <w:r w:rsidRPr="00C570BD">
        <w:rPr>
          <w:rtl/>
        </w:rPr>
        <w:t>َنْصُرْ</w:t>
      </w:r>
      <w:r>
        <w:rPr>
          <w:rtl/>
        </w:rPr>
        <w:t>ک</w:t>
      </w:r>
      <w:r w:rsidRPr="00C570BD">
        <w:rPr>
          <w:rtl/>
        </w:rPr>
        <w:t xml:space="preserve">ُمْ وَ </w:t>
      </w:r>
      <w:r>
        <w:rPr>
          <w:rtl/>
        </w:rPr>
        <w:t>ی</w:t>
      </w:r>
      <w:r w:rsidRPr="00C570BD">
        <w:rPr>
          <w:rtl/>
        </w:rPr>
        <w:t>ُثَبِّتْ أَقْدامَ</w:t>
      </w:r>
      <w:r>
        <w:rPr>
          <w:rtl/>
        </w:rPr>
        <w:t>ک</w:t>
      </w:r>
      <w:r w:rsidRPr="00C570BD">
        <w:rPr>
          <w:rtl/>
        </w:rPr>
        <w:t>ُمْ</w:t>
      </w:r>
      <w:r w:rsidRPr="00C570BD">
        <w:rPr>
          <w:rFonts w:hint="cs"/>
          <w:rtl/>
        </w:rPr>
        <w:t xml:space="preserve"> (سوره محمد، آیه </w:t>
      </w:r>
      <w:r>
        <w:rPr>
          <w:rFonts w:hint="cs"/>
          <w:rtl/>
        </w:rPr>
        <w:t>7</w:t>
      </w:r>
      <w:r w:rsidRPr="00C570BD">
        <w:rPr>
          <w:rFonts w:hint="cs"/>
          <w:rtl/>
        </w:rPr>
        <w:t>).</w:t>
      </w:r>
    </w:p>
  </w:footnote>
  <w:footnote w:id="23">
    <w:p w14:paraId="52597D96"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دفتر اول از راهبردهای تحولی تهذیب و تربیت کتاب «الگوی اهتمام جمعی در مدیریت تربیتی» و دفتر دوم آن کتاب «معادله الزام و اختیار در تربیت» است.</w:t>
      </w:r>
    </w:p>
  </w:footnote>
  <w:footnote w:id="24">
    <w:p w14:paraId="4E33B7F0"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«مردم» در این تعبیر قسیم «روحانیت» نیست؛ مثلا در عبارت «روحانیت با مردم باید چنین رفتار کند» مردم قسیم روحانیت گرفته شده است؛ اما در «مردمی</w:t>
      </w:r>
      <w:r>
        <w:rPr>
          <w:rFonts w:hint="cs"/>
          <w:rtl/>
        </w:rPr>
        <w:t>‌</w:t>
      </w:r>
      <w:r w:rsidRPr="00C570BD">
        <w:rPr>
          <w:rFonts w:hint="cs"/>
          <w:rtl/>
        </w:rPr>
        <w:t xml:space="preserve">سازی» ممکن است مردم روحانی باشند. زمانی که روحانیت نسبت به یک موضوع مسئولیت رسمی نداشته باشد در آن موضوع قسیم مردم نیست بلکه جزء مردم است. </w:t>
      </w:r>
    </w:p>
  </w:footnote>
  <w:footnote w:id="25">
    <w:p w14:paraId="312457DE"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ورام بن ابی</w:t>
      </w:r>
      <w:r>
        <w:rPr>
          <w:rFonts w:hint="cs"/>
          <w:rtl/>
        </w:rPr>
        <w:t>‌</w:t>
      </w:r>
      <w:r w:rsidRPr="00C570BD">
        <w:rPr>
          <w:rFonts w:hint="cs"/>
          <w:rtl/>
        </w:rPr>
        <w:t xml:space="preserve">فراس؛ </w:t>
      </w:r>
      <w:r w:rsidRPr="00EB05FF">
        <w:rPr>
          <w:rFonts w:hint="cs"/>
          <w:i/>
          <w:iCs/>
          <w:rtl/>
        </w:rPr>
        <w:t>مجموعه ورام</w:t>
      </w:r>
      <w:r w:rsidRPr="00C570BD">
        <w:rPr>
          <w:rFonts w:hint="cs"/>
          <w:rtl/>
        </w:rPr>
        <w:t>؛</w:t>
      </w:r>
      <w:r>
        <w:rPr>
          <w:rFonts w:hint="cs"/>
          <w:rtl/>
        </w:rPr>
        <w:t xml:space="preserve"> ج1، ص6</w:t>
      </w:r>
      <w:r w:rsidRPr="00C570BD">
        <w:rPr>
          <w:rFonts w:hint="cs"/>
          <w:rtl/>
        </w:rPr>
        <w:t xml:space="preserve">. </w:t>
      </w:r>
    </w:p>
  </w:footnote>
  <w:footnote w:id="26">
    <w:p w14:paraId="5A4BA5C8"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این کلیدواژه</w:t>
      </w:r>
      <w:r>
        <w:rPr>
          <w:rFonts w:hint="cs"/>
          <w:rtl/>
        </w:rPr>
        <w:t>‌</w:t>
      </w:r>
      <w:r w:rsidRPr="00C570BD">
        <w:rPr>
          <w:rFonts w:hint="cs"/>
          <w:rtl/>
        </w:rPr>
        <w:t>ها را برای بیان محتوای مردمی</w:t>
      </w:r>
      <w:r>
        <w:rPr>
          <w:rFonts w:hint="cs"/>
          <w:rtl/>
        </w:rPr>
        <w:t>‌</w:t>
      </w:r>
      <w:r w:rsidRPr="00C570BD">
        <w:rPr>
          <w:rFonts w:hint="cs"/>
          <w:rtl/>
        </w:rPr>
        <w:t>سازی تربیت می</w:t>
      </w:r>
      <w:r>
        <w:rPr>
          <w:rFonts w:hint="cs"/>
          <w:rtl/>
        </w:rPr>
        <w:t>‌</w:t>
      </w:r>
      <w:r w:rsidRPr="00C570BD">
        <w:rPr>
          <w:rFonts w:hint="cs"/>
          <w:rtl/>
        </w:rPr>
        <w:t>توان به کار گرفت: بسیج تربیتی، عمومی</w:t>
      </w:r>
      <w:r>
        <w:rPr>
          <w:rFonts w:hint="cs"/>
          <w:rtl/>
        </w:rPr>
        <w:t>‌</w:t>
      </w:r>
      <w:r w:rsidRPr="00C570BD">
        <w:rPr>
          <w:rFonts w:hint="cs"/>
          <w:rtl/>
        </w:rPr>
        <w:t>سازی تربیت، شبکه مردمی تربیت، تعاون در تربیت، تربیت تعاملی، نهضت گسترده تهذیب و تربیت، نهضت تحول معنوی، نهضت مردمی تربیت، قیام تربیتی، ظهور اراده</w:t>
      </w:r>
      <w:r>
        <w:rPr>
          <w:rFonts w:hint="cs"/>
          <w:rtl/>
        </w:rPr>
        <w:t>‌</w:t>
      </w:r>
      <w:r w:rsidRPr="00C570BD">
        <w:rPr>
          <w:rFonts w:hint="cs"/>
          <w:rtl/>
        </w:rPr>
        <w:t>ی عمومی در سازندگی انسان</w:t>
      </w:r>
      <w:r>
        <w:rPr>
          <w:rFonts w:hint="cs"/>
          <w:rtl/>
        </w:rPr>
        <w:t>‌</w:t>
      </w:r>
      <w:r w:rsidRPr="00C570BD">
        <w:rPr>
          <w:rFonts w:hint="cs"/>
          <w:rtl/>
        </w:rPr>
        <w:t>ها، مردم</w:t>
      </w:r>
      <w:r>
        <w:rPr>
          <w:rFonts w:hint="cs"/>
          <w:rtl/>
        </w:rPr>
        <w:t>‌</w:t>
      </w:r>
      <w:r w:rsidRPr="00C570BD">
        <w:rPr>
          <w:rFonts w:hint="cs"/>
          <w:rtl/>
        </w:rPr>
        <w:t>سالاری در تربیت، قیام اراده</w:t>
      </w:r>
      <w:r>
        <w:rPr>
          <w:rFonts w:hint="cs"/>
          <w:rtl/>
        </w:rPr>
        <w:t>‌</w:t>
      </w:r>
      <w:r w:rsidRPr="00C570BD">
        <w:rPr>
          <w:rFonts w:hint="cs"/>
          <w:rtl/>
        </w:rPr>
        <w:t>ها و بسیج نیروهای مردمی در سازندگی انسان</w:t>
      </w:r>
      <w:r>
        <w:rPr>
          <w:rFonts w:hint="cs"/>
          <w:rtl/>
        </w:rPr>
        <w:t>‌</w:t>
      </w:r>
      <w:r w:rsidRPr="00C570BD">
        <w:rPr>
          <w:rFonts w:hint="cs"/>
          <w:rtl/>
        </w:rPr>
        <w:t>ها، مدیریت شبکه</w:t>
      </w:r>
      <w:r>
        <w:rPr>
          <w:rFonts w:hint="cs"/>
          <w:rtl/>
        </w:rPr>
        <w:t>‌</w:t>
      </w:r>
      <w:r w:rsidRPr="00C570BD">
        <w:rPr>
          <w:rFonts w:hint="cs"/>
          <w:rtl/>
        </w:rPr>
        <w:t>ای ظرفیت</w:t>
      </w:r>
      <w:r>
        <w:rPr>
          <w:rFonts w:hint="cs"/>
          <w:rtl/>
        </w:rPr>
        <w:t>‌</w:t>
      </w:r>
      <w:r w:rsidRPr="00C570BD">
        <w:rPr>
          <w:rFonts w:hint="cs"/>
          <w:rtl/>
        </w:rPr>
        <w:t>های عمومی در فرایند تربیت، احساس مسئولیت همگانی و تعهد عمومی و رسالتمندی همگانی، خیزش، نهضت، بعثت، انتفاضه، رسالت الهی و قیام لله در اصلاح فرد و جامعه.</w:t>
      </w:r>
    </w:p>
    <w:p w14:paraId="2323C419" w14:textId="77777777" w:rsidR="003F6CFF" w:rsidRPr="00C570BD" w:rsidRDefault="003F6CFF" w:rsidP="006C20FA">
      <w:pPr>
        <w:pStyle w:val="FootnoteText"/>
        <w:ind w:firstLine="0"/>
        <w:rPr>
          <w:rtl/>
        </w:rPr>
      </w:pPr>
      <w:r w:rsidRPr="00C570BD">
        <w:rPr>
          <w:rtl/>
        </w:rPr>
        <w:t>مفهوم مردم</w:t>
      </w:r>
      <w:r w:rsidRPr="00C570BD">
        <w:rPr>
          <w:rFonts w:hint="cs"/>
          <w:rtl/>
        </w:rPr>
        <w:t>ی</w:t>
      </w:r>
      <w:r>
        <w:rPr>
          <w:rFonts w:hint="cs"/>
          <w:rtl/>
        </w:rPr>
        <w:t>‌</w:t>
      </w:r>
      <w:r w:rsidRPr="00C570BD">
        <w:rPr>
          <w:rFonts w:hint="eastAsia"/>
          <w:rtl/>
        </w:rPr>
        <w:t>ساز</w:t>
      </w:r>
      <w:r w:rsidRPr="00C570BD">
        <w:rPr>
          <w:rFonts w:hint="cs"/>
          <w:rtl/>
        </w:rPr>
        <w:t>ی</w:t>
      </w:r>
      <w:r w:rsidRPr="00C570BD">
        <w:rPr>
          <w:rtl/>
        </w:rPr>
        <w:t xml:space="preserve"> چند ترجمه</w:t>
      </w:r>
      <w:r>
        <w:rPr>
          <w:rFonts w:hint="cs"/>
          <w:rtl/>
        </w:rPr>
        <w:t>‌</w:t>
      </w:r>
      <w:r w:rsidRPr="00C570BD">
        <w:rPr>
          <w:rFonts w:hint="cs"/>
          <w:rtl/>
        </w:rPr>
        <w:t>ی</w:t>
      </w:r>
      <w:r w:rsidRPr="00C570BD">
        <w:rPr>
          <w:rtl/>
        </w:rPr>
        <w:t xml:space="preserve"> غرب</w:t>
      </w:r>
      <w:r w:rsidRPr="00C570BD">
        <w:rPr>
          <w:rFonts w:hint="cs"/>
          <w:rtl/>
        </w:rPr>
        <w:t>ی</w:t>
      </w:r>
      <w:r w:rsidRPr="00C570BD">
        <w:rPr>
          <w:rtl/>
        </w:rPr>
        <w:t xml:space="preserve"> دارد</w:t>
      </w:r>
      <w:r w:rsidRPr="00C570BD">
        <w:rPr>
          <w:rFonts w:hint="cs"/>
          <w:rtl/>
        </w:rPr>
        <w:t xml:space="preserve"> که </w:t>
      </w:r>
      <w:r w:rsidRPr="00C570BD">
        <w:rPr>
          <w:rtl/>
        </w:rPr>
        <w:t>برخ</w:t>
      </w:r>
      <w:r w:rsidRPr="00C570BD">
        <w:rPr>
          <w:rFonts w:hint="cs"/>
          <w:rtl/>
        </w:rPr>
        <w:t>ی</w:t>
      </w:r>
      <w:r w:rsidRPr="00C570BD">
        <w:rPr>
          <w:rtl/>
        </w:rPr>
        <w:t xml:space="preserve"> از آنها به جنبه</w:t>
      </w:r>
      <w:r>
        <w:rPr>
          <w:rtl/>
        </w:rPr>
        <w:t>‌</w:t>
      </w:r>
      <w:r w:rsidRPr="00C570BD">
        <w:rPr>
          <w:rtl/>
        </w:rPr>
        <w:t>ها</w:t>
      </w:r>
      <w:r w:rsidRPr="00C570BD">
        <w:rPr>
          <w:rFonts w:hint="cs"/>
          <w:rtl/>
        </w:rPr>
        <w:t>ی</w:t>
      </w:r>
      <w:r w:rsidRPr="00C570BD">
        <w:rPr>
          <w:rtl/>
        </w:rPr>
        <w:t xml:space="preserve"> نقش</w:t>
      </w:r>
      <w:r>
        <w:rPr>
          <w:rtl/>
        </w:rPr>
        <w:t>‌</w:t>
      </w:r>
      <w:r w:rsidRPr="00C570BD">
        <w:rPr>
          <w:rtl/>
        </w:rPr>
        <w:t>آفر</w:t>
      </w:r>
      <w:r w:rsidRPr="00C570BD">
        <w:rPr>
          <w:rFonts w:hint="cs"/>
          <w:rtl/>
        </w:rPr>
        <w:t>ی</w:t>
      </w:r>
      <w:r w:rsidRPr="00C570BD">
        <w:rPr>
          <w:rFonts w:hint="eastAsia"/>
          <w:rtl/>
        </w:rPr>
        <w:t>ن</w:t>
      </w:r>
      <w:r w:rsidRPr="00C570BD">
        <w:rPr>
          <w:rFonts w:hint="cs"/>
          <w:rtl/>
        </w:rPr>
        <w:t>ی</w:t>
      </w:r>
      <w:r w:rsidRPr="00C570BD">
        <w:rPr>
          <w:rtl/>
        </w:rPr>
        <w:t xml:space="preserve"> و مشارکت</w:t>
      </w:r>
      <w:r>
        <w:rPr>
          <w:rtl/>
        </w:rPr>
        <w:t>‌</w:t>
      </w:r>
      <w:r w:rsidRPr="00C570BD">
        <w:rPr>
          <w:rtl/>
        </w:rPr>
        <w:t>ده</w:t>
      </w:r>
      <w:r w:rsidRPr="00C570BD">
        <w:rPr>
          <w:rFonts w:hint="cs"/>
          <w:rtl/>
        </w:rPr>
        <w:t>ی</w:t>
      </w:r>
      <w:r w:rsidRPr="00C570BD">
        <w:rPr>
          <w:rtl/>
        </w:rPr>
        <w:t xml:space="preserve"> عموم</w:t>
      </w:r>
      <w:r w:rsidRPr="00C570BD">
        <w:rPr>
          <w:rFonts w:hint="cs"/>
          <w:rtl/>
        </w:rPr>
        <w:t>ی</w:t>
      </w:r>
      <w:r w:rsidRPr="00C570BD">
        <w:rPr>
          <w:rtl/>
        </w:rPr>
        <w:t xml:space="preserve"> اشاره دارد و ناش</w:t>
      </w:r>
      <w:r w:rsidRPr="00C570BD">
        <w:rPr>
          <w:rFonts w:hint="cs"/>
          <w:rtl/>
        </w:rPr>
        <w:t>ی</w:t>
      </w:r>
      <w:r w:rsidRPr="00C570BD">
        <w:rPr>
          <w:rtl/>
        </w:rPr>
        <w:t xml:space="preserve"> از مدل</w:t>
      </w:r>
      <w:r>
        <w:rPr>
          <w:rtl/>
        </w:rPr>
        <w:t>‌</w:t>
      </w:r>
      <w:r w:rsidRPr="00C570BD">
        <w:rPr>
          <w:rtl/>
        </w:rPr>
        <w:t>ها</w:t>
      </w:r>
      <w:r w:rsidRPr="00C570BD">
        <w:rPr>
          <w:rFonts w:hint="cs"/>
          <w:rtl/>
        </w:rPr>
        <w:t>ی</w:t>
      </w:r>
      <w:r w:rsidRPr="00C570BD">
        <w:rPr>
          <w:rtl/>
        </w:rPr>
        <w:t xml:space="preserve"> جد</w:t>
      </w:r>
      <w:r w:rsidRPr="00C570BD">
        <w:rPr>
          <w:rFonts w:hint="cs"/>
          <w:rtl/>
        </w:rPr>
        <w:t>ی</w:t>
      </w:r>
      <w:r w:rsidRPr="00C570BD">
        <w:rPr>
          <w:rFonts w:hint="eastAsia"/>
          <w:rtl/>
        </w:rPr>
        <w:t>د</w:t>
      </w:r>
      <w:r w:rsidRPr="00C570BD">
        <w:rPr>
          <w:rtl/>
        </w:rPr>
        <w:t xml:space="preserve"> حکمران</w:t>
      </w:r>
      <w:r w:rsidRPr="00C570BD">
        <w:rPr>
          <w:rFonts w:hint="cs"/>
          <w:rtl/>
        </w:rPr>
        <w:t>ی</w:t>
      </w:r>
      <w:r w:rsidRPr="00C570BD">
        <w:rPr>
          <w:rtl/>
        </w:rPr>
        <w:t xml:space="preserve"> است</w:t>
      </w:r>
      <w:r w:rsidRPr="00C570BD">
        <w:rPr>
          <w:rFonts w:hint="cs"/>
          <w:rtl/>
        </w:rPr>
        <w:t xml:space="preserve">. همین معنا مورد نظر ما است. </w:t>
      </w:r>
      <w:r w:rsidRPr="00C570BD">
        <w:rPr>
          <w:rtl/>
        </w:rPr>
        <w:t>برخ</w:t>
      </w:r>
      <w:r w:rsidRPr="00C570BD">
        <w:rPr>
          <w:rFonts w:hint="cs"/>
          <w:rtl/>
        </w:rPr>
        <w:t>ی</w:t>
      </w:r>
      <w:r w:rsidRPr="00C570BD">
        <w:rPr>
          <w:rtl/>
        </w:rPr>
        <w:t xml:space="preserve"> د</w:t>
      </w:r>
      <w:r w:rsidRPr="00C570BD">
        <w:rPr>
          <w:rFonts w:hint="cs"/>
          <w:rtl/>
        </w:rPr>
        <w:t>ی</w:t>
      </w:r>
      <w:r w:rsidRPr="00C570BD">
        <w:rPr>
          <w:rFonts w:hint="eastAsia"/>
          <w:rtl/>
        </w:rPr>
        <w:t>گر،</w:t>
      </w:r>
      <w:r w:rsidRPr="00C570BD">
        <w:rPr>
          <w:rtl/>
        </w:rPr>
        <w:t xml:space="preserve"> حج</w:t>
      </w:r>
      <w:r w:rsidRPr="00C570BD">
        <w:rPr>
          <w:rFonts w:hint="cs"/>
          <w:rtl/>
        </w:rPr>
        <w:t>ی</w:t>
      </w:r>
      <w:r w:rsidRPr="00C570BD">
        <w:rPr>
          <w:rFonts w:hint="eastAsia"/>
          <w:rtl/>
        </w:rPr>
        <w:t>ت</w:t>
      </w:r>
      <w:r w:rsidRPr="00C570BD">
        <w:rPr>
          <w:rFonts w:hint="cs"/>
          <w:rtl/>
        </w:rPr>
        <w:t xml:space="preserve"> و مشروعیت</w:t>
      </w:r>
      <w:r w:rsidRPr="00C570BD">
        <w:rPr>
          <w:rtl/>
        </w:rPr>
        <w:t xml:space="preserve"> </w:t>
      </w:r>
      <w:r w:rsidRPr="00C570BD">
        <w:rPr>
          <w:rFonts w:hint="cs"/>
          <w:rtl/>
        </w:rPr>
        <w:t xml:space="preserve">را </w:t>
      </w:r>
      <w:r w:rsidRPr="00C570BD">
        <w:rPr>
          <w:rtl/>
        </w:rPr>
        <w:t xml:space="preserve">به مردم و خواست </w:t>
      </w:r>
      <w:r w:rsidRPr="00C570BD">
        <w:rPr>
          <w:rFonts w:hint="cs"/>
          <w:rtl/>
        </w:rPr>
        <w:t>ی</w:t>
      </w:r>
      <w:r w:rsidRPr="00C570BD">
        <w:rPr>
          <w:rFonts w:hint="eastAsia"/>
          <w:rtl/>
        </w:rPr>
        <w:t>ا</w:t>
      </w:r>
      <w:r w:rsidRPr="00C570BD">
        <w:rPr>
          <w:rtl/>
        </w:rPr>
        <w:t xml:space="preserve"> م</w:t>
      </w:r>
      <w:r w:rsidRPr="00C570BD">
        <w:rPr>
          <w:rFonts w:hint="cs"/>
          <w:rtl/>
        </w:rPr>
        <w:t>ی</w:t>
      </w:r>
      <w:r w:rsidRPr="00C570BD">
        <w:rPr>
          <w:rFonts w:hint="eastAsia"/>
          <w:rtl/>
        </w:rPr>
        <w:t>ل</w:t>
      </w:r>
      <w:r w:rsidRPr="00C570BD">
        <w:rPr>
          <w:rtl/>
        </w:rPr>
        <w:t xml:space="preserve"> آنها م</w:t>
      </w:r>
      <w:r w:rsidRPr="00C570BD">
        <w:rPr>
          <w:rFonts w:hint="cs"/>
          <w:rtl/>
        </w:rPr>
        <w:t>ی</w:t>
      </w:r>
      <w:r>
        <w:rPr>
          <w:rFonts w:hint="cs"/>
          <w:rtl/>
        </w:rPr>
        <w:t>‌</w:t>
      </w:r>
      <w:r w:rsidRPr="00C570BD">
        <w:rPr>
          <w:rFonts w:hint="eastAsia"/>
          <w:rtl/>
        </w:rPr>
        <w:t>دهد</w:t>
      </w:r>
      <w:r w:rsidRPr="00C570BD">
        <w:rPr>
          <w:rtl/>
        </w:rPr>
        <w:t xml:space="preserve"> که دو پهلوست و مقصود </w:t>
      </w:r>
      <w:r w:rsidRPr="00C570BD">
        <w:rPr>
          <w:rFonts w:hint="cs"/>
          <w:rtl/>
        </w:rPr>
        <w:t xml:space="preserve">ما </w:t>
      </w:r>
      <w:r w:rsidRPr="00C570BD">
        <w:rPr>
          <w:rtl/>
        </w:rPr>
        <w:t>ن</w:t>
      </w:r>
      <w:r w:rsidRPr="00C570BD">
        <w:rPr>
          <w:rFonts w:hint="cs"/>
          <w:rtl/>
        </w:rPr>
        <w:t>ی</w:t>
      </w:r>
      <w:r w:rsidRPr="00C570BD">
        <w:rPr>
          <w:rFonts w:hint="eastAsia"/>
          <w:rtl/>
        </w:rPr>
        <w:t>ست</w:t>
      </w:r>
      <w:r w:rsidRPr="00C570BD">
        <w:rPr>
          <w:rFonts w:hint="cs"/>
          <w:rtl/>
        </w:rPr>
        <w:t>.</w:t>
      </w:r>
    </w:p>
  </w:footnote>
  <w:footnote w:id="27">
    <w:p w14:paraId="2E26AFC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ملاهادی سبزواری؛ </w:t>
      </w:r>
      <w:r w:rsidRPr="00EB05FF">
        <w:rPr>
          <w:rFonts w:hint="cs"/>
          <w:i/>
          <w:iCs/>
          <w:rtl/>
        </w:rPr>
        <w:t>شرح المنظومه</w:t>
      </w:r>
      <w:r w:rsidRPr="00C570BD">
        <w:rPr>
          <w:rFonts w:hint="cs"/>
          <w:rtl/>
        </w:rPr>
        <w:t>؛ ج</w:t>
      </w:r>
      <w:r>
        <w:rPr>
          <w:rFonts w:hint="cs"/>
          <w:rtl/>
        </w:rPr>
        <w:t>3</w:t>
      </w:r>
      <w:r w:rsidRPr="00C570BD">
        <w:rPr>
          <w:rFonts w:hint="cs"/>
          <w:rtl/>
        </w:rPr>
        <w:t>، ص</w:t>
      </w:r>
      <w:r>
        <w:rPr>
          <w:rFonts w:hint="cs"/>
          <w:rtl/>
        </w:rPr>
        <w:t>617</w:t>
      </w:r>
      <w:r w:rsidRPr="00C570BD">
        <w:rPr>
          <w:rFonts w:hint="cs"/>
          <w:rtl/>
        </w:rPr>
        <w:t>.</w:t>
      </w:r>
    </w:p>
  </w:footnote>
  <w:footnote w:id="28">
    <w:p w14:paraId="1D321DB7"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عبدالواحد تمیمی آمدی؛ </w:t>
      </w:r>
      <w:r w:rsidRPr="00EB05FF">
        <w:rPr>
          <w:rFonts w:hint="cs"/>
          <w:i/>
          <w:iCs/>
          <w:rtl/>
        </w:rPr>
        <w:t>غرر الحکم و درر الکلم</w:t>
      </w:r>
      <w:r w:rsidRPr="00C570BD">
        <w:rPr>
          <w:rFonts w:hint="cs"/>
          <w:rtl/>
        </w:rPr>
        <w:t xml:space="preserve">؛ حدیث </w:t>
      </w:r>
      <w:r>
        <w:rPr>
          <w:rFonts w:hint="cs"/>
          <w:rtl/>
        </w:rPr>
        <w:t>345</w:t>
      </w:r>
      <w:r w:rsidRPr="00C570BD">
        <w:rPr>
          <w:rFonts w:hint="cs"/>
          <w:rtl/>
        </w:rPr>
        <w:t xml:space="preserve">. </w:t>
      </w:r>
      <w:r w:rsidRPr="00C570BD">
        <w:rPr>
          <w:rtl/>
        </w:rPr>
        <w:t>حت</w:t>
      </w:r>
      <w:r w:rsidRPr="00C570BD">
        <w:rPr>
          <w:rFonts w:hint="cs"/>
          <w:rtl/>
        </w:rPr>
        <w:t>ی</w:t>
      </w:r>
      <w:r w:rsidRPr="00C570BD">
        <w:rPr>
          <w:rtl/>
        </w:rPr>
        <w:t xml:space="preserve"> رشد معرفت</w:t>
      </w:r>
      <w:r w:rsidRPr="00C570BD">
        <w:rPr>
          <w:rFonts w:hint="cs"/>
          <w:rtl/>
        </w:rPr>
        <w:t>ی</w:t>
      </w:r>
      <w:r w:rsidRPr="00C570BD">
        <w:rPr>
          <w:rtl/>
        </w:rPr>
        <w:t xml:space="preserve"> در گام</w:t>
      </w:r>
      <w:r>
        <w:rPr>
          <w:rtl/>
        </w:rPr>
        <w:t>‌</w:t>
      </w:r>
      <w:r w:rsidRPr="00C570BD">
        <w:rPr>
          <w:rtl/>
        </w:rPr>
        <w:t>ها</w:t>
      </w:r>
      <w:r w:rsidRPr="00C570BD">
        <w:rPr>
          <w:rFonts w:hint="cs"/>
          <w:rtl/>
        </w:rPr>
        <w:t>ی</w:t>
      </w:r>
      <w:r w:rsidRPr="00C570BD">
        <w:rPr>
          <w:rtl/>
        </w:rPr>
        <w:t xml:space="preserve"> بع</w:t>
      </w:r>
      <w:r w:rsidRPr="00C570BD">
        <w:rPr>
          <w:rFonts w:hint="cs"/>
          <w:rtl/>
        </w:rPr>
        <w:t>‍</w:t>
      </w:r>
      <w:r w:rsidRPr="00C570BD">
        <w:rPr>
          <w:rtl/>
        </w:rPr>
        <w:t>د</w:t>
      </w:r>
      <w:r w:rsidRPr="00C570BD">
        <w:rPr>
          <w:rFonts w:hint="cs"/>
          <w:rtl/>
        </w:rPr>
        <w:t>ی</w:t>
      </w:r>
      <w:r w:rsidRPr="00C570BD">
        <w:rPr>
          <w:rtl/>
        </w:rPr>
        <w:t xml:space="preserve"> ترب</w:t>
      </w:r>
      <w:r w:rsidRPr="00C570BD">
        <w:rPr>
          <w:rFonts w:hint="cs"/>
          <w:rtl/>
        </w:rPr>
        <w:t>ی</w:t>
      </w:r>
      <w:r w:rsidRPr="00C570BD">
        <w:rPr>
          <w:rFonts w:hint="eastAsia"/>
          <w:rtl/>
        </w:rPr>
        <w:t>ت</w:t>
      </w:r>
      <w:r w:rsidRPr="00C570BD">
        <w:rPr>
          <w:rtl/>
        </w:rPr>
        <w:t xml:space="preserve"> متوقف بر عمل به آموخته</w:t>
      </w:r>
      <w:r>
        <w:rPr>
          <w:rtl/>
        </w:rPr>
        <w:t>‌</w:t>
      </w:r>
      <w:r w:rsidRPr="00C570BD">
        <w:rPr>
          <w:rtl/>
        </w:rPr>
        <w:t xml:space="preserve">هاست؛ «مَنْ عَمِلَ بِمَا عَلِمَ وَرَّثَهُ اللَّهُ عِلْمَ مَا لَمْ </w:t>
      </w:r>
      <w:r>
        <w:rPr>
          <w:rtl/>
        </w:rPr>
        <w:t>ی</w:t>
      </w:r>
      <w:r w:rsidRPr="00C570BD">
        <w:rPr>
          <w:rtl/>
        </w:rPr>
        <w:t>َعْلَم‏</w:t>
      </w:r>
      <w:r w:rsidRPr="00C570BD">
        <w:rPr>
          <w:rFonts w:hint="cs"/>
          <w:rtl/>
        </w:rPr>
        <w:t xml:space="preserve">»، </w:t>
      </w:r>
      <w:r w:rsidRPr="00C570BD">
        <w:rPr>
          <w:rFonts w:hint="eastAsia"/>
          <w:rtl/>
        </w:rPr>
        <w:t>لازمه</w:t>
      </w:r>
      <w:r>
        <w:rPr>
          <w:rFonts w:hint="cs"/>
          <w:rtl/>
        </w:rPr>
        <w:t>‌</w:t>
      </w:r>
      <w:r w:rsidRPr="00C570BD">
        <w:rPr>
          <w:rFonts w:hint="cs"/>
          <w:rtl/>
        </w:rPr>
        <w:t>ی</w:t>
      </w:r>
      <w:r w:rsidRPr="00C570BD">
        <w:rPr>
          <w:rtl/>
        </w:rPr>
        <w:t xml:space="preserve"> رشد و تعال</w:t>
      </w:r>
      <w:r w:rsidRPr="00C570BD">
        <w:rPr>
          <w:rFonts w:hint="cs"/>
          <w:rtl/>
        </w:rPr>
        <w:t>ی</w:t>
      </w:r>
      <w:r w:rsidRPr="00C570BD">
        <w:rPr>
          <w:rFonts w:hint="eastAsia"/>
          <w:rtl/>
        </w:rPr>
        <w:t>،</w:t>
      </w:r>
      <w:r w:rsidRPr="00C570BD">
        <w:rPr>
          <w:rtl/>
        </w:rPr>
        <w:t xml:space="preserve"> تلاش و عمل و اقدام در هر مرحله است تا مجوز ورود به مرحله بعد صادر شود</w:t>
      </w:r>
      <w:r w:rsidRPr="00C570BD">
        <w:rPr>
          <w:rFonts w:hint="cs"/>
          <w:rtl/>
        </w:rPr>
        <w:t>. ر.ک: به کجا و چگونه، فصل دوم، اصل سوم.</w:t>
      </w:r>
    </w:p>
  </w:footnote>
  <w:footnote w:id="29">
    <w:p w14:paraId="26AAC6B4"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شریف رضی؛ </w:t>
      </w:r>
      <w:r w:rsidRPr="00EB05FF">
        <w:rPr>
          <w:rFonts w:hint="cs"/>
          <w:i/>
          <w:iCs/>
          <w:rtl/>
        </w:rPr>
        <w:t>نهج</w:t>
      </w:r>
      <w:r>
        <w:rPr>
          <w:rFonts w:hint="cs"/>
          <w:i/>
          <w:iCs/>
          <w:rtl/>
        </w:rPr>
        <w:t>‌</w:t>
      </w:r>
      <w:r w:rsidRPr="00EB05FF">
        <w:rPr>
          <w:rFonts w:hint="cs"/>
          <w:i/>
          <w:iCs/>
          <w:rtl/>
        </w:rPr>
        <w:t>البلاغه</w:t>
      </w:r>
      <w:r w:rsidRPr="00C570BD">
        <w:rPr>
          <w:rFonts w:hint="cs"/>
          <w:rtl/>
        </w:rPr>
        <w:t xml:space="preserve">، نامه </w:t>
      </w:r>
      <w:r>
        <w:rPr>
          <w:rFonts w:hint="cs"/>
          <w:rtl/>
        </w:rPr>
        <w:t>31</w:t>
      </w:r>
      <w:r w:rsidRPr="00C570BD">
        <w:rPr>
          <w:rFonts w:hint="cs"/>
          <w:rtl/>
        </w:rPr>
        <w:t xml:space="preserve">. ابن شعبه حرانی؛ </w:t>
      </w:r>
      <w:r w:rsidRPr="00EB05FF">
        <w:rPr>
          <w:rFonts w:hint="cs"/>
          <w:i/>
          <w:iCs/>
          <w:rtl/>
        </w:rPr>
        <w:t>تحف العقول</w:t>
      </w:r>
      <w:r w:rsidRPr="00C570BD">
        <w:rPr>
          <w:rFonts w:hint="cs"/>
          <w:rtl/>
        </w:rPr>
        <w:t>، ص</w:t>
      </w:r>
      <w:r>
        <w:rPr>
          <w:rFonts w:hint="cs"/>
          <w:rtl/>
        </w:rPr>
        <w:t>69</w:t>
      </w:r>
      <w:r w:rsidRPr="00C570BD">
        <w:rPr>
          <w:rFonts w:hint="cs"/>
          <w:rtl/>
        </w:rPr>
        <w:t>.</w:t>
      </w:r>
    </w:p>
  </w:footnote>
  <w:footnote w:id="30">
    <w:p w14:paraId="0095BD5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ورام بن ابی</w:t>
      </w:r>
      <w:r>
        <w:rPr>
          <w:rFonts w:hint="cs"/>
          <w:rtl/>
        </w:rPr>
        <w:t>‌</w:t>
      </w:r>
      <w:r w:rsidRPr="00C570BD">
        <w:rPr>
          <w:rFonts w:hint="cs"/>
          <w:rtl/>
        </w:rPr>
        <w:t xml:space="preserve">فراس؛ </w:t>
      </w:r>
      <w:r w:rsidRPr="00EB05FF">
        <w:rPr>
          <w:rFonts w:hint="cs"/>
          <w:i/>
          <w:iCs/>
          <w:rtl/>
        </w:rPr>
        <w:t>مجموعه ورام</w:t>
      </w:r>
      <w:r w:rsidRPr="00C570BD">
        <w:rPr>
          <w:rFonts w:hint="cs"/>
          <w:rtl/>
        </w:rPr>
        <w:t>، ج</w:t>
      </w:r>
      <w:r>
        <w:rPr>
          <w:rFonts w:hint="cs"/>
          <w:rtl/>
        </w:rPr>
        <w:t>1</w:t>
      </w:r>
      <w:r w:rsidRPr="00C570BD">
        <w:rPr>
          <w:rFonts w:hint="cs"/>
          <w:rtl/>
        </w:rPr>
        <w:t>،</w:t>
      </w:r>
      <w:r>
        <w:rPr>
          <w:rFonts w:hint="cs"/>
          <w:rtl/>
        </w:rPr>
        <w:t>‌</w:t>
      </w:r>
      <w:r w:rsidRPr="00C570BD">
        <w:rPr>
          <w:rFonts w:hint="cs"/>
          <w:rtl/>
        </w:rPr>
        <w:t>ص</w:t>
      </w:r>
      <w:r>
        <w:rPr>
          <w:rFonts w:hint="cs"/>
          <w:rtl/>
        </w:rPr>
        <w:t>6</w:t>
      </w:r>
      <w:r w:rsidRPr="00C570BD">
        <w:rPr>
          <w:rFonts w:hint="cs"/>
          <w:rtl/>
        </w:rPr>
        <w:t>.</w:t>
      </w:r>
    </w:p>
  </w:footnote>
  <w:footnote w:id="31">
    <w:p w14:paraId="0B8D4CD5"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محمد بن یعقوب کلینی؛ </w:t>
      </w:r>
      <w:r w:rsidRPr="00EB05FF">
        <w:rPr>
          <w:rFonts w:hint="cs"/>
          <w:i/>
          <w:iCs/>
          <w:rtl/>
        </w:rPr>
        <w:t>الکافی</w:t>
      </w:r>
      <w:r w:rsidRPr="00C570BD">
        <w:rPr>
          <w:rFonts w:hint="cs"/>
          <w:rtl/>
        </w:rPr>
        <w:t>، ج</w:t>
      </w:r>
      <w:r>
        <w:rPr>
          <w:rFonts w:hint="cs"/>
          <w:rtl/>
        </w:rPr>
        <w:t>2</w:t>
      </w:r>
      <w:r w:rsidRPr="00C570BD">
        <w:rPr>
          <w:rFonts w:hint="cs"/>
          <w:rtl/>
        </w:rPr>
        <w:t>، ص</w:t>
      </w:r>
      <w:r>
        <w:rPr>
          <w:rFonts w:hint="cs"/>
          <w:rtl/>
        </w:rPr>
        <w:t>163</w:t>
      </w:r>
      <w:r w:rsidRPr="00C570BD">
        <w:rPr>
          <w:rFonts w:hint="cs"/>
          <w:rtl/>
        </w:rPr>
        <w:t>.</w:t>
      </w:r>
    </w:p>
  </w:footnote>
  <w:footnote w:id="32">
    <w:p w14:paraId="46C950E2"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tl/>
        </w:rPr>
        <w:t>در فرهنگ اسلام</w:t>
      </w:r>
      <w:r w:rsidRPr="00C570BD">
        <w:rPr>
          <w:rFonts w:hint="cs"/>
          <w:rtl/>
        </w:rPr>
        <w:t>ی</w:t>
      </w:r>
      <w:r w:rsidRPr="00C570BD">
        <w:rPr>
          <w:rtl/>
        </w:rPr>
        <w:t xml:space="preserve"> رهبان</w:t>
      </w:r>
      <w:r w:rsidRPr="00C570BD">
        <w:rPr>
          <w:rFonts w:hint="cs"/>
          <w:rtl/>
        </w:rPr>
        <w:t>ی</w:t>
      </w:r>
      <w:r w:rsidRPr="00C570BD">
        <w:rPr>
          <w:rFonts w:hint="eastAsia"/>
          <w:rtl/>
        </w:rPr>
        <w:t>ت</w:t>
      </w:r>
      <w:r w:rsidRPr="00C570BD">
        <w:rPr>
          <w:rFonts w:hint="cs"/>
          <w:rtl/>
        </w:rPr>
        <w:t xml:space="preserve"> به معنای کناره</w:t>
      </w:r>
      <w:r>
        <w:rPr>
          <w:rFonts w:hint="cs"/>
          <w:rtl/>
        </w:rPr>
        <w:t>‌</w:t>
      </w:r>
      <w:r w:rsidRPr="00C570BD">
        <w:rPr>
          <w:rFonts w:hint="cs"/>
          <w:rtl/>
        </w:rPr>
        <w:t>گیری از اجتماع وجود ندارد و</w:t>
      </w:r>
      <w:r w:rsidRPr="00C570BD">
        <w:rPr>
          <w:rtl/>
        </w:rPr>
        <w:t xml:space="preserve"> اگر خلوت و اعتکاف</w:t>
      </w:r>
      <w:r w:rsidRPr="00C570BD">
        <w:rPr>
          <w:rFonts w:hint="cs"/>
          <w:rtl/>
        </w:rPr>
        <w:t>ی</w:t>
      </w:r>
      <w:r w:rsidRPr="00C570BD">
        <w:rPr>
          <w:rtl/>
        </w:rPr>
        <w:t xml:space="preserve"> هست به هدف کسب آمادگ</w:t>
      </w:r>
      <w:r w:rsidRPr="00C570BD">
        <w:rPr>
          <w:rFonts w:hint="cs"/>
          <w:rtl/>
        </w:rPr>
        <w:t>ی</w:t>
      </w:r>
      <w:r w:rsidRPr="00C570BD">
        <w:rPr>
          <w:rtl/>
        </w:rPr>
        <w:t xml:space="preserve"> روح</w:t>
      </w:r>
      <w:r w:rsidRPr="00C570BD">
        <w:rPr>
          <w:rFonts w:hint="cs"/>
          <w:rtl/>
        </w:rPr>
        <w:t>ی</w:t>
      </w:r>
      <w:r w:rsidRPr="00C570BD">
        <w:rPr>
          <w:rtl/>
        </w:rPr>
        <w:t xml:space="preserve"> و ظرف</w:t>
      </w:r>
      <w:r w:rsidRPr="00C570BD">
        <w:rPr>
          <w:rFonts w:hint="cs"/>
          <w:rtl/>
        </w:rPr>
        <w:t>ی</w:t>
      </w:r>
      <w:r w:rsidRPr="00C570BD">
        <w:rPr>
          <w:rFonts w:hint="eastAsia"/>
          <w:rtl/>
        </w:rPr>
        <w:t>ت</w:t>
      </w:r>
      <w:r w:rsidRPr="00C570BD">
        <w:rPr>
          <w:rtl/>
        </w:rPr>
        <w:t xml:space="preserve"> معنو</w:t>
      </w:r>
      <w:r w:rsidRPr="00C570BD">
        <w:rPr>
          <w:rFonts w:hint="cs"/>
          <w:rtl/>
        </w:rPr>
        <w:t>ی</w:t>
      </w:r>
      <w:r w:rsidRPr="00C570BD">
        <w:rPr>
          <w:rtl/>
        </w:rPr>
        <w:t xml:space="preserve"> برا</w:t>
      </w:r>
      <w:r w:rsidRPr="00C570BD">
        <w:rPr>
          <w:rFonts w:hint="cs"/>
          <w:rtl/>
        </w:rPr>
        <w:t>ی</w:t>
      </w:r>
      <w:r w:rsidRPr="00C570BD">
        <w:rPr>
          <w:rtl/>
        </w:rPr>
        <w:t xml:space="preserve"> اقدام و عمل پرشور </w:t>
      </w:r>
      <w:r w:rsidRPr="00C570BD">
        <w:rPr>
          <w:rFonts w:hint="cs"/>
          <w:rtl/>
        </w:rPr>
        <w:t xml:space="preserve">اجتماعی </w:t>
      </w:r>
      <w:r w:rsidRPr="00C570BD">
        <w:rPr>
          <w:rtl/>
        </w:rPr>
        <w:t>و درگ</w:t>
      </w:r>
      <w:r w:rsidRPr="00C570BD">
        <w:rPr>
          <w:rFonts w:hint="cs"/>
          <w:rtl/>
        </w:rPr>
        <w:t>ی</w:t>
      </w:r>
      <w:r w:rsidRPr="00C570BD">
        <w:rPr>
          <w:rFonts w:hint="eastAsia"/>
          <w:rtl/>
        </w:rPr>
        <w:t>ر</w:t>
      </w:r>
      <w:r w:rsidRPr="00C570BD">
        <w:rPr>
          <w:rFonts w:hint="cs"/>
          <w:rtl/>
        </w:rPr>
        <w:t>ی</w:t>
      </w:r>
      <w:r w:rsidRPr="00C570BD">
        <w:rPr>
          <w:rtl/>
        </w:rPr>
        <w:t xml:space="preserve"> و مبارزه در جبهه</w:t>
      </w:r>
      <w:r>
        <w:rPr>
          <w:rFonts w:hint="cs"/>
          <w:rtl/>
        </w:rPr>
        <w:t>‌</w:t>
      </w:r>
      <w:r w:rsidRPr="00C570BD">
        <w:rPr>
          <w:rFonts w:hint="cs"/>
          <w:rtl/>
        </w:rPr>
        <w:t>ی</w:t>
      </w:r>
      <w:r w:rsidRPr="00C570BD">
        <w:rPr>
          <w:rtl/>
        </w:rPr>
        <w:t xml:space="preserve"> حق و ذ</w:t>
      </w:r>
      <w:r w:rsidRPr="00C570BD">
        <w:rPr>
          <w:rFonts w:hint="cs"/>
          <w:rtl/>
        </w:rPr>
        <w:t>ی</w:t>
      </w:r>
      <w:r w:rsidRPr="00C570BD">
        <w:rPr>
          <w:rFonts w:hint="eastAsia"/>
          <w:rtl/>
        </w:rPr>
        <w:t>ل</w:t>
      </w:r>
      <w:r w:rsidRPr="00C570BD">
        <w:rPr>
          <w:rtl/>
        </w:rPr>
        <w:t xml:space="preserve"> ول</w:t>
      </w:r>
      <w:r w:rsidRPr="00C570BD">
        <w:rPr>
          <w:rFonts w:hint="cs"/>
          <w:rtl/>
        </w:rPr>
        <w:t>ی است</w:t>
      </w:r>
      <w:r w:rsidRPr="00C570BD">
        <w:rPr>
          <w:rFonts w:hint="eastAsia"/>
          <w:rtl/>
        </w:rPr>
        <w:t>؛</w:t>
      </w:r>
      <w:r w:rsidRPr="00C570BD">
        <w:rPr>
          <w:rtl/>
        </w:rPr>
        <w:t xml:space="preserve"> </w:t>
      </w:r>
      <w:r w:rsidRPr="00C570BD">
        <w:rPr>
          <w:rFonts w:hint="cs"/>
          <w:rtl/>
        </w:rPr>
        <w:t xml:space="preserve">انسان مؤمن از آغاز بلوغ خود باید در میدان </w:t>
      </w:r>
      <w:r w:rsidRPr="00C570BD">
        <w:rPr>
          <w:rtl/>
        </w:rPr>
        <w:t>درگ</w:t>
      </w:r>
      <w:r w:rsidRPr="00C570BD">
        <w:rPr>
          <w:rFonts w:hint="cs"/>
          <w:rtl/>
        </w:rPr>
        <w:t>ی</w:t>
      </w:r>
      <w:r w:rsidRPr="00C570BD">
        <w:rPr>
          <w:rFonts w:hint="eastAsia"/>
          <w:rtl/>
        </w:rPr>
        <w:t>ر</w:t>
      </w:r>
      <w:r w:rsidRPr="00C570BD">
        <w:rPr>
          <w:rFonts w:hint="cs"/>
          <w:rtl/>
        </w:rPr>
        <w:t>ی</w:t>
      </w:r>
      <w:r w:rsidRPr="00C570BD">
        <w:rPr>
          <w:rtl/>
        </w:rPr>
        <w:t xml:space="preserve"> با اول</w:t>
      </w:r>
      <w:r w:rsidRPr="00C570BD">
        <w:rPr>
          <w:rFonts w:hint="cs"/>
          <w:rtl/>
        </w:rPr>
        <w:t>ی</w:t>
      </w:r>
      <w:r w:rsidRPr="00C570BD">
        <w:rPr>
          <w:rFonts w:hint="eastAsia"/>
          <w:rtl/>
        </w:rPr>
        <w:t>ا</w:t>
      </w:r>
      <w:r w:rsidRPr="00C570BD">
        <w:rPr>
          <w:rFonts w:hint="cs"/>
          <w:rtl/>
        </w:rPr>
        <w:t>ی</w:t>
      </w:r>
      <w:r w:rsidRPr="00C570BD">
        <w:rPr>
          <w:rtl/>
        </w:rPr>
        <w:t xml:space="preserve"> ش</w:t>
      </w:r>
      <w:r w:rsidRPr="00C570BD">
        <w:rPr>
          <w:rFonts w:hint="cs"/>
          <w:rtl/>
        </w:rPr>
        <w:t>ی</w:t>
      </w:r>
      <w:r w:rsidRPr="00C570BD">
        <w:rPr>
          <w:rFonts w:hint="eastAsia"/>
          <w:rtl/>
        </w:rPr>
        <w:t>طان</w:t>
      </w:r>
      <w:r w:rsidRPr="00C570BD">
        <w:rPr>
          <w:rtl/>
        </w:rPr>
        <w:t xml:space="preserve"> و </w:t>
      </w:r>
      <w:r w:rsidRPr="00C570BD">
        <w:rPr>
          <w:rFonts w:hint="cs"/>
          <w:rtl/>
        </w:rPr>
        <w:t>ائمه</w:t>
      </w:r>
      <w:r>
        <w:rPr>
          <w:rFonts w:hint="cs"/>
          <w:rtl/>
        </w:rPr>
        <w:t>‌</w:t>
      </w:r>
      <w:r w:rsidRPr="00C570BD">
        <w:rPr>
          <w:rFonts w:hint="cs"/>
          <w:rtl/>
        </w:rPr>
        <w:t>ی کفر حضور داشته باشد و این ادعیه را در قنوت خود بخواند: «</w:t>
      </w:r>
      <w:r w:rsidRPr="00C570BD">
        <w:rPr>
          <w:rtl/>
        </w:rPr>
        <w:t>وَ اعْفُ عَنَّا وَ اغْفِرْ لَنا وَ ارْحَمْنا أَنْتَ مَوْلانا فَانْصُرْنا عَلَ</w:t>
      </w:r>
      <w:r>
        <w:rPr>
          <w:rtl/>
        </w:rPr>
        <w:t>ی</w:t>
      </w:r>
      <w:r w:rsidRPr="00C570BD">
        <w:rPr>
          <w:rtl/>
        </w:rPr>
        <w:t xml:space="preserve"> الْقَوْمِ الْ</w:t>
      </w:r>
      <w:r>
        <w:rPr>
          <w:rtl/>
        </w:rPr>
        <w:t>ک</w:t>
      </w:r>
      <w:r w:rsidRPr="00C570BD">
        <w:rPr>
          <w:rtl/>
        </w:rPr>
        <w:t>افِر</w:t>
      </w:r>
      <w:r>
        <w:rPr>
          <w:rtl/>
        </w:rPr>
        <w:t>ی</w:t>
      </w:r>
      <w:r w:rsidRPr="00C570BD">
        <w:rPr>
          <w:rtl/>
        </w:rPr>
        <w:t>ن</w:t>
      </w:r>
      <w:r w:rsidRPr="00C570BD">
        <w:rPr>
          <w:rFonts w:hint="cs"/>
          <w:rtl/>
        </w:rPr>
        <w:t>»؛ «</w:t>
      </w:r>
      <w:r w:rsidRPr="00C570BD">
        <w:rPr>
          <w:rtl/>
        </w:rPr>
        <w:t>رَبَّنا أَفْرِغْ عَلَ</w:t>
      </w:r>
      <w:r>
        <w:rPr>
          <w:rtl/>
        </w:rPr>
        <w:t>ی</w:t>
      </w:r>
      <w:r w:rsidRPr="00C570BD">
        <w:rPr>
          <w:rtl/>
        </w:rPr>
        <w:t>ْنا صَبْراً وَ ثَبِّتْ أَقْدامَنا وَ انْصُرْنا عَلَ</w:t>
      </w:r>
      <w:r>
        <w:rPr>
          <w:rtl/>
        </w:rPr>
        <w:t>ی</w:t>
      </w:r>
      <w:r w:rsidRPr="00C570BD">
        <w:rPr>
          <w:rtl/>
        </w:rPr>
        <w:t xml:space="preserve"> الْقَوْمِ الْ</w:t>
      </w:r>
      <w:r>
        <w:rPr>
          <w:rtl/>
        </w:rPr>
        <w:t>ک</w:t>
      </w:r>
      <w:r w:rsidRPr="00C570BD">
        <w:rPr>
          <w:rtl/>
        </w:rPr>
        <w:t>افِر</w:t>
      </w:r>
      <w:r>
        <w:rPr>
          <w:rtl/>
        </w:rPr>
        <w:t>ی</w:t>
      </w:r>
      <w:r w:rsidRPr="00C570BD">
        <w:rPr>
          <w:rtl/>
        </w:rPr>
        <w:t>نَ</w:t>
      </w:r>
      <w:r w:rsidRPr="00C570BD">
        <w:rPr>
          <w:rFonts w:hint="cs"/>
          <w:rtl/>
        </w:rPr>
        <w:t>»، «</w:t>
      </w:r>
      <w:r w:rsidRPr="00C570BD">
        <w:rPr>
          <w:rtl/>
        </w:rPr>
        <w:t>رَبَّنَا اغْفِرْ لَنا ذُنُوبَنا وَ إِسْرافَنا ف</w:t>
      </w:r>
      <w:r>
        <w:rPr>
          <w:rtl/>
        </w:rPr>
        <w:t>ی</w:t>
      </w:r>
      <w:r w:rsidRPr="00C570BD">
        <w:rPr>
          <w:rtl/>
        </w:rPr>
        <w:t>‏ أَمْرِنا وَ ثَبِّتْ أَقْدامَنا وَ انْصُرْنا عَلَ</w:t>
      </w:r>
      <w:r>
        <w:rPr>
          <w:rtl/>
        </w:rPr>
        <w:t>ی</w:t>
      </w:r>
      <w:r w:rsidRPr="00C570BD">
        <w:rPr>
          <w:rtl/>
        </w:rPr>
        <w:t xml:space="preserve"> الْقَوْمِ الْ</w:t>
      </w:r>
      <w:r>
        <w:rPr>
          <w:rtl/>
        </w:rPr>
        <w:t>ک</w:t>
      </w:r>
      <w:r w:rsidRPr="00C570BD">
        <w:rPr>
          <w:rtl/>
        </w:rPr>
        <w:t>افِر</w:t>
      </w:r>
      <w:r>
        <w:rPr>
          <w:rtl/>
        </w:rPr>
        <w:t>ی</w:t>
      </w:r>
      <w:r w:rsidRPr="00C570BD">
        <w:rPr>
          <w:rtl/>
        </w:rPr>
        <w:t>نَ</w:t>
      </w:r>
      <w:r w:rsidRPr="00C570BD">
        <w:rPr>
          <w:rFonts w:hint="cs"/>
          <w:rtl/>
        </w:rPr>
        <w:t>».</w:t>
      </w:r>
    </w:p>
  </w:footnote>
  <w:footnote w:id="33">
    <w:p w14:paraId="3430DAB6"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ر.ک: علی صفایی حائری؛ </w:t>
      </w:r>
      <w:r w:rsidRPr="00EB05FF">
        <w:rPr>
          <w:rFonts w:hint="cs"/>
          <w:i/>
          <w:iCs/>
          <w:rtl/>
        </w:rPr>
        <w:t>مسئولیت و سازندگی</w:t>
      </w:r>
      <w:r w:rsidRPr="00C570BD">
        <w:rPr>
          <w:rFonts w:hint="cs"/>
          <w:rtl/>
        </w:rPr>
        <w:t>.</w:t>
      </w:r>
    </w:p>
  </w:footnote>
  <w:footnote w:id="34">
    <w:p w14:paraId="514349CA"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قالَ رَسولُ اللَّهِ</w:t>
      </w:r>
      <w:r w:rsidRPr="003B58CD">
        <w:rPr>
          <w:rStyle w:val="af"/>
          <w:rFonts w:hint="cs"/>
          <w:rtl/>
        </w:rPr>
        <w:t>6</w:t>
      </w:r>
      <w:r w:rsidRPr="00C570BD">
        <w:rPr>
          <w:rFonts w:hint="cs"/>
          <w:rtl/>
        </w:rPr>
        <w:t xml:space="preserve">: الوَلَدُ سَیدٌ سَبعَ سِنینَ وَ عَبدٌ سَبعَ سِنینَ وَ وَزیرٌ سَبعَ سِنینَ. فَإن رَضیتَ خَلائِقَهُ لإحدی وَ عِشرینَ وَ إِلاّ فَاضرِبْ عَلی جَنبِهِ فَقَد أعذَرتَ إلی اللَّهِ تَعالی (طبرسی؛ </w:t>
      </w:r>
      <w:r w:rsidRPr="00EB05FF">
        <w:rPr>
          <w:rFonts w:hint="cs"/>
          <w:i/>
          <w:iCs/>
          <w:rtl/>
        </w:rPr>
        <w:t>م</w:t>
      </w:r>
      <w:r>
        <w:rPr>
          <w:rFonts w:hint="cs"/>
          <w:i/>
          <w:iCs/>
          <w:rtl/>
        </w:rPr>
        <w:t>ک</w:t>
      </w:r>
      <w:r w:rsidRPr="00EB05FF">
        <w:rPr>
          <w:rFonts w:hint="cs"/>
          <w:i/>
          <w:iCs/>
          <w:rtl/>
        </w:rPr>
        <w:t>ارم الاخلاق</w:t>
      </w:r>
      <w:r w:rsidRPr="00C570BD">
        <w:rPr>
          <w:rFonts w:hint="cs"/>
          <w:rtl/>
        </w:rPr>
        <w:t>، ص</w:t>
      </w:r>
      <w:r>
        <w:rPr>
          <w:rFonts w:hint="cs"/>
          <w:rtl/>
        </w:rPr>
        <w:t>222</w:t>
      </w:r>
      <w:r w:rsidRPr="00C570BD">
        <w:rPr>
          <w:rFonts w:hint="cs"/>
          <w:rtl/>
        </w:rPr>
        <w:t>)؛ «فرزند هفت سال سید است، هفت سال عبد است و هفت سال وزیر، پس اگر از روحیات او در بیست و یک سالگی راضی بودی (شکر خدای نما) و گرنه او را واگذار که در پیشگاه خدا معذوری». شبیه این مضمون در روایات دیگر نیز آمده است از جمله در روایت منقول از امام جعفر صادق</w:t>
      </w:r>
      <w:r w:rsidRPr="003B58CD">
        <w:rPr>
          <w:rStyle w:val="af"/>
          <w:rFonts w:hint="cs"/>
          <w:rtl/>
        </w:rPr>
        <w:t>7</w:t>
      </w:r>
      <w:r w:rsidRPr="00C570BD">
        <w:rPr>
          <w:rFonts w:hint="cs"/>
          <w:rtl/>
        </w:rPr>
        <w:t>: دَع إبنَ</w:t>
      </w:r>
      <w:r>
        <w:rPr>
          <w:rFonts w:hint="cs"/>
          <w:rtl/>
        </w:rPr>
        <w:t>ک</w:t>
      </w:r>
      <w:r w:rsidRPr="00C570BD">
        <w:rPr>
          <w:rFonts w:hint="cs"/>
          <w:rtl/>
        </w:rPr>
        <w:t>َ یلعَب سَبعَ سِنینَ وَ یؤَدَّب سَبعَ سِنینَ وَ الزِمهُ نَفسَ</w:t>
      </w:r>
      <w:r>
        <w:rPr>
          <w:rFonts w:hint="cs"/>
          <w:rtl/>
        </w:rPr>
        <w:t>ک</w:t>
      </w:r>
      <w:r w:rsidRPr="00C570BD">
        <w:rPr>
          <w:rFonts w:hint="cs"/>
          <w:rtl/>
        </w:rPr>
        <w:t xml:space="preserve">َ سَبعَ سِنینَ فَإن أفلَحَ وَ إلا فَلا خَیرَ فیهِ (صدوق؛ </w:t>
      </w:r>
      <w:r w:rsidRPr="00EB05FF">
        <w:rPr>
          <w:rFonts w:hint="cs"/>
          <w:i/>
          <w:iCs/>
          <w:rtl/>
        </w:rPr>
        <w:t>من لایحضره الفقیه</w:t>
      </w:r>
      <w:r w:rsidRPr="00C570BD">
        <w:rPr>
          <w:rFonts w:hint="cs"/>
          <w:rtl/>
        </w:rPr>
        <w:t>، ج</w:t>
      </w:r>
      <w:r>
        <w:rPr>
          <w:rFonts w:hint="cs"/>
          <w:rtl/>
        </w:rPr>
        <w:t>3</w:t>
      </w:r>
      <w:r w:rsidRPr="00C570BD">
        <w:rPr>
          <w:rFonts w:hint="cs"/>
          <w:rtl/>
        </w:rPr>
        <w:t>، ص</w:t>
      </w:r>
      <w:r>
        <w:rPr>
          <w:rFonts w:hint="cs"/>
          <w:rtl/>
        </w:rPr>
        <w:t>492</w:t>
      </w:r>
      <w:r w:rsidRPr="00C570BD">
        <w:rPr>
          <w:rFonts w:hint="cs"/>
          <w:rtl/>
        </w:rPr>
        <w:t>) «فرزندت را هفت سال واگذار و هفت سال ادب‏ آموز و هفت سال ملازم خویش گردان پس اگر رستگار گردید (ش</w:t>
      </w:r>
      <w:r>
        <w:rPr>
          <w:rFonts w:hint="cs"/>
          <w:rtl/>
        </w:rPr>
        <w:t>ک</w:t>
      </w:r>
      <w:r w:rsidRPr="00C570BD">
        <w:rPr>
          <w:rFonts w:hint="cs"/>
          <w:rtl/>
        </w:rPr>
        <w:t>ر خدای نما) و الاّ خیری در او نیست».</w:t>
      </w:r>
    </w:p>
  </w:footnote>
  <w:footnote w:id="35">
    <w:p w14:paraId="1D72A3C6"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سوره آل</w:t>
      </w:r>
      <w:r>
        <w:rPr>
          <w:rFonts w:hint="cs"/>
          <w:rtl/>
        </w:rPr>
        <w:t>‌</w:t>
      </w:r>
      <w:r w:rsidRPr="00C570BD">
        <w:rPr>
          <w:rFonts w:hint="cs"/>
          <w:rtl/>
        </w:rPr>
        <w:t xml:space="preserve">عمران، آیه </w:t>
      </w:r>
      <w:r>
        <w:rPr>
          <w:rFonts w:hint="cs"/>
          <w:rtl/>
        </w:rPr>
        <w:t>159</w:t>
      </w:r>
      <w:r w:rsidRPr="00C570BD">
        <w:rPr>
          <w:rFonts w:hint="cs"/>
          <w:rtl/>
        </w:rPr>
        <w:t>.</w:t>
      </w:r>
    </w:p>
  </w:footnote>
  <w:footnote w:id="36">
    <w:p w14:paraId="5201B127"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ابن ابی</w:t>
      </w:r>
      <w:r>
        <w:rPr>
          <w:rFonts w:hint="cs"/>
          <w:rtl/>
        </w:rPr>
        <w:t>‌</w:t>
      </w:r>
      <w:r w:rsidRPr="00C570BD">
        <w:rPr>
          <w:rFonts w:hint="cs"/>
          <w:rtl/>
        </w:rPr>
        <w:t xml:space="preserve">الحدید، </w:t>
      </w:r>
      <w:r w:rsidRPr="00EB05FF">
        <w:rPr>
          <w:rFonts w:hint="cs"/>
          <w:i/>
          <w:iCs/>
          <w:rtl/>
        </w:rPr>
        <w:t>شرح نهج البلاغه</w:t>
      </w:r>
      <w:r w:rsidRPr="00C570BD">
        <w:rPr>
          <w:rFonts w:hint="cs"/>
          <w:rtl/>
        </w:rPr>
        <w:t>، ج20، ص337.</w:t>
      </w:r>
    </w:p>
  </w:footnote>
  <w:footnote w:id="37">
    <w:p w14:paraId="25F61749" w14:textId="77777777" w:rsidR="003F6CFF" w:rsidRPr="00C570BD" w:rsidRDefault="003F6CFF" w:rsidP="0039046D">
      <w:pPr>
        <w:pStyle w:val="FootnoteText"/>
        <w:spacing w:line="294" w:lineRule="exact"/>
        <w:rPr>
          <w:rtl/>
        </w:rPr>
      </w:pPr>
      <w:r w:rsidRPr="006C20FA">
        <w:rPr>
          <w:rStyle w:val="FootnoteReference"/>
        </w:rPr>
        <w:footnoteRef/>
      </w:r>
      <w:r w:rsidRPr="00BB7ED2">
        <w:rPr>
          <w:rtl/>
        </w:rPr>
        <w:t xml:space="preserve">. </w:t>
      </w:r>
      <w:r w:rsidRPr="00C570BD">
        <w:rPr>
          <w:rFonts w:hint="cs"/>
          <w:rtl/>
        </w:rPr>
        <w:t xml:space="preserve">رهبر معظم انقلاب، </w:t>
      </w:r>
      <w:r>
        <w:rPr>
          <w:rFonts w:hint="cs"/>
          <w:rtl/>
        </w:rPr>
        <w:t>2</w:t>
      </w:r>
      <w:r w:rsidRPr="00C570BD">
        <w:rPr>
          <w:rFonts w:hint="cs"/>
          <w:rtl/>
        </w:rPr>
        <w:t xml:space="preserve">/ </w:t>
      </w:r>
      <w:r>
        <w:rPr>
          <w:rFonts w:hint="cs"/>
          <w:rtl/>
        </w:rPr>
        <w:t>4</w:t>
      </w:r>
      <w:r w:rsidRPr="00C570BD">
        <w:rPr>
          <w:rFonts w:hint="cs"/>
          <w:rtl/>
        </w:rPr>
        <w:t xml:space="preserve">/ </w:t>
      </w:r>
      <w:r>
        <w:rPr>
          <w:rFonts w:hint="cs"/>
          <w:rtl/>
        </w:rPr>
        <w:t>1389</w:t>
      </w:r>
      <w:r w:rsidRPr="00C570BD">
        <w:rPr>
          <w:rFonts w:hint="cs"/>
          <w:rtl/>
        </w:rPr>
        <w:t xml:space="preserve">. </w:t>
      </w:r>
      <w:r w:rsidRPr="0039046D">
        <w:rPr>
          <w:rtl/>
        </w:rPr>
        <w:t>ا</w:t>
      </w:r>
      <w:r w:rsidRPr="0039046D">
        <w:rPr>
          <w:rFonts w:hint="cs"/>
          <w:rtl/>
        </w:rPr>
        <w:t>یشان</w:t>
      </w:r>
      <w:r w:rsidRPr="0039046D">
        <w:rPr>
          <w:rtl/>
        </w:rPr>
        <w:t xml:space="preserve"> در جا</w:t>
      </w:r>
      <w:r w:rsidRPr="0039046D">
        <w:rPr>
          <w:rFonts w:hint="cs"/>
          <w:rtl/>
        </w:rPr>
        <w:t>ی</w:t>
      </w:r>
      <w:r w:rsidRPr="0039046D">
        <w:rPr>
          <w:rtl/>
        </w:rPr>
        <w:t xml:space="preserve"> د</w:t>
      </w:r>
      <w:r w:rsidRPr="0039046D">
        <w:rPr>
          <w:rFonts w:hint="cs"/>
          <w:rtl/>
        </w:rPr>
        <w:t>یگری</w:t>
      </w:r>
      <w:r w:rsidRPr="0039046D">
        <w:rPr>
          <w:rtl/>
        </w:rPr>
        <w:t xml:space="preserve"> فرموده‌اند: «سه باور در امام بزرگوار ما وجود داشت، که هم</w:t>
      </w:r>
      <w:r w:rsidRPr="0039046D">
        <w:rPr>
          <w:rFonts w:hint="cs"/>
          <w:rtl/>
        </w:rPr>
        <w:t>ین</w:t>
      </w:r>
      <w:r w:rsidRPr="0039046D">
        <w:rPr>
          <w:rtl/>
        </w:rPr>
        <w:t xml:space="preserve"> سه باور به او قاطع</w:t>
      </w:r>
      <w:r w:rsidRPr="0039046D">
        <w:rPr>
          <w:rFonts w:hint="cs"/>
          <w:rtl/>
        </w:rPr>
        <w:t>یت</w:t>
      </w:r>
      <w:r w:rsidRPr="0039046D">
        <w:rPr>
          <w:rtl/>
        </w:rPr>
        <w:t xml:space="preserve"> م</w:t>
      </w:r>
      <w:r w:rsidRPr="0039046D">
        <w:rPr>
          <w:rFonts w:hint="cs"/>
          <w:rtl/>
        </w:rPr>
        <w:t>ی‌داد،</w:t>
      </w:r>
      <w:r w:rsidRPr="0039046D">
        <w:rPr>
          <w:rtl/>
        </w:rPr>
        <w:t xml:space="preserve"> شجاعت م</w:t>
      </w:r>
      <w:r w:rsidRPr="0039046D">
        <w:rPr>
          <w:rFonts w:hint="cs"/>
          <w:rtl/>
        </w:rPr>
        <w:t>ی‌داد</w:t>
      </w:r>
      <w:r w:rsidRPr="0039046D">
        <w:rPr>
          <w:rtl/>
        </w:rPr>
        <w:t xml:space="preserve"> و استقامت م</w:t>
      </w:r>
      <w:r w:rsidRPr="0039046D">
        <w:rPr>
          <w:rFonts w:hint="cs"/>
          <w:rtl/>
        </w:rPr>
        <w:t>ی‌داد</w:t>
      </w:r>
      <w:r w:rsidRPr="0039046D">
        <w:rPr>
          <w:rtl/>
        </w:rPr>
        <w:t>: باور به خدا، باور به مردم، و باور به خود. ا</w:t>
      </w:r>
      <w:r w:rsidRPr="0039046D">
        <w:rPr>
          <w:rFonts w:hint="cs"/>
          <w:rtl/>
        </w:rPr>
        <w:t>ین</w:t>
      </w:r>
      <w:r w:rsidRPr="0039046D">
        <w:rPr>
          <w:rtl/>
        </w:rPr>
        <w:t xml:space="preserve"> سه باور، در وجود امام، در تصم</w:t>
      </w:r>
      <w:r w:rsidRPr="0039046D">
        <w:rPr>
          <w:rFonts w:hint="cs"/>
          <w:rtl/>
        </w:rPr>
        <w:t>یم</w:t>
      </w:r>
      <w:r w:rsidRPr="0039046D">
        <w:rPr>
          <w:rtl/>
        </w:rPr>
        <w:t xml:space="preserve"> امام، در همه‌</w:t>
      </w:r>
      <w:r w:rsidRPr="0039046D">
        <w:rPr>
          <w:rFonts w:hint="cs"/>
          <w:rtl/>
        </w:rPr>
        <w:t>ی</w:t>
      </w:r>
      <w:r w:rsidRPr="0039046D">
        <w:rPr>
          <w:rtl/>
        </w:rPr>
        <w:t xml:space="preserve"> حرکت‌ها</w:t>
      </w:r>
      <w:r w:rsidRPr="0039046D">
        <w:rPr>
          <w:rFonts w:hint="cs"/>
          <w:rtl/>
        </w:rPr>
        <w:t>ی</w:t>
      </w:r>
      <w:r w:rsidRPr="0039046D">
        <w:rPr>
          <w:rtl/>
        </w:rPr>
        <w:t xml:space="preserve"> امام، خود را به </w:t>
      </w:r>
      <w:r w:rsidRPr="0039046D">
        <w:rPr>
          <w:rFonts w:hint="cs"/>
          <w:rtl/>
        </w:rPr>
        <w:t>معنای</w:t>
      </w:r>
      <w:r w:rsidRPr="0039046D">
        <w:rPr>
          <w:rtl/>
        </w:rPr>
        <w:t xml:space="preserve"> واقع</w:t>
      </w:r>
      <w:r w:rsidRPr="0039046D">
        <w:rPr>
          <w:rFonts w:hint="cs"/>
          <w:rtl/>
        </w:rPr>
        <w:t>ی</w:t>
      </w:r>
      <w:r w:rsidRPr="0039046D">
        <w:rPr>
          <w:rtl/>
        </w:rPr>
        <w:t xml:space="preserve"> کلمه نشان داد. امام با دل خود با مردم حرف زد، مردم هم با جان خود به او لب</w:t>
      </w:r>
      <w:r w:rsidRPr="0039046D">
        <w:rPr>
          <w:rFonts w:hint="cs"/>
          <w:rtl/>
        </w:rPr>
        <w:t>یک</w:t>
      </w:r>
      <w:r w:rsidRPr="0039046D">
        <w:rPr>
          <w:rtl/>
        </w:rPr>
        <w:t xml:space="preserve"> گفتند، به وسط م</w:t>
      </w:r>
      <w:r w:rsidRPr="0039046D">
        <w:rPr>
          <w:rFonts w:hint="cs"/>
          <w:rtl/>
        </w:rPr>
        <w:t>یدان</w:t>
      </w:r>
      <w:r w:rsidRPr="0039046D">
        <w:rPr>
          <w:rtl/>
        </w:rPr>
        <w:t xml:space="preserve"> آمدند و مردانه ا</w:t>
      </w:r>
      <w:r w:rsidRPr="0039046D">
        <w:rPr>
          <w:rFonts w:hint="cs"/>
          <w:rtl/>
        </w:rPr>
        <w:t>یستادند</w:t>
      </w:r>
      <w:r w:rsidRPr="0039046D">
        <w:rPr>
          <w:rtl/>
        </w:rPr>
        <w:t xml:space="preserve"> و حرکت</w:t>
      </w:r>
      <w:r w:rsidRPr="0039046D">
        <w:rPr>
          <w:rFonts w:hint="cs"/>
          <w:rtl/>
        </w:rPr>
        <w:t>ی</w:t>
      </w:r>
      <w:r w:rsidRPr="0039046D">
        <w:rPr>
          <w:rtl/>
        </w:rPr>
        <w:t xml:space="preserve"> که از ه</w:t>
      </w:r>
      <w:r w:rsidRPr="0039046D">
        <w:rPr>
          <w:rFonts w:hint="cs"/>
          <w:rtl/>
        </w:rPr>
        <w:t>یچ</w:t>
      </w:r>
      <w:r w:rsidRPr="0039046D">
        <w:rPr>
          <w:rtl/>
        </w:rPr>
        <w:t xml:space="preserve"> نقطه‌ا</w:t>
      </w:r>
      <w:r w:rsidRPr="0039046D">
        <w:rPr>
          <w:rFonts w:hint="cs"/>
          <w:rtl/>
        </w:rPr>
        <w:t>ی</w:t>
      </w:r>
      <w:r w:rsidRPr="0039046D">
        <w:rPr>
          <w:rtl/>
        </w:rPr>
        <w:t xml:space="preserve"> از دن</w:t>
      </w:r>
      <w:r w:rsidRPr="0039046D">
        <w:rPr>
          <w:rFonts w:hint="cs"/>
          <w:rtl/>
        </w:rPr>
        <w:t>یا</w:t>
      </w:r>
      <w:r w:rsidRPr="0039046D">
        <w:rPr>
          <w:rtl/>
        </w:rPr>
        <w:t xml:space="preserve"> نسبت به آن، نگاه محبت‌آم</w:t>
      </w:r>
      <w:r w:rsidRPr="0039046D">
        <w:rPr>
          <w:rFonts w:hint="cs"/>
          <w:rtl/>
        </w:rPr>
        <w:t>یزی</w:t>
      </w:r>
      <w:r w:rsidRPr="0039046D">
        <w:rPr>
          <w:rtl/>
        </w:rPr>
        <w:t xml:space="preserve"> وجود نداشت و دست کمک</w:t>
      </w:r>
      <w:r w:rsidRPr="0039046D">
        <w:rPr>
          <w:rFonts w:hint="cs"/>
          <w:rtl/>
        </w:rPr>
        <w:t>ی</w:t>
      </w:r>
      <w:r w:rsidRPr="0039046D">
        <w:rPr>
          <w:rtl/>
        </w:rPr>
        <w:t xml:space="preserve"> دراز نشد، به‌تدر</w:t>
      </w:r>
      <w:r w:rsidRPr="0039046D">
        <w:rPr>
          <w:rFonts w:hint="cs"/>
          <w:rtl/>
        </w:rPr>
        <w:t>یج</w:t>
      </w:r>
      <w:r w:rsidRPr="0039046D">
        <w:rPr>
          <w:rtl/>
        </w:rPr>
        <w:t xml:space="preserve"> به سمت پ</w:t>
      </w:r>
      <w:r w:rsidRPr="0039046D">
        <w:rPr>
          <w:rFonts w:hint="cs"/>
          <w:rtl/>
        </w:rPr>
        <w:t>یروزی</w:t>
      </w:r>
      <w:r w:rsidRPr="0039046D">
        <w:rPr>
          <w:rtl/>
        </w:rPr>
        <w:t xml:space="preserve"> حرکت کر</w:t>
      </w:r>
      <w:r w:rsidRPr="0039046D">
        <w:rPr>
          <w:rFonts w:hint="cs"/>
          <w:rtl/>
        </w:rPr>
        <w:t>د</w:t>
      </w:r>
      <w:r w:rsidRPr="0039046D">
        <w:rPr>
          <w:rtl/>
        </w:rPr>
        <w:t xml:space="preserve"> و در نها</w:t>
      </w:r>
      <w:r w:rsidRPr="0039046D">
        <w:rPr>
          <w:rFonts w:hint="cs"/>
          <w:rtl/>
        </w:rPr>
        <w:t>یت</w:t>
      </w:r>
      <w:r w:rsidRPr="0039046D">
        <w:rPr>
          <w:rtl/>
        </w:rPr>
        <w:t xml:space="preserve"> به پ</w:t>
      </w:r>
      <w:r w:rsidRPr="0039046D">
        <w:rPr>
          <w:rFonts w:hint="cs"/>
          <w:rtl/>
        </w:rPr>
        <w:t>یروزی</w:t>
      </w:r>
      <w:r w:rsidRPr="0039046D">
        <w:rPr>
          <w:rtl/>
        </w:rPr>
        <w:t xml:space="preserve"> </w:t>
      </w:r>
      <w:r w:rsidRPr="00C570BD">
        <w:rPr>
          <w:rFonts w:hint="cs"/>
          <w:rtl/>
        </w:rPr>
        <w:t>رسید» (</w:t>
      </w:r>
      <w:r>
        <w:rPr>
          <w:rFonts w:hint="cs"/>
          <w:rtl/>
        </w:rPr>
        <w:t>14</w:t>
      </w:r>
      <w:r w:rsidRPr="00C570BD">
        <w:rPr>
          <w:rFonts w:hint="cs"/>
          <w:rtl/>
        </w:rPr>
        <w:t xml:space="preserve">/ </w:t>
      </w:r>
      <w:r>
        <w:rPr>
          <w:rFonts w:hint="cs"/>
          <w:rtl/>
        </w:rPr>
        <w:t>3</w:t>
      </w:r>
      <w:r w:rsidRPr="00C570BD">
        <w:rPr>
          <w:rFonts w:hint="cs"/>
          <w:rtl/>
        </w:rPr>
        <w:t xml:space="preserve">/ </w:t>
      </w:r>
      <w:r>
        <w:rPr>
          <w:rFonts w:hint="cs"/>
          <w:rtl/>
        </w:rPr>
        <w:t>1393</w:t>
      </w:r>
      <w:r w:rsidRPr="00C570BD">
        <w:rPr>
          <w:rFonts w:hint="cs"/>
          <w:rtl/>
        </w:rPr>
        <w:t>).</w:t>
      </w:r>
    </w:p>
    <w:p w14:paraId="6CE8177F" w14:textId="77777777" w:rsidR="003F6CFF" w:rsidRPr="00C570BD" w:rsidRDefault="003F6CFF" w:rsidP="0039046D">
      <w:pPr>
        <w:pStyle w:val="FootnoteText"/>
        <w:spacing w:line="294" w:lineRule="exact"/>
        <w:ind w:firstLine="0"/>
      </w:pPr>
      <w:r w:rsidRPr="00C570BD">
        <w:rPr>
          <w:rtl/>
        </w:rPr>
        <w:t>شه</w:t>
      </w:r>
      <w:r w:rsidRPr="00C570BD">
        <w:rPr>
          <w:rFonts w:hint="cs"/>
          <w:rtl/>
        </w:rPr>
        <w:t>ی</w:t>
      </w:r>
      <w:r w:rsidRPr="00C570BD">
        <w:rPr>
          <w:rFonts w:hint="eastAsia"/>
          <w:rtl/>
        </w:rPr>
        <w:t>د</w:t>
      </w:r>
      <w:r w:rsidRPr="00C570BD">
        <w:rPr>
          <w:rtl/>
        </w:rPr>
        <w:t xml:space="preserve"> مطهر</w:t>
      </w:r>
      <w:r w:rsidRPr="00C570BD">
        <w:rPr>
          <w:rFonts w:hint="cs"/>
          <w:rtl/>
        </w:rPr>
        <w:t>ی</w:t>
      </w:r>
      <w:r w:rsidRPr="00C570BD">
        <w:rPr>
          <w:rtl/>
        </w:rPr>
        <w:t xml:space="preserve"> ن</w:t>
      </w:r>
      <w:r w:rsidRPr="00C570BD">
        <w:rPr>
          <w:rFonts w:hint="cs"/>
          <w:rtl/>
        </w:rPr>
        <w:t>ی</w:t>
      </w:r>
      <w:r w:rsidRPr="00C570BD">
        <w:rPr>
          <w:rFonts w:hint="eastAsia"/>
          <w:rtl/>
        </w:rPr>
        <w:t>ز</w:t>
      </w:r>
      <w:r w:rsidRPr="00C570BD">
        <w:rPr>
          <w:rtl/>
        </w:rPr>
        <w:t xml:space="preserve"> در باره</w:t>
      </w:r>
      <w:r>
        <w:rPr>
          <w:rtl/>
        </w:rPr>
        <w:t>‌</w:t>
      </w:r>
      <w:r w:rsidRPr="00C570BD">
        <w:rPr>
          <w:rFonts w:hint="cs"/>
          <w:rtl/>
        </w:rPr>
        <w:t>ی</w:t>
      </w:r>
      <w:r w:rsidRPr="00C570BD">
        <w:rPr>
          <w:rtl/>
        </w:rPr>
        <w:t xml:space="preserve"> </w:t>
      </w:r>
      <w:r w:rsidRPr="00C570BD">
        <w:rPr>
          <w:rFonts w:hint="cs"/>
          <w:rtl/>
        </w:rPr>
        <w:t xml:space="preserve">این ویژگی </w:t>
      </w:r>
      <w:r w:rsidRPr="00C570BD">
        <w:rPr>
          <w:rtl/>
        </w:rPr>
        <w:t>حضرت امام م</w:t>
      </w:r>
      <w:r w:rsidRPr="00C570BD">
        <w:rPr>
          <w:rFonts w:hint="cs"/>
          <w:rtl/>
        </w:rPr>
        <w:t>ی</w:t>
      </w:r>
      <w:r>
        <w:rPr>
          <w:rFonts w:hint="cs"/>
          <w:rtl/>
        </w:rPr>
        <w:t>‌</w:t>
      </w:r>
      <w:r w:rsidRPr="00C570BD">
        <w:rPr>
          <w:rFonts w:hint="eastAsia"/>
          <w:rtl/>
        </w:rPr>
        <w:t>نو</w:t>
      </w:r>
      <w:r w:rsidRPr="00C570BD">
        <w:rPr>
          <w:rFonts w:hint="cs"/>
          <w:rtl/>
        </w:rPr>
        <w:t>ی</w:t>
      </w:r>
      <w:r w:rsidRPr="00C570BD">
        <w:rPr>
          <w:rFonts w:hint="eastAsia"/>
          <w:rtl/>
        </w:rPr>
        <w:t>سد</w:t>
      </w:r>
      <w:r w:rsidRPr="00C570BD">
        <w:rPr>
          <w:rtl/>
        </w:rPr>
        <w:t>: «در سفر</w:t>
      </w:r>
      <w:r>
        <w:rPr>
          <w:rtl/>
        </w:rPr>
        <w:t>ی</w:t>
      </w:r>
      <w:r w:rsidRPr="00C570BD">
        <w:rPr>
          <w:rtl/>
        </w:rPr>
        <w:t xml:space="preserve"> </w:t>
      </w:r>
      <w:r>
        <w:rPr>
          <w:rtl/>
        </w:rPr>
        <w:t>ک</w:t>
      </w:r>
      <w:r w:rsidRPr="00C570BD">
        <w:rPr>
          <w:rtl/>
        </w:rPr>
        <w:t>ه به پار</w:t>
      </w:r>
      <w:r w:rsidRPr="00C570BD">
        <w:rPr>
          <w:rFonts w:hint="cs"/>
          <w:rtl/>
        </w:rPr>
        <w:t>ی</w:t>
      </w:r>
      <w:r w:rsidRPr="00C570BD">
        <w:rPr>
          <w:rFonts w:hint="eastAsia"/>
          <w:rtl/>
        </w:rPr>
        <w:t>س</w:t>
      </w:r>
      <w:r w:rsidRPr="00C570BD">
        <w:rPr>
          <w:rtl/>
        </w:rPr>
        <w:t xml:space="preserve"> رفتم چ</w:t>
      </w:r>
      <w:r w:rsidRPr="00C570BD">
        <w:rPr>
          <w:rFonts w:hint="cs"/>
          <w:rtl/>
        </w:rPr>
        <w:t>ی</w:t>
      </w:r>
      <w:r w:rsidRPr="00C570BD">
        <w:rPr>
          <w:rFonts w:hint="eastAsia"/>
          <w:rtl/>
        </w:rPr>
        <w:t>زها</w:t>
      </w:r>
      <w:r w:rsidRPr="00C570BD">
        <w:rPr>
          <w:rFonts w:hint="cs"/>
          <w:rtl/>
        </w:rPr>
        <w:t>ی</w:t>
      </w:r>
      <w:r>
        <w:rPr>
          <w:rFonts w:hint="eastAsia"/>
          <w:rtl/>
        </w:rPr>
        <w:t>ی</w:t>
      </w:r>
      <w:r w:rsidRPr="00C570BD">
        <w:rPr>
          <w:rtl/>
        </w:rPr>
        <w:t xml:space="preserve"> از روح</w:t>
      </w:r>
      <w:r w:rsidRPr="00C570BD">
        <w:rPr>
          <w:rFonts w:hint="cs"/>
          <w:rtl/>
        </w:rPr>
        <w:t>ی</w:t>
      </w:r>
      <w:r w:rsidRPr="00C570BD">
        <w:rPr>
          <w:rFonts w:hint="eastAsia"/>
          <w:rtl/>
        </w:rPr>
        <w:t>ه</w:t>
      </w:r>
      <w:r>
        <w:rPr>
          <w:rFonts w:hint="eastAsia"/>
          <w:rtl/>
        </w:rPr>
        <w:t>‌</w:t>
      </w:r>
      <w:r w:rsidRPr="00C570BD">
        <w:rPr>
          <w:rFonts w:hint="cs"/>
          <w:rtl/>
        </w:rPr>
        <w:t>ی</w:t>
      </w:r>
      <w:r w:rsidRPr="00C570BD">
        <w:rPr>
          <w:rtl/>
        </w:rPr>
        <w:t xml:space="preserve"> ا</w:t>
      </w:r>
      <w:r w:rsidRPr="00C570BD">
        <w:rPr>
          <w:rFonts w:hint="cs"/>
          <w:rtl/>
        </w:rPr>
        <w:t>ی</w:t>
      </w:r>
      <w:r w:rsidRPr="00C570BD">
        <w:rPr>
          <w:rFonts w:hint="eastAsia"/>
          <w:rtl/>
        </w:rPr>
        <w:t>ن</w:t>
      </w:r>
      <w:r w:rsidRPr="00C570BD">
        <w:rPr>
          <w:rtl/>
        </w:rPr>
        <w:t xml:space="preserve"> مرد </w:t>
      </w:r>
      <w:r>
        <w:rPr>
          <w:rtl/>
        </w:rPr>
        <w:t>ک</w:t>
      </w:r>
      <w:r w:rsidRPr="00C570BD">
        <w:rPr>
          <w:rtl/>
        </w:rPr>
        <w:t xml:space="preserve">شف </w:t>
      </w:r>
      <w:r>
        <w:rPr>
          <w:rtl/>
        </w:rPr>
        <w:t>ک</w:t>
      </w:r>
      <w:r w:rsidRPr="00C570BD">
        <w:rPr>
          <w:rtl/>
        </w:rPr>
        <w:t xml:space="preserve">ردم </w:t>
      </w:r>
      <w:r>
        <w:rPr>
          <w:rtl/>
        </w:rPr>
        <w:t>ک</w:t>
      </w:r>
      <w:r w:rsidRPr="00C570BD">
        <w:rPr>
          <w:rtl/>
        </w:rPr>
        <w:t>ه نه تنها بر ا</w:t>
      </w:r>
      <w:r w:rsidRPr="00C570BD">
        <w:rPr>
          <w:rFonts w:hint="cs"/>
          <w:rtl/>
        </w:rPr>
        <w:t>ی</w:t>
      </w:r>
      <w:r w:rsidRPr="00C570BD">
        <w:rPr>
          <w:rFonts w:hint="eastAsia"/>
          <w:rtl/>
        </w:rPr>
        <w:t>مان</w:t>
      </w:r>
      <w:r w:rsidRPr="00C570BD">
        <w:rPr>
          <w:rtl/>
        </w:rPr>
        <w:t xml:space="preserve"> من بل</w:t>
      </w:r>
      <w:r>
        <w:rPr>
          <w:rtl/>
        </w:rPr>
        <w:t>ک</w:t>
      </w:r>
      <w:r w:rsidRPr="00C570BD">
        <w:rPr>
          <w:rtl/>
        </w:rPr>
        <w:t>ه بر ح</w:t>
      </w:r>
      <w:r w:rsidRPr="00C570BD">
        <w:rPr>
          <w:rFonts w:hint="cs"/>
          <w:rtl/>
        </w:rPr>
        <w:t>ی</w:t>
      </w:r>
      <w:r w:rsidRPr="00C570BD">
        <w:rPr>
          <w:rFonts w:hint="eastAsia"/>
          <w:rtl/>
        </w:rPr>
        <w:t>رت</w:t>
      </w:r>
      <w:r w:rsidRPr="00C570BD">
        <w:rPr>
          <w:rtl/>
        </w:rPr>
        <w:t xml:space="preserve"> من افزود. وقت</w:t>
      </w:r>
      <w:r>
        <w:rPr>
          <w:rtl/>
        </w:rPr>
        <w:t>ی</w:t>
      </w:r>
      <w:r w:rsidRPr="00C570BD">
        <w:rPr>
          <w:rtl/>
        </w:rPr>
        <w:t xml:space="preserve"> </w:t>
      </w:r>
      <w:r>
        <w:rPr>
          <w:rtl/>
        </w:rPr>
        <w:t>ک</w:t>
      </w:r>
      <w:r w:rsidRPr="00C570BD">
        <w:rPr>
          <w:rtl/>
        </w:rPr>
        <w:t>ه برگشتم رفقا پرس</w:t>
      </w:r>
      <w:r w:rsidRPr="00C570BD">
        <w:rPr>
          <w:rFonts w:hint="cs"/>
          <w:rtl/>
        </w:rPr>
        <w:t>ی</w:t>
      </w:r>
      <w:r w:rsidRPr="00C570BD">
        <w:rPr>
          <w:rFonts w:hint="eastAsia"/>
          <w:rtl/>
        </w:rPr>
        <w:t>دند</w:t>
      </w:r>
      <w:r w:rsidRPr="00C570BD">
        <w:rPr>
          <w:rtl/>
        </w:rPr>
        <w:t xml:space="preserve"> چه د</w:t>
      </w:r>
      <w:r w:rsidRPr="00C570BD">
        <w:rPr>
          <w:rFonts w:hint="cs"/>
          <w:rtl/>
        </w:rPr>
        <w:t>ی</w:t>
      </w:r>
      <w:r w:rsidRPr="00C570BD">
        <w:rPr>
          <w:rFonts w:hint="eastAsia"/>
          <w:rtl/>
        </w:rPr>
        <w:t>د</w:t>
      </w:r>
      <w:r>
        <w:rPr>
          <w:rFonts w:hint="eastAsia"/>
          <w:rtl/>
        </w:rPr>
        <w:t>ی</w:t>
      </w:r>
      <w:r w:rsidRPr="00C570BD">
        <w:rPr>
          <w:rFonts w:hint="eastAsia"/>
          <w:rtl/>
        </w:rPr>
        <w:t>؟</w:t>
      </w:r>
      <w:r w:rsidRPr="00C570BD">
        <w:rPr>
          <w:rtl/>
        </w:rPr>
        <w:t xml:space="preserve"> گفتم چهار تا «آمَنَ» د</w:t>
      </w:r>
      <w:r w:rsidRPr="00C570BD">
        <w:rPr>
          <w:rFonts w:hint="cs"/>
          <w:rtl/>
        </w:rPr>
        <w:t>ی</w:t>
      </w:r>
      <w:r w:rsidRPr="00C570BD">
        <w:rPr>
          <w:rFonts w:hint="eastAsia"/>
          <w:rtl/>
        </w:rPr>
        <w:t>دم</w:t>
      </w:r>
      <w:r w:rsidRPr="00C570BD">
        <w:rPr>
          <w:rtl/>
        </w:rPr>
        <w:t>: «آمَنَ بِهَدَفِهِ» به هدفش ا</w:t>
      </w:r>
      <w:r w:rsidRPr="00C570BD">
        <w:rPr>
          <w:rFonts w:hint="cs"/>
          <w:rtl/>
        </w:rPr>
        <w:t>ی</w:t>
      </w:r>
      <w:r w:rsidRPr="00C570BD">
        <w:rPr>
          <w:rFonts w:hint="eastAsia"/>
          <w:rtl/>
        </w:rPr>
        <w:t>مان</w:t>
      </w:r>
      <w:r w:rsidRPr="00C570BD">
        <w:rPr>
          <w:rtl/>
        </w:rPr>
        <w:t xml:space="preserve"> دارد. </w:t>
      </w:r>
      <w:r w:rsidRPr="00C570BD">
        <w:rPr>
          <w:rFonts w:hint="eastAsia"/>
          <w:rtl/>
        </w:rPr>
        <w:t>دن</w:t>
      </w:r>
      <w:r w:rsidRPr="00C570BD">
        <w:rPr>
          <w:rFonts w:hint="cs"/>
          <w:rtl/>
        </w:rPr>
        <w:t>ی</w:t>
      </w:r>
      <w:r w:rsidRPr="00C570BD">
        <w:rPr>
          <w:rFonts w:hint="eastAsia"/>
          <w:rtl/>
        </w:rPr>
        <w:t>ا</w:t>
      </w:r>
      <w:r w:rsidRPr="00C570BD">
        <w:rPr>
          <w:rtl/>
        </w:rPr>
        <w:t xml:space="preserve"> جمع بشوند نم</w:t>
      </w:r>
      <w:r>
        <w:rPr>
          <w:rtl/>
        </w:rPr>
        <w:t>ی</w:t>
      </w:r>
      <w:r w:rsidRPr="00C570BD">
        <w:rPr>
          <w:rtl/>
        </w:rPr>
        <w:t xml:space="preserve">‏توانند او را از هدفش منحرف </w:t>
      </w:r>
      <w:r>
        <w:rPr>
          <w:rtl/>
        </w:rPr>
        <w:t>ک</w:t>
      </w:r>
      <w:r w:rsidRPr="00C570BD">
        <w:rPr>
          <w:rtl/>
        </w:rPr>
        <w:t>نند. «آمَنَ بِسَب</w:t>
      </w:r>
      <w:r w:rsidRPr="00C570BD">
        <w:rPr>
          <w:rFonts w:hint="cs"/>
          <w:rtl/>
        </w:rPr>
        <w:t>ی</w:t>
      </w:r>
      <w:r w:rsidRPr="00C570BD">
        <w:rPr>
          <w:rFonts w:hint="eastAsia"/>
          <w:rtl/>
        </w:rPr>
        <w:t>لِهِ»</w:t>
      </w:r>
      <w:r w:rsidRPr="00C570BD">
        <w:rPr>
          <w:rtl/>
        </w:rPr>
        <w:t xml:space="preserve"> به راه</w:t>
      </w:r>
      <w:r>
        <w:rPr>
          <w:rtl/>
        </w:rPr>
        <w:t>ی</w:t>
      </w:r>
      <w:r w:rsidRPr="00C570BD">
        <w:rPr>
          <w:rtl/>
        </w:rPr>
        <w:t xml:space="preserve"> </w:t>
      </w:r>
      <w:r>
        <w:rPr>
          <w:rtl/>
        </w:rPr>
        <w:t>ک</w:t>
      </w:r>
      <w:r w:rsidRPr="00C570BD">
        <w:rPr>
          <w:rtl/>
        </w:rPr>
        <w:t>ه برا</w:t>
      </w:r>
      <w:r>
        <w:rPr>
          <w:rtl/>
        </w:rPr>
        <w:t>ی</w:t>
      </w:r>
      <w:r w:rsidRPr="00C570BD">
        <w:rPr>
          <w:rtl/>
        </w:rPr>
        <w:t xml:space="preserve"> هدف خودش انتخاب </w:t>
      </w:r>
      <w:r>
        <w:rPr>
          <w:rtl/>
        </w:rPr>
        <w:t>ک</w:t>
      </w:r>
      <w:r w:rsidRPr="00C570BD">
        <w:rPr>
          <w:rtl/>
        </w:rPr>
        <w:t>رده ا</w:t>
      </w:r>
      <w:r w:rsidRPr="00C570BD">
        <w:rPr>
          <w:rFonts w:hint="cs"/>
          <w:rtl/>
        </w:rPr>
        <w:t>ی</w:t>
      </w:r>
      <w:r w:rsidRPr="00C570BD">
        <w:rPr>
          <w:rFonts w:hint="eastAsia"/>
          <w:rtl/>
        </w:rPr>
        <w:t>مان</w:t>
      </w:r>
      <w:r w:rsidRPr="00C570BD">
        <w:rPr>
          <w:rtl/>
        </w:rPr>
        <w:t xml:space="preserve"> دارد، ام</w:t>
      </w:r>
      <w:r>
        <w:rPr>
          <w:rtl/>
        </w:rPr>
        <w:t>ک</w:t>
      </w:r>
      <w:r w:rsidRPr="00C570BD">
        <w:rPr>
          <w:rtl/>
        </w:rPr>
        <w:t>ان ندارد او را از ا</w:t>
      </w:r>
      <w:r w:rsidRPr="00C570BD">
        <w:rPr>
          <w:rFonts w:hint="cs"/>
          <w:rtl/>
        </w:rPr>
        <w:t>ی</w:t>
      </w:r>
      <w:r w:rsidRPr="00C570BD">
        <w:rPr>
          <w:rFonts w:hint="eastAsia"/>
          <w:rtl/>
        </w:rPr>
        <w:t>ن</w:t>
      </w:r>
      <w:r w:rsidRPr="00C570BD">
        <w:rPr>
          <w:rtl/>
        </w:rPr>
        <w:t xml:space="preserve"> راه منصرف </w:t>
      </w:r>
      <w:r>
        <w:rPr>
          <w:rtl/>
        </w:rPr>
        <w:t>ک</w:t>
      </w:r>
      <w:r w:rsidRPr="00C570BD">
        <w:rPr>
          <w:rtl/>
        </w:rPr>
        <w:t>رد؛ شب</w:t>
      </w:r>
      <w:r w:rsidRPr="00C570BD">
        <w:rPr>
          <w:rFonts w:hint="cs"/>
          <w:rtl/>
        </w:rPr>
        <w:t>ی</w:t>
      </w:r>
      <w:r w:rsidRPr="00C570BD">
        <w:rPr>
          <w:rFonts w:hint="eastAsia"/>
          <w:rtl/>
        </w:rPr>
        <w:t>ه</w:t>
      </w:r>
      <w:r w:rsidRPr="00C570BD">
        <w:rPr>
          <w:rtl/>
        </w:rPr>
        <w:t xml:space="preserve"> همان ا</w:t>
      </w:r>
      <w:r w:rsidRPr="00C570BD">
        <w:rPr>
          <w:rFonts w:hint="cs"/>
          <w:rtl/>
        </w:rPr>
        <w:t>ی</w:t>
      </w:r>
      <w:r w:rsidRPr="00C570BD">
        <w:rPr>
          <w:rFonts w:hint="eastAsia"/>
          <w:rtl/>
        </w:rPr>
        <w:t>مان</w:t>
      </w:r>
      <w:r>
        <w:rPr>
          <w:rFonts w:hint="eastAsia"/>
          <w:rtl/>
        </w:rPr>
        <w:t>ی</w:t>
      </w:r>
      <w:r w:rsidRPr="00C570BD">
        <w:rPr>
          <w:rtl/>
        </w:rPr>
        <w:t xml:space="preserve"> </w:t>
      </w:r>
      <w:r>
        <w:rPr>
          <w:rtl/>
        </w:rPr>
        <w:t>ک</w:t>
      </w:r>
      <w:r w:rsidRPr="00C570BD">
        <w:rPr>
          <w:rtl/>
        </w:rPr>
        <w:t>ه پ</w:t>
      </w:r>
      <w:r w:rsidRPr="00C570BD">
        <w:rPr>
          <w:rFonts w:hint="cs"/>
          <w:rtl/>
        </w:rPr>
        <w:t>ی</w:t>
      </w:r>
      <w:r w:rsidRPr="00C570BD">
        <w:rPr>
          <w:rFonts w:hint="eastAsia"/>
          <w:rtl/>
        </w:rPr>
        <w:t>غمبر</w:t>
      </w:r>
      <w:r w:rsidRPr="00C570BD">
        <w:rPr>
          <w:rtl/>
        </w:rPr>
        <w:t xml:space="preserve"> به هدفش و به راه خودش داشت. و «آمَنَ بِقَوْمهِ». من د</w:t>
      </w:r>
      <w:r w:rsidRPr="00C570BD">
        <w:rPr>
          <w:rFonts w:hint="cs"/>
          <w:rtl/>
        </w:rPr>
        <w:t>ی</w:t>
      </w:r>
      <w:r w:rsidRPr="00C570BD">
        <w:rPr>
          <w:rFonts w:hint="eastAsia"/>
          <w:rtl/>
        </w:rPr>
        <w:t>دم</w:t>
      </w:r>
      <w:r w:rsidRPr="00C570BD">
        <w:rPr>
          <w:rtl/>
        </w:rPr>
        <w:t xml:space="preserve"> در همه رفقا </w:t>
      </w:r>
      <w:r w:rsidRPr="00C570BD">
        <w:rPr>
          <w:rFonts w:hint="eastAsia"/>
          <w:rtl/>
        </w:rPr>
        <w:t>و</w:t>
      </w:r>
      <w:r w:rsidRPr="00C570BD">
        <w:rPr>
          <w:rtl/>
        </w:rPr>
        <w:t xml:space="preserve"> دوستان</w:t>
      </w:r>
      <w:r>
        <w:rPr>
          <w:rtl/>
        </w:rPr>
        <w:t>ی</w:t>
      </w:r>
      <w:r w:rsidRPr="00C570BD">
        <w:rPr>
          <w:rtl/>
        </w:rPr>
        <w:t xml:space="preserve"> </w:t>
      </w:r>
      <w:r>
        <w:rPr>
          <w:rtl/>
        </w:rPr>
        <w:t>ک</w:t>
      </w:r>
      <w:r w:rsidRPr="00C570BD">
        <w:rPr>
          <w:rtl/>
        </w:rPr>
        <w:t>ه من سراغ دارم احد</w:t>
      </w:r>
      <w:r>
        <w:rPr>
          <w:rtl/>
        </w:rPr>
        <w:t>ی</w:t>
      </w:r>
      <w:r w:rsidRPr="00C570BD">
        <w:rPr>
          <w:rtl/>
        </w:rPr>
        <w:t xml:space="preserve"> به اندازه ا</w:t>
      </w:r>
      <w:r w:rsidRPr="00C570BD">
        <w:rPr>
          <w:rFonts w:hint="cs"/>
          <w:rtl/>
        </w:rPr>
        <w:t>ی</w:t>
      </w:r>
      <w:r w:rsidRPr="00C570BD">
        <w:rPr>
          <w:rFonts w:hint="eastAsia"/>
          <w:rtl/>
        </w:rPr>
        <w:t>شان</w:t>
      </w:r>
      <w:r w:rsidRPr="00C570BD">
        <w:rPr>
          <w:rtl/>
        </w:rPr>
        <w:t xml:space="preserve"> به روح</w:t>
      </w:r>
      <w:r w:rsidRPr="00C570BD">
        <w:rPr>
          <w:rFonts w:hint="cs"/>
          <w:rtl/>
        </w:rPr>
        <w:t>ی</w:t>
      </w:r>
      <w:r w:rsidRPr="00C570BD">
        <w:rPr>
          <w:rFonts w:hint="eastAsia"/>
          <w:rtl/>
        </w:rPr>
        <w:t>ه</w:t>
      </w:r>
      <w:r>
        <w:rPr>
          <w:rFonts w:hint="eastAsia"/>
          <w:rtl/>
        </w:rPr>
        <w:t>‌</w:t>
      </w:r>
      <w:r w:rsidRPr="00C570BD">
        <w:rPr>
          <w:rFonts w:hint="cs"/>
          <w:rtl/>
        </w:rPr>
        <w:t>ی</w:t>
      </w:r>
      <w:r w:rsidRPr="00C570BD">
        <w:rPr>
          <w:rtl/>
        </w:rPr>
        <w:t xml:space="preserve"> مردم ا</w:t>
      </w:r>
      <w:r w:rsidRPr="00C570BD">
        <w:rPr>
          <w:rFonts w:hint="cs"/>
          <w:rtl/>
        </w:rPr>
        <w:t>ی</w:t>
      </w:r>
      <w:r w:rsidRPr="00C570BD">
        <w:rPr>
          <w:rFonts w:hint="eastAsia"/>
          <w:rtl/>
        </w:rPr>
        <w:t>ران</w:t>
      </w:r>
      <w:r w:rsidRPr="00C570BD">
        <w:rPr>
          <w:rtl/>
        </w:rPr>
        <w:t xml:space="preserve"> ا</w:t>
      </w:r>
      <w:r w:rsidRPr="00C570BD">
        <w:rPr>
          <w:rFonts w:hint="cs"/>
          <w:rtl/>
        </w:rPr>
        <w:t>ی</w:t>
      </w:r>
      <w:r w:rsidRPr="00C570BD">
        <w:rPr>
          <w:rFonts w:hint="eastAsia"/>
          <w:rtl/>
        </w:rPr>
        <w:t>مان</w:t>
      </w:r>
      <w:r w:rsidRPr="00C570BD">
        <w:rPr>
          <w:rtl/>
        </w:rPr>
        <w:t xml:space="preserve"> ندارد. افراد</w:t>
      </w:r>
      <w:r>
        <w:rPr>
          <w:rtl/>
        </w:rPr>
        <w:t>ی</w:t>
      </w:r>
      <w:r w:rsidRPr="00C570BD">
        <w:rPr>
          <w:rtl/>
        </w:rPr>
        <w:t xml:space="preserve"> به ا</w:t>
      </w:r>
      <w:r w:rsidRPr="00C570BD">
        <w:rPr>
          <w:rFonts w:hint="cs"/>
          <w:rtl/>
        </w:rPr>
        <w:t>ی</w:t>
      </w:r>
      <w:r w:rsidRPr="00C570BD">
        <w:rPr>
          <w:rFonts w:hint="eastAsia"/>
          <w:rtl/>
        </w:rPr>
        <w:t>شان</w:t>
      </w:r>
      <w:r w:rsidRPr="00C570BD">
        <w:rPr>
          <w:rtl/>
        </w:rPr>
        <w:t xml:space="preserve"> م</w:t>
      </w:r>
      <w:r>
        <w:rPr>
          <w:rtl/>
        </w:rPr>
        <w:t>ی</w:t>
      </w:r>
      <w:r w:rsidRPr="00C570BD">
        <w:rPr>
          <w:rtl/>
        </w:rPr>
        <w:t>‏گو</w:t>
      </w:r>
      <w:r w:rsidRPr="00C570BD">
        <w:rPr>
          <w:rFonts w:hint="cs"/>
          <w:rtl/>
        </w:rPr>
        <w:t>ی</w:t>
      </w:r>
      <w:r w:rsidRPr="00C570BD">
        <w:rPr>
          <w:rFonts w:hint="eastAsia"/>
          <w:rtl/>
        </w:rPr>
        <w:t>ند</w:t>
      </w:r>
      <w:r w:rsidRPr="00C570BD">
        <w:rPr>
          <w:rtl/>
        </w:rPr>
        <w:t xml:space="preserve"> </w:t>
      </w:r>
      <w:r>
        <w:rPr>
          <w:rtl/>
        </w:rPr>
        <w:t>ک</w:t>
      </w:r>
      <w:r w:rsidRPr="00C570BD">
        <w:rPr>
          <w:rtl/>
        </w:rPr>
        <w:t>م</w:t>
      </w:r>
      <w:r>
        <w:rPr>
          <w:rtl/>
        </w:rPr>
        <w:t>ی</w:t>
      </w:r>
      <w:r w:rsidRPr="00C570BD">
        <w:rPr>
          <w:rtl/>
        </w:rPr>
        <w:t xml:space="preserve"> آرام‏تر، مردم سرد م</w:t>
      </w:r>
      <w:r>
        <w:rPr>
          <w:rtl/>
        </w:rPr>
        <w:t>ی</w:t>
      </w:r>
      <w:r w:rsidRPr="00C570BD">
        <w:rPr>
          <w:rtl/>
        </w:rPr>
        <w:t>‏شوند، مردم از پا درم</w:t>
      </w:r>
      <w:r>
        <w:rPr>
          <w:rtl/>
        </w:rPr>
        <w:t>ی</w:t>
      </w:r>
      <w:r w:rsidRPr="00C570BD">
        <w:rPr>
          <w:rtl/>
        </w:rPr>
        <w:t>‏آ</w:t>
      </w:r>
      <w:r w:rsidRPr="00C570BD">
        <w:rPr>
          <w:rFonts w:hint="cs"/>
          <w:rtl/>
        </w:rPr>
        <w:t>ی</w:t>
      </w:r>
      <w:r w:rsidRPr="00C570BD">
        <w:rPr>
          <w:rFonts w:hint="eastAsia"/>
          <w:rtl/>
        </w:rPr>
        <w:t>ند</w:t>
      </w:r>
      <w:r w:rsidRPr="00C570BD">
        <w:rPr>
          <w:rtl/>
        </w:rPr>
        <w:t>. م</w:t>
      </w:r>
      <w:r>
        <w:rPr>
          <w:rtl/>
        </w:rPr>
        <w:t>ی</w:t>
      </w:r>
      <w:r w:rsidRPr="00C570BD">
        <w:rPr>
          <w:rtl/>
        </w:rPr>
        <w:t>‏گو</w:t>
      </w:r>
      <w:r w:rsidRPr="00C570BD">
        <w:rPr>
          <w:rFonts w:hint="cs"/>
          <w:rtl/>
        </w:rPr>
        <w:t>ی</w:t>
      </w:r>
      <w:r w:rsidRPr="00C570BD">
        <w:rPr>
          <w:rFonts w:hint="eastAsia"/>
          <w:rtl/>
        </w:rPr>
        <w:t>د</w:t>
      </w:r>
      <w:r w:rsidRPr="00C570BD">
        <w:rPr>
          <w:rtl/>
        </w:rPr>
        <w:t xml:space="preserve"> مردم ا</w:t>
      </w:r>
      <w:r w:rsidRPr="00C570BD">
        <w:rPr>
          <w:rFonts w:hint="cs"/>
          <w:rtl/>
        </w:rPr>
        <w:t>ی</w:t>
      </w:r>
      <w:r w:rsidRPr="00C570BD">
        <w:rPr>
          <w:rFonts w:hint="eastAsia"/>
          <w:rtl/>
        </w:rPr>
        <w:t>ن</w:t>
      </w:r>
      <w:r w:rsidRPr="00C570BD">
        <w:rPr>
          <w:rtl/>
        </w:rPr>
        <w:t xml:space="preserve"> طور ن</w:t>
      </w:r>
      <w:r w:rsidRPr="00C570BD">
        <w:rPr>
          <w:rFonts w:hint="cs"/>
          <w:rtl/>
        </w:rPr>
        <w:t>ی</w:t>
      </w:r>
      <w:r w:rsidRPr="00C570BD">
        <w:rPr>
          <w:rFonts w:hint="eastAsia"/>
          <w:rtl/>
        </w:rPr>
        <w:t>ستند</w:t>
      </w:r>
      <w:r w:rsidRPr="00C570BD">
        <w:rPr>
          <w:rtl/>
        </w:rPr>
        <w:t xml:space="preserve"> </w:t>
      </w:r>
      <w:r>
        <w:rPr>
          <w:rtl/>
        </w:rPr>
        <w:t>ک</w:t>
      </w:r>
      <w:r w:rsidRPr="00C570BD">
        <w:rPr>
          <w:rtl/>
        </w:rPr>
        <w:t>ه شما م</w:t>
      </w:r>
      <w:r>
        <w:rPr>
          <w:rtl/>
        </w:rPr>
        <w:t>ی</w:t>
      </w:r>
      <w:r w:rsidRPr="00C570BD">
        <w:rPr>
          <w:rtl/>
        </w:rPr>
        <w:t>‏گو</w:t>
      </w:r>
      <w:r w:rsidRPr="00C570BD">
        <w:rPr>
          <w:rFonts w:hint="cs"/>
          <w:rtl/>
        </w:rPr>
        <w:t>یی</w:t>
      </w:r>
      <w:r w:rsidRPr="00C570BD">
        <w:rPr>
          <w:rFonts w:hint="eastAsia"/>
          <w:rtl/>
        </w:rPr>
        <w:t>د،</w:t>
      </w:r>
      <w:r w:rsidRPr="00C570BD">
        <w:rPr>
          <w:rtl/>
        </w:rPr>
        <w:t xml:space="preserve"> من مردم را از شما بهتر م</w:t>
      </w:r>
      <w:r>
        <w:rPr>
          <w:rtl/>
        </w:rPr>
        <w:t>ی</w:t>
      </w:r>
      <w:r w:rsidRPr="00C570BD">
        <w:rPr>
          <w:rtl/>
        </w:rPr>
        <w:t>‏شناسم. از همه بالاتر: «آم</w:t>
      </w:r>
      <w:r w:rsidRPr="00C570BD">
        <w:rPr>
          <w:rFonts w:hint="eastAsia"/>
          <w:rtl/>
        </w:rPr>
        <w:t>َنَ</w:t>
      </w:r>
      <w:r w:rsidRPr="00C570BD">
        <w:rPr>
          <w:rtl/>
        </w:rPr>
        <w:t xml:space="preserve"> بِرَبِّهِ» (</w:t>
      </w:r>
      <w:r w:rsidRPr="00EB05FF">
        <w:rPr>
          <w:i/>
          <w:iCs/>
          <w:rtl/>
        </w:rPr>
        <w:t>مجموعه آثار استاد شه</w:t>
      </w:r>
      <w:r w:rsidRPr="00EB05FF">
        <w:rPr>
          <w:rFonts w:hint="cs"/>
          <w:i/>
          <w:iCs/>
          <w:rtl/>
        </w:rPr>
        <w:t>ی</w:t>
      </w:r>
      <w:r w:rsidRPr="00EB05FF">
        <w:rPr>
          <w:rFonts w:hint="eastAsia"/>
          <w:i/>
          <w:iCs/>
          <w:rtl/>
        </w:rPr>
        <w:t>د</w:t>
      </w:r>
      <w:r w:rsidRPr="00EB05FF">
        <w:rPr>
          <w:i/>
          <w:iCs/>
          <w:rtl/>
        </w:rPr>
        <w:t xml:space="preserve"> مطهر</w:t>
      </w:r>
      <w:r w:rsidRPr="00EB05FF">
        <w:rPr>
          <w:rFonts w:hint="cs"/>
          <w:i/>
          <w:iCs/>
          <w:rtl/>
        </w:rPr>
        <w:t>ی</w:t>
      </w:r>
      <w:r w:rsidRPr="00C570BD">
        <w:rPr>
          <w:rFonts w:hint="eastAsia"/>
          <w:rtl/>
        </w:rPr>
        <w:t>،</w:t>
      </w:r>
      <w:r w:rsidRPr="00C570BD">
        <w:rPr>
          <w:rtl/>
        </w:rPr>
        <w:t xml:space="preserve"> آ</w:t>
      </w:r>
      <w:r w:rsidRPr="00C570BD">
        <w:rPr>
          <w:rFonts w:hint="cs"/>
          <w:rtl/>
        </w:rPr>
        <w:t>ی</w:t>
      </w:r>
      <w:r w:rsidRPr="00C570BD">
        <w:rPr>
          <w:rFonts w:hint="eastAsia"/>
          <w:rtl/>
        </w:rPr>
        <w:t>نده</w:t>
      </w:r>
      <w:r w:rsidRPr="00C570BD">
        <w:rPr>
          <w:rtl/>
        </w:rPr>
        <w:t xml:space="preserve"> انقلاب اسلام</w:t>
      </w:r>
      <w:r>
        <w:rPr>
          <w:rtl/>
        </w:rPr>
        <w:t>ی</w:t>
      </w:r>
      <w:r w:rsidRPr="00C570BD">
        <w:rPr>
          <w:rtl/>
        </w:rPr>
        <w:t xml:space="preserve"> ا</w:t>
      </w:r>
      <w:r w:rsidRPr="00C570BD">
        <w:rPr>
          <w:rFonts w:hint="cs"/>
          <w:rtl/>
        </w:rPr>
        <w:t>ی</w:t>
      </w:r>
      <w:r w:rsidRPr="00C570BD">
        <w:rPr>
          <w:rFonts w:hint="eastAsia"/>
          <w:rtl/>
        </w:rPr>
        <w:t>ران؛</w:t>
      </w:r>
      <w:r>
        <w:rPr>
          <w:rtl/>
        </w:rPr>
        <w:t xml:space="preserve"> ج‏24، ص</w:t>
      </w:r>
      <w:r w:rsidRPr="00C570BD">
        <w:rPr>
          <w:rtl/>
        </w:rPr>
        <w:t>133)</w:t>
      </w:r>
      <w:r w:rsidRPr="00C570BD">
        <w:rPr>
          <w:rFonts w:hint="cs"/>
          <w:rtl/>
        </w:rPr>
        <w:t>.</w:t>
      </w:r>
    </w:p>
  </w:footnote>
  <w:footnote w:id="38">
    <w:p w14:paraId="1EDA4405"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رهبر معظم انقلاب: </w:t>
      </w:r>
      <w:r w:rsidRPr="00C570BD">
        <w:rPr>
          <w:rtl/>
        </w:rPr>
        <w:t>12/9/</w:t>
      </w:r>
      <w:r>
        <w:rPr>
          <w:rFonts w:hint="cs"/>
          <w:rtl/>
        </w:rPr>
        <w:t>13</w:t>
      </w:r>
      <w:r w:rsidRPr="00C570BD">
        <w:rPr>
          <w:rtl/>
        </w:rPr>
        <w:t>79</w:t>
      </w:r>
      <w:r w:rsidRPr="00C570BD">
        <w:rPr>
          <w:rFonts w:hint="cs"/>
          <w:rtl/>
        </w:rPr>
        <w:t>.</w:t>
      </w:r>
    </w:p>
  </w:footnote>
  <w:footnote w:id="39">
    <w:p w14:paraId="36704869" w14:textId="77777777" w:rsidR="003F6CFF" w:rsidRPr="00C570BD" w:rsidRDefault="003F6CFF" w:rsidP="0039046D">
      <w:pPr>
        <w:pStyle w:val="FootnoteText"/>
        <w:rPr>
          <w:rtl/>
        </w:rPr>
      </w:pPr>
      <w:r w:rsidRPr="006C20FA">
        <w:rPr>
          <w:rStyle w:val="FootnoteReference"/>
        </w:rPr>
        <w:footnoteRef/>
      </w:r>
      <w:r w:rsidRPr="00BB7ED2">
        <w:rPr>
          <w:rtl/>
        </w:rPr>
        <w:t xml:space="preserve">. </w:t>
      </w:r>
      <w:r w:rsidRPr="00C570BD">
        <w:rPr>
          <w:rFonts w:hint="cs"/>
          <w:rtl/>
        </w:rPr>
        <w:t>به تعبیر امام راحل: «</w:t>
      </w:r>
      <w:r w:rsidRPr="00C570BD">
        <w:rPr>
          <w:rtl/>
        </w:rPr>
        <w:t>با</w:t>
      </w:r>
      <w:r>
        <w:rPr>
          <w:rtl/>
        </w:rPr>
        <w:t>ی</w:t>
      </w:r>
      <w:r w:rsidRPr="00C570BD">
        <w:rPr>
          <w:rtl/>
        </w:rPr>
        <w:t>د هر جوان</w:t>
      </w:r>
      <w:r>
        <w:rPr>
          <w:rtl/>
        </w:rPr>
        <w:t>ی</w:t>
      </w:r>
      <w:r w:rsidRPr="00C570BD">
        <w:rPr>
          <w:rtl/>
        </w:rPr>
        <w:t xml:space="preserve"> </w:t>
      </w:r>
      <w:r>
        <w:rPr>
          <w:rtl/>
        </w:rPr>
        <w:t>یک</w:t>
      </w:r>
      <w:r w:rsidRPr="00C570BD">
        <w:rPr>
          <w:rtl/>
        </w:rPr>
        <w:t xml:space="preserve"> ن</w:t>
      </w:r>
      <w:r>
        <w:rPr>
          <w:rtl/>
        </w:rPr>
        <w:t>ی</w:t>
      </w:r>
      <w:r w:rsidRPr="00C570BD">
        <w:rPr>
          <w:rtl/>
        </w:rPr>
        <w:t>رو باشد برا</w:t>
      </w:r>
      <w:r>
        <w:rPr>
          <w:rtl/>
        </w:rPr>
        <w:t>ی</w:t>
      </w:r>
      <w:r w:rsidRPr="00C570BD">
        <w:rPr>
          <w:rtl/>
        </w:rPr>
        <w:t xml:space="preserve"> دفاع از اسلام</w:t>
      </w:r>
      <w:r w:rsidRPr="00C570BD">
        <w:rPr>
          <w:rFonts w:hint="cs"/>
          <w:rtl/>
        </w:rPr>
        <w:t>» (</w:t>
      </w:r>
      <w:r w:rsidRPr="00EB05FF">
        <w:rPr>
          <w:rFonts w:hint="cs"/>
          <w:i/>
          <w:iCs/>
          <w:rtl/>
        </w:rPr>
        <w:t>صحیفه</w:t>
      </w:r>
      <w:r>
        <w:rPr>
          <w:rFonts w:hint="cs"/>
          <w:i/>
          <w:iCs/>
          <w:rtl/>
        </w:rPr>
        <w:t>‌</w:t>
      </w:r>
      <w:r w:rsidRPr="00EB05FF">
        <w:rPr>
          <w:rFonts w:hint="cs"/>
          <w:i/>
          <w:iCs/>
          <w:rtl/>
        </w:rPr>
        <w:t>ی امام</w:t>
      </w:r>
      <w:r w:rsidRPr="00C570BD">
        <w:rPr>
          <w:rFonts w:hint="cs"/>
          <w:rtl/>
        </w:rPr>
        <w:t>، ج</w:t>
      </w:r>
      <w:r>
        <w:rPr>
          <w:rFonts w:hint="cs"/>
          <w:rtl/>
        </w:rPr>
        <w:t>19</w:t>
      </w:r>
      <w:r w:rsidRPr="00C570BD">
        <w:rPr>
          <w:rFonts w:hint="cs"/>
          <w:rtl/>
        </w:rPr>
        <w:t>، ص</w:t>
      </w:r>
      <w:r>
        <w:rPr>
          <w:rFonts w:hint="cs"/>
          <w:rtl/>
        </w:rPr>
        <w:t>220</w:t>
      </w:r>
      <w:r w:rsidRPr="00C570BD">
        <w:rPr>
          <w:rFonts w:hint="cs"/>
          <w:rtl/>
        </w:rPr>
        <w:t xml:space="preserve">). </w:t>
      </w:r>
    </w:p>
  </w:footnote>
  <w:footnote w:id="40">
    <w:p w14:paraId="0C96C0C2" w14:textId="77777777" w:rsidR="003F6CFF" w:rsidRPr="00C570BD" w:rsidRDefault="003F6CFF" w:rsidP="0039046D">
      <w:pPr>
        <w:pStyle w:val="FootnoteText"/>
        <w:rPr>
          <w:rtl/>
        </w:rPr>
      </w:pPr>
      <w:r w:rsidRPr="006C20FA">
        <w:rPr>
          <w:rStyle w:val="FootnoteReference"/>
        </w:rPr>
        <w:footnoteRef/>
      </w:r>
      <w:r w:rsidRPr="00BB7ED2">
        <w:rPr>
          <w:rtl/>
        </w:rPr>
        <w:t xml:space="preserve">. </w:t>
      </w:r>
      <w:r w:rsidRPr="00C570BD">
        <w:rPr>
          <w:rFonts w:hint="cs"/>
          <w:rtl/>
        </w:rPr>
        <w:t>مدل پیشنهادی امام راحل برای حل مسائل انقلاب همین حضور مردمی بود. این تجربه در اصل انقلاب اسلامی و در دوران جنگ تحمیلی به کار گرفته شد. حضرت امام مشکل جنگ را تنها با متولیان رسمی (ارتش و سپاه) نمی</w:t>
      </w:r>
      <w:r>
        <w:rPr>
          <w:rFonts w:hint="cs"/>
          <w:rtl/>
        </w:rPr>
        <w:t>‌</w:t>
      </w:r>
      <w:r w:rsidRPr="00C570BD">
        <w:rPr>
          <w:rFonts w:hint="cs"/>
          <w:rtl/>
        </w:rPr>
        <w:t>توانست حل کند؛ به همین جهت نیروی مردمی را بسیج کرد. برای سازندگی کشور نیز مشارکت توده</w:t>
      </w:r>
      <w:r>
        <w:rPr>
          <w:rFonts w:hint="cs"/>
          <w:rtl/>
        </w:rPr>
        <w:t>‌</w:t>
      </w:r>
      <w:r w:rsidRPr="00C570BD">
        <w:rPr>
          <w:rFonts w:hint="cs"/>
          <w:rtl/>
        </w:rPr>
        <w:t xml:space="preserve">ی مردم را لازم دانست و جهاد سازندگی را پدید آورد. </w:t>
      </w:r>
    </w:p>
    <w:p w14:paraId="0E6D9970" w14:textId="77777777" w:rsidR="003F6CFF" w:rsidRPr="0039046D" w:rsidRDefault="003F6CFF" w:rsidP="0039046D">
      <w:pPr>
        <w:pStyle w:val="FootnoteText"/>
        <w:ind w:firstLine="0"/>
        <w:rPr>
          <w:spacing w:val="-2"/>
          <w:rtl/>
        </w:rPr>
      </w:pPr>
      <w:r w:rsidRPr="0039046D">
        <w:rPr>
          <w:rFonts w:hint="cs"/>
          <w:spacing w:val="-2"/>
          <w:rtl/>
        </w:rPr>
        <w:t>تکنیک موثر در این مدل استفاده کردن از نیروهای خرد در تیراژ انبوه است. شبیه جمع‌کردن پول‌های خرد برای ساختن یک مسجد. با استفاده از این مدل انجمن اولیا و مربیان در مدارس، نظام معتمدان و کنشگران محلی، شوراهای محل، و نظام سنتی کدخدامنشی در روستاها به نحو بسیار کارآمدی به جای نظامات دولتی یا در کنار آنها کار کرده‌اند. در این مدل از تکلف نهادسازی‌های رسمی پرهیز شده و ساختار چالاک بالنده‌ای برای راهبری جریانات اجتماعی شکل می‌گیرد.</w:t>
      </w:r>
    </w:p>
    <w:p w14:paraId="1DA411B1" w14:textId="77777777" w:rsidR="003F6CFF" w:rsidRPr="00C570BD" w:rsidRDefault="003F6CFF" w:rsidP="0039046D">
      <w:pPr>
        <w:pStyle w:val="FootnoteText"/>
        <w:ind w:firstLine="0"/>
      </w:pPr>
      <w:r w:rsidRPr="00C570BD">
        <w:rPr>
          <w:rFonts w:hint="cs"/>
          <w:rtl/>
        </w:rPr>
        <w:t>امام راحل در وصیت</w:t>
      </w:r>
      <w:r>
        <w:rPr>
          <w:rFonts w:hint="cs"/>
          <w:rtl/>
        </w:rPr>
        <w:t>‌</w:t>
      </w:r>
      <w:r w:rsidRPr="00C570BD">
        <w:rPr>
          <w:rFonts w:hint="cs"/>
          <w:rtl/>
        </w:rPr>
        <w:t>نامه نوشته</w:t>
      </w:r>
      <w:r>
        <w:rPr>
          <w:rFonts w:hint="cs"/>
          <w:rtl/>
        </w:rPr>
        <w:t>‌</w:t>
      </w:r>
      <w:r w:rsidRPr="00C570BD">
        <w:rPr>
          <w:rFonts w:hint="cs"/>
          <w:rtl/>
        </w:rPr>
        <w:t>اند: «</w:t>
      </w:r>
      <w:r w:rsidRPr="00C570BD">
        <w:rPr>
          <w:rtl/>
        </w:rPr>
        <w:t>از</w:t>
      </w:r>
      <w:r w:rsidRPr="00C570BD">
        <w:rPr>
          <w:rFonts w:hint="cs"/>
          <w:rtl/>
        </w:rPr>
        <w:t xml:space="preserve"> </w:t>
      </w:r>
      <w:r w:rsidRPr="00C570BD">
        <w:rPr>
          <w:rtl/>
        </w:rPr>
        <w:t>آنچه در نظر شرع حرام و آنچه برخلاف مس</w:t>
      </w:r>
      <w:r w:rsidRPr="00C570BD">
        <w:rPr>
          <w:rFonts w:hint="cs"/>
          <w:rtl/>
        </w:rPr>
        <w:t>ی</w:t>
      </w:r>
      <w:r w:rsidRPr="00C570BD">
        <w:rPr>
          <w:rFonts w:hint="eastAsia"/>
          <w:rtl/>
        </w:rPr>
        <w:t>ر</w:t>
      </w:r>
      <w:r w:rsidRPr="00C570BD">
        <w:rPr>
          <w:rtl/>
        </w:rPr>
        <w:t xml:space="preserve"> ملت و کشور اسلام</w:t>
      </w:r>
      <w:r w:rsidRPr="00C570BD">
        <w:rPr>
          <w:rFonts w:hint="cs"/>
          <w:rtl/>
        </w:rPr>
        <w:t>ی</w:t>
      </w:r>
      <w:r w:rsidRPr="00C570BD">
        <w:rPr>
          <w:rtl/>
        </w:rPr>
        <w:t xml:space="preserve"> و مخالف با ح</w:t>
      </w:r>
      <w:r w:rsidRPr="00C570BD">
        <w:rPr>
          <w:rFonts w:hint="cs"/>
          <w:rtl/>
        </w:rPr>
        <w:t>ی</w:t>
      </w:r>
      <w:r w:rsidRPr="00C570BD">
        <w:rPr>
          <w:rFonts w:hint="eastAsia"/>
          <w:rtl/>
        </w:rPr>
        <w:t>ث</w:t>
      </w:r>
      <w:r w:rsidRPr="00C570BD">
        <w:rPr>
          <w:rFonts w:hint="cs"/>
          <w:rtl/>
        </w:rPr>
        <w:t>ی</w:t>
      </w:r>
      <w:r w:rsidRPr="00C570BD">
        <w:rPr>
          <w:rFonts w:hint="eastAsia"/>
          <w:rtl/>
        </w:rPr>
        <w:t>ت</w:t>
      </w:r>
      <w:r w:rsidRPr="00C570BD">
        <w:rPr>
          <w:rtl/>
        </w:rPr>
        <w:t xml:space="preserve"> جمهور</w:t>
      </w:r>
      <w:r w:rsidRPr="00C570BD">
        <w:rPr>
          <w:rFonts w:hint="cs"/>
          <w:rtl/>
        </w:rPr>
        <w:t>ی</w:t>
      </w:r>
      <w:r w:rsidRPr="00C570BD">
        <w:rPr>
          <w:rtl/>
        </w:rPr>
        <w:t xml:space="preserve"> اسلام</w:t>
      </w:r>
      <w:r w:rsidRPr="00C570BD">
        <w:rPr>
          <w:rFonts w:hint="cs"/>
          <w:rtl/>
        </w:rPr>
        <w:t>ی</w:t>
      </w:r>
      <w:r w:rsidRPr="00C570BD">
        <w:rPr>
          <w:rtl/>
        </w:rPr>
        <w:t xml:space="preserve"> است به طور قاطع اگر جلوگ</w:t>
      </w:r>
      <w:r w:rsidRPr="00C570BD">
        <w:rPr>
          <w:rFonts w:hint="cs"/>
          <w:rtl/>
        </w:rPr>
        <w:t>ی</w:t>
      </w:r>
      <w:r w:rsidRPr="00C570BD">
        <w:rPr>
          <w:rFonts w:hint="eastAsia"/>
          <w:rtl/>
        </w:rPr>
        <w:t>ر</w:t>
      </w:r>
      <w:r w:rsidRPr="00C570BD">
        <w:rPr>
          <w:rFonts w:hint="cs"/>
          <w:rtl/>
        </w:rPr>
        <w:t>ی</w:t>
      </w:r>
      <w:r w:rsidRPr="00C570BD">
        <w:rPr>
          <w:rtl/>
        </w:rPr>
        <w:t xml:space="preserve"> نشود، همه مسئول م</w:t>
      </w:r>
      <w:r w:rsidRPr="00C570BD">
        <w:rPr>
          <w:rFonts w:hint="cs"/>
          <w:rtl/>
        </w:rPr>
        <w:t>ی</w:t>
      </w:r>
      <w:r>
        <w:rPr>
          <w:rFonts w:hint="cs"/>
          <w:rtl/>
        </w:rPr>
        <w:t>‌</w:t>
      </w:r>
      <w:r w:rsidRPr="00C570BD">
        <w:rPr>
          <w:rtl/>
        </w:rPr>
        <w:t>باشند و مردم و جوانان حزب</w:t>
      </w:r>
      <w:r>
        <w:rPr>
          <w:rFonts w:hint="cs"/>
          <w:rtl/>
        </w:rPr>
        <w:t>‌</w:t>
      </w:r>
      <w:r w:rsidRPr="00C570BD">
        <w:rPr>
          <w:rtl/>
        </w:rPr>
        <w:t>الله</w:t>
      </w:r>
      <w:r w:rsidRPr="00C570BD">
        <w:rPr>
          <w:rFonts w:hint="cs"/>
          <w:rtl/>
        </w:rPr>
        <w:t>ی</w:t>
      </w:r>
      <w:r w:rsidRPr="00C570BD">
        <w:rPr>
          <w:rtl/>
        </w:rPr>
        <w:t xml:space="preserve"> اگر برخورد به </w:t>
      </w:r>
      <w:r w:rsidRPr="00C570BD">
        <w:rPr>
          <w:rFonts w:hint="cs"/>
          <w:rtl/>
        </w:rPr>
        <w:t>ی</w:t>
      </w:r>
      <w:r w:rsidRPr="00C570BD">
        <w:rPr>
          <w:rFonts w:hint="eastAsia"/>
          <w:rtl/>
        </w:rPr>
        <w:t>ک</w:t>
      </w:r>
      <w:r w:rsidRPr="00C570BD">
        <w:rPr>
          <w:rFonts w:hint="cs"/>
          <w:rtl/>
        </w:rPr>
        <w:t>ی</w:t>
      </w:r>
      <w:r w:rsidRPr="00C570BD">
        <w:rPr>
          <w:rtl/>
        </w:rPr>
        <w:t xml:space="preserve"> از امور مذکور</w:t>
      </w:r>
      <w:r w:rsidRPr="00C570BD">
        <w:rPr>
          <w:rFonts w:hint="cs"/>
          <w:rtl/>
        </w:rPr>
        <w:t xml:space="preserve"> </w:t>
      </w:r>
      <w:r w:rsidRPr="00C570BD">
        <w:rPr>
          <w:rtl/>
        </w:rPr>
        <w:t>نمودند به دستگاه</w:t>
      </w:r>
      <w:r>
        <w:rPr>
          <w:rFonts w:hint="cs"/>
          <w:rtl/>
        </w:rPr>
        <w:t>‌</w:t>
      </w:r>
      <w:r w:rsidRPr="00C570BD">
        <w:rPr>
          <w:rtl/>
        </w:rPr>
        <w:t>ها</w:t>
      </w:r>
      <w:r w:rsidRPr="00C570BD">
        <w:rPr>
          <w:rFonts w:hint="cs"/>
          <w:rtl/>
        </w:rPr>
        <w:t>ی</w:t>
      </w:r>
      <w:r w:rsidRPr="00C570BD">
        <w:rPr>
          <w:rtl/>
        </w:rPr>
        <w:t xml:space="preserve"> مربوطه رجوع کنند و اگر آنان کوتاه</w:t>
      </w:r>
      <w:r w:rsidRPr="00C570BD">
        <w:rPr>
          <w:rFonts w:hint="cs"/>
          <w:rtl/>
        </w:rPr>
        <w:t>ی</w:t>
      </w:r>
      <w:r w:rsidRPr="00C570BD">
        <w:rPr>
          <w:rtl/>
        </w:rPr>
        <w:t xml:space="preserve"> کردند، خودشان مکلف به جلوگ</w:t>
      </w:r>
      <w:r w:rsidRPr="00C570BD">
        <w:rPr>
          <w:rFonts w:hint="cs"/>
          <w:rtl/>
        </w:rPr>
        <w:t>ی</w:t>
      </w:r>
      <w:r w:rsidRPr="00C570BD">
        <w:rPr>
          <w:rFonts w:hint="eastAsia"/>
          <w:rtl/>
        </w:rPr>
        <w:t>ر</w:t>
      </w:r>
      <w:r w:rsidRPr="00C570BD">
        <w:rPr>
          <w:rFonts w:hint="cs"/>
          <w:rtl/>
        </w:rPr>
        <w:t>ی</w:t>
      </w:r>
      <w:r w:rsidRPr="00C570BD">
        <w:rPr>
          <w:rtl/>
        </w:rPr>
        <w:t xml:space="preserve"> هستند</w:t>
      </w:r>
      <w:r w:rsidRPr="00C570BD">
        <w:rPr>
          <w:rFonts w:hint="cs"/>
          <w:rtl/>
        </w:rPr>
        <w:t>». منطق حرکت آتش به اختیار، در بیان رهبر معظم انقلاب حضرت آیت الله خامنه</w:t>
      </w:r>
      <w:r>
        <w:rPr>
          <w:rFonts w:hint="cs"/>
          <w:rtl/>
        </w:rPr>
        <w:t>‌</w:t>
      </w:r>
      <w:r w:rsidRPr="00C570BD">
        <w:rPr>
          <w:rFonts w:hint="cs"/>
          <w:rtl/>
        </w:rPr>
        <w:t>ای دقیقاً همین است.</w:t>
      </w:r>
      <w:r w:rsidRPr="00C570BD">
        <w:t xml:space="preserve"> </w:t>
      </w:r>
    </w:p>
  </w:footnote>
  <w:footnote w:id="41">
    <w:p w14:paraId="3A47690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یکی از ویژگی</w:t>
      </w:r>
      <w:r>
        <w:rPr>
          <w:rFonts w:hint="cs"/>
          <w:rtl/>
        </w:rPr>
        <w:t>‌</w:t>
      </w:r>
      <w:r w:rsidRPr="00C570BD">
        <w:rPr>
          <w:rFonts w:hint="cs"/>
          <w:rtl/>
        </w:rPr>
        <w:t>های طلبه مطلوب، صفت کارآفرینی است. «طلبه</w:t>
      </w:r>
      <w:r>
        <w:rPr>
          <w:rFonts w:hint="cs"/>
          <w:rtl/>
        </w:rPr>
        <w:t>‌</w:t>
      </w:r>
      <w:r w:rsidRPr="00C570BD">
        <w:rPr>
          <w:rFonts w:hint="cs"/>
          <w:rtl/>
        </w:rPr>
        <w:t>ی کارآفرین» طلبه</w:t>
      </w:r>
      <w:r>
        <w:rPr>
          <w:rFonts w:hint="cs"/>
          <w:rtl/>
        </w:rPr>
        <w:t>‌</w:t>
      </w:r>
      <w:r w:rsidRPr="00C570BD">
        <w:rPr>
          <w:rFonts w:hint="cs"/>
          <w:rtl/>
        </w:rPr>
        <w:t>ای است که در عالم طلبگی کاری ابداع کند؛ همان گونه که کشاورز کارآفرین در عرصه</w:t>
      </w:r>
      <w:r>
        <w:rPr>
          <w:rFonts w:hint="cs"/>
          <w:rtl/>
        </w:rPr>
        <w:t>‌</w:t>
      </w:r>
      <w:r w:rsidRPr="00C570BD">
        <w:rPr>
          <w:rFonts w:hint="cs"/>
          <w:rtl/>
        </w:rPr>
        <w:t>ی کشاورزی و دامدار کارآفرین در زمینه</w:t>
      </w:r>
      <w:r>
        <w:rPr>
          <w:rFonts w:hint="cs"/>
          <w:rtl/>
        </w:rPr>
        <w:t>‌</w:t>
      </w:r>
      <w:r w:rsidRPr="00C570BD">
        <w:rPr>
          <w:rFonts w:hint="cs"/>
          <w:rtl/>
        </w:rPr>
        <w:t>ی دامداری کاری می</w:t>
      </w:r>
      <w:r>
        <w:rPr>
          <w:rFonts w:hint="cs"/>
          <w:rtl/>
        </w:rPr>
        <w:t>‌</w:t>
      </w:r>
      <w:r w:rsidRPr="00C570BD">
        <w:rPr>
          <w:rFonts w:hint="cs"/>
          <w:rtl/>
        </w:rPr>
        <w:t>آفریند.</w:t>
      </w:r>
    </w:p>
  </w:footnote>
  <w:footnote w:id="42">
    <w:p w14:paraId="6094EE15"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توبه، آیه </w:t>
      </w:r>
      <w:r>
        <w:rPr>
          <w:rFonts w:hint="cs"/>
          <w:rtl/>
        </w:rPr>
        <w:t>71</w:t>
      </w:r>
      <w:r w:rsidRPr="00C570BD">
        <w:rPr>
          <w:rFonts w:hint="cs"/>
          <w:rtl/>
        </w:rPr>
        <w:t>.</w:t>
      </w:r>
    </w:p>
  </w:footnote>
  <w:footnote w:id="43">
    <w:p w14:paraId="4C7E92D7"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طبرسی؛ </w:t>
      </w:r>
      <w:r w:rsidRPr="00EB05FF">
        <w:rPr>
          <w:rFonts w:hint="cs"/>
          <w:i/>
          <w:iCs/>
          <w:rtl/>
        </w:rPr>
        <w:t>الاحتجاج</w:t>
      </w:r>
      <w:r w:rsidRPr="00C570BD">
        <w:rPr>
          <w:rFonts w:hint="cs"/>
          <w:rtl/>
        </w:rPr>
        <w:t>، ج</w:t>
      </w:r>
      <w:r>
        <w:rPr>
          <w:rFonts w:hint="cs"/>
          <w:rtl/>
        </w:rPr>
        <w:t>1</w:t>
      </w:r>
      <w:r w:rsidRPr="00C570BD">
        <w:rPr>
          <w:rFonts w:hint="cs"/>
          <w:rtl/>
        </w:rPr>
        <w:t>، ص</w:t>
      </w:r>
      <w:r>
        <w:rPr>
          <w:rFonts w:hint="cs"/>
          <w:rtl/>
        </w:rPr>
        <w:t>99</w:t>
      </w:r>
      <w:r w:rsidRPr="00C570BD">
        <w:rPr>
          <w:rFonts w:hint="cs"/>
          <w:rtl/>
        </w:rPr>
        <w:t>.</w:t>
      </w:r>
    </w:p>
  </w:footnote>
  <w:footnote w:id="44">
    <w:p w14:paraId="2ED41B92" w14:textId="77777777" w:rsidR="003F6CFF" w:rsidRPr="00C570BD" w:rsidRDefault="003F6CFF" w:rsidP="00C570BD">
      <w:pPr>
        <w:pStyle w:val="FootnoteText"/>
        <w:rPr>
          <w:rtl/>
        </w:rPr>
      </w:pPr>
      <w:r w:rsidRPr="006C20FA">
        <w:rPr>
          <w:rStyle w:val="FootnoteReference"/>
        </w:rPr>
        <w:footnoteRef/>
      </w:r>
      <w:r w:rsidRPr="00BB7ED2">
        <w:rPr>
          <w:rtl/>
        </w:rPr>
        <w:t>.</w:t>
      </w:r>
      <w:r w:rsidRPr="00BB7ED2">
        <w:rPr>
          <w:rFonts w:hint="cs"/>
          <w:rtl/>
        </w:rPr>
        <w:t xml:space="preserve"> </w:t>
      </w:r>
      <w:r w:rsidRPr="00C570BD">
        <w:rPr>
          <w:rFonts w:hint="cs"/>
          <w:rtl/>
        </w:rPr>
        <w:t xml:space="preserve">رهبر معظم انقلاب، </w:t>
      </w:r>
      <w:r>
        <w:rPr>
          <w:rFonts w:hint="cs"/>
          <w:rtl/>
        </w:rPr>
        <w:t>20</w:t>
      </w:r>
      <w:r w:rsidRPr="00C570BD">
        <w:rPr>
          <w:rFonts w:hint="cs"/>
          <w:rtl/>
        </w:rPr>
        <w:t xml:space="preserve">/ </w:t>
      </w:r>
      <w:r>
        <w:rPr>
          <w:rFonts w:hint="cs"/>
          <w:rtl/>
        </w:rPr>
        <w:t>7</w:t>
      </w:r>
      <w:r w:rsidRPr="00C570BD">
        <w:rPr>
          <w:rFonts w:hint="cs"/>
          <w:rtl/>
        </w:rPr>
        <w:t xml:space="preserve">/ </w:t>
      </w:r>
      <w:r>
        <w:rPr>
          <w:rFonts w:hint="cs"/>
          <w:rtl/>
        </w:rPr>
        <w:t>1390</w:t>
      </w:r>
      <w:r w:rsidRPr="00C570BD">
        <w:rPr>
          <w:rFonts w:hint="cs"/>
          <w:rtl/>
        </w:rPr>
        <w:t>.</w:t>
      </w:r>
    </w:p>
  </w:footnote>
  <w:footnote w:id="45">
    <w:p w14:paraId="1A32853C"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رهبر معظم انقلاب، 29/ 11/ 1393.</w:t>
      </w:r>
    </w:p>
  </w:footnote>
  <w:footnote w:id="46">
    <w:p w14:paraId="1F2E166E"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رهبر انقلاب فرموده</w:t>
      </w:r>
      <w:r>
        <w:rPr>
          <w:rFonts w:hint="cs"/>
          <w:rtl/>
        </w:rPr>
        <w:t>‌</w:t>
      </w:r>
      <w:r w:rsidRPr="00C570BD">
        <w:rPr>
          <w:rFonts w:hint="cs"/>
          <w:rtl/>
        </w:rPr>
        <w:t xml:space="preserve">اند: </w:t>
      </w:r>
      <w:r w:rsidRPr="00C570BD">
        <w:rPr>
          <w:rFonts w:hint="eastAsia"/>
          <w:rtl/>
        </w:rPr>
        <w:t>«</w:t>
      </w:r>
      <w:r w:rsidRPr="00C570BD">
        <w:rPr>
          <w:rFonts w:hint="cs"/>
          <w:rtl/>
        </w:rPr>
        <w:t>چه</w:t>
      </w:r>
      <w:r w:rsidRPr="00C570BD">
        <w:rPr>
          <w:rtl/>
        </w:rPr>
        <w:t xml:space="preserve"> </w:t>
      </w:r>
      <w:r w:rsidRPr="00C570BD">
        <w:rPr>
          <w:rFonts w:hint="cs"/>
          <w:rtl/>
        </w:rPr>
        <w:t>کارکنیم</w:t>
      </w:r>
      <w:r w:rsidRPr="00C570BD">
        <w:rPr>
          <w:rtl/>
        </w:rPr>
        <w:t xml:space="preserve"> </w:t>
      </w:r>
      <w:r w:rsidRPr="00C570BD">
        <w:rPr>
          <w:rFonts w:hint="cs"/>
          <w:rtl/>
        </w:rPr>
        <w:t>که</w:t>
      </w:r>
      <w:r w:rsidRPr="00C570BD">
        <w:rPr>
          <w:rtl/>
        </w:rPr>
        <w:t xml:space="preserve"> </w:t>
      </w:r>
      <w:r w:rsidRPr="00C570BD">
        <w:rPr>
          <w:rFonts w:hint="cs"/>
          <w:rtl/>
        </w:rPr>
        <w:t>خدا</w:t>
      </w:r>
      <w:r w:rsidRPr="00C570BD">
        <w:rPr>
          <w:rtl/>
        </w:rPr>
        <w:t xml:space="preserve"> </w:t>
      </w:r>
      <w:r w:rsidRPr="00C570BD">
        <w:rPr>
          <w:rFonts w:hint="cs"/>
          <w:rtl/>
        </w:rPr>
        <w:t>ما</w:t>
      </w:r>
      <w:r w:rsidRPr="00C570BD">
        <w:rPr>
          <w:rtl/>
        </w:rPr>
        <w:t xml:space="preserve"> </w:t>
      </w:r>
      <w:r w:rsidRPr="00C570BD">
        <w:rPr>
          <w:rFonts w:hint="cs"/>
          <w:rtl/>
        </w:rPr>
        <w:t>را</w:t>
      </w:r>
      <w:r w:rsidRPr="00C570BD">
        <w:rPr>
          <w:rtl/>
        </w:rPr>
        <w:t xml:space="preserve"> </w:t>
      </w:r>
      <w:r w:rsidRPr="00C570BD">
        <w:rPr>
          <w:rFonts w:hint="cs"/>
          <w:rtl/>
        </w:rPr>
        <w:t>یاری</w:t>
      </w:r>
      <w:r w:rsidRPr="00C570BD">
        <w:rPr>
          <w:rtl/>
        </w:rPr>
        <w:t xml:space="preserve"> </w:t>
      </w:r>
      <w:r w:rsidRPr="00C570BD">
        <w:rPr>
          <w:rFonts w:hint="cs"/>
          <w:rtl/>
        </w:rPr>
        <w:t>کند؟</w:t>
      </w:r>
      <w:r w:rsidRPr="00C570BD">
        <w:rPr>
          <w:rtl/>
        </w:rPr>
        <w:t xml:space="preserve"> </w:t>
      </w:r>
      <w:r w:rsidRPr="00C570BD">
        <w:rPr>
          <w:rFonts w:hint="cs"/>
          <w:rtl/>
        </w:rPr>
        <w:t>این</w:t>
      </w:r>
      <w:r w:rsidRPr="00C570BD">
        <w:rPr>
          <w:rtl/>
        </w:rPr>
        <w:t xml:space="preserve"> </w:t>
      </w:r>
      <w:r w:rsidRPr="00C570BD">
        <w:rPr>
          <w:rFonts w:hint="cs"/>
          <w:rtl/>
        </w:rPr>
        <w:t>یک</w:t>
      </w:r>
      <w:r w:rsidRPr="00C570BD">
        <w:rPr>
          <w:rtl/>
        </w:rPr>
        <w:t xml:space="preserve"> </w:t>
      </w:r>
      <w:r w:rsidRPr="00C570BD">
        <w:rPr>
          <w:rFonts w:hint="cs"/>
          <w:rtl/>
        </w:rPr>
        <w:t>مسئله</w:t>
      </w:r>
      <w:r w:rsidRPr="00C570BD">
        <w:rPr>
          <w:rtl/>
        </w:rPr>
        <w:t xml:space="preserve"> </w:t>
      </w:r>
      <w:r w:rsidRPr="00C570BD">
        <w:rPr>
          <w:rFonts w:hint="cs"/>
          <w:rtl/>
        </w:rPr>
        <w:t>است</w:t>
      </w:r>
      <w:r w:rsidRPr="00C570BD">
        <w:rPr>
          <w:rtl/>
        </w:rPr>
        <w:t xml:space="preserve">. </w:t>
      </w:r>
      <w:r w:rsidRPr="00C570BD">
        <w:rPr>
          <w:rFonts w:hint="cs"/>
          <w:rtl/>
        </w:rPr>
        <w:t>چه</w:t>
      </w:r>
      <w:r w:rsidRPr="00C570BD">
        <w:rPr>
          <w:rtl/>
        </w:rPr>
        <w:t xml:space="preserve"> </w:t>
      </w:r>
      <w:r w:rsidRPr="00C570BD">
        <w:rPr>
          <w:rFonts w:hint="cs"/>
          <w:rtl/>
        </w:rPr>
        <w:t>کار</w:t>
      </w:r>
      <w:r w:rsidRPr="00C570BD">
        <w:rPr>
          <w:rtl/>
        </w:rPr>
        <w:t xml:space="preserve"> </w:t>
      </w:r>
      <w:r w:rsidRPr="00C570BD">
        <w:rPr>
          <w:rFonts w:hint="cs"/>
          <w:rtl/>
        </w:rPr>
        <w:t>کنیم</w:t>
      </w:r>
      <w:r w:rsidRPr="00C570BD">
        <w:rPr>
          <w:rtl/>
        </w:rPr>
        <w:t xml:space="preserve"> </w:t>
      </w:r>
      <w:r w:rsidRPr="00C570BD">
        <w:rPr>
          <w:rFonts w:hint="cs"/>
          <w:rtl/>
        </w:rPr>
        <w:t>که</w:t>
      </w:r>
      <w:r w:rsidRPr="00C570BD">
        <w:rPr>
          <w:rtl/>
        </w:rPr>
        <w:t xml:space="preserve"> </w:t>
      </w:r>
      <w:r w:rsidRPr="00C570BD">
        <w:rPr>
          <w:rFonts w:hint="cs"/>
          <w:rtl/>
        </w:rPr>
        <w:t>نصرت</w:t>
      </w:r>
      <w:r w:rsidRPr="00C570BD">
        <w:rPr>
          <w:rtl/>
        </w:rPr>
        <w:t xml:space="preserve"> </w:t>
      </w:r>
      <w:r w:rsidRPr="00C570BD">
        <w:rPr>
          <w:rFonts w:hint="cs"/>
          <w:rtl/>
        </w:rPr>
        <w:t>خدا</w:t>
      </w:r>
      <w:r w:rsidRPr="00C570BD">
        <w:rPr>
          <w:rtl/>
        </w:rPr>
        <w:t xml:space="preserve"> </w:t>
      </w:r>
      <w:r w:rsidRPr="00C570BD">
        <w:rPr>
          <w:rFonts w:hint="cs"/>
          <w:rtl/>
        </w:rPr>
        <w:t>شامل</w:t>
      </w:r>
      <w:r w:rsidRPr="00C570BD">
        <w:rPr>
          <w:rtl/>
        </w:rPr>
        <w:t xml:space="preserve"> </w:t>
      </w:r>
      <w:r w:rsidRPr="00C570BD">
        <w:rPr>
          <w:rFonts w:hint="cs"/>
          <w:rtl/>
        </w:rPr>
        <w:t>حال</w:t>
      </w:r>
      <w:r w:rsidRPr="00C570BD">
        <w:rPr>
          <w:rtl/>
        </w:rPr>
        <w:t xml:space="preserve"> </w:t>
      </w:r>
      <w:r w:rsidRPr="00C570BD">
        <w:rPr>
          <w:rFonts w:hint="cs"/>
          <w:rtl/>
        </w:rPr>
        <w:t>ما</w:t>
      </w:r>
      <w:r w:rsidRPr="00C570BD">
        <w:rPr>
          <w:rtl/>
        </w:rPr>
        <w:t xml:space="preserve"> </w:t>
      </w:r>
      <w:r w:rsidRPr="00C570BD">
        <w:rPr>
          <w:rFonts w:hint="cs"/>
          <w:rtl/>
        </w:rPr>
        <w:t>بشود؟</w:t>
      </w:r>
      <w:r w:rsidRPr="00C570BD">
        <w:rPr>
          <w:rtl/>
        </w:rPr>
        <w:t xml:space="preserve"> </w:t>
      </w:r>
      <w:r w:rsidRPr="00C570BD">
        <w:rPr>
          <w:rFonts w:hint="cs"/>
          <w:rtl/>
        </w:rPr>
        <w:t>این</w:t>
      </w:r>
      <w:r w:rsidRPr="00C570BD">
        <w:rPr>
          <w:rtl/>
        </w:rPr>
        <w:t xml:space="preserve"> </w:t>
      </w:r>
      <w:r w:rsidRPr="00C570BD">
        <w:rPr>
          <w:rFonts w:hint="cs"/>
          <w:rtl/>
        </w:rPr>
        <w:t>را</w:t>
      </w:r>
      <w:r w:rsidRPr="00C570BD">
        <w:rPr>
          <w:rtl/>
        </w:rPr>
        <w:t xml:space="preserve"> </w:t>
      </w:r>
      <w:r w:rsidRPr="00C570BD">
        <w:rPr>
          <w:rFonts w:hint="cs"/>
          <w:rtl/>
        </w:rPr>
        <w:t>هم</w:t>
      </w:r>
      <w:r w:rsidRPr="00C570BD">
        <w:rPr>
          <w:rtl/>
        </w:rPr>
        <w:t xml:space="preserve"> </w:t>
      </w:r>
      <w:r w:rsidRPr="00C570BD">
        <w:rPr>
          <w:rFonts w:hint="cs"/>
          <w:rtl/>
        </w:rPr>
        <w:t>خود</w:t>
      </w:r>
      <w:r w:rsidRPr="00C570BD">
        <w:rPr>
          <w:rtl/>
        </w:rPr>
        <w:t xml:space="preserve"> </w:t>
      </w:r>
      <w:r w:rsidRPr="00C570BD">
        <w:rPr>
          <w:rFonts w:hint="cs"/>
          <w:rtl/>
        </w:rPr>
        <w:t>قرآن</w:t>
      </w:r>
      <w:r w:rsidRPr="00C570BD">
        <w:rPr>
          <w:rtl/>
        </w:rPr>
        <w:t xml:space="preserve"> </w:t>
      </w:r>
      <w:r w:rsidRPr="00C570BD">
        <w:rPr>
          <w:rFonts w:hint="cs"/>
          <w:rtl/>
        </w:rPr>
        <w:t>به</w:t>
      </w:r>
      <w:r w:rsidRPr="00C570BD">
        <w:rPr>
          <w:rtl/>
        </w:rPr>
        <w:t xml:space="preserve"> </w:t>
      </w:r>
      <w:r w:rsidRPr="00C570BD">
        <w:rPr>
          <w:rFonts w:hint="cs"/>
          <w:rtl/>
        </w:rPr>
        <w:t>ما</w:t>
      </w:r>
      <w:r w:rsidRPr="00C570BD">
        <w:rPr>
          <w:rtl/>
        </w:rPr>
        <w:t xml:space="preserve"> </w:t>
      </w:r>
      <w:r w:rsidRPr="00C570BD">
        <w:rPr>
          <w:rFonts w:hint="cs"/>
          <w:rtl/>
        </w:rPr>
        <w:t>گفته</w:t>
      </w:r>
      <w:r w:rsidRPr="00C570BD">
        <w:rPr>
          <w:rtl/>
        </w:rPr>
        <w:t>: «</w:t>
      </w:r>
      <w:r w:rsidRPr="00C570BD">
        <w:rPr>
          <w:rFonts w:hint="cs"/>
          <w:rtl/>
        </w:rPr>
        <w:t>ان</w:t>
      </w:r>
      <w:r w:rsidRPr="00C570BD">
        <w:rPr>
          <w:rtl/>
        </w:rPr>
        <w:t xml:space="preserve"> </w:t>
      </w:r>
      <w:r w:rsidRPr="00C570BD">
        <w:rPr>
          <w:rFonts w:hint="cs"/>
          <w:rtl/>
        </w:rPr>
        <w:t>تنصروا</w:t>
      </w:r>
      <w:r w:rsidRPr="00C570BD">
        <w:rPr>
          <w:rtl/>
        </w:rPr>
        <w:t xml:space="preserve"> </w:t>
      </w:r>
      <w:r w:rsidRPr="00C570BD">
        <w:rPr>
          <w:rFonts w:hint="cs"/>
          <w:rtl/>
        </w:rPr>
        <w:t>اللَّه</w:t>
      </w:r>
      <w:r w:rsidRPr="00C570BD">
        <w:rPr>
          <w:rtl/>
        </w:rPr>
        <w:t xml:space="preserve"> </w:t>
      </w:r>
      <w:r w:rsidRPr="00C570BD">
        <w:rPr>
          <w:rFonts w:hint="cs"/>
          <w:rtl/>
        </w:rPr>
        <w:t>ینصرکم</w:t>
      </w:r>
      <w:r w:rsidRPr="00C570BD">
        <w:rPr>
          <w:rFonts w:hint="eastAsia"/>
          <w:rtl/>
        </w:rPr>
        <w:t>»</w:t>
      </w:r>
      <w:r w:rsidRPr="00C570BD">
        <w:rPr>
          <w:rFonts w:hint="cs"/>
          <w:rtl/>
        </w:rPr>
        <w:t>،</w:t>
      </w:r>
      <w:r w:rsidRPr="00C570BD">
        <w:rPr>
          <w:rtl/>
        </w:rPr>
        <w:t xml:space="preserve"> «</w:t>
      </w:r>
      <w:r w:rsidRPr="00C570BD">
        <w:rPr>
          <w:rFonts w:hint="cs"/>
          <w:rtl/>
        </w:rPr>
        <w:t>ولینصرنّ</w:t>
      </w:r>
      <w:r>
        <w:rPr>
          <w:rFonts w:hint="cs"/>
          <w:rtl/>
        </w:rPr>
        <w:t>‌</w:t>
      </w:r>
      <w:r w:rsidRPr="00C570BD">
        <w:rPr>
          <w:rFonts w:hint="cs"/>
          <w:rtl/>
        </w:rPr>
        <w:t>اللَّه</w:t>
      </w:r>
      <w:r w:rsidRPr="00C570BD">
        <w:rPr>
          <w:rtl/>
        </w:rPr>
        <w:t xml:space="preserve"> </w:t>
      </w:r>
      <w:r w:rsidRPr="00C570BD">
        <w:rPr>
          <w:rFonts w:hint="cs"/>
          <w:rtl/>
        </w:rPr>
        <w:t>من</w:t>
      </w:r>
      <w:r w:rsidRPr="00C570BD">
        <w:rPr>
          <w:rtl/>
        </w:rPr>
        <w:t xml:space="preserve"> </w:t>
      </w:r>
      <w:r w:rsidRPr="00C570BD">
        <w:rPr>
          <w:rFonts w:hint="cs"/>
          <w:rtl/>
        </w:rPr>
        <w:t>ینصره</w:t>
      </w:r>
      <w:r w:rsidRPr="00C570BD">
        <w:rPr>
          <w:rFonts w:hint="eastAsia"/>
          <w:rtl/>
        </w:rPr>
        <w:t>»</w:t>
      </w:r>
      <w:r w:rsidRPr="00C570BD">
        <w:rPr>
          <w:rFonts w:hint="cs"/>
          <w:rtl/>
        </w:rPr>
        <w:t>؛</w:t>
      </w:r>
      <w:r w:rsidRPr="00C570BD">
        <w:rPr>
          <w:rtl/>
        </w:rPr>
        <w:t xml:space="preserve"> </w:t>
      </w:r>
      <w:r w:rsidRPr="00C570BD">
        <w:rPr>
          <w:rFonts w:hint="cs"/>
          <w:rtl/>
        </w:rPr>
        <w:t>شما</w:t>
      </w:r>
      <w:r w:rsidRPr="00C570BD">
        <w:rPr>
          <w:rtl/>
        </w:rPr>
        <w:t xml:space="preserve"> </w:t>
      </w:r>
      <w:r w:rsidRPr="00C570BD">
        <w:rPr>
          <w:rFonts w:hint="cs"/>
          <w:rtl/>
        </w:rPr>
        <w:t>خدا</w:t>
      </w:r>
      <w:r w:rsidRPr="00C570BD">
        <w:rPr>
          <w:rtl/>
        </w:rPr>
        <w:t xml:space="preserve"> </w:t>
      </w:r>
      <w:r w:rsidRPr="00C570BD">
        <w:rPr>
          <w:rFonts w:hint="cs"/>
          <w:rtl/>
        </w:rPr>
        <w:t>را</w:t>
      </w:r>
      <w:r w:rsidRPr="00C570BD">
        <w:rPr>
          <w:rtl/>
        </w:rPr>
        <w:t xml:space="preserve"> </w:t>
      </w:r>
      <w:r w:rsidRPr="00C570BD">
        <w:rPr>
          <w:rFonts w:hint="cs"/>
          <w:rtl/>
        </w:rPr>
        <w:t>نصرت</w:t>
      </w:r>
      <w:r w:rsidRPr="00C570BD">
        <w:rPr>
          <w:rtl/>
        </w:rPr>
        <w:t xml:space="preserve"> </w:t>
      </w:r>
      <w:r w:rsidRPr="00C570BD">
        <w:rPr>
          <w:rFonts w:hint="cs"/>
          <w:rtl/>
        </w:rPr>
        <w:t>کنید،</w:t>
      </w:r>
      <w:r w:rsidRPr="00C570BD">
        <w:rPr>
          <w:rtl/>
        </w:rPr>
        <w:t xml:space="preserve"> </w:t>
      </w:r>
      <w:r w:rsidRPr="00C570BD">
        <w:rPr>
          <w:rFonts w:hint="cs"/>
          <w:rtl/>
        </w:rPr>
        <w:t>دین</w:t>
      </w:r>
      <w:r w:rsidRPr="00C570BD">
        <w:rPr>
          <w:rtl/>
        </w:rPr>
        <w:t xml:space="preserve"> </w:t>
      </w:r>
      <w:r w:rsidRPr="00C570BD">
        <w:rPr>
          <w:rFonts w:hint="cs"/>
          <w:rtl/>
        </w:rPr>
        <w:t>خدا</w:t>
      </w:r>
      <w:r w:rsidRPr="00C570BD">
        <w:rPr>
          <w:rtl/>
        </w:rPr>
        <w:t xml:space="preserve"> </w:t>
      </w:r>
      <w:r w:rsidRPr="00C570BD">
        <w:rPr>
          <w:rFonts w:hint="cs"/>
          <w:rtl/>
        </w:rPr>
        <w:t>را</w:t>
      </w:r>
      <w:r w:rsidRPr="00C570BD">
        <w:rPr>
          <w:rtl/>
        </w:rPr>
        <w:t xml:space="preserve"> </w:t>
      </w:r>
      <w:r w:rsidRPr="00C570BD">
        <w:rPr>
          <w:rFonts w:hint="cs"/>
          <w:rtl/>
        </w:rPr>
        <w:t>نصرت</w:t>
      </w:r>
      <w:r w:rsidRPr="00C570BD">
        <w:rPr>
          <w:rtl/>
        </w:rPr>
        <w:t xml:space="preserve"> </w:t>
      </w:r>
      <w:r w:rsidRPr="00C570BD">
        <w:rPr>
          <w:rFonts w:hint="cs"/>
          <w:rtl/>
        </w:rPr>
        <w:t>کنید،</w:t>
      </w:r>
      <w:r w:rsidRPr="00C570BD">
        <w:rPr>
          <w:rtl/>
        </w:rPr>
        <w:t xml:space="preserve"> </w:t>
      </w:r>
      <w:r w:rsidRPr="00C570BD">
        <w:rPr>
          <w:rFonts w:hint="cs"/>
          <w:rtl/>
        </w:rPr>
        <w:t>برای</w:t>
      </w:r>
      <w:r w:rsidRPr="00C570BD">
        <w:rPr>
          <w:rtl/>
        </w:rPr>
        <w:t xml:space="preserve"> </w:t>
      </w:r>
      <w:r w:rsidRPr="00C570BD">
        <w:rPr>
          <w:rFonts w:hint="cs"/>
          <w:rtl/>
        </w:rPr>
        <w:t>خدا</w:t>
      </w:r>
      <w:r w:rsidRPr="00C570BD">
        <w:rPr>
          <w:rtl/>
        </w:rPr>
        <w:t xml:space="preserve"> </w:t>
      </w:r>
      <w:r w:rsidRPr="00C570BD">
        <w:rPr>
          <w:rFonts w:hint="cs"/>
          <w:rtl/>
        </w:rPr>
        <w:t>قیام</w:t>
      </w:r>
      <w:r w:rsidRPr="00C570BD">
        <w:rPr>
          <w:rtl/>
        </w:rPr>
        <w:t xml:space="preserve"> </w:t>
      </w:r>
      <w:r w:rsidRPr="00C570BD">
        <w:rPr>
          <w:rFonts w:hint="cs"/>
          <w:rtl/>
        </w:rPr>
        <w:t>کنید،</w:t>
      </w:r>
      <w:r w:rsidRPr="00C570BD">
        <w:rPr>
          <w:rtl/>
        </w:rPr>
        <w:t xml:space="preserve"> </w:t>
      </w:r>
      <w:r w:rsidRPr="00C570BD">
        <w:rPr>
          <w:rFonts w:hint="cs"/>
          <w:rtl/>
        </w:rPr>
        <w:t>خدا</w:t>
      </w:r>
      <w:r w:rsidRPr="00C570BD">
        <w:rPr>
          <w:rtl/>
        </w:rPr>
        <w:t xml:space="preserve"> </w:t>
      </w:r>
      <w:r w:rsidRPr="00C570BD">
        <w:rPr>
          <w:rFonts w:hint="cs"/>
          <w:rtl/>
        </w:rPr>
        <w:t>شما</w:t>
      </w:r>
      <w:r w:rsidRPr="00C570BD">
        <w:rPr>
          <w:rtl/>
        </w:rPr>
        <w:t xml:space="preserve"> </w:t>
      </w:r>
      <w:r w:rsidRPr="00C570BD">
        <w:rPr>
          <w:rFonts w:hint="cs"/>
          <w:rtl/>
        </w:rPr>
        <w:t>را</w:t>
      </w:r>
      <w:r w:rsidRPr="00C570BD">
        <w:rPr>
          <w:rtl/>
        </w:rPr>
        <w:t xml:space="preserve"> </w:t>
      </w:r>
      <w:r w:rsidRPr="00C570BD">
        <w:rPr>
          <w:rFonts w:hint="cs"/>
          <w:rtl/>
        </w:rPr>
        <w:t>نصرت</w:t>
      </w:r>
      <w:r w:rsidRPr="00C570BD">
        <w:rPr>
          <w:rtl/>
        </w:rPr>
        <w:t xml:space="preserve"> </w:t>
      </w:r>
      <w:r w:rsidRPr="00C570BD">
        <w:rPr>
          <w:rFonts w:hint="cs"/>
          <w:rtl/>
        </w:rPr>
        <w:t>خواهد</w:t>
      </w:r>
      <w:r w:rsidRPr="00C570BD">
        <w:rPr>
          <w:rtl/>
        </w:rPr>
        <w:t xml:space="preserve"> </w:t>
      </w:r>
      <w:r w:rsidRPr="00C570BD">
        <w:rPr>
          <w:rFonts w:hint="cs"/>
          <w:rtl/>
        </w:rPr>
        <w:t>کرد</w:t>
      </w:r>
      <w:r w:rsidRPr="00C570BD">
        <w:rPr>
          <w:rtl/>
        </w:rPr>
        <w:t xml:space="preserve">. </w:t>
      </w:r>
      <w:r w:rsidRPr="00C570BD">
        <w:rPr>
          <w:rFonts w:hint="cs"/>
          <w:rtl/>
        </w:rPr>
        <w:t>هر</w:t>
      </w:r>
      <w:r w:rsidRPr="00C570BD">
        <w:rPr>
          <w:rtl/>
        </w:rPr>
        <w:t xml:space="preserve"> </w:t>
      </w:r>
      <w:r w:rsidRPr="00C570BD">
        <w:rPr>
          <w:rFonts w:hint="cs"/>
          <w:rtl/>
        </w:rPr>
        <w:t>جا</w:t>
      </w:r>
      <w:r w:rsidRPr="00C570BD">
        <w:rPr>
          <w:rtl/>
        </w:rPr>
        <w:t xml:space="preserve"> </w:t>
      </w:r>
      <w:r w:rsidRPr="00C570BD">
        <w:rPr>
          <w:rFonts w:hint="cs"/>
          <w:rtl/>
        </w:rPr>
        <w:t>ملت</w:t>
      </w:r>
      <w:r>
        <w:rPr>
          <w:rFonts w:hint="cs"/>
          <w:rtl/>
        </w:rPr>
        <w:t>‌</w:t>
      </w:r>
      <w:r w:rsidRPr="00C570BD">
        <w:rPr>
          <w:rFonts w:hint="cs"/>
          <w:rtl/>
        </w:rPr>
        <w:t>ها</w:t>
      </w:r>
      <w:r w:rsidRPr="00C570BD">
        <w:rPr>
          <w:rtl/>
        </w:rPr>
        <w:t xml:space="preserve"> </w:t>
      </w:r>
      <w:r w:rsidRPr="00C570BD">
        <w:rPr>
          <w:rFonts w:hint="cs"/>
          <w:rtl/>
        </w:rPr>
        <w:t>برای</w:t>
      </w:r>
      <w:r w:rsidRPr="00C570BD">
        <w:rPr>
          <w:rtl/>
        </w:rPr>
        <w:t xml:space="preserve"> </w:t>
      </w:r>
      <w:r w:rsidRPr="00C570BD">
        <w:rPr>
          <w:rFonts w:hint="cs"/>
          <w:rtl/>
        </w:rPr>
        <w:t>دین</w:t>
      </w:r>
      <w:r w:rsidRPr="00C570BD">
        <w:rPr>
          <w:rtl/>
        </w:rPr>
        <w:t xml:space="preserve"> </w:t>
      </w:r>
      <w:r w:rsidRPr="00C570BD">
        <w:rPr>
          <w:rFonts w:hint="cs"/>
          <w:rtl/>
        </w:rPr>
        <w:t>خدا</w:t>
      </w:r>
      <w:r w:rsidRPr="00C570BD">
        <w:rPr>
          <w:rtl/>
        </w:rPr>
        <w:t xml:space="preserve"> </w:t>
      </w:r>
      <w:r w:rsidRPr="00C570BD">
        <w:rPr>
          <w:rFonts w:hint="cs"/>
          <w:rtl/>
        </w:rPr>
        <w:t>قیام</w:t>
      </w:r>
      <w:r w:rsidRPr="00C570BD">
        <w:rPr>
          <w:rtl/>
        </w:rPr>
        <w:t xml:space="preserve"> </w:t>
      </w:r>
      <w:r w:rsidRPr="00C570BD">
        <w:rPr>
          <w:rFonts w:hint="cs"/>
          <w:rtl/>
        </w:rPr>
        <w:t>کردند،</w:t>
      </w:r>
      <w:r w:rsidRPr="00C570BD">
        <w:rPr>
          <w:rtl/>
        </w:rPr>
        <w:t xml:space="preserve"> </w:t>
      </w:r>
      <w:r w:rsidRPr="00C570BD">
        <w:rPr>
          <w:rFonts w:hint="cs"/>
          <w:rtl/>
        </w:rPr>
        <w:t>نیروشان</w:t>
      </w:r>
      <w:r w:rsidRPr="00C570BD">
        <w:rPr>
          <w:rtl/>
        </w:rPr>
        <w:t xml:space="preserve"> </w:t>
      </w:r>
      <w:r w:rsidRPr="00C570BD">
        <w:rPr>
          <w:rFonts w:hint="cs"/>
          <w:rtl/>
        </w:rPr>
        <w:t>را</w:t>
      </w:r>
      <w:r w:rsidRPr="00C570BD">
        <w:rPr>
          <w:rtl/>
        </w:rPr>
        <w:t xml:space="preserve"> </w:t>
      </w:r>
      <w:r w:rsidRPr="00C570BD">
        <w:rPr>
          <w:rFonts w:hint="cs"/>
          <w:rtl/>
        </w:rPr>
        <w:t>آوردند</w:t>
      </w:r>
      <w:r w:rsidRPr="00C570BD">
        <w:rPr>
          <w:rtl/>
        </w:rPr>
        <w:t xml:space="preserve"> </w:t>
      </w:r>
      <w:r w:rsidRPr="00C570BD">
        <w:rPr>
          <w:rFonts w:hint="cs"/>
          <w:rtl/>
        </w:rPr>
        <w:t>وسط</w:t>
      </w:r>
      <w:r w:rsidRPr="00C570BD">
        <w:rPr>
          <w:rtl/>
        </w:rPr>
        <w:t xml:space="preserve"> </w:t>
      </w:r>
      <w:r w:rsidRPr="00C570BD">
        <w:rPr>
          <w:rFonts w:hint="cs"/>
          <w:rtl/>
        </w:rPr>
        <w:t>صحنه،</w:t>
      </w:r>
      <w:r w:rsidRPr="00C570BD">
        <w:rPr>
          <w:rtl/>
        </w:rPr>
        <w:t xml:space="preserve"> </w:t>
      </w:r>
      <w:r w:rsidRPr="00C570BD">
        <w:rPr>
          <w:rFonts w:hint="cs"/>
          <w:rtl/>
        </w:rPr>
        <w:t>خدای</w:t>
      </w:r>
      <w:r w:rsidRPr="00C570BD">
        <w:rPr>
          <w:rtl/>
        </w:rPr>
        <w:t xml:space="preserve"> </w:t>
      </w:r>
      <w:r w:rsidRPr="00C570BD">
        <w:rPr>
          <w:rFonts w:hint="cs"/>
          <w:rtl/>
        </w:rPr>
        <w:t>متعال</w:t>
      </w:r>
      <w:r w:rsidRPr="00C570BD">
        <w:rPr>
          <w:rtl/>
        </w:rPr>
        <w:t xml:space="preserve"> </w:t>
      </w:r>
      <w:r w:rsidRPr="00C570BD">
        <w:rPr>
          <w:rFonts w:hint="cs"/>
          <w:rtl/>
        </w:rPr>
        <w:t>آن</w:t>
      </w:r>
      <w:r>
        <w:rPr>
          <w:rFonts w:hint="cs"/>
          <w:rtl/>
        </w:rPr>
        <w:t>‌</w:t>
      </w:r>
      <w:r w:rsidRPr="00C570BD">
        <w:rPr>
          <w:rFonts w:hint="cs"/>
          <w:rtl/>
        </w:rPr>
        <w:t>ها</w:t>
      </w:r>
      <w:r w:rsidRPr="00C570BD">
        <w:rPr>
          <w:rtl/>
        </w:rPr>
        <w:t xml:space="preserve"> </w:t>
      </w:r>
      <w:r w:rsidRPr="00C570BD">
        <w:rPr>
          <w:rFonts w:hint="cs"/>
          <w:rtl/>
        </w:rPr>
        <w:t>را</w:t>
      </w:r>
      <w:r w:rsidRPr="00C570BD">
        <w:rPr>
          <w:rtl/>
        </w:rPr>
        <w:t xml:space="preserve"> </w:t>
      </w:r>
      <w:r w:rsidRPr="00C570BD">
        <w:rPr>
          <w:rFonts w:hint="cs"/>
          <w:rtl/>
        </w:rPr>
        <w:t>نصرت</w:t>
      </w:r>
      <w:r w:rsidRPr="00C570BD">
        <w:rPr>
          <w:rtl/>
        </w:rPr>
        <w:t xml:space="preserve"> </w:t>
      </w:r>
      <w:r w:rsidRPr="00C570BD">
        <w:rPr>
          <w:rFonts w:hint="cs"/>
          <w:rtl/>
        </w:rPr>
        <w:t>کرد</w:t>
      </w:r>
      <w:r w:rsidRPr="00C570BD">
        <w:rPr>
          <w:rtl/>
        </w:rPr>
        <w:t xml:space="preserve">. </w:t>
      </w:r>
      <w:r w:rsidRPr="00C570BD">
        <w:rPr>
          <w:rFonts w:hint="cs"/>
          <w:rtl/>
        </w:rPr>
        <w:t>و</w:t>
      </w:r>
      <w:r w:rsidRPr="00C570BD">
        <w:rPr>
          <w:rtl/>
        </w:rPr>
        <w:t xml:space="preserve"> </w:t>
      </w:r>
      <w:r w:rsidRPr="00C570BD">
        <w:rPr>
          <w:rFonts w:hint="cs"/>
          <w:rtl/>
        </w:rPr>
        <w:t>وقتی</w:t>
      </w:r>
      <w:r w:rsidRPr="00C570BD">
        <w:rPr>
          <w:rtl/>
        </w:rPr>
        <w:t xml:space="preserve"> </w:t>
      </w:r>
      <w:r w:rsidRPr="00C570BD">
        <w:rPr>
          <w:rFonts w:hint="cs"/>
          <w:rtl/>
        </w:rPr>
        <w:t>خدا</w:t>
      </w:r>
      <w:r w:rsidRPr="00C570BD">
        <w:rPr>
          <w:rtl/>
        </w:rPr>
        <w:t xml:space="preserve"> </w:t>
      </w:r>
      <w:r w:rsidRPr="00C570BD">
        <w:rPr>
          <w:rFonts w:hint="cs"/>
          <w:rtl/>
        </w:rPr>
        <w:t>آن</w:t>
      </w:r>
      <w:r>
        <w:rPr>
          <w:rFonts w:hint="cs"/>
          <w:rtl/>
        </w:rPr>
        <w:t>‌</w:t>
      </w:r>
      <w:r w:rsidRPr="00C570BD">
        <w:rPr>
          <w:rFonts w:hint="cs"/>
          <w:rtl/>
        </w:rPr>
        <w:t>ها</w:t>
      </w:r>
      <w:r w:rsidRPr="00C570BD">
        <w:rPr>
          <w:rtl/>
        </w:rPr>
        <w:t xml:space="preserve"> </w:t>
      </w:r>
      <w:r w:rsidRPr="00C570BD">
        <w:rPr>
          <w:rFonts w:hint="cs"/>
          <w:rtl/>
        </w:rPr>
        <w:t>را</w:t>
      </w:r>
      <w:r w:rsidRPr="00C570BD">
        <w:rPr>
          <w:rtl/>
        </w:rPr>
        <w:t xml:space="preserve"> </w:t>
      </w:r>
      <w:r w:rsidRPr="00C570BD">
        <w:rPr>
          <w:rFonts w:hint="cs"/>
          <w:rtl/>
        </w:rPr>
        <w:t>نصرت</w:t>
      </w:r>
      <w:r w:rsidRPr="00C570BD">
        <w:rPr>
          <w:rtl/>
        </w:rPr>
        <w:t xml:space="preserve"> </w:t>
      </w:r>
      <w:r w:rsidRPr="00C570BD">
        <w:rPr>
          <w:rFonts w:hint="cs"/>
          <w:rtl/>
        </w:rPr>
        <w:t>کرد،</w:t>
      </w:r>
      <w:r w:rsidRPr="00C570BD">
        <w:rPr>
          <w:rtl/>
        </w:rPr>
        <w:t xml:space="preserve"> </w:t>
      </w:r>
      <w:r w:rsidRPr="00C570BD">
        <w:rPr>
          <w:rFonts w:hint="cs"/>
          <w:rtl/>
        </w:rPr>
        <w:t>دیگر</w:t>
      </w:r>
      <w:r w:rsidRPr="00C570BD">
        <w:rPr>
          <w:rtl/>
        </w:rPr>
        <w:t xml:space="preserve"> </w:t>
      </w:r>
      <w:r w:rsidRPr="00C570BD">
        <w:rPr>
          <w:rFonts w:hint="cs"/>
          <w:rtl/>
        </w:rPr>
        <w:t>هیچ</w:t>
      </w:r>
      <w:r w:rsidRPr="00C570BD">
        <w:rPr>
          <w:rtl/>
        </w:rPr>
        <w:t xml:space="preserve"> </w:t>
      </w:r>
      <w:r w:rsidRPr="00C570BD">
        <w:rPr>
          <w:rFonts w:hint="cs"/>
          <w:rtl/>
        </w:rPr>
        <w:t>کس</w:t>
      </w:r>
      <w:r w:rsidRPr="00C570BD">
        <w:rPr>
          <w:rtl/>
        </w:rPr>
        <w:t xml:space="preserve"> </w:t>
      </w:r>
      <w:r w:rsidRPr="00C570BD">
        <w:rPr>
          <w:rFonts w:hint="cs"/>
          <w:rtl/>
        </w:rPr>
        <w:t>نتوانست</w:t>
      </w:r>
      <w:r w:rsidRPr="00C570BD">
        <w:rPr>
          <w:rtl/>
        </w:rPr>
        <w:t xml:space="preserve"> </w:t>
      </w:r>
      <w:r w:rsidRPr="00C570BD">
        <w:rPr>
          <w:rFonts w:hint="cs"/>
          <w:rtl/>
        </w:rPr>
        <w:t>بر</w:t>
      </w:r>
      <w:r w:rsidRPr="00C570BD">
        <w:rPr>
          <w:rtl/>
        </w:rPr>
        <w:t xml:space="preserve"> </w:t>
      </w:r>
      <w:r w:rsidRPr="00C570BD">
        <w:rPr>
          <w:rFonts w:hint="cs"/>
          <w:rtl/>
        </w:rPr>
        <w:t>آن</w:t>
      </w:r>
      <w:r>
        <w:rPr>
          <w:rFonts w:hint="cs"/>
          <w:rtl/>
        </w:rPr>
        <w:t>‌</w:t>
      </w:r>
      <w:r w:rsidRPr="00C570BD">
        <w:rPr>
          <w:rFonts w:hint="cs"/>
          <w:rtl/>
        </w:rPr>
        <w:t>ها</w:t>
      </w:r>
      <w:r w:rsidRPr="00C570BD">
        <w:rPr>
          <w:rtl/>
        </w:rPr>
        <w:t xml:space="preserve"> </w:t>
      </w:r>
      <w:r w:rsidRPr="00C570BD">
        <w:rPr>
          <w:rFonts w:hint="cs"/>
          <w:rtl/>
        </w:rPr>
        <w:t>غلبه</w:t>
      </w:r>
      <w:r w:rsidRPr="00C570BD">
        <w:rPr>
          <w:rtl/>
        </w:rPr>
        <w:t xml:space="preserve"> </w:t>
      </w:r>
      <w:r w:rsidRPr="00C570BD">
        <w:rPr>
          <w:rFonts w:hint="cs"/>
          <w:rtl/>
        </w:rPr>
        <w:t>پیدا</w:t>
      </w:r>
      <w:r w:rsidRPr="00C570BD">
        <w:rPr>
          <w:rtl/>
        </w:rPr>
        <w:t xml:space="preserve"> </w:t>
      </w:r>
      <w:r w:rsidRPr="00C570BD">
        <w:rPr>
          <w:rFonts w:hint="cs"/>
          <w:rtl/>
        </w:rPr>
        <w:t>کند</w:t>
      </w:r>
      <w:r w:rsidRPr="00C570BD">
        <w:rPr>
          <w:rtl/>
        </w:rPr>
        <w:t>»</w:t>
      </w:r>
      <w:r w:rsidRPr="00C570BD">
        <w:rPr>
          <w:rFonts w:hint="cs"/>
          <w:rtl/>
        </w:rPr>
        <w:t xml:space="preserve"> (رهبر معظم انقلاب: </w:t>
      </w:r>
      <w:r>
        <w:rPr>
          <w:rFonts w:hint="cs"/>
          <w:rtl/>
        </w:rPr>
        <w:t>14</w:t>
      </w:r>
      <w:r w:rsidRPr="00C570BD">
        <w:rPr>
          <w:rFonts w:hint="cs"/>
          <w:rtl/>
        </w:rPr>
        <w:t xml:space="preserve">/ </w:t>
      </w:r>
      <w:r>
        <w:rPr>
          <w:rFonts w:hint="cs"/>
          <w:rtl/>
        </w:rPr>
        <w:t>4</w:t>
      </w:r>
      <w:r w:rsidRPr="00C570BD">
        <w:rPr>
          <w:rFonts w:hint="cs"/>
          <w:rtl/>
        </w:rPr>
        <w:t xml:space="preserve">/ </w:t>
      </w:r>
      <w:r>
        <w:rPr>
          <w:rFonts w:hint="cs"/>
          <w:rtl/>
        </w:rPr>
        <w:t>1390</w:t>
      </w:r>
      <w:r w:rsidRPr="00C570BD">
        <w:rPr>
          <w:rFonts w:hint="cs"/>
          <w:rtl/>
        </w:rPr>
        <w:t>).</w:t>
      </w:r>
    </w:p>
    <w:p w14:paraId="461F4650" w14:textId="77777777" w:rsidR="003F6CFF" w:rsidRPr="00C570BD" w:rsidRDefault="003F6CFF" w:rsidP="006C20FA">
      <w:pPr>
        <w:pStyle w:val="FootnoteText"/>
        <w:ind w:firstLine="0"/>
        <w:rPr>
          <w:rtl/>
        </w:rPr>
      </w:pPr>
      <w:r w:rsidRPr="00C570BD">
        <w:rPr>
          <w:rFonts w:hint="cs"/>
          <w:rtl/>
        </w:rPr>
        <w:t>این</w:t>
      </w:r>
      <w:r w:rsidRPr="00C570BD">
        <w:rPr>
          <w:rtl/>
        </w:rPr>
        <w:t xml:space="preserve"> </w:t>
      </w:r>
      <w:r w:rsidRPr="00C570BD">
        <w:rPr>
          <w:rFonts w:hint="cs"/>
          <w:rtl/>
        </w:rPr>
        <w:t>نگاه</w:t>
      </w:r>
      <w:r w:rsidRPr="00C570BD">
        <w:rPr>
          <w:rtl/>
        </w:rPr>
        <w:t xml:space="preserve"> </w:t>
      </w:r>
      <w:r w:rsidRPr="00C570BD">
        <w:rPr>
          <w:rFonts w:hint="cs"/>
          <w:rtl/>
        </w:rPr>
        <w:t>رفیع</w:t>
      </w:r>
      <w:r w:rsidRPr="00C570BD">
        <w:rPr>
          <w:rtl/>
        </w:rPr>
        <w:t xml:space="preserve"> </w:t>
      </w:r>
      <w:r w:rsidRPr="00C570BD">
        <w:rPr>
          <w:rFonts w:hint="cs"/>
          <w:rtl/>
        </w:rPr>
        <w:t>متأثر</w:t>
      </w:r>
      <w:r w:rsidRPr="00C570BD">
        <w:rPr>
          <w:rtl/>
        </w:rPr>
        <w:t xml:space="preserve"> </w:t>
      </w:r>
      <w:r w:rsidRPr="00C570BD">
        <w:rPr>
          <w:rFonts w:hint="cs"/>
          <w:rtl/>
        </w:rPr>
        <w:t>از</w:t>
      </w:r>
      <w:r w:rsidRPr="00C570BD">
        <w:rPr>
          <w:rtl/>
        </w:rPr>
        <w:t xml:space="preserve"> </w:t>
      </w:r>
      <w:r w:rsidRPr="00C570BD">
        <w:rPr>
          <w:rFonts w:hint="cs"/>
          <w:rtl/>
        </w:rPr>
        <w:t>رفعت</w:t>
      </w:r>
      <w:r w:rsidRPr="00C570BD">
        <w:rPr>
          <w:rtl/>
        </w:rPr>
        <w:t xml:space="preserve"> </w:t>
      </w:r>
      <w:r w:rsidRPr="00C570BD">
        <w:rPr>
          <w:rFonts w:hint="cs"/>
          <w:rtl/>
        </w:rPr>
        <w:t>مقام</w:t>
      </w:r>
      <w:r w:rsidRPr="00C570BD">
        <w:rPr>
          <w:rtl/>
        </w:rPr>
        <w:t xml:space="preserve"> </w:t>
      </w:r>
      <w:r w:rsidRPr="00C570BD">
        <w:rPr>
          <w:rFonts w:hint="cs"/>
          <w:rtl/>
        </w:rPr>
        <w:t>مردم</w:t>
      </w:r>
      <w:r w:rsidRPr="00C570BD">
        <w:rPr>
          <w:rtl/>
        </w:rPr>
        <w:t xml:space="preserve"> </w:t>
      </w:r>
      <w:r w:rsidRPr="00C570BD">
        <w:rPr>
          <w:rFonts w:hint="cs"/>
          <w:rtl/>
        </w:rPr>
        <w:t>در</w:t>
      </w:r>
      <w:r w:rsidRPr="00C570BD">
        <w:rPr>
          <w:rtl/>
        </w:rPr>
        <w:t xml:space="preserve"> </w:t>
      </w:r>
      <w:r w:rsidRPr="00C570BD">
        <w:rPr>
          <w:rFonts w:hint="cs"/>
          <w:rtl/>
        </w:rPr>
        <w:t>نگاه</w:t>
      </w:r>
      <w:r w:rsidRPr="00C570BD">
        <w:rPr>
          <w:rtl/>
        </w:rPr>
        <w:t xml:space="preserve"> </w:t>
      </w:r>
      <w:r w:rsidRPr="00C570BD">
        <w:rPr>
          <w:rFonts w:hint="cs"/>
          <w:rtl/>
        </w:rPr>
        <w:t>حضرت</w:t>
      </w:r>
      <w:r w:rsidRPr="00C570BD">
        <w:rPr>
          <w:rtl/>
        </w:rPr>
        <w:t xml:space="preserve"> </w:t>
      </w:r>
      <w:r w:rsidRPr="00C570BD">
        <w:rPr>
          <w:rFonts w:hint="cs"/>
          <w:rtl/>
        </w:rPr>
        <w:t>امام</w:t>
      </w:r>
      <w:r w:rsidRPr="00C570BD">
        <w:rPr>
          <w:rtl/>
        </w:rPr>
        <w:t xml:space="preserve"> </w:t>
      </w:r>
      <w:r w:rsidRPr="00C570BD">
        <w:rPr>
          <w:rFonts w:hint="cs"/>
          <w:rtl/>
        </w:rPr>
        <w:t>بود</w:t>
      </w:r>
      <w:r w:rsidRPr="00C570BD">
        <w:rPr>
          <w:rtl/>
        </w:rPr>
        <w:t xml:space="preserve"> </w:t>
      </w:r>
      <w:r w:rsidRPr="00C570BD">
        <w:rPr>
          <w:rFonts w:hint="cs"/>
          <w:rtl/>
        </w:rPr>
        <w:t>که</w:t>
      </w:r>
      <w:r w:rsidRPr="00C570BD">
        <w:rPr>
          <w:rtl/>
        </w:rPr>
        <w:t xml:space="preserve"> </w:t>
      </w:r>
      <w:r w:rsidRPr="00C570BD">
        <w:rPr>
          <w:rFonts w:hint="cs"/>
          <w:rtl/>
        </w:rPr>
        <w:t>به</w:t>
      </w:r>
      <w:r w:rsidRPr="00C570BD">
        <w:rPr>
          <w:rtl/>
        </w:rPr>
        <w:t xml:space="preserve"> </w:t>
      </w:r>
      <w:r w:rsidRPr="00C570BD">
        <w:rPr>
          <w:rFonts w:hint="cs"/>
          <w:rtl/>
        </w:rPr>
        <w:t>همه</w:t>
      </w:r>
      <w:r w:rsidRPr="00C570BD">
        <w:rPr>
          <w:rtl/>
        </w:rPr>
        <w:t xml:space="preserve"> </w:t>
      </w:r>
      <w:r w:rsidRPr="00C570BD">
        <w:rPr>
          <w:rFonts w:hint="cs"/>
          <w:rtl/>
        </w:rPr>
        <w:t>ما</w:t>
      </w:r>
      <w:r w:rsidRPr="00C570BD">
        <w:rPr>
          <w:rtl/>
        </w:rPr>
        <w:t xml:space="preserve"> </w:t>
      </w:r>
      <w:r w:rsidRPr="00C570BD">
        <w:rPr>
          <w:rFonts w:hint="cs"/>
          <w:rtl/>
        </w:rPr>
        <w:t>آموخت</w:t>
      </w:r>
      <w:r w:rsidRPr="00C570BD">
        <w:rPr>
          <w:rtl/>
        </w:rPr>
        <w:t xml:space="preserve"> </w:t>
      </w:r>
      <w:r w:rsidRPr="00C570BD">
        <w:rPr>
          <w:rFonts w:hint="cs"/>
          <w:rtl/>
        </w:rPr>
        <w:t>و</w:t>
      </w:r>
      <w:r w:rsidRPr="00C570BD">
        <w:rPr>
          <w:rtl/>
        </w:rPr>
        <w:t xml:space="preserve"> </w:t>
      </w:r>
      <w:r w:rsidRPr="00C570BD">
        <w:rPr>
          <w:rFonts w:hint="cs"/>
          <w:rtl/>
        </w:rPr>
        <w:t>امروز</w:t>
      </w:r>
      <w:r w:rsidRPr="00C570BD">
        <w:rPr>
          <w:rtl/>
        </w:rPr>
        <w:t xml:space="preserve"> </w:t>
      </w:r>
      <w:r w:rsidRPr="00C570BD">
        <w:rPr>
          <w:rFonts w:hint="cs"/>
          <w:rtl/>
        </w:rPr>
        <w:t>به</w:t>
      </w:r>
      <w:r w:rsidRPr="00C570BD">
        <w:rPr>
          <w:rtl/>
        </w:rPr>
        <w:t xml:space="preserve"> </w:t>
      </w:r>
      <w:r w:rsidRPr="00C570BD">
        <w:rPr>
          <w:rFonts w:hint="cs"/>
          <w:rtl/>
        </w:rPr>
        <w:t>شایستگی</w:t>
      </w:r>
      <w:r w:rsidRPr="00C570BD">
        <w:rPr>
          <w:rtl/>
        </w:rPr>
        <w:t xml:space="preserve"> </w:t>
      </w:r>
      <w:r w:rsidRPr="00C570BD">
        <w:rPr>
          <w:rFonts w:hint="cs"/>
          <w:rtl/>
        </w:rPr>
        <w:t>شاگرد</w:t>
      </w:r>
      <w:r w:rsidRPr="00C570BD">
        <w:rPr>
          <w:rtl/>
        </w:rPr>
        <w:t xml:space="preserve"> </w:t>
      </w:r>
      <w:r w:rsidRPr="00C570BD">
        <w:rPr>
          <w:rFonts w:hint="cs"/>
          <w:rtl/>
        </w:rPr>
        <w:t>ایشان</w:t>
      </w:r>
      <w:r w:rsidRPr="00C570BD">
        <w:rPr>
          <w:rtl/>
        </w:rPr>
        <w:t xml:space="preserve"> </w:t>
      </w:r>
      <w:r w:rsidRPr="00C570BD">
        <w:rPr>
          <w:rFonts w:hint="cs"/>
          <w:rtl/>
        </w:rPr>
        <w:t>آن</w:t>
      </w:r>
      <w:r w:rsidRPr="00C570BD">
        <w:rPr>
          <w:rtl/>
        </w:rPr>
        <w:t xml:space="preserve"> </w:t>
      </w:r>
      <w:r w:rsidRPr="00C570BD">
        <w:rPr>
          <w:rFonts w:hint="cs"/>
          <w:rtl/>
        </w:rPr>
        <w:t>را</w:t>
      </w:r>
      <w:r w:rsidRPr="00C570BD">
        <w:rPr>
          <w:rtl/>
        </w:rPr>
        <w:t xml:space="preserve"> </w:t>
      </w:r>
      <w:r w:rsidRPr="00C570BD">
        <w:rPr>
          <w:rFonts w:hint="cs"/>
          <w:rtl/>
        </w:rPr>
        <w:t>با</w:t>
      </w:r>
      <w:r w:rsidRPr="00C570BD">
        <w:rPr>
          <w:rtl/>
        </w:rPr>
        <w:t xml:space="preserve"> </w:t>
      </w:r>
      <w:r w:rsidRPr="00C570BD">
        <w:rPr>
          <w:rFonts w:hint="cs"/>
          <w:rtl/>
        </w:rPr>
        <w:t>اعتقاد</w:t>
      </w:r>
      <w:r w:rsidRPr="00C570BD">
        <w:rPr>
          <w:rtl/>
        </w:rPr>
        <w:t xml:space="preserve"> </w:t>
      </w:r>
      <w:r w:rsidRPr="00C570BD">
        <w:rPr>
          <w:rFonts w:hint="cs"/>
          <w:rtl/>
        </w:rPr>
        <w:t>راسخ</w:t>
      </w:r>
      <w:r w:rsidRPr="00C570BD">
        <w:rPr>
          <w:rtl/>
        </w:rPr>
        <w:t xml:space="preserve"> </w:t>
      </w:r>
      <w:r w:rsidRPr="00C570BD">
        <w:rPr>
          <w:rFonts w:hint="cs"/>
          <w:rtl/>
        </w:rPr>
        <w:t>تبیین</w:t>
      </w:r>
      <w:r w:rsidRPr="00C570BD">
        <w:rPr>
          <w:rtl/>
        </w:rPr>
        <w:t xml:space="preserve"> </w:t>
      </w:r>
      <w:r w:rsidRPr="00C570BD">
        <w:rPr>
          <w:rFonts w:hint="cs"/>
          <w:rtl/>
        </w:rPr>
        <w:t>و</w:t>
      </w:r>
      <w:r w:rsidRPr="00C570BD">
        <w:rPr>
          <w:rtl/>
        </w:rPr>
        <w:t xml:space="preserve"> </w:t>
      </w:r>
      <w:r w:rsidRPr="00C570BD">
        <w:rPr>
          <w:rFonts w:hint="cs"/>
          <w:rtl/>
        </w:rPr>
        <w:t>حراست</w:t>
      </w:r>
      <w:r w:rsidRPr="00C570BD">
        <w:rPr>
          <w:rtl/>
        </w:rPr>
        <w:t xml:space="preserve"> می</w:t>
      </w:r>
      <w:r>
        <w:rPr>
          <w:rtl/>
        </w:rPr>
        <w:t>‌</w:t>
      </w:r>
      <w:r w:rsidRPr="00C570BD">
        <w:rPr>
          <w:rFonts w:hint="cs"/>
          <w:rtl/>
        </w:rPr>
        <w:t>کنند</w:t>
      </w:r>
      <w:r w:rsidRPr="00C570BD">
        <w:rPr>
          <w:rtl/>
        </w:rPr>
        <w:t xml:space="preserve">. </w:t>
      </w:r>
      <w:r w:rsidRPr="00C570BD">
        <w:rPr>
          <w:rFonts w:hint="cs"/>
          <w:rtl/>
        </w:rPr>
        <w:t>امام</w:t>
      </w:r>
      <w:r w:rsidRPr="00C570BD">
        <w:rPr>
          <w:rtl/>
        </w:rPr>
        <w:t xml:space="preserve"> </w:t>
      </w:r>
      <w:r w:rsidRPr="00C570BD">
        <w:rPr>
          <w:rFonts w:hint="cs"/>
          <w:rtl/>
        </w:rPr>
        <w:t>در</w:t>
      </w:r>
      <w:r w:rsidRPr="00C570BD">
        <w:rPr>
          <w:rtl/>
        </w:rPr>
        <w:t xml:space="preserve"> </w:t>
      </w:r>
      <w:r w:rsidRPr="00C570BD">
        <w:rPr>
          <w:rFonts w:hint="cs"/>
          <w:rtl/>
        </w:rPr>
        <w:t>یک</w:t>
      </w:r>
      <w:r w:rsidRPr="00C570BD">
        <w:rPr>
          <w:rtl/>
        </w:rPr>
        <w:t xml:space="preserve"> </w:t>
      </w:r>
      <w:r w:rsidRPr="00C570BD">
        <w:rPr>
          <w:rFonts w:hint="cs"/>
          <w:rtl/>
        </w:rPr>
        <w:t>کلام</w:t>
      </w:r>
      <w:r w:rsidRPr="00C570BD">
        <w:rPr>
          <w:rtl/>
        </w:rPr>
        <w:t xml:space="preserve"> </w:t>
      </w:r>
      <w:r w:rsidRPr="00C570BD">
        <w:rPr>
          <w:rFonts w:hint="cs"/>
          <w:rtl/>
        </w:rPr>
        <w:t>مردم</w:t>
      </w:r>
      <w:r w:rsidRPr="00C570BD">
        <w:rPr>
          <w:rtl/>
        </w:rPr>
        <w:t xml:space="preserve"> </w:t>
      </w:r>
      <w:r w:rsidRPr="00C570BD">
        <w:rPr>
          <w:rFonts w:hint="cs"/>
          <w:rtl/>
        </w:rPr>
        <w:t>را</w:t>
      </w:r>
      <w:r w:rsidRPr="00C570BD">
        <w:rPr>
          <w:rtl/>
        </w:rPr>
        <w:t xml:space="preserve"> </w:t>
      </w:r>
      <w:r w:rsidRPr="00C570BD">
        <w:rPr>
          <w:rFonts w:hint="cs"/>
          <w:rtl/>
        </w:rPr>
        <w:t>رهبر</w:t>
      </w:r>
      <w:r w:rsidRPr="00C570BD">
        <w:rPr>
          <w:rtl/>
        </w:rPr>
        <w:t xml:space="preserve"> </w:t>
      </w:r>
      <w:r w:rsidRPr="00C570BD">
        <w:rPr>
          <w:rFonts w:hint="cs"/>
          <w:rtl/>
        </w:rPr>
        <w:t>خود</w:t>
      </w:r>
      <w:r w:rsidRPr="00C570BD">
        <w:rPr>
          <w:rtl/>
        </w:rPr>
        <w:t xml:space="preserve"> می</w:t>
      </w:r>
      <w:r>
        <w:rPr>
          <w:rtl/>
        </w:rPr>
        <w:t>‌</w:t>
      </w:r>
      <w:r w:rsidRPr="00C570BD">
        <w:rPr>
          <w:rFonts w:hint="cs"/>
          <w:rtl/>
        </w:rPr>
        <w:t>خواند</w:t>
      </w:r>
      <w:r w:rsidRPr="00C570BD">
        <w:rPr>
          <w:rtl/>
        </w:rPr>
        <w:t xml:space="preserve"> </w:t>
      </w:r>
      <w:r w:rsidRPr="00C570BD">
        <w:rPr>
          <w:rFonts w:hint="cs"/>
          <w:rtl/>
        </w:rPr>
        <w:t>و</w:t>
      </w:r>
      <w:r w:rsidRPr="00C570BD">
        <w:rPr>
          <w:rtl/>
        </w:rPr>
        <w:t xml:space="preserve"> </w:t>
      </w:r>
      <w:r w:rsidRPr="00C570BD">
        <w:rPr>
          <w:rFonts w:hint="cs"/>
          <w:rtl/>
        </w:rPr>
        <w:t>جدایی</w:t>
      </w:r>
      <w:r w:rsidRPr="00C570BD">
        <w:rPr>
          <w:rtl/>
        </w:rPr>
        <w:t xml:space="preserve"> </w:t>
      </w:r>
      <w:r w:rsidRPr="00C570BD">
        <w:rPr>
          <w:rFonts w:hint="cs"/>
          <w:rtl/>
        </w:rPr>
        <w:t>مردم</w:t>
      </w:r>
      <w:r w:rsidRPr="00C570BD">
        <w:rPr>
          <w:rtl/>
        </w:rPr>
        <w:t xml:space="preserve"> </w:t>
      </w:r>
      <w:r w:rsidRPr="00C570BD">
        <w:rPr>
          <w:rFonts w:hint="cs"/>
          <w:rtl/>
        </w:rPr>
        <w:t>از</w:t>
      </w:r>
      <w:r w:rsidRPr="00C570BD">
        <w:rPr>
          <w:rtl/>
        </w:rPr>
        <w:t xml:space="preserve"> </w:t>
      </w:r>
      <w:r w:rsidRPr="00C570BD">
        <w:rPr>
          <w:rFonts w:hint="cs"/>
          <w:rtl/>
        </w:rPr>
        <w:t>سیاست</w:t>
      </w:r>
      <w:r w:rsidRPr="00C570BD">
        <w:rPr>
          <w:rtl/>
        </w:rPr>
        <w:t xml:space="preserve"> </w:t>
      </w:r>
      <w:r w:rsidRPr="00C570BD">
        <w:rPr>
          <w:rFonts w:hint="cs"/>
          <w:rtl/>
        </w:rPr>
        <w:t>را</w:t>
      </w:r>
      <w:r w:rsidRPr="00C570BD">
        <w:rPr>
          <w:rtl/>
        </w:rPr>
        <w:t xml:space="preserve"> </w:t>
      </w:r>
      <w:r w:rsidRPr="00C570BD">
        <w:rPr>
          <w:rFonts w:hint="cs"/>
          <w:rtl/>
        </w:rPr>
        <w:t>خطرناک</w:t>
      </w:r>
      <w:r>
        <w:rPr>
          <w:rFonts w:hint="cs"/>
          <w:rtl/>
        </w:rPr>
        <w:t>‌</w:t>
      </w:r>
      <w:r w:rsidRPr="00C570BD">
        <w:rPr>
          <w:rFonts w:hint="cs"/>
          <w:rtl/>
        </w:rPr>
        <w:t>تر</w:t>
      </w:r>
      <w:r w:rsidRPr="00C570BD">
        <w:rPr>
          <w:rtl/>
        </w:rPr>
        <w:t xml:space="preserve"> </w:t>
      </w:r>
      <w:r w:rsidRPr="00C570BD">
        <w:rPr>
          <w:rFonts w:hint="cs"/>
          <w:rtl/>
        </w:rPr>
        <w:t>از</w:t>
      </w:r>
      <w:r w:rsidRPr="00C570BD">
        <w:rPr>
          <w:rtl/>
        </w:rPr>
        <w:t xml:space="preserve"> </w:t>
      </w:r>
      <w:r w:rsidRPr="00C570BD">
        <w:rPr>
          <w:rFonts w:hint="cs"/>
          <w:rtl/>
        </w:rPr>
        <w:t>جدایی</w:t>
      </w:r>
      <w:r w:rsidRPr="00C570BD">
        <w:rPr>
          <w:rtl/>
        </w:rPr>
        <w:t xml:space="preserve"> </w:t>
      </w:r>
      <w:r w:rsidRPr="00C570BD">
        <w:rPr>
          <w:rFonts w:hint="cs"/>
          <w:rtl/>
        </w:rPr>
        <w:t>دین</w:t>
      </w:r>
      <w:r w:rsidRPr="00C570BD">
        <w:rPr>
          <w:rtl/>
        </w:rPr>
        <w:t xml:space="preserve"> </w:t>
      </w:r>
      <w:r w:rsidRPr="00C570BD">
        <w:rPr>
          <w:rFonts w:hint="cs"/>
          <w:rtl/>
        </w:rPr>
        <w:t>از</w:t>
      </w:r>
      <w:r w:rsidRPr="00C570BD">
        <w:rPr>
          <w:rtl/>
        </w:rPr>
        <w:t xml:space="preserve"> </w:t>
      </w:r>
      <w:r w:rsidRPr="00C570BD">
        <w:rPr>
          <w:rFonts w:hint="cs"/>
          <w:rtl/>
        </w:rPr>
        <w:t>سیاست</w:t>
      </w:r>
      <w:r w:rsidRPr="00C570BD">
        <w:rPr>
          <w:rtl/>
        </w:rPr>
        <w:t xml:space="preserve"> می</w:t>
      </w:r>
      <w:r>
        <w:rPr>
          <w:rtl/>
        </w:rPr>
        <w:t>‌</w:t>
      </w:r>
      <w:r w:rsidRPr="00C570BD">
        <w:rPr>
          <w:rFonts w:hint="cs"/>
          <w:rtl/>
        </w:rPr>
        <w:t>دانست</w:t>
      </w:r>
      <w:r w:rsidRPr="00C570BD">
        <w:rPr>
          <w:rtl/>
        </w:rPr>
        <w:t>:</w:t>
      </w:r>
      <w:r w:rsidRPr="00C570BD">
        <w:rPr>
          <w:rFonts w:hint="cs"/>
          <w:rtl/>
        </w:rPr>
        <w:t xml:space="preserve"> </w:t>
      </w:r>
      <w:r w:rsidRPr="00C570BD">
        <w:rPr>
          <w:rtl/>
        </w:rPr>
        <w:t>«</w:t>
      </w:r>
      <w:r w:rsidRPr="00C570BD">
        <w:rPr>
          <w:rFonts w:hint="cs"/>
          <w:rtl/>
        </w:rPr>
        <w:t>خمینی</w:t>
      </w:r>
      <w:r w:rsidRPr="00C570BD">
        <w:rPr>
          <w:rtl/>
        </w:rPr>
        <w:t xml:space="preserve"> </w:t>
      </w:r>
      <w:r w:rsidRPr="00C570BD">
        <w:rPr>
          <w:rFonts w:hint="cs"/>
          <w:rtl/>
        </w:rPr>
        <w:t>دست</w:t>
      </w:r>
      <w:r w:rsidRPr="00C570BD">
        <w:rPr>
          <w:rtl/>
        </w:rPr>
        <w:t xml:space="preserve"> </w:t>
      </w:r>
      <w:r w:rsidRPr="00C570BD">
        <w:rPr>
          <w:rFonts w:hint="cs"/>
          <w:rtl/>
        </w:rPr>
        <w:t>یکایک</w:t>
      </w:r>
      <w:r w:rsidRPr="00C570BD">
        <w:rPr>
          <w:rtl/>
        </w:rPr>
        <w:t xml:space="preserve"> </w:t>
      </w:r>
      <w:r w:rsidRPr="00C570BD">
        <w:rPr>
          <w:rFonts w:hint="cs"/>
          <w:rtl/>
        </w:rPr>
        <w:t>شما</w:t>
      </w:r>
      <w:r w:rsidRPr="00C570BD">
        <w:rPr>
          <w:rtl/>
        </w:rPr>
        <w:t xml:space="preserve"> </w:t>
      </w:r>
      <w:r w:rsidRPr="00C570BD">
        <w:rPr>
          <w:rFonts w:hint="cs"/>
          <w:rtl/>
        </w:rPr>
        <w:t>مردم</w:t>
      </w:r>
      <w:r w:rsidRPr="00C570BD">
        <w:rPr>
          <w:rtl/>
        </w:rPr>
        <w:t xml:space="preserve"> </w:t>
      </w:r>
      <w:r w:rsidRPr="00C570BD">
        <w:rPr>
          <w:rFonts w:hint="cs"/>
          <w:rtl/>
        </w:rPr>
        <w:t>را</w:t>
      </w:r>
      <w:r w:rsidRPr="00C570BD">
        <w:rPr>
          <w:rtl/>
        </w:rPr>
        <w:t xml:space="preserve"> می</w:t>
      </w:r>
      <w:r>
        <w:rPr>
          <w:rtl/>
        </w:rPr>
        <w:t>‌</w:t>
      </w:r>
      <w:r w:rsidRPr="00C570BD">
        <w:rPr>
          <w:rFonts w:hint="cs"/>
          <w:rtl/>
        </w:rPr>
        <w:t>بوسد</w:t>
      </w:r>
      <w:r w:rsidRPr="00C570BD">
        <w:rPr>
          <w:rtl/>
        </w:rPr>
        <w:t xml:space="preserve"> </w:t>
      </w:r>
      <w:r w:rsidRPr="00C570BD">
        <w:rPr>
          <w:rFonts w:hint="cs"/>
          <w:rtl/>
        </w:rPr>
        <w:t>و</w:t>
      </w:r>
      <w:r w:rsidRPr="00C570BD">
        <w:rPr>
          <w:rtl/>
        </w:rPr>
        <w:t xml:space="preserve"> </w:t>
      </w:r>
      <w:r w:rsidRPr="00C570BD">
        <w:rPr>
          <w:rFonts w:hint="cs"/>
          <w:rtl/>
        </w:rPr>
        <w:t>به</w:t>
      </w:r>
      <w:r w:rsidRPr="00C570BD">
        <w:rPr>
          <w:rtl/>
        </w:rPr>
        <w:t xml:space="preserve"> </w:t>
      </w:r>
      <w:r w:rsidRPr="00C570BD">
        <w:rPr>
          <w:rFonts w:hint="cs"/>
          <w:rtl/>
        </w:rPr>
        <w:t>یکایک</w:t>
      </w:r>
      <w:r w:rsidRPr="00C570BD">
        <w:rPr>
          <w:rtl/>
        </w:rPr>
        <w:t xml:space="preserve"> </w:t>
      </w:r>
      <w:r w:rsidRPr="00C570BD">
        <w:rPr>
          <w:rFonts w:hint="cs"/>
          <w:rtl/>
        </w:rPr>
        <w:t>شما</w:t>
      </w:r>
      <w:r w:rsidRPr="00C570BD">
        <w:rPr>
          <w:rtl/>
        </w:rPr>
        <w:t xml:space="preserve"> </w:t>
      </w:r>
      <w:r w:rsidRPr="00C570BD">
        <w:rPr>
          <w:rFonts w:hint="cs"/>
          <w:rtl/>
        </w:rPr>
        <w:t>احترام</w:t>
      </w:r>
      <w:r w:rsidRPr="00C570BD">
        <w:rPr>
          <w:rtl/>
        </w:rPr>
        <w:t xml:space="preserve"> می</w:t>
      </w:r>
      <w:r>
        <w:rPr>
          <w:rtl/>
        </w:rPr>
        <w:t>‌</w:t>
      </w:r>
      <w:r w:rsidRPr="00C570BD">
        <w:rPr>
          <w:rFonts w:hint="cs"/>
          <w:rtl/>
        </w:rPr>
        <w:t>گذارد</w:t>
      </w:r>
      <w:r w:rsidRPr="00C570BD">
        <w:rPr>
          <w:rtl/>
        </w:rPr>
        <w:t xml:space="preserve"> </w:t>
      </w:r>
      <w:r w:rsidRPr="00C570BD">
        <w:rPr>
          <w:rFonts w:hint="cs"/>
          <w:rtl/>
        </w:rPr>
        <w:t>و</w:t>
      </w:r>
      <w:r w:rsidRPr="00C570BD">
        <w:rPr>
          <w:rtl/>
        </w:rPr>
        <w:t xml:space="preserve"> </w:t>
      </w:r>
      <w:r w:rsidRPr="00C570BD">
        <w:rPr>
          <w:rFonts w:hint="cs"/>
          <w:rtl/>
        </w:rPr>
        <w:t>یکایک</w:t>
      </w:r>
      <w:r w:rsidRPr="00C570BD">
        <w:rPr>
          <w:rtl/>
        </w:rPr>
        <w:t xml:space="preserve"> </w:t>
      </w:r>
      <w:r w:rsidRPr="00C570BD">
        <w:rPr>
          <w:rFonts w:hint="cs"/>
          <w:rtl/>
        </w:rPr>
        <w:t>شما</w:t>
      </w:r>
      <w:r w:rsidRPr="00C570BD">
        <w:rPr>
          <w:rtl/>
        </w:rPr>
        <w:t xml:space="preserve"> </w:t>
      </w:r>
      <w:r w:rsidRPr="00C570BD">
        <w:rPr>
          <w:rFonts w:hint="cs"/>
          <w:rtl/>
        </w:rPr>
        <w:t>را</w:t>
      </w:r>
      <w:r w:rsidRPr="00C570BD">
        <w:rPr>
          <w:rtl/>
        </w:rPr>
        <w:t xml:space="preserve"> </w:t>
      </w:r>
      <w:r w:rsidRPr="00C570BD">
        <w:rPr>
          <w:rFonts w:hint="cs"/>
          <w:rtl/>
        </w:rPr>
        <w:t>رهبر</w:t>
      </w:r>
      <w:r w:rsidRPr="00C570BD">
        <w:rPr>
          <w:rtl/>
        </w:rPr>
        <w:t xml:space="preserve"> </w:t>
      </w:r>
      <w:r w:rsidRPr="00C570BD">
        <w:rPr>
          <w:rFonts w:hint="cs"/>
          <w:rtl/>
        </w:rPr>
        <w:t>خودش</w:t>
      </w:r>
      <w:r w:rsidRPr="00C570BD">
        <w:rPr>
          <w:rtl/>
        </w:rPr>
        <w:t xml:space="preserve"> می</w:t>
      </w:r>
      <w:r>
        <w:rPr>
          <w:rtl/>
        </w:rPr>
        <w:t>‌</w:t>
      </w:r>
      <w:r w:rsidRPr="00C570BD">
        <w:rPr>
          <w:rFonts w:hint="cs"/>
          <w:rtl/>
        </w:rPr>
        <w:t>داند» (صحیفه</w:t>
      </w:r>
      <w:r>
        <w:rPr>
          <w:rFonts w:hint="cs"/>
          <w:rtl/>
        </w:rPr>
        <w:t>‌</w:t>
      </w:r>
      <w:r w:rsidRPr="00C570BD">
        <w:rPr>
          <w:rFonts w:hint="cs"/>
          <w:rtl/>
        </w:rPr>
        <w:t>ی امام، ج</w:t>
      </w:r>
      <w:r w:rsidRPr="00C570BD">
        <w:rPr>
          <w:rtl/>
        </w:rPr>
        <w:t>14</w:t>
      </w:r>
      <w:r w:rsidRPr="00C570BD">
        <w:rPr>
          <w:rFonts w:hint="cs"/>
          <w:rtl/>
        </w:rPr>
        <w:t>،</w:t>
      </w:r>
      <w:r w:rsidRPr="00C570BD">
        <w:rPr>
          <w:rtl/>
        </w:rPr>
        <w:t xml:space="preserve"> </w:t>
      </w:r>
      <w:r w:rsidRPr="00C570BD">
        <w:rPr>
          <w:rFonts w:hint="cs"/>
          <w:rtl/>
        </w:rPr>
        <w:t>ص</w:t>
      </w:r>
      <w:r w:rsidRPr="00C570BD">
        <w:rPr>
          <w:rtl/>
        </w:rPr>
        <w:t>474</w:t>
      </w:r>
      <w:r w:rsidRPr="00C570BD">
        <w:rPr>
          <w:rFonts w:hint="cs"/>
          <w:rtl/>
        </w:rPr>
        <w:t>).</w:t>
      </w:r>
    </w:p>
  </w:footnote>
  <w:footnote w:id="47">
    <w:p w14:paraId="38D9486D"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tl/>
        </w:rPr>
        <w:t xml:space="preserve">معمولاً </w:t>
      </w:r>
      <w:r w:rsidRPr="00C570BD">
        <w:rPr>
          <w:rFonts w:hint="cs"/>
          <w:rtl/>
        </w:rPr>
        <w:t>گمان می</w:t>
      </w:r>
      <w:r>
        <w:rPr>
          <w:rFonts w:hint="cs"/>
          <w:rtl/>
        </w:rPr>
        <w:t>‌</w:t>
      </w:r>
      <w:r w:rsidRPr="00C570BD">
        <w:rPr>
          <w:rFonts w:hint="cs"/>
          <w:rtl/>
        </w:rPr>
        <w:t>شود «بیانه</w:t>
      </w:r>
      <w:r>
        <w:rPr>
          <w:rFonts w:hint="cs"/>
          <w:rtl/>
        </w:rPr>
        <w:t>‌</w:t>
      </w:r>
      <w:r w:rsidRPr="00C570BD">
        <w:rPr>
          <w:rFonts w:hint="cs"/>
          <w:rtl/>
        </w:rPr>
        <w:t>ی گام دوم انقلاب» خطاب به ملت ایران صادر شده است. این تصور، گمان درستی نیست و همان گونه که در متن بیانیه به صراحت آمده است مخاطب این متن اولاً جوانان</w:t>
      </w:r>
      <w:r>
        <w:rPr>
          <w:rFonts w:hint="cs"/>
          <w:rtl/>
        </w:rPr>
        <w:t>‌</w:t>
      </w:r>
      <w:r w:rsidRPr="00C570BD">
        <w:rPr>
          <w:rFonts w:hint="cs"/>
          <w:rtl/>
        </w:rPr>
        <w:t>اند نه همه</w:t>
      </w:r>
      <w:r>
        <w:rPr>
          <w:rFonts w:hint="cs"/>
          <w:rtl/>
        </w:rPr>
        <w:t>‌</w:t>
      </w:r>
      <w:r w:rsidRPr="00C570BD">
        <w:rPr>
          <w:rFonts w:hint="cs"/>
          <w:rtl/>
        </w:rPr>
        <w:t>ی ملت ایران؛ گرچه در مرحله</w:t>
      </w:r>
      <w:r>
        <w:rPr>
          <w:rFonts w:hint="cs"/>
          <w:rtl/>
        </w:rPr>
        <w:t>‌</w:t>
      </w:r>
      <w:r w:rsidRPr="00C570BD">
        <w:rPr>
          <w:rFonts w:hint="cs"/>
          <w:rtl/>
        </w:rPr>
        <w:t>ی بعد همه</w:t>
      </w:r>
      <w:r>
        <w:rPr>
          <w:rFonts w:hint="cs"/>
          <w:rtl/>
        </w:rPr>
        <w:t>‌</w:t>
      </w:r>
      <w:r w:rsidRPr="00C570BD">
        <w:rPr>
          <w:rFonts w:hint="cs"/>
          <w:rtl/>
        </w:rPr>
        <w:t>ی ملت ایران مخاطب</w:t>
      </w:r>
      <w:r>
        <w:rPr>
          <w:rFonts w:hint="cs"/>
          <w:rtl/>
        </w:rPr>
        <w:t>‌</w:t>
      </w:r>
      <w:r w:rsidRPr="00C570BD">
        <w:rPr>
          <w:rFonts w:hint="cs"/>
          <w:rtl/>
        </w:rPr>
        <w:t>اند. رهبر انقلاب فرموده</w:t>
      </w:r>
      <w:r>
        <w:rPr>
          <w:rFonts w:hint="cs"/>
          <w:rtl/>
        </w:rPr>
        <w:t>‌</w:t>
      </w:r>
      <w:r w:rsidRPr="00C570BD">
        <w:rPr>
          <w:rFonts w:hint="cs"/>
          <w:rtl/>
        </w:rPr>
        <w:t xml:space="preserve">اند: </w:t>
      </w:r>
      <w:r w:rsidRPr="00C570BD">
        <w:rPr>
          <w:rtl/>
        </w:rPr>
        <w:t>«ا</w:t>
      </w:r>
      <w:r w:rsidRPr="00C570BD">
        <w:rPr>
          <w:rFonts w:hint="cs"/>
          <w:rtl/>
        </w:rPr>
        <w:t>ی</w:t>
      </w:r>
      <w:r w:rsidRPr="00C570BD">
        <w:rPr>
          <w:rFonts w:hint="eastAsia"/>
          <w:rtl/>
        </w:rPr>
        <w:t>نک</w:t>
      </w:r>
      <w:r w:rsidRPr="00C570BD">
        <w:rPr>
          <w:rtl/>
        </w:rPr>
        <w:t xml:space="preserve"> در آغاز فصل جد</w:t>
      </w:r>
      <w:r w:rsidRPr="00C570BD">
        <w:rPr>
          <w:rFonts w:hint="cs"/>
          <w:rtl/>
        </w:rPr>
        <w:t>ی</w:t>
      </w:r>
      <w:r w:rsidRPr="00C570BD">
        <w:rPr>
          <w:rFonts w:hint="eastAsia"/>
          <w:rtl/>
        </w:rPr>
        <w:t>د</w:t>
      </w:r>
      <w:r w:rsidRPr="00C570BD">
        <w:rPr>
          <w:rFonts w:hint="cs"/>
          <w:rtl/>
        </w:rPr>
        <w:t>ی</w:t>
      </w:r>
      <w:r w:rsidRPr="00C570BD">
        <w:rPr>
          <w:rtl/>
        </w:rPr>
        <w:t xml:space="preserve"> از زندگ</w:t>
      </w:r>
      <w:r w:rsidRPr="00C570BD">
        <w:rPr>
          <w:rFonts w:hint="cs"/>
          <w:rtl/>
        </w:rPr>
        <w:t>ی</w:t>
      </w:r>
      <w:r w:rsidRPr="00C570BD">
        <w:rPr>
          <w:rtl/>
        </w:rPr>
        <w:t xml:space="preserve"> جمهور</w:t>
      </w:r>
      <w:r w:rsidRPr="00C570BD">
        <w:rPr>
          <w:rFonts w:hint="cs"/>
          <w:rtl/>
        </w:rPr>
        <w:t>ی</w:t>
      </w:r>
      <w:r w:rsidRPr="00C570BD">
        <w:rPr>
          <w:rtl/>
        </w:rPr>
        <w:t xml:space="preserve"> اسلام</w:t>
      </w:r>
      <w:r w:rsidRPr="00C570BD">
        <w:rPr>
          <w:rFonts w:hint="cs"/>
          <w:rtl/>
        </w:rPr>
        <w:t>ی</w:t>
      </w:r>
      <w:r w:rsidRPr="00C570BD">
        <w:rPr>
          <w:rFonts w:hint="eastAsia"/>
          <w:rtl/>
        </w:rPr>
        <w:t>،</w:t>
      </w:r>
      <w:r w:rsidRPr="00C570BD">
        <w:rPr>
          <w:rtl/>
        </w:rPr>
        <w:t xml:space="preserve"> ا</w:t>
      </w:r>
      <w:r w:rsidRPr="00C570BD">
        <w:rPr>
          <w:rFonts w:hint="cs"/>
          <w:rtl/>
        </w:rPr>
        <w:t>ی</w:t>
      </w:r>
      <w:r w:rsidRPr="00C570BD">
        <w:rPr>
          <w:rFonts w:hint="eastAsia"/>
          <w:rtl/>
        </w:rPr>
        <w:t>ن</w:t>
      </w:r>
      <w:r w:rsidRPr="00C570BD">
        <w:rPr>
          <w:rtl/>
        </w:rPr>
        <w:t xml:space="preserve"> بنده</w:t>
      </w:r>
      <w:r>
        <w:rPr>
          <w:rtl/>
        </w:rPr>
        <w:t>‌</w:t>
      </w:r>
      <w:r w:rsidRPr="00C570BD">
        <w:rPr>
          <w:rFonts w:hint="cs"/>
          <w:rtl/>
        </w:rPr>
        <w:t>ی</w:t>
      </w:r>
      <w:r w:rsidRPr="00C570BD">
        <w:rPr>
          <w:rtl/>
        </w:rPr>
        <w:t xml:space="preserve"> ناچ</w:t>
      </w:r>
      <w:r w:rsidRPr="00C570BD">
        <w:rPr>
          <w:rFonts w:hint="cs"/>
          <w:rtl/>
        </w:rPr>
        <w:t>ی</w:t>
      </w:r>
      <w:r w:rsidRPr="00C570BD">
        <w:rPr>
          <w:rFonts w:hint="eastAsia"/>
          <w:rtl/>
        </w:rPr>
        <w:t>ز</w:t>
      </w:r>
      <w:r w:rsidRPr="00C570BD">
        <w:rPr>
          <w:rtl/>
        </w:rPr>
        <w:t xml:space="preserve"> ما</w:t>
      </w:r>
      <w:r w:rsidRPr="00C570BD">
        <w:rPr>
          <w:rFonts w:hint="cs"/>
          <w:rtl/>
        </w:rPr>
        <w:t>ی</w:t>
      </w:r>
      <w:r w:rsidRPr="00C570BD">
        <w:rPr>
          <w:rFonts w:hint="eastAsia"/>
          <w:rtl/>
        </w:rPr>
        <w:t>لم</w:t>
      </w:r>
      <w:r w:rsidRPr="00C570BD">
        <w:rPr>
          <w:rtl/>
        </w:rPr>
        <w:t xml:space="preserve"> با جوانان عز</w:t>
      </w:r>
      <w:r w:rsidRPr="00C570BD">
        <w:rPr>
          <w:rFonts w:hint="cs"/>
          <w:rtl/>
        </w:rPr>
        <w:t>ی</w:t>
      </w:r>
      <w:r w:rsidRPr="00C570BD">
        <w:rPr>
          <w:rFonts w:hint="eastAsia"/>
          <w:rtl/>
        </w:rPr>
        <w:t>زم،</w:t>
      </w:r>
      <w:r w:rsidRPr="00C570BD">
        <w:rPr>
          <w:rtl/>
        </w:rPr>
        <w:t xml:space="preserve"> نسل</w:t>
      </w:r>
      <w:r w:rsidRPr="00C570BD">
        <w:rPr>
          <w:rFonts w:hint="cs"/>
          <w:rtl/>
        </w:rPr>
        <w:t>ی</w:t>
      </w:r>
      <w:r w:rsidRPr="00C570BD">
        <w:rPr>
          <w:rtl/>
        </w:rPr>
        <w:t xml:space="preserve"> که پا به م</w:t>
      </w:r>
      <w:r w:rsidRPr="00C570BD">
        <w:rPr>
          <w:rFonts w:hint="cs"/>
          <w:rtl/>
        </w:rPr>
        <w:t>ی</w:t>
      </w:r>
      <w:r w:rsidRPr="00C570BD">
        <w:rPr>
          <w:rFonts w:hint="eastAsia"/>
          <w:rtl/>
        </w:rPr>
        <w:t>دان</w:t>
      </w:r>
      <w:r w:rsidRPr="00C570BD">
        <w:rPr>
          <w:rtl/>
        </w:rPr>
        <w:t xml:space="preserve"> عمل م</w:t>
      </w:r>
      <w:r w:rsidRPr="00C570BD">
        <w:rPr>
          <w:rFonts w:hint="cs"/>
          <w:rtl/>
        </w:rPr>
        <w:t>ی</w:t>
      </w:r>
      <w:r w:rsidRPr="00C570BD">
        <w:rPr>
          <w:rFonts w:hint="eastAsia"/>
          <w:rtl/>
        </w:rPr>
        <w:t>گذارد</w:t>
      </w:r>
      <w:r w:rsidRPr="00C570BD">
        <w:rPr>
          <w:rtl/>
        </w:rPr>
        <w:t xml:space="preserve"> تا بخش د</w:t>
      </w:r>
      <w:r w:rsidRPr="00C570BD">
        <w:rPr>
          <w:rFonts w:hint="cs"/>
          <w:rtl/>
        </w:rPr>
        <w:t>ی</w:t>
      </w:r>
      <w:r w:rsidRPr="00C570BD">
        <w:rPr>
          <w:rFonts w:hint="eastAsia"/>
          <w:rtl/>
        </w:rPr>
        <w:t>گر</w:t>
      </w:r>
      <w:r w:rsidRPr="00C570BD">
        <w:rPr>
          <w:rFonts w:hint="cs"/>
          <w:rtl/>
        </w:rPr>
        <w:t>ی</w:t>
      </w:r>
      <w:r w:rsidRPr="00C570BD">
        <w:rPr>
          <w:rtl/>
        </w:rPr>
        <w:t xml:space="preserve"> از جهاد بزرگ برا</w:t>
      </w:r>
      <w:r w:rsidRPr="00C570BD">
        <w:rPr>
          <w:rFonts w:hint="cs"/>
          <w:rtl/>
        </w:rPr>
        <w:t>ی</w:t>
      </w:r>
      <w:r w:rsidRPr="00C570BD">
        <w:rPr>
          <w:rtl/>
        </w:rPr>
        <w:t xml:space="preserve"> ساختن ا</w:t>
      </w:r>
      <w:r w:rsidRPr="00C570BD">
        <w:rPr>
          <w:rFonts w:hint="cs"/>
          <w:rtl/>
        </w:rPr>
        <w:t>ی</w:t>
      </w:r>
      <w:r w:rsidRPr="00C570BD">
        <w:rPr>
          <w:rFonts w:hint="eastAsia"/>
          <w:rtl/>
        </w:rPr>
        <w:t>ران</w:t>
      </w:r>
      <w:r w:rsidRPr="00C570BD">
        <w:rPr>
          <w:rtl/>
        </w:rPr>
        <w:t xml:space="preserve"> اسلام</w:t>
      </w:r>
      <w:r w:rsidRPr="00C570BD">
        <w:rPr>
          <w:rFonts w:hint="cs"/>
          <w:rtl/>
        </w:rPr>
        <w:t>ی</w:t>
      </w:r>
      <w:r w:rsidRPr="00C570BD">
        <w:rPr>
          <w:rtl/>
        </w:rPr>
        <w:t xml:space="preserve"> بزرگ را آغاز کند، سخن بگو</w:t>
      </w:r>
      <w:r w:rsidRPr="00C570BD">
        <w:rPr>
          <w:rFonts w:hint="cs"/>
          <w:rtl/>
        </w:rPr>
        <w:t>ی</w:t>
      </w:r>
      <w:r w:rsidRPr="00C570BD">
        <w:rPr>
          <w:rFonts w:hint="eastAsia"/>
          <w:rtl/>
        </w:rPr>
        <w:t>م»</w:t>
      </w:r>
      <w:r w:rsidRPr="00C570BD">
        <w:rPr>
          <w:rtl/>
        </w:rPr>
        <w:t>.</w:t>
      </w:r>
    </w:p>
    <w:p w14:paraId="02BC3D84" w14:textId="77777777" w:rsidR="003F6CFF" w:rsidRPr="00C570BD" w:rsidRDefault="003F6CFF" w:rsidP="006C20FA">
      <w:pPr>
        <w:pStyle w:val="FootnoteText"/>
        <w:ind w:firstLine="0"/>
        <w:rPr>
          <w:rtl/>
        </w:rPr>
      </w:pPr>
      <w:r w:rsidRPr="00C570BD">
        <w:rPr>
          <w:rtl/>
        </w:rPr>
        <w:t>در جا</w:t>
      </w:r>
      <w:r w:rsidRPr="00C570BD">
        <w:rPr>
          <w:rFonts w:hint="cs"/>
          <w:rtl/>
        </w:rPr>
        <w:t>ی</w:t>
      </w:r>
      <w:r w:rsidRPr="00C570BD">
        <w:rPr>
          <w:rtl/>
        </w:rPr>
        <w:t xml:space="preserve"> د</w:t>
      </w:r>
      <w:r w:rsidRPr="00C570BD">
        <w:rPr>
          <w:rFonts w:hint="cs"/>
          <w:rtl/>
        </w:rPr>
        <w:t>ی</w:t>
      </w:r>
      <w:r w:rsidRPr="00C570BD">
        <w:rPr>
          <w:rFonts w:hint="eastAsia"/>
          <w:rtl/>
        </w:rPr>
        <w:t>گر</w:t>
      </w:r>
      <w:r w:rsidRPr="00C570BD">
        <w:rPr>
          <w:rFonts w:hint="cs"/>
          <w:rtl/>
        </w:rPr>
        <w:t>ی</w:t>
      </w:r>
      <w:r w:rsidRPr="00C570BD">
        <w:rPr>
          <w:rtl/>
        </w:rPr>
        <w:t xml:space="preserve"> </w:t>
      </w:r>
      <w:r w:rsidRPr="00C570BD">
        <w:rPr>
          <w:rFonts w:hint="cs"/>
          <w:rtl/>
        </w:rPr>
        <w:t>نیز آورده</w:t>
      </w:r>
      <w:r>
        <w:rPr>
          <w:rFonts w:hint="cs"/>
          <w:rtl/>
        </w:rPr>
        <w:t>‌</w:t>
      </w:r>
      <w:r w:rsidRPr="00C570BD">
        <w:rPr>
          <w:rFonts w:hint="cs"/>
          <w:rtl/>
        </w:rPr>
        <w:t>اند</w:t>
      </w:r>
      <w:r w:rsidRPr="00C570BD">
        <w:rPr>
          <w:rtl/>
        </w:rPr>
        <w:t>: «جوانان عز</w:t>
      </w:r>
      <w:r w:rsidRPr="00C570BD">
        <w:rPr>
          <w:rFonts w:hint="cs"/>
          <w:rtl/>
        </w:rPr>
        <w:t>ی</w:t>
      </w:r>
      <w:r w:rsidRPr="00C570BD">
        <w:rPr>
          <w:rFonts w:hint="eastAsia"/>
          <w:rtl/>
        </w:rPr>
        <w:t>ز</w:t>
      </w:r>
      <w:r w:rsidRPr="00C570BD">
        <w:rPr>
          <w:rtl/>
        </w:rPr>
        <w:t>! ا</w:t>
      </w:r>
      <w:r w:rsidRPr="00C570BD">
        <w:rPr>
          <w:rFonts w:hint="cs"/>
          <w:rtl/>
        </w:rPr>
        <w:t>ی</w:t>
      </w:r>
      <w:r w:rsidRPr="00C570BD">
        <w:rPr>
          <w:rFonts w:hint="eastAsia"/>
          <w:rtl/>
        </w:rPr>
        <w:t>نها</w:t>
      </w:r>
      <w:r w:rsidRPr="00C570BD">
        <w:rPr>
          <w:rtl/>
        </w:rPr>
        <w:t xml:space="preserve"> بخش</w:t>
      </w:r>
      <w:r w:rsidRPr="00C570BD">
        <w:rPr>
          <w:rFonts w:hint="cs"/>
          <w:rtl/>
        </w:rPr>
        <w:t>ی</w:t>
      </w:r>
      <w:r w:rsidRPr="00C570BD">
        <w:rPr>
          <w:rtl/>
        </w:rPr>
        <w:t xml:space="preserve"> محدود از سرفصل</w:t>
      </w:r>
      <w:r>
        <w:rPr>
          <w:rtl/>
        </w:rPr>
        <w:t>‌</w:t>
      </w:r>
      <w:r w:rsidRPr="00C570BD">
        <w:rPr>
          <w:rtl/>
        </w:rPr>
        <w:t>ها</w:t>
      </w:r>
      <w:r w:rsidRPr="00C570BD">
        <w:rPr>
          <w:rFonts w:hint="cs"/>
          <w:rtl/>
        </w:rPr>
        <w:t>ی</w:t>
      </w:r>
      <w:r w:rsidRPr="00C570BD">
        <w:rPr>
          <w:rtl/>
        </w:rPr>
        <w:t xml:space="preserve"> عمده در سرگذشت چهل</w:t>
      </w:r>
      <w:r>
        <w:rPr>
          <w:rtl/>
        </w:rPr>
        <w:t>‌</w:t>
      </w:r>
      <w:r w:rsidRPr="00C570BD">
        <w:rPr>
          <w:rtl/>
        </w:rPr>
        <w:t>ساله</w:t>
      </w:r>
      <w:r>
        <w:rPr>
          <w:rtl/>
        </w:rPr>
        <w:t>‌</w:t>
      </w:r>
      <w:r w:rsidRPr="00C570BD">
        <w:rPr>
          <w:rFonts w:hint="cs"/>
          <w:rtl/>
        </w:rPr>
        <w:t>ی</w:t>
      </w:r>
      <w:r w:rsidRPr="00C570BD">
        <w:rPr>
          <w:rtl/>
        </w:rPr>
        <w:t xml:space="preserve"> انقلاب اسلام</w:t>
      </w:r>
      <w:r w:rsidRPr="00C570BD">
        <w:rPr>
          <w:rFonts w:hint="cs"/>
          <w:rtl/>
        </w:rPr>
        <w:t>ی</w:t>
      </w:r>
      <w:r w:rsidRPr="00C570BD">
        <w:rPr>
          <w:rtl/>
        </w:rPr>
        <w:t xml:space="preserve"> است؛ انقلاب عظ</w:t>
      </w:r>
      <w:r w:rsidRPr="00C570BD">
        <w:rPr>
          <w:rFonts w:hint="cs"/>
          <w:rtl/>
        </w:rPr>
        <w:t>ی</w:t>
      </w:r>
      <w:r w:rsidRPr="00C570BD">
        <w:rPr>
          <w:rFonts w:hint="eastAsia"/>
          <w:rtl/>
        </w:rPr>
        <w:t>م</w:t>
      </w:r>
      <w:r w:rsidRPr="00C570BD">
        <w:rPr>
          <w:rtl/>
        </w:rPr>
        <w:t xml:space="preserve"> و پا</w:t>
      </w:r>
      <w:r w:rsidRPr="00C570BD">
        <w:rPr>
          <w:rFonts w:hint="cs"/>
          <w:rtl/>
        </w:rPr>
        <w:t>ی</w:t>
      </w:r>
      <w:r w:rsidRPr="00C570BD">
        <w:rPr>
          <w:rFonts w:hint="eastAsia"/>
          <w:rtl/>
        </w:rPr>
        <w:t>دار</w:t>
      </w:r>
      <w:r w:rsidRPr="00C570BD">
        <w:rPr>
          <w:rtl/>
        </w:rPr>
        <w:t xml:space="preserve"> و درخشان</w:t>
      </w:r>
      <w:r w:rsidRPr="00C570BD">
        <w:rPr>
          <w:rFonts w:hint="cs"/>
          <w:rtl/>
        </w:rPr>
        <w:t>ی</w:t>
      </w:r>
      <w:r w:rsidRPr="00C570BD">
        <w:rPr>
          <w:rtl/>
        </w:rPr>
        <w:t xml:space="preserve"> که شما به توف</w:t>
      </w:r>
      <w:r w:rsidRPr="00C570BD">
        <w:rPr>
          <w:rFonts w:hint="cs"/>
          <w:rtl/>
        </w:rPr>
        <w:t>ی</w:t>
      </w:r>
      <w:r w:rsidRPr="00C570BD">
        <w:rPr>
          <w:rFonts w:hint="eastAsia"/>
          <w:rtl/>
        </w:rPr>
        <w:t>ق</w:t>
      </w:r>
      <w:r w:rsidRPr="00C570BD">
        <w:rPr>
          <w:rtl/>
        </w:rPr>
        <w:t xml:space="preserve"> اله</w:t>
      </w:r>
      <w:r w:rsidRPr="00C570BD">
        <w:rPr>
          <w:rFonts w:hint="cs"/>
          <w:rtl/>
        </w:rPr>
        <w:t>ی</w:t>
      </w:r>
      <w:r w:rsidRPr="00C570BD">
        <w:rPr>
          <w:rtl/>
        </w:rPr>
        <w:t xml:space="preserve"> با</w:t>
      </w:r>
      <w:r w:rsidRPr="00C570BD">
        <w:rPr>
          <w:rFonts w:hint="cs"/>
          <w:rtl/>
        </w:rPr>
        <w:t>ی</w:t>
      </w:r>
      <w:r w:rsidRPr="00C570BD">
        <w:rPr>
          <w:rFonts w:hint="eastAsia"/>
          <w:rtl/>
        </w:rPr>
        <w:t>د</w:t>
      </w:r>
      <w:r w:rsidRPr="00C570BD">
        <w:rPr>
          <w:rtl/>
        </w:rPr>
        <w:t xml:space="preserve"> گام بزرگ دوّم را در پ</w:t>
      </w:r>
      <w:r w:rsidRPr="00C570BD">
        <w:rPr>
          <w:rFonts w:hint="cs"/>
          <w:rtl/>
        </w:rPr>
        <w:t>ی</w:t>
      </w:r>
      <w:r w:rsidRPr="00C570BD">
        <w:rPr>
          <w:rFonts w:hint="eastAsia"/>
          <w:rtl/>
        </w:rPr>
        <w:t>شبرد</w:t>
      </w:r>
      <w:r w:rsidRPr="00C570BD">
        <w:rPr>
          <w:rtl/>
        </w:rPr>
        <w:t xml:space="preserve"> آن بردار</w:t>
      </w:r>
      <w:r w:rsidRPr="00C570BD">
        <w:rPr>
          <w:rFonts w:hint="cs"/>
          <w:rtl/>
        </w:rPr>
        <w:t>ی</w:t>
      </w:r>
      <w:r w:rsidRPr="00C570BD">
        <w:rPr>
          <w:rFonts w:hint="eastAsia"/>
          <w:rtl/>
        </w:rPr>
        <w:t>د»</w:t>
      </w:r>
      <w:r w:rsidRPr="00C570BD">
        <w:rPr>
          <w:rtl/>
        </w:rPr>
        <w:t>.</w:t>
      </w:r>
      <w:r w:rsidRPr="00C570BD">
        <w:rPr>
          <w:rFonts w:hint="cs"/>
          <w:rtl/>
        </w:rPr>
        <w:t xml:space="preserve"> فرازهای دیگری از این بیانیه نیز خطاب صریح رهبری به جوانان را نشان می</w:t>
      </w:r>
      <w:r>
        <w:rPr>
          <w:rFonts w:hint="cs"/>
          <w:rtl/>
        </w:rPr>
        <w:t>‌</w:t>
      </w:r>
      <w:r w:rsidRPr="00C570BD">
        <w:rPr>
          <w:rFonts w:hint="cs"/>
          <w:rtl/>
        </w:rPr>
        <w:t>دهد.</w:t>
      </w:r>
    </w:p>
    <w:p w14:paraId="0A90A21C" w14:textId="77777777" w:rsidR="003F6CFF" w:rsidRPr="00C570BD" w:rsidRDefault="003F6CFF" w:rsidP="006C20FA">
      <w:pPr>
        <w:pStyle w:val="FootnoteText"/>
        <w:ind w:firstLine="0"/>
        <w:rPr>
          <w:rtl/>
        </w:rPr>
      </w:pPr>
      <w:r w:rsidRPr="00C570BD">
        <w:rPr>
          <w:rFonts w:hint="cs"/>
          <w:rtl/>
        </w:rPr>
        <w:t xml:space="preserve">البته و بدون شک </w:t>
      </w:r>
      <w:r w:rsidRPr="00C570BD">
        <w:rPr>
          <w:rtl/>
        </w:rPr>
        <w:t>همه</w:t>
      </w:r>
      <w:r>
        <w:rPr>
          <w:rFonts w:hint="cs"/>
          <w:rtl/>
        </w:rPr>
        <w:t>‌</w:t>
      </w:r>
      <w:r w:rsidRPr="00C570BD">
        <w:rPr>
          <w:rFonts w:hint="cs"/>
          <w:rtl/>
        </w:rPr>
        <w:t>ی</w:t>
      </w:r>
      <w:r w:rsidRPr="00C570BD">
        <w:rPr>
          <w:rtl/>
        </w:rPr>
        <w:t xml:space="preserve"> ملت ا</w:t>
      </w:r>
      <w:r w:rsidRPr="00C570BD">
        <w:rPr>
          <w:rFonts w:hint="cs"/>
          <w:rtl/>
        </w:rPr>
        <w:t>ی</w:t>
      </w:r>
      <w:r w:rsidRPr="00C570BD">
        <w:rPr>
          <w:rFonts w:hint="eastAsia"/>
          <w:rtl/>
        </w:rPr>
        <w:t>ران</w:t>
      </w:r>
      <w:r w:rsidRPr="00C570BD">
        <w:rPr>
          <w:rtl/>
        </w:rPr>
        <w:t xml:space="preserve"> و همه</w:t>
      </w:r>
      <w:r>
        <w:rPr>
          <w:rFonts w:hint="cs"/>
          <w:rtl/>
        </w:rPr>
        <w:t>‌</w:t>
      </w:r>
      <w:r w:rsidRPr="00C570BD">
        <w:rPr>
          <w:rFonts w:hint="cs"/>
          <w:rtl/>
        </w:rPr>
        <w:t>ی</w:t>
      </w:r>
      <w:r w:rsidRPr="00C570BD">
        <w:rPr>
          <w:rtl/>
        </w:rPr>
        <w:t xml:space="preserve"> غ</w:t>
      </w:r>
      <w:r w:rsidRPr="00C570BD">
        <w:rPr>
          <w:rFonts w:hint="cs"/>
          <w:rtl/>
        </w:rPr>
        <w:t>ی</w:t>
      </w:r>
      <w:r w:rsidRPr="00C570BD">
        <w:rPr>
          <w:rFonts w:hint="eastAsia"/>
          <w:rtl/>
        </w:rPr>
        <w:t>رجوانان</w:t>
      </w:r>
      <w:r w:rsidRPr="00C570BD">
        <w:rPr>
          <w:rtl/>
        </w:rPr>
        <w:t xml:space="preserve"> </w:t>
      </w:r>
      <w:r w:rsidRPr="00C570BD">
        <w:rPr>
          <w:rFonts w:hint="cs"/>
          <w:rtl/>
        </w:rPr>
        <w:t xml:space="preserve">وظیفه دارند که </w:t>
      </w:r>
      <w:r w:rsidRPr="00C570BD">
        <w:rPr>
          <w:rtl/>
        </w:rPr>
        <w:t>برا</w:t>
      </w:r>
      <w:r w:rsidRPr="00C570BD">
        <w:rPr>
          <w:rFonts w:hint="cs"/>
          <w:rtl/>
        </w:rPr>
        <w:t>ی</w:t>
      </w:r>
      <w:r w:rsidRPr="00C570BD">
        <w:rPr>
          <w:rtl/>
        </w:rPr>
        <w:t xml:space="preserve"> تحقق ب</w:t>
      </w:r>
      <w:r w:rsidRPr="00C570BD">
        <w:rPr>
          <w:rFonts w:hint="cs"/>
          <w:rtl/>
        </w:rPr>
        <w:t>ی</w:t>
      </w:r>
      <w:r w:rsidRPr="00C570BD">
        <w:rPr>
          <w:rFonts w:hint="eastAsia"/>
          <w:rtl/>
        </w:rPr>
        <w:t>ان</w:t>
      </w:r>
      <w:r w:rsidRPr="00C570BD">
        <w:rPr>
          <w:rFonts w:hint="cs"/>
          <w:rtl/>
        </w:rPr>
        <w:t>ی</w:t>
      </w:r>
      <w:r w:rsidRPr="00C570BD">
        <w:rPr>
          <w:rFonts w:hint="eastAsia"/>
          <w:rtl/>
        </w:rPr>
        <w:t>ه</w:t>
      </w:r>
      <w:r w:rsidRPr="00C570BD">
        <w:rPr>
          <w:rtl/>
        </w:rPr>
        <w:t xml:space="preserve"> </w:t>
      </w:r>
      <w:r w:rsidRPr="00C570BD">
        <w:rPr>
          <w:rFonts w:hint="cs"/>
          <w:rtl/>
        </w:rPr>
        <w:t xml:space="preserve">اقدام </w:t>
      </w:r>
      <w:r w:rsidRPr="00C570BD">
        <w:rPr>
          <w:rtl/>
        </w:rPr>
        <w:t>کنند</w:t>
      </w:r>
      <w:r w:rsidRPr="00C570BD">
        <w:rPr>
          <w:rFonts w:hint="cs"/>
          <w:rtl/>
        </w:rPr>
        <w:t>؛</w:t>
      </w:r>
      <w:r w:rsidRPr="00C570BD">
        <w:rPr>
          <w:rtl/>
        </w:rPr>
        <w:t xml:space="preserve"> ول</w:t>
      </w:r>
      <w:r w:rsidRPr="00C570BD">
        <w:rPr>
          <w:rFonts w:hint="cs"/>
          <w:rtl/>
        </w:rPr>
        <w:t>ی</w:t>
      </w:r>
      <w:r w:rsidRPr="00C570BD">
        <w:rPr>
          <w:rtl/>
        </w:rPr>
        <w:t xml:space="preserve"> کار</w:t>
      </w:r>
      <w:r w:rsidRPr="00C570BD">
        <w:rPr>
          <w:rFonts w:hint="cs"/>
          <w:rtl/>
        </w:rPr>
        <w:t>ی</w:t>
      </w:r>
      <w:r w:rsidRPr="00C570BD">
        <w:rPr>
          <w:rtl/>
        </w:rPr>
        <w:t xml:space="preserve"> که </w:t>
      </w:r>
      <w:r w:rsidRPr="00C570BD">
        <w:rPr>
          <w:rFonts w:hint="cs"/>
          <w:rtl/>
        </w:rPr>
        <w:t xml:space="preserve">آنان باید انجام دهند </w:t>
      </w:r>
      <w:r w:rsidRPr="00C570BD">
        <w:rPr>
          <w:rtl/>
        </w:rPr>
        <w:t>ا</w:t>
      </w:r>
      <w:r w:rsidRPr="00C570BD">
        <w:rPr>
          <w:rFonts w:hint="cs"/>
          <w:rtl/>
        </w:rPr>
        <w:t>ی</w:t>
      </w:r>
      <w:r w:rsidRPr="00C570BD">
        <w:rPr>
          <w:rFonts w:hint="eastAsia"/>
          <w:rtl/>
        </w:rPr>
        <w:t>ن</w:t>
      </w:r>
      <w:r w:rsidRPr="00C570BD">
        <w:rPr>
          <w:rtl/>
        </w:rPr>
        <w:t xml:space="preserve"> است که مخاطبان اصل</w:t>
      </w:r>
      <w:r w:rsidRPr="00C570BD">
        <w:rPr>
          <w:rFonts w:hint="cs"/>
          <w:rtl/>
        </w:rPr>
        <w:t>ی</w:t>
      </w:r>
      <w:r w:rsidRPr="00C570BD">
        <w:rPr>
          <w:rtl/>
        </w:rPr>
        <w:t xml:space="preserve"> ب</w:t>
      </w:r>
      <w:r w:rsidRPr="00C570BD">
        <w:rPr>
          <w:rFonts w:hint="cs"/>
          <w:rtl/>
        </w:rPr>
        <w:t>ی</w:t>
      </w:r>
      <w:r w:rsidRPr="00C570BD">
        <w:rPr>
          <w:rFonts w:hint="eastAsia"/>
          <w:rtl/>
        </w:rPr>
        <w:t>ان</w:t>
      </w:r>
      <w:r w:rsidRPr="00C570BD">
        <w:rPr>
          <w:rFonts w:hint="cs"/>
          <w:rtl/>
        </w:rPr>
        <w:t>ی</w:t>
      </w:r>
      <w:r w:rsidRPr="00C570BD">
        <w:rPr>
          <w:rFonts w:hint="eastAsia"/>
          <w:rtl/>
        </w:rPr>
        <w:t>ه</w:t>
      </w:r>
      <w:r w:rsidRPr="00C570BD">
        <w:rPr>
          <w:rtl/>
        </w:rPr>
        <w:t xml:space="preserve"> </w:t>
      </w:r>
      <w:r w:rsidRPr="00C570BD">
        <w:rPr>
          <w:rFonts w:hint="cs"/>
          <w:rtl/>
        </w:rPr>
        <w:t>ی</w:t>
      </w:r>
      <w:r w:rsidRPr="00C570BD">
        <w:rPr>
          <w:rFonts w:hint="eastAsia"/>
          <w:rtl/>
        </w:rPr>
        <w:t>عن</w:t>
      </w:r>
      <w:r w:rsidRPr="00C570BD">
        <w:rPr>
          <w:rFonts w:hint="cs"/>
          <w:rtl/>
        </w:rPr>
        <w:t>ی</w:t>
      </w:r>
      <w:r w:rsidRPr="00C570BD">
        <w:rPr>
          <w:rtl/>
        </w:rPr>
        <w:t xml:space="preserve"> جوانان</w:t>
      </w:r>
      <w:r w:rsidRPr="00C570BD">
        <w:rPr>
          <w:rFonts w:hint="cs"/>
          <w:rtl/>
        </w:rPr>
        <w:t>،</w:t>
      </w:r>
      <w:r w:rsidRPr="00C570BD">
        <w:rPr>
          <w:rtl/>
        </w:rPr>
        <w:t xml:space="preserve"> هم ب</w:t>
      </w:r>
      <w:r w:rsidRPr="00C570BD">
        <w:rPr>
          <w:rFonts w:hint="cs"/>
          <w:rtl/>
        </w:rPr>
        <w:t>ی</w:t>
      </w:r>
      <w:r w:rsidRPr="00C570BD">
        <w:rPr>
          <w:rFonts w:hint="eastAsia"/>
          <w:rtl/>
        </w:rPr>
        <w:t>ان</w:t>
      </w:r>
      <w:r w:rsidRPr="00C570BD">
        <w:rPr>
          <w:rFonts w:hint="cs"/>
          <w:rtl/>
        </w:rPr>
        <w:t>ی</w:t>
      </w:r>
      <w:r w:rsidRPr="00C570BD">
        <w:rPr>
          <w:rFonts w:hint="eastAsia"/>
          <w:rtl/>
        </w:rPr>
        <w:t>ه</w:t>
      </w:r>
      <w:r w:rsidRPr="00C570BD">
        <w:rPr>
          <w:rtl/>
        </w:rPr>
        <w:t xml:space="preserve"> را بفهمند و هم زم</w:t>
      </w:r>
      <w:r w:rsidRPr="00C570BD">
        <w:rPr>
          <w:rFonts w:hint="cs"/>
          <w:rtl/>
        </w:rPr>
        <w:t>ی</w:t>
      </w:r>
      <w:r w:rsidRPr="00C570BD">
        <w:rPr>
          <w:rFonts w:hint="eastAsia"/>
          <w:rtl/>
        </w:rPr>
        <w:t>نه</w:t>
      </w:r>
      <w:r>
        <w:rPr>
          <w:rFonts w:hint="eastAsia"/>
          <w:rtl/>
        </w:rPr>
        <w:t>‌</w:t>
      </w:r>
      <w:r w:rsidRPr="00C570BD">
        <w:rPr>
          <w:rFonts w:hint="cs"/>
          <w:rtl/>
        </w:rPr>
        <w:t>ی</w:t>
      </w:r>
      <w:r w:rsidRPr="00C570BD">
        <w:rPr>
          <w:rtl/>
        </w:rPr>
        <w:t xml:space="preserve"> لازم برا</w:t>
      </w:r>
      <w:r w:rsidRPr="00C570BD">
        <w:rPr>
          <w:rFonts w:hint="cs"/>
          <w:rtl/>
        </w:rPr>
        <w:t>ی</w:t>
      </w:r>
      <w:r w:rsidRPr="00C570BD">
        <w:rPr>
          <w:rtl/>
        </w:rPr>
        <w:t xml:space="preserve"> تحقق آن </w:t>
      </w:r>
      <w:r w:rsidRPr="00C570BD">
        <w:rPr>
          <w:rFonts w:hint="cs"/>
          <w:rtl/>
        </w:rPr>
        <w:t xml:space="preserve">را </w:t>
      </w:r>
      <w:r w:rsidRPr="00C570BD">
        <w:rPr>
          <w:rtl/>
        </w:rPr>
        <w:t>داشته باشند. اگر بخواه</w:t>
      </w:r>
      <w:r w:rsidRPr="00C570BD">
        <w:rPr>
          <w:rFonts w:hint="cs"/>
          <w:rtl/>
        </w:rPr>
        <w:t>ی</w:t>
      </w:r>
      <w:r w:rsidRPr="00C570BD">
        <w:rPr>
          <w:rFonts w:hint="eastAsia"/>
          <w:rtl/>
        </w:rPr>
        <w:t>م</w:t>
      </w:r>
      <w:r w:rsidRPr="00C570BD">
        <w:rPr>
          <w:rtl/>
        </w:rPr>
        <w:t xml:space="preserve"> </w:t>
      </w:r>
      <w:r w:rsidRPr="00C570BD">
        <w:rPr>
          <w:rFonts w:hint="cs"/>
          <w:rtl/>
        </w:rPr>
        <w:t xml:space="preserve">این </w:t>
      </w:r>
      <w:r w:rsidRPr="00C570BD">
        <w:rPr>
          <w:rtl/>
        </w:rPr>
        <w:t>ب</w:t>
      </w:r>
      <w:r w:rsidRPr="00C570BD">
        <w:rPr>
          <w:rFonts w:hint="cs"/>
          <w:rtl/>
        </w:rPr>
        <w:t>ی</w:t>
      </w:r>
      <w:r w:rsidRPr="00C570BD">
        <w:rPr>
          <w:rFonts w:hint="eastAsia"/>
          <w:rtl/>
        </w:rPr>
        <w:t>ان</w:t>
      </w:r>
      <w:r w:rsidRPr="00C570BD">
        <w:rPr>
          <w:rFonts w:hint="cs"/>
          <w:rtl/>
        </w:rPr>
        <w:t>ی</w:t>
      </w:r>
      <w:r w:rsidRPr="00C570BD">
        <w:rPr>
          <w:rFonts w:hint="eastAsia"/>
          <w:rtl/>
        </w:rPr>
        <w:t>ه</w:t>
      </w:r>
      <w:r w:rsidRPr="00C570BD">
        <w:rPr>
          <w:rtl/>
        </w:rPr>
        <w:t xml:space="preserve"> را محقق کن</w:t>
      </w:r>
      <w:r w:rsidRPr="00C570BD">
        <w:rPr>
          <w:rFonts w:hint="cs"/>
          <w:rtl/>
        </w:rPr>
        <w:t>ی</w:t>
      </w:r>
      <w:r w:rsidRPr="00C570BD">
        <w:rPr>
          <w:rFonts w:hint="eastAsia"/>
          <w:rtl/>
        </w:rPr>
        <w:t>م</w:t>
      </w:r>
      <w:r w:rsidRPr="00C570BD">
        <w:rPr>
          <w:rtl/>
        </w:rPr>
        <w:t xml:space="preserve"> با</w:t>
      </w:r>
      <w:r w:rsidRPr="00C570BD">
        <w:rPr>
          <w:rFonts w:hint="cs"/>
          <w:rtl/>
        </w:rPr>
        <w:t>ی</w:t>
      </w:r>
      <w:r w:rsidRPr="00C570BD">
        <w:rPr>
          <w:rFonts w:hint="eastAsia"/>
          <w:rtl/>
        </w:rPr>
        <w:t>د</w:t>
      </w:r>
      <w:r w:rsidRPr="00C570BD">
        <w:rPr>
          <w:rtl/>
        </w:rPr>
        <w:t xml:space="preserve"> راه را باز کن</w:t>
      </w:r>
      <w:r w:rsidRPr="00C570BD">
        <w:rPr>
          <w:rFonts w:hint="cs"/>
          <w:rtl/>
        </w:rPr>
        <w:t>ی</w:t>
      </w:r>
      <w:r w:rsidRPr="00C570BD">
        <w:rPr>
          <w:rFonts w:hint="eastAsia"/>
          <w:rtl/>
        </w:rPr>
        <w:t>م</w:t>
      </w:r>
      <w:r w:rsidRPr="00C570BD">
        <w:rPr>
          <w:rtl/>
        </w:rPr>
        <w:t xml:space="preserve"> و جوان را آماده و مجهز </w:t>
      </w:r>
      <w:r w:rsidRPr="00C570BD">
        <w:rPr>
          <w:rFonts w:hint="cs"/>
          <w:rtl/>
        </w:rPr>
        <w:t xml:space="preserve">سازیم تا وظایف مورد نظر رهبری را به خوبی بر دوش گیرد </w:t>
      </w:r>
      <w:r w:rsidRPr="00C570BD">
        <w:rPr>
          <w:rtl/>
        </w:rPr>
        <w:t>و ساختار را به گونه</w:t>
      </w:r>
      <w:r>
        <w:rPr>
          <w:rtl/>
        </w:rPr>
        <w:t>‌</w:t>
      </w:r>
      <w:r w:rsidRPr="00C570BD">
        <w:rPr>
          <w:rtl/>
        </w:rPr>
        <w:t>ا</w:t>
      </w:r>
      <w:r w:rsidRPr="00C570BD">
        <w:rPr>
          <w:rFonts w:hint="cs"/>
          <w:rtl/>
        </w:rPr>
        <w:t>ی</w:t>
      </w:r>
      <w:r w:rsidRPr="00C570BD">
        <w:rPr>
          <w:rtl/>
        </w:rPr>
        <w:t xml:space="preserve"> همراه کن</w:t>
      </w:r>
      <w:r w:rsidRPr="00C570BD">
        <w:rPr>
          <w:rFonts w:hint="cs"/>
          <w:rtl/>
        </w:rPr>
        <w:t>ی</w:t>
      </w:r>
      <w:r w:rsidRPr="00C570BD">
        <w:rPr>
          <w:rFonts w:hint="eastAsia"/>
          <w:rtl/>
        </w:rPr>
        <w:t>م</w:t>
      </w:r>
      <w:r w:rsidRPr="00C570BD">
        <w:rPr>
          <w:rtl/>
        </w:rPr>
        <w:t xml:space="preserve"> که ا</w:t>
      </w:r>
      <w:r w:rsidRPr="00C570BD">
        <w:rPr>
          <w:rFonts w:hint="cs"/>
          <w:rtl/>
        </w:rPr>
        <w:t>ی</w:t>
      </w:r>
      <w:r w:rsidRPr="00C570BD">
        <w:rPr>
          <w:rFonts w:hint="eastAsia"/>
          <w:rtl/>
        </w:rPr>
        <w:t>ن</w:t>
      </w:r>
      <w:r w:rsidRPr="00C570BD">
        <w:rPr>
          <w:rtl/>
        </w:rPr>
        <w:t xml:space="preserve"> </w:t>
      </w:r>
      <w:r w:rsidRPr="00C570BD">
        <w:rPr>
          <w:rFonts w:hint="cs"/>
          <w:rtl/>
        </w:rPr>
        <w:t xml:space="preserve">مهم </w:t>
      </w:r>
      <w:r w:rsidRPr="00C570BD">
        <w:rPr>
          <w:rtl/>
        </w:rPr>
        <w:t>انجام شود.</w:t>
      </w:r>
      <w:r w:rsidRPr="00C570BD">
        <w:rPr>
          <w:rFonts w:hint="cs"/>
          <w:rtl/>
        </w:rPr>
        <w:t xml:space="preserve"> باید کاری کنیم که جوان، خود را مسافر قطار انقلاب نداند؛ بلکه نسبت به نیازهای انقلاب احساس مسئولیت کند و خود را متعهد بداند. </w:t>
      </w:r>
    </w:p>
    <w:p w14:paraId="69A7C5A4" w14:textId="77777777" w:rsidR="003F6CFF" w:rsidRPr="00C570BD" w:rsidRDefault="003F6CFF" w:rsidP="006C20FA">
      <w:pPr>
        <w:pStyle w:val="FootnoteText"/>
        <w:ind w:firstLine="0"/>
        <w:rPr>
          <w:rtl/>
        </w:rPr>
      </w:pPr>
      <w:r w:rsidRPr="00C570BD">
        <w:rPr>
          <w:rFonts w:hint="cs"/>
          <w:rtl/>
        </w:rPr>
        <w:t>خلاصه اینکه رهبری معظم، نسل جوان را برای پذیرش بار سنگین مسئولیت</w:t>
      </w:r>
      <w:r>
        <w:rPr>
          <w:rFonts w:hint="cs"/>
          <w:rtl/>
        </w:rPr>
        <w:t>‌</w:t>
      </w:r>
      <w:r w:rsidRPr="00C570BD">
        <w:rPr>
          <w:rFonts w:hint="cs"/>
          <w:rtl/>
        </w:rPr>
        <w:t>های انقلاب فرامی</w:t>
      </w:r>
      <w:r>
        <w:rPr>
          <w:rFonts w:hint="cs"/>
          <w:rtl/>
        </w:rPr>
        <w:t>‌</w:t>
      </w:r>
      <w:r w:rsidRPr="00C570BD">
        <w:rPr>
          <w:rFonts w:hint="cs"/>
          <w:rtl/>
        </w:rPr>
        <w:t xml:space="preserve">خواند. </w:t>
      </w:r>
      <w:r w:rsidRPr="00C570BD">
        <w:rPr>
          <w:rtl/>
        </w:rPr>
        <w:t xml:space="preserve">به </w:t>
      </w:r>
      <w:r w:rsidRPr="00C570BD">
        <w:rPr>
          <w:rFonts w:hint="cs"/>
          <w:rtl/>
        </w:rPr>
        <w:t xml:space="preserve">نسلی </w:t>
      </w:r>
      <w:r w:rsidRPr="00C570BD">
        <w:rPr>
          <w:rtl/>
        </w:rPr>
        <w:t xml:space="preserve">که </w:t>
      </w:r>
      <w:r w:rsidRPr="00C570BD">
        <w:rPr>
          <w:rFonts w:hint="cs"/>
          <w:rtl/>
        </w:rPr>
        <w:t>انقلاب را پدید آورده</w:t>
      </w:r>
      <w:r w:rsidRPr="00C570BD">
        <w:rPr>
          <w:rtl/>
        </w:rPr>
        <w:t xml:space="preserve">، </w:t>
      </w:r>
      <w:r w:rsidRPr="00C570BD">
        <w:rPr>
          <w:rFonts w:hint="cs"/>
          <w:rtl/>
        </w:rPr>
        <w:t>«</w:t>
      </w:r>
      <w:r w:rsidRPr="00C570BD">
        <w:rPr>
          <w:rtl/>
        </w:rPr>
        <w:t>خسته نباشید</w:t>
      </w:r>
      <w:r w:rsidRPr="00C570BD">
        <w:rPr>
          <w:rFonts w:hint="cs"/>
          <w:rtl/>
        </w:rPr>
        <w:t>»</w:t>
      </w:r>
      <w:r w:rsidRPr="00C570BD">
        <w:rPr>
          <w:rtl/>
        </w:rPr>
        <w:t xml:space="preserve"> </w:t>
      </w:r>
      <w:r w:rsidRPr="00C570BD">
        <w:rPr>
          <w:rFonts w:hint="cs"/>
          <w:rtl/>
        </w:rPr>
        <w:t>می</w:t>
      </w:r>
      <w:r>
        <w:rPr>
          <w:rFonts w:hint="cs"/>
          <w:rtl/>
        </w:rPr>
        <w:t>‌</w:t>
      </w:r>
      <w:r w:rsidRPr="00C570BD">
        <w:rPr>
          <w:rFonts w:hint="cs"/>
          <w:rtl/>
        </w:rPr>
        <w:t xml:space="preserve">گوید </w:t>
      </w:r>
      <w:r w:rsidRPr="00C570BD">
        <w:rPr>
          <w:rtl/>
        </w:rPr>
        <w:t xml:space="preserve">و به نسل جوان </w:t>
      </w:r>
      <w:r w:rsidRPr="00C570BD">
        <w:rPr>
          <w:rFonts w:hint="cs"/>
          <w:rtl/>
        </w:rPr>
        <w:t>فرمان آمادگی می</w:t>
      </w:r>
      <w:r>
        <w:rPr>
          <w:rFonts w:hint="cs"/>
          <w:rtl/>
        </w:rPr>
        <w:t>‌</w:t>
      </w:r>
      <w:r w:rsidRPr="00C570BD">
        <w:rPr>
          <w:rFonts w:hint="cs"/>
          <w:rtl/>
        </w:rPr>
        <w:t xml:space="preserve">دهد؛ یعنی نسل اول، </w:t>
      </w:r>
      <w:r w:rsidRPr="00C570BD">
        <w:rPr>
          <w:rtl/>
        </w:rPr>
        <w:t xml:space="preserve">در یک </w:t>
      </w:r>
      <w:r w:rsidRPr="00C570BD">
        <w:rPr>
          <w:rFonts w:hint="cs"/>
          <w:rtl/>
        </w:rPr>
        <w:t xml:space="preserve">حرکت </w:t>
      </w:r>
      <w:r w:rsidRPr="00C570BD">
        <w:rPr>
          <w:rtl/>
        </w:rPr>
        <w:t>امدادی تاریخی</w:t>
      </w:r>
      <w:r w:rsidRPr="00C570BD">
        <w:rPr>
          <w:rFonts w:hint="cs"/>
          <w:rtl/>
        </w:rPr>
        <w:t>،</w:t>
      </w:r>
      <w:r w:rsidRPr="00C570BD">
        <w:rPr>
          <w:rtl/>
        </w:rPr>
        <w:t xml:space="preserve"> </w:t>
      </w:r>
      <w:r w:rsidRPr="00C570BD">
        <w:rPr>
          <w:rFonts w:hint="cs"/>
          <w:rtl/>
        </w:rPr>
        <w:t>باید بار مسئولیت انقلاب را به نسل بعد انتقال دهد. این، سخن اصلی و روح محتوای بیانیه است که ساختار محتوا و آرایش موضوعات آن را فاش می</w:t>
      </w:r>
      <w:r>
        <w:rPr>
          <w:rFonts w:hint="cs"/>
          <w:rtl/>
        </w:rPr>
        <w:t>‌</w:t>
      </w:r>
      <w:r w:rsidRPr="00C570BD">
        <w:rPr>
          <w:rFonts w:hint="cs"/>
          <w:rtl/>
        </w:rPr>
        <w:t xml:space="preserve">سازد. به این صورت که راهبر امت، در مقام انتقال این </w:t>
      </w:r>
      <w:r w:rsidRPr="00C570BD">
        <w:rPr>
          <w:rtl/>
        </w:rPr>
        <w:t>مسئولیت</w:t>
      </w:r>
      <w:r w:rsidRPr="00C570BD">
        <w:rPr>
          <w:rFonts w:hint="cs"/>
          <w:rtl/>
        </w:rPr>
        <w:t xml:space="preserve"> عظیم برای جوان تبیین می</w:t>
      </w:r>
      <w:r>
        <w:rPr>
          <w:rFonts w:hint="cs"/>
          <w:rtl/>
        </w:rPr>
        <w:t>‌</w:t>
      </w:r>
      <w:r w:rsidRPr="00C570BD">
        <w:rPr>
          <w:rFonts w:hint="cs"/>
          <w:rtl/>
        </w:rPr>
        <w:t>کنند که:</w:t>
      </w:r>
    </w:p>
    <w:p w14:paraId="6456219F" w14:textId="77777777" w:rsidR="003F6CFF" w:rsidRPr="00C570BD" w:rsidRDefault="003F6CFF" w:rsidP="006C20FA">
      <w:pPr>
        <w:pStyle w:val="FootnoteText"/>
        <w:ind w:left="510"/>
        <w:rPr>
          <w:rtl/>
        </w:rPr>
      </w:pPr>
      <w:r w:rsidRPr="00C570BD">
        <w:rPr>
          <w:rFonts w:hint="cs"/>
          <w:rtl/>
        </w:rPr>
        <w:t xml:space="preserve">ـ </w:t>
      </w:r>
      <w:r w:rsidRPr="00C570BD">
        <w:rPr>
          <w:rtl/>
        </w:rPr>
        <w:t xml:space="preserve">حقیقت و ماهیت این انقلاب چه بود و ما چه چیزی را </w:t>
      </w:r>
      <w:r w:rsidRPr="00C570BD">
        <w:rPr>
          <w:rFonts w:hint="cs"/>
          <w:rtl/>
        </w:rPr>
        <w:t xml:space="preserve">به او </w:t>
      </w:r>
      <w:r w:rsidRPr="00C570BD">
        <w:rPr>
          <w:rtl/>
        </w:rPr>
        <w:t>تحویل می</w:t>
      </w:r>
      <w:r>
        <w:rPr>
          <w:rtl/>
        </w:rPr>
        <w:t>‌</w:t>
      </w:r>
      <w:r w:rsidRPr="00C570BD">
        <w:rPr>
          <w:rtl/>
        </w:rPr>
        <w:t>دهیم</w:t>
      </w:r>
      <w:r w:rsidRPr="00C570BD">
        <w:rPr>
          <w:rFonts w:hint="cs"/>
          <w:rtl/>
        </w:rPr>
        <w:t>؟</w:t>
      </w:r>
    </w:p>
    <w:p w14:paraId="5754C7BF" w14:textId="77777777" w:rsidR="003F6CFF" w:rsidRPr="00C570BD" w:rsidRDefault="003F6CFF" w:rsidP="006C20FA">
      <w:pPr>
        <w:pStyle w:val="FootnoteText"/>
        <w:ind w:left="510"/>
        <w:rPr>
          <w:rtl/>
        </w:rPr>
      </w:pPr>
      <w:r w:rsidRPr="00C570BD">
        <w:rPr>
          <w:rFonts w:hint="cs"/>
          <w:rtl/>
        </w:rPr>
        <w:t xml:space="preserve">ـ در طول این مدت </w:t>
      </w:r>
      <w:r w:rsidRPr="00C570BD">
        <w:rPr>
          <w:rtl/>
        </w:rPr>
        <w:t>تا کدام نقطه آمده</w:t>
      </w:r>
      <w:r>
        <w:rPr>
          <w:rtl/>
        </w:rPr>
        <w:t>‌</w:t>
      </w:r>
      <w:r w:rsidRPr="00C570BD">
        <w:rPr>
          <w:rtl/>
        </w:rPr>
        <w:t>ایم</w:t>
      </w:r>
      <w:r w:rsidRPr="00C570BD">
        <w:rPr>
          <w:rFonts w:hint="cs"/>
          <w:rtl/>
        </w:rPr>
        <w:t>؟</w:t>
      </w:r>
      <w:r w:rsidRPr="00C570BD">
        <w:rPr>
          <w:rtl/>
        </w:rPr>
        <w:t xml:space="preserve"> </w:t>
      </w:r>
    </w:p>
    <w:p w14:paraId="6A7FD54F" w14:textId="77777777" w:rsidR="003F6CFF" w:rsidRPr="00C570BD" w:rsidRDefault="003F6CFF" w:rsidP="006C20FA">
      <w:pPr>
        <w:pStyle w:val="FootnoteText"/>
        <w:ind w:left="510"/>
        <w:rPr>
          <w:rtl/>
        </w:rPr>
      </w:pPr>
      <w:r w:rsidRPr="00C570BD">
        <w:rPr>
          <w:rFonts w:hint="cs"/>
          <w:rtl/>
        </w:rPr>
        <w:t xml:space="preserve">ـ </w:t>
      </w:r>
      <w:r w:rsidRPr="00C570BD">
        <w:rPr>
          <w:rtl/>
        </w:rPr>
        <w:t>از این</w:t>
      </w:r>
      <w:r>
        <w:rPr>
          <w:rtl/>
        </w:rPr>
        <w:t>‌</w:t>
      </w:r>
      <w:r w:rsidRPr="00C570BD">
        <w:rPr>
          <w:rtl/>
        </w:rPr>
        <w:t>جا به بعد، چه مسیر</w:t>
      </w:r>
      <w:r w:rsidRPr="00C570BD">
        <w:rPr>
          <w:rFonts w:hint="cs"/>
          <w:rtl/>
        </w:rPr>
        <w:t>ی</w:t>
      </w:r>
      <w:r w:rsidRPr="00C570BD">
        <w:rPr>
          <w:rtl/>
        </w:rPr>
        <w:t xml:space="preserve"> </w:t>
      </w:r>
      <w:r w:rsidRPr="00C570BD">
        <w:rPr>
          <w:rFonts w:hint="cs"/>
          <w:rtl/>
        </w:rPr>
        <w:t>پیش رو داریم؟</w:t>
      </w:r>
    </w:p>
    <w:p w14:paraId="45271942" w14:textId="77777777" w:rsidR="003F6CFF" w:rsidRPr="00C570BD" w:rsidRDefault="003F6CFF" w:rsidP="006C20FA">
      <w:pPr>
        <w:pStyle w:val="FootnoteText"/>
        <w:ind w:left="510"/>
        <w:rPr>
          <w:rtl/>
        </w:rPr>
      </w:pPr>
      <w:r w:rsidRPr="00C570BD">
        <w:rPr>
          <w:rFonts w:hint="cs"/>
          <w:rtl/>
        </w:rPr>
        <w:t xml:space="preserve">ـ چگونه </w:t>
      </w:r>
      <w:r w:rsidRPr="00C570BD">
        <w:rPr>
          <w:rtl/>
        </w:rPr>
        <w:t xml:space="preserve">باید این مسیر را </w:t>
      </w:r>
      <w:r w:rsidRPr="00C570BD">
        <w:rPr>
          <w:rFonts w:hint="cs"/>
          <w:rtl/>
        </w:rPr>
        <w:t>ادامه داد و پیمود؟</w:t>
      </w:r>
    </w:p>
    <w:p w14:paraId="0800BF7D" w14:textId="77777777" w:rsidR="003F6CFF" w:rsidRPr="00C570BD" w:rsidRDefault="003F6CFF" w:rsidP="006C20FA">
      <w:pPr>
        <w:pStyle w:val="FootnoteText"/>
        <w:ind w:firstLine="0"/>
        <w:rPr>
          <w:rtl/>
        </w:rPr>
      </w:pPr>
      <w:r w:rsidRPr="00C570BD">
        <w:rPr>
          <w:rFonts w:hint="cs"/>
          <w:rtl/>
        </w:rPr>
        <w:t xml:space="preserve">ابتدای بیانیه که </w:t>
      </w:r>
      <w:r w:rsidRPr="00C570BD">
        <w:rPr>
          <w:rtl/>
        </w:rPr>
        <w:t xml:space="preserve">ماهیت انقلاب </w:t>
      </w:r>
      <w:r w:rsidRPr="00C570BD">
        <w:rPr>
          <w:rFonts w:hint="cs"/>
          <w:rtl/>
        </w:rPr>
        <w:t>اسلامی بیان شده است پاسخ سؤال اول است. سؤال دوم (</w:t>
      </w:r>
      <w:r w:rsidRPr="00C570BD">
        <w:rPr>
          <w:rtl/>
        </w:rPr>
        <w:t>تا کجا آمده</w:t>
      </w:r>
      <w:r>
        <w:rPr>
          <w:rtl/>
        </w:rPr>
        <w:t>‌</w:t>
      </w:r>
      <w:r w:rsidRPr="00C570BD">
        <w:rPr>
          <w:rtl/>
        </w:rPr>
        <w:t>ایم</w:t>
      </w:r>
      <w:r w:rsidRPr="00C570BD">
        <w:rPr>
          <w:rFonts w:hint="cs"/>
          <w:rtl/>
        </w:rPr>
        <w:t xml:space="preserve">؟) در بخش </w:t>
      </w:r>
      <w:r w:rsidRPr="00C570BD">
        <w:rPr>
          <w:rtl/>
        </w:rPr>
        <w:t xml:space="preserve">دستاوردهای انقلاب </w:t>
      </w:r>
      <w:r w:rsidRPr="00C570BD">
        <w:rPr>
          <w:rFonts w:hint="cs"/>
          <w:rtl/>
        </w:rPr>
        <w:t>ذکر شده است.</w:t>
      </w:r>
    </w:p>
    <w:p w14:paraId="1FBECEF7" w14:textId="77777777" w:rsidR="003F6CFF" w:rsidRPr="00C570BD" w:rsidRDefault="003F6CFF" w:rsidP="006C20FA">
      <w:pPr>
        <w:pStyle w:val="FootnoteText"/>
        <w:ind w:firstLine="0"/>
        <w:rPr>
          <w:rtl/>
        </w:rPr>
      </w:pPr>
      <w:r w:rsidRPr="00C570BD">
        <w:rPr>
          <w:rFonts w:hint="cs"/>
          <w:rtl/>
        </w:rPr>
        <w:t>«</w:t>
      </w:r>
      <w:r w:rsidRPr="00C570BD">
        <w:rPr>
          <w:rtl/>
        </w:rPr>
        <w:t>کجا باید برویم</w:t>
      </w:r>
      <w:r w:rsidRPr="00C570BD">
        <w:rPr>
          <w:rFonts w:hint="cs"/>
          <w:rtl/>
        </w:rPr>
        <w:t>؟» همان بحث</w:t>
      </w:r>
      <w:r w:rsidRPr="00C570BD">
        <w:rPr>
          <w:rtl/>
        </w:rPr>
        <w:t xml:space="preserve"> تمدن اسلامی است</w:t>
      </w:r>
      <w:r w:rsidRPr="00C570BD">
        <w:rPr>
          <w:rFonts w:hint="cs"/>
          <w:rtl/>
        </w:rPr>
        <w:t xml:space="preserve"> </w:t>
      </w:r>
      <w:r w:rsidRPr="00C570BD">
        <w:rPr>
          <w:rtl/>
        </w:rPr>
        <w:t xml:space="preserve">و </w:t>
      </w:r>
      <w:r w:rsidRPr="00C570BD">
        <w:rPr>
          <w:rFonts w:hint="cs"/>
          <w:rtl/>
        </w:rPr>
        <w:t>«</w:t>
      </w:r>
      <w:r w:rsidRPr="00C570BD">
        <w:rPr>
          <w:rtl/>
        </w:rPr>
        <w:t>چگونه باید برویم</w:t>
      </w:r>
      <w:r w:rsidRPr="00C570BD">
        <w:rPr>
          <w:rFonts w:hint="cs"/>
          <w:rtl/>
        </w:rPr>
        <w:t>؟» همان</w:t>
      </w:r>
      <w:r w:rsidRPr="00C570BD">
        <w:rPr>
          <w:rtl/>
        </w:rPr>
        <w:t xml:space="preserve"> محور</w:t>
      </w:r>
      <w:r w:rsidRPr="00C570BD">
        <w:rPr>
          <w:rFonts w:hint="cs"/>
          <w:rtl/>
        </w:rPr>
        <w:t>های هفت</w:t>
      </w:r>
      <w:r>
        <w:rPr>
          <w:rFonts w:hint="cs"/>
          <w:rtl/>
        </w:rPr>
        <w:t>‌</w:t>
      </w:r>
      <w:r w:rsidRPr="00C570BD">
        <w:rPr>
          <w:rFonts w:hint="cs"/>
          <w:rtl/>
        </w:rPr>
        <w:t>گانه که در انتهای پیام ارایه شده</w:t>
      </w:r>
      <w:r w:rsidRPr="00C570BD">
        <w:rPr>
          <w:rtl/>
        </w:rPr>
        <w:t xml:space="preserve"> است. </w:t>
      </w:r>
      <w:r w:rsidRPr="00C570BD">
        <w:rPr>
          <w:rFonts w:hint="cs"/>
          <w:rtl/>
        </w:rPr>
        <w:t xml:space="preserve">و بدین ترتیب </w:t>
      </w:r>
      <w:r w:rsidRPr="00C570BD">
        <w:rPr>
          <w:rtl/>
        </w:rPr>
        <w:t>یک بسته</w:t>
      </w:r>
      <w:r>
        <w:rPr>
          <w:rtl/>
        </w:rPr>
        <w:t>‌</w:t>
      </w:r>
      <w:r w:rsidRPr="00C570BD">
        <w:rPr>
          <w:rtl/>
        </w:rPr>
        <w:t xml:space="preserve">ی هوشمندانه، ناظر به </w:t>
      </w:r>
      <w:r w:rsidRPr="00C570BD">
        <w:rPr>
          <w:rFonts w:hint="cs"/>
          <w:rtl/>
        </w:rPr>
        <w:t xml:space="preserve">آن </w:t>
      </w:r>
      <w:r w:rsidRPr="00C570BD">
        <w:rPr>
          <w:rtl/>
        </w:rPr>
        <w:t xml:space="preserve">هدف </w:t>
      </w:r>
      <w:r w:rsidRPr="00C570BD">
        <w:rPr>
          <w:rFonts w:hint="cs"/>
          <w:rtl/>
        </w:rPr>
        <w:t xml:space="preserve">محوری طرح شده </w:t>
      </w:r>
      <w:r w:rsidRPr="00C570BD">
        <w:rPr>
          <w:rtl/>
        </w:rPr>
        <w:t xml:space="preserve">است. </w:t>
      </w:r>
    </w:p>
    <w:p w14:paraId="7616A82D" w14:textId="77777777" w:rsidR="003F6CFF" w:rsidRPr="00C570BD" w:rsidRDefault="003F6CFF" w:rsidP="006C20FA">
      <w:pPr>
        <w:pStyle w:val="FootnoteText"/>
        <w:ind w:firstLine="0"/>
      </w:pPr>
      <w:r w:rsidRPr="00C570BD">
        <w:rPr>
          <w:rtl/>
        </w:rPr>
        <w:t>اشتباه</w:t>
      </w:r>
      <w:r w:rsidRPr="00C570BD">
        <w:rPr>
          <w:rFonts w:hint="cs"/>
          <w:rtl/>
        </w:rPr>
        <w:t xml:space="preserve"> کمابیش رایج</w:t>
      </w:r>
      <w:r w:rsidRPr="00C570BD">
        <w:rPr>
          <w:rtl/>
        </w:rPr>
        <w:t xml:space="preserve"> </w:t>
      </w:r>
      <w:r w:rsidRPr="00C570BD">
        <w:rPr>
          <w:rFonts w:hint="cs"/>
          <w:rtl/>
        </w:rPr>
        <w:t>در فهم مفاد این بیاینه جزیی</w:t>
      </w:r>
      <w:r>
        <w:rPr>
          <w:rFonts w:hint="cs"/>
          <w:rtl/>
        </w:rPr>
        <w:t>‌</w:t>
      </w:r>
      <w:r w:rsidRPr="00C570BD">
        <w:rPr>
          <w:rFonts w:hint="cs"/>
          <w:rtl/>
        </w:rPr>
        <w:t xml:space="preserve">نگری است؛ یعنی از آنجا که این متن </w:t>
      </w:r>
      <w:r w:rsidRPr="00C570BD">
        <w:rPr>
          <w:rtl/>
        </w:rPr>
        <w:t xml:space="preserve">از مفاهیم </w:t>
      </w:r>
      <w:r w:rsidRPr="00C570BD">
        <w:rPr>
          <w:rFonts w:hint="cs"/>
          <w:rtl/>
        </w:rPr>
        <w:t xml:space="preserve">درخشان، </w:t>
      </w:r>
      <w:r w:rsidRPr="00C570BD">
        <w:rPr>
          <w:rtl/>
        </w:rPr>
        <w:t xml:space="preserve">ارزشمند و کلیدی </w:t>
      </w:r>
      <w:r w:rsidRPr="00C570BD">
        <w:rPr>
          <w:rFonts w:hint="cs"/>
          <w:rtl/>
        </w:rPr>
        <w:t xml:space="preserve">مشحون </w:t>
      </w:r>
      <w:r w:rsidRPr="00C570BD">
        <w:rPr>
          <w:rtl/>
        </w:rPr>
        <w:t>است</w:t>
      </w:r>
      <w:r w:rsidRPr="00C570BD">
        <w:rPr>
          <w:rFonts w:hint="cs"/>
          <w:rtl/>
        </w:rPr>
        <w:t xml:space="preserve"> روح کلی و مقصود اصلی آن مورد توجه واقع نمی</w:t>
      </w:r>
      <w:r>
        <w:rPr>
          <w:rFonts w:hint="cs"/>
          <w:rtl/>
        </w:rPr>
        <w:t>‌</w:t>
      </w:r>
      <w:r w:rsidRPr="00C570BD">
        <w:rPr>
          <w:rFonts w:hint="cs"/>
          <w:rtl/>
        </w:rPr>
        <w:t xml:space="preserve">شود. </w:t>
      </w:r>
      <w:r w:rsidRPr="00C570BD">
        <w:rPr>
          <w:rtl/>
        </w:rPr>
        <w:t xml:space="preserve">اگر </w:t>
      </w:r>
      <w:r w:rsidRPr="00C570BD">
        <w:rPr>
          <w:rFonts w:hint="cs"/>
          <w:rtl/>
        </w:rPr>
        <w:t xml:space="preserve">به </w:t>
      </w:r>
      <w:r w:rsidRPr="00C570BD">
        <w:rPr>
          <w:rtl/>
        </w:rPr>
        <w:t xml:space="preserve">این </w:t>
      </w:r>
      <w:r w:rsidRPr="00C570BD">
        <w:rPr>
          <w:rFonts w:hint="cs"/>
          <w:rtl/>
        </w:rPr>
        <w:t xml:space="preserve">رشته انسجام توجه نکنیم و </w:t>
      </w:r>
      <w:r w:rsidRPr="00C570BD">
        <w:rPr>
          <w:rtl/>
        </w:rPr>
        <w:t>فهم ما</w:t>
      </w:r>
      <w:r w:rsidRPr="00C570BD">
        <w:rPr>
          <w:rFonts w:hint="cs"/>
          <w:rtl/>
        </w:rPr>
        <w:t xml:space="preserve"> از این متن،</w:t>
      </w:r>
      <w:r w:rsidRPr="00C570BD">
        <w:rPr>
          <w:rtl/>
        </w:rPr>
        <w:t xml:space="preserve"> </w:t>
      </w:r>
      <w:r w:rsidRPr="00C570BD">
        <w:rPr>
          <w:rFonts w:hint="cs"/>
          <w:rtl/>
        </w:rPr>
        <w:t>در حد مجموعه</w:t>
      </w:r>
      <w:r>
        <w:rPr>
          <w:rFonts w:hint="cs"/>
          <w:rtl/>
        </w:rPr>
        <w:t>‌</w:t>
      </w:r>
      <w:r w:rsidRPr="00C570BD">
        <w:rPr>
          <w:rFonts w:hint="cs"/>
          <w:rtl/>
        </w:rPr>
        <w:t xml:space="preserve">ای </w:t>
      </w:r>
      <w:r w:rsidRPr="00C570BD">
        <w:rPr>
          <w:rtl/>
        </w:rPr>
        <w:t xml:space="preserve">پراکنده از مفاهیم </w:t>
      </w:r>
      <w:r w:rsidRPr="00C570BD">
        <w:rPr>
          <w:rFonts w:hint="cs"/>
          <w:rtl/>
        </w:rPr>
        <w:t xml:space="preserve">بنیادین انقلاب </w:t>
      </w:r>
      <w:r w:rsidRPr="00C570BD">
        <w:rPr>
          <w:rtl/>
        </w:rPr>
        <w:t xml:space="preserve">باشد، </w:t>
      </w:r>
      <w:r w:rsidRPr="00C570BD">
        <w:rPr>
          <w:rFonts w:hint="cs"/>
          <w:rtl/>
        </w:rPr>
        <w:t>مقصود رهبری را متوجه نشده</w:t>
      </w:r>
      <w:r>
        <w:rPr>
          <w:rFonts w:hint="cs"/>
          <w:rtl/>
        </w:rPr>
        <w:t>‌</w:t>
      </w:r>
      <w:r w:rsidRPr="00C570BD">
        <w:rPr>
          <w:rFonts w:hint="cs"/>
          <w:rtl/>
        </w:rPr>
        <w:t>ایم</w:t>
      </w:r>
      <w:r w:rsidRPr="00C570BD">
        <w:rPr>
          <w:rtl/>
        </w:rPr>
        <w:t xml:space="preserve">، </w:t>
      </w:r>
      <w:r w:rsidRPr="00C570BD">
        <w:rPr>
          <w:rFonts w:hint="cs"/>
          <w:rtl/>
        </w:rPr>
        <w:t>و آنچه انجام می</w:t>
      </w:r>
      <w:r>
        <w:rPr>
          <w:rFonts w:hint="cs"/>
          <w:rtl/>
        </w:rPr>
        <w:t>‌</w:t>
      </w:r>
      <w:r w:rsidRPr="00C570BD">
        <w:rPr>
          <w:rFonts w:hint="cs"/>
          <w:rtl/>
        </w:rPr>
        <w:t>دهیم بیشتر در اندازه</w:t>
      </w:r>
      <w:r>
        <w:rPr>
          <w:rFonts w:hint="cs"/>
          <w:rtl/>
        </w:rPr>
        <w:t>‌</w:t>
      </w:r>
      <w:r w:rsidRPr="00C570BD">
        <w:rPr>
          <w:rFonts w:hint="cs"/>
          <w:rtl/>
        </w:rPr>
        <w:t>ی خدماتی جزیی است</w:t>
      </w:r>
      <w:r w:rsidRPr="00C570BD">
        <w:rPr>
          <w:rtl/>
        </w:rPr>
        <w:t xml:space="preserve">؛ اما اگر </w:t>
      </w:r>
      <w:r w:rsidRPr="00C570BD">
        <w:rPr>
          <w:rFonts w:hint="cs"/>
          <w:rtl/>
        </w:rPr>
        <w:t xml:space="preserve">مقصود اصلی </w:t>
      </w:r>
      <w:r w:rsidRPr="00C570BD">
        <w:rPr>
          <w:rtl/>
        </w:rPr>
        <w:t>و دالّ مرکزی بیانیه را تشخیص داده باشیم، همه</w:t>
      </w:r>
      <w:r>
        <w:rPr>
          <w:rtl/>
        </w:rPr>
        <w:t>‌</w:t>
      </w:r>
      <w:r w:rsidRPr="00C570BD">
        <w:rPr>
          <w:rtl/>
        </w:rPr>
        <w:t xml:space="preserve">ی این </w:t>
      </w:r>
      <w:r w:rsidRPr="00C570BD">
        <w:rPr>
          <w:rFonts w:hint="cs"/>
          <w:rtl/>
        </w:rPr>
        <w:t xml:space="preserve">مفاهیم جزیی را </w:t>
      </w:r>
      <w:r w:rsidRPr="00C570BD">
        <w:rPr>
          <w:rtl/>
        </w:rPr>
        <w:t>ذیل آن</w:t>
      </w:r>
      <w:r w:rsidRPr="00C570BD">
        <w:rPr>
          <w:rFonts w:hint="cs"/>
          <w:rtl/>
        </w:rPr>
        <w:t xml:space="preserve"> روح حاکم،</w:t>
      </w:r>
      <w:r w:rsidRPr="00C570BD">
        <w:rPr>
          <w:rtl/>
        </w:rPr>
        <w:t xml:space="preserve"> خوشه و زنجیره می</w:t>
      </w:r>
      <w:r>
        <w:rPr>
          <w:rtl/>
        </w:rPr>
        <w:t>‌</w:t>
      </w:r>
      <w:r w:rsidRPr="00C570BD">
        <w:rPr>
          <w:rtl/>
        </w:rPr>
        <w:t>کنیم.</w:t>
      </w:r>
    </w:p>
  </w:footnote>
  <w:footnote w:id="48">
    <w:p w14:paraId="5E3ECD5E"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 xml:space="preserve">سوره سبأ، آیه </w:t>
      </w:r>
      <w:r>
        <w:rPr>
          <w:rFonts w:hint="cs"/>
          <w:rtl/>
        </w:rPr>
        <w:t>46</w:t>
      </w:r>
      <w:r w:rsidRPr="00C570BD">
        <w:rPr>
          <w:rFonts w:hint="cs"/>
          <w:rtl/>
        </w:rPr>
        <w:t>.</w:t>
      </w:r>
    </w:p>
  </w:footnote>
  <w:footnote w:id="49">
    <w:p w14:paraId="2A597547" w14:textId="77777777" w:rsidR="003F6CFF" w:rsidRPr="00C570BD" w:rsidRDefault="003F6CFF" w:rsidP="009324EA">
      <w:pPr>
        <w:pStyle w:val="FootnoteText"/>
        <w:spacing w:line="310" w:lineRule="exact"/>
      </w:pPr>
      <w:r w:rsidRPr="006C20FA">
        <w:rPr>
          <w:rStyle w:val="FootnoteReference"/>
        </w:rPr>
        <w:footnoteRef/>
      </w:r>
      <w:r w:rsidRPr="00BB7ED2">
        <w:rPr>
          <w:rtl/>
        </w:rPr>
        <w:t xml:space="preserve">. </w:t>
      </w:r>
      <w:r w:rsidRPr="00C570BD">
        <w:rPr>
          <w:rFonts w:hint="cs"/>
          <w:rtl/>
        </w:rPr>
        <w:t xml:space="preserve">سوره مائده، آیه </w:t>
      </w:r>
      <w:r>
        <w:rPr>
          <w:rFonts w:hint="cs"/>
          <w:rtl/>
        </w:rPr>
        <w:t>2</w:t>
      </w:r>
      <w:r w:rsidRPr="00C570BD">
        <w:rPr>
          <w:rFonts w:hint="cs"/>
          <w:rtl/>
        </w:rPr>
        <w:t>.</w:t>
      </w:r>
    </w:p>
  </w:footnote>
  <w:footnote w:id="50">
    <w:p w14:paraId="44F4EE5F" w14:textId="77777777" w:rsidR="003F6CFF" w:rsidRPr="00C570BD" w:rsidRDefault="003F6CFF" w:rsidP="009324EA">
      <w:pPr>
        <w:pStyle w:val="FootnoteText"/>
        <w:spacing w:line="310" w:lineRule="exact"/>
      </w:pPr>
      <w:r w:rsidRPr="006C20FA">
        <w:rPr>
          <w:rStyle w:val="FootnoteReference"/>
        </w:rPr>
        <w:footnoteRef/>
      </w:r>
      <w:r w:rsidRPr="00BB7ED2">
        <w:rPr>
          <w:rtl/>
        </w:rPr>
        <w:t xml:space="preserve">. </w:t>
      </w:r>
      <w:r w:rsidRPr="00C570BD">
        <w:rPr>
          <w:rFonts w:hint="cs"/>
          <w:rtl/>
        </w:rPr>
        <w:t xml:space="preserve">رهبر انقلاب فرمودند: </w:t>
      </w:r>
      <w:r w:rsidRPr="00C570BD">
        <w:rPr>
          <w:rFonts w:hint="eastAsia"/>
          <w:rtl/>
        </w:rPr>
        <w:t>«</w:t>
      </w:r>
      <w:r w:rsidRPr="00C570BD">
        <w:rPr>
          <w:rFonts w:hint="cs"/>
          <w:rtl/>
        </w:rPr>
        <w:t>ما</w:t>
      </w:r>
      <w:r w:rsidRPr="00C570BD">
        <w:rPr>
          <w:rtl/>
        </w:rPr>
        <w:t xml:space="preserve"> </w:t>
      </w:r>
      <w:r w:rsidRPr="00C570BD">
        <w:rPr>
          <w:rFonts w:hint="cs"/>
          <w:rtl/>
        </w:rPr>
        <w:t>بحمدالله</w:t>
      </w:r>
      <w:r w:rsidRPr="00C570BD">
        <w:rPr>
          <w:rtl/>
        </w:rPr>
        <w:t xml:space="preserve"> </w:t>
      </w:r>
      <w:r w:rsidRPr="00C570BD">
        <w:rPr>
          <w:rFonts w:hint="cs"/>
          <w:rtl/>
        </w:rPr>
        <w:t>دارای</w:t>
      </w:r>
      <w:r w:rsidRPr="00C570BD">
        <w:rPr>
          <w:rtl/>
        </w:rPr>
        <w:t xml:space="preserve"> </w:t>
      </w:r>
      <w:r w:rsidRPr="00C570BD">
        <w:rPr>
          <w:rFonts w:hint="cs"/>
          <w:rtl/>
        </w:rPr>
        <w:t>قدرتیم</w:t>
      </w:r>
      <w:r w:rsidRPr="00C570BD">
        <w:rPr>
          <w:rtl/>
        </w:rPr>
        <w:t xml:space="preserve"> </w:t>
      </w:r>
      <w:r w:rsidRPr="00C570BD">
        <w:rPr>
          <w:rFonts w:hint="cs"/>
          <w:rtl/>
        </w:rPr>
        <w:t>و</w:t>
      </w:r>
      <w:r w:rsidRPr="00C570BD">
        <w:rPr>
          <w:rtl/>
        </w:rPr>
        <w:t xml:space="preserve"> </w:t>
      </w:r>
      <w:r w:rsidRPr="00C570BD">
        <w:rPr>
          <w:rFonts w:hint="cs"/>
          <w:rtl/>
        </w:rPr>
        <w:t>به</w:t>
      </w:r>
      <w:r w:rsidRPr="00C570BD">
        <w:rPr>
          <w:rtl/>
        </w:rPr>
        <w:t xml:space="preserve"> </w:t>
      </w:r>
      <w:r w:rsidRPr="00C570BD">
        <w:rPr>
          <w:rFonts w:hint="cs"/>
          <w:rtl/>
        </w:rPr>
        <w:t>توفیق</w:t>
      </w:r>
      <w:r w:rsidRPr="00C570BD">
        <w:rPr>
          <w:rtl/>
        </w:rPr>
        <w:t xml:space="preserve"> </w:t>
      </w:r>
      <w:r w:rsidRPr="00C570BD">
        <w:rPr>
          <w:rFonts w:hint="cs"/>
          <w:rtl/>
        </w:rPr>
        <w:t>الهی</w:t>
      </w:r>
      <w:r w:rsidRPr="00C570BD">
        <w:rPr>
          <w:rtl/>
        </w:rPr>
        <w:t xml:space="preserve"> </w:t>
      </w:r>
      <w:r w:rsidRPr="00C570BD">
        <w:rPr>
          <w:rFonts w:hint="cs"/>
          <w:rtl/>
        </w:rPr>
        <w:t>قوی</w:t>
      </w:r>
      <w:r>
        <w:rPr>
          <w:rFonts w:hint="cs"/>
          <w:rtl/>
        </w:rPr>
        <w:t>‌</w:t>
      </w:r>
      <w:r w:rsidRPr="00C570BD">
        <w:rPr>
          <w:rFonts w:hint="cs"/>
          <w:rtl/>
        </w:rPr>
        <w:t>تر</w:t>
      </w:r>
      <w:r w:rsidRPr="00C570BD">
        <w:rPr>
          <w:rtl/>
        </w:rPr>
        <w:t xml:space="preserve"> </w:t>
      </w:r>
      <w:r w:rsidRPr="00C570BD">
        <w:rPr>
          <w:rFonts w:hint="cs"/>
          <w:rtl/>
        </w:rPr>
        <w:t>هم</w:t>
      </w:r>
      <w:r w:rsidRPr="00C570BD">
        <w:rPr>
          <w:rtl/>
        </w:rPr>
        <w:t xml:space="preserve"> </w:t>
      </w:r>
      <w:r w:rsidRPr="00C570BD">
        <w:rPr>
          <w:rFonts w:hint="cs"/>
          <w:rtl/>
        </w:rPr>
        <w:t>خواهیم</w:t>
      </w:r>
      <w:r w:rsidRPr="00C570BD">
        <w:rPr>
          <w:rtl/>
        </w:rPr>
        <w:t xml:space="preserve"> </w:t>
      </w:r>
      <w:r w:rsidRPr="00C570BD">
        <w:rPr>
          <w:rFonts w:hint="cs"/>
          <w:rtl/>
        </w:rPr>
        <w:t>شد</w:t>
      </w:r>
      <w:r w:rsidRPr="00C570BD">
        <w:rPr>
          <w:rtl/>
        </w:rPr>
        <w:t xml:space="preserve">؛ البته </w:t>
      </w:r>
      <w:r w:rsidRPr="00C570BD">
        <w:rPr>
          <w:rFonts w:hint="cs"/>
          <w:rtl/>
        </w:rPr>
        <w:t>قدرت</w:t>
      </w:r>
      <w:r w:rsidRPr="00C570BD">
        <w:rPr>
          <w:rtl/>
        </w:rPr>
        <w:t xml:space="preserve"> </w:t>
      </w:r>
      <w:r w:rsidRPr="00C570BD">
        <w:rPr>
          <w:rFonts w:hint="cs"/>
          <w:rtl/>
        </w:rPr>
        <w:t>فقط</w:t>
      </w:r>
      <w:r w:rsidRPr="00C570BD">
        <w:rPr>
          <w:rtl/>
        </w:rPr>
        <w:t xml:space="preserve"> </w:t>
      </w:r>
      <w:r w:rsidRPr="00C570BD">
        <w:rPr>
          <w:rFonts w:hint="cs"/>
          <w:rtl/>
        </w:rPr>
        <w:t>قدرت</w:t>
      </w:r>
      <w:r w:rsidRPr="00C570BD">
        <w:rPr>
          <w:rtl/>
        </w:rPr>
        <w:t xml:space="preserve"> </w:t>
      </w:r>
      <w:r w:rsidRPr="00C570BD">
        <w:rPr>
          <w:rFonts w:hint="cs"/>
          <w:rtl/>
        </w:rPr>
        <w:t>نظامی</w:t>
      </w:r>
      <w:r w:rsidRPr="00C570BD">
        <w:rPr>
          <w:rtl/>
        </w:rPr>
        <w:t xml:space="preserve"> </w:t>
      </w:r>
      <w:r w:rsidRPr="00C570BD">
        <w:rPr>
          <w:rFonts w:hint="cs"/>
          <w:rtl/>
        </w:rPr>
        <w:t>نیست؛</w:t>
      </w:r>
      <w:r w:rsidRPr="00C570BD">
        <w:rPr>
          <w:rtl/>
        </w:rPr>
        <w:t xml:space="preserve"> </w:t>
      </w:r>
      <w:r w:rsidRPr="00C570BD">
        <w:rPr>
          <w:rFonts w:hint="cs"/>
          <w:rtl/>
        </w:rPr>
        <w:t>قدرت،</w:t>
      </w:r>
      <w:r w:rsidRPr="00C570BD">
        <w:rPr>
          <w:rtl/>
        </w:rPr>
        <w:t xml:space="preserve"> </w:t>
      </w:r>
      <w:r w:rsidRPr="00C570BD">
        <w:rPr>
          <w:rFonts w:hint="cs"/>
          <w:rtl/>
        </w:rPr>
        <w:t>قدرت</w:t>
      </w:r>
      <w:r w:rsidRPr="00C570BD">
        <w:rPr>
          <w:rtl/>
        </w:rPr>
        <w:t xml:space="preserve"> </w:t>
      </w:r>
      <w:r w:rsidRPr="00C570BD">
        <w:rPr>
          <w:rFonts w:hint="cs"/>
          <w:rtl/>
        </w:rPr>
        <w:t>نظامی</w:t>
      </w:r>
      <w:r w:rsidRPr="00C570BD">
        <w:rPr>
          <w:rtl/>
        </w:rPr>
        <w:t xml:space="preserve"> </w:t>
      </w:r>
      <w:r w:rsidRPr="00C570BD">
        <w:rPr>
          <w:rFonts w:hint="cs"/>
          <w:rtl/>
        </w:rPr>
        <w:t>نیست؛</w:t>
      </w:r>
      <w:r w:rsidRPr="00C570BD">
        <w:rPr>
          <w:rtl/>
        </w:rPr>
        <w:t xml:space="preserve"> </w:t>
      </w:r>
      <w:r w:rsidRPr="00C570BD">
        <w:rPr>
          <w:rFonts w:hint="cs"/>
          <w:rtl/>
        </w:rPr>
        <w:t>اقتصاد</w:t>
      </w:r>
      <w:r w:rsidRPr="00C570BD">
        <w:rPr>
          <w:rtl/>
        </w:rPr>
        <w:t xml:space="preserve"> </w:t>
      </w:r>
      <w:r w:rsidRPr="00C570BD">
        <w:rPr>
          <w:rFonts w:hint="cs"/>
          <w:rtl/>
        </w:rPr>
        <w:t>کشور</w:t>
      </w:r>
      <w:r w:rsidRPr="00C570BD">
        <w:rPr>
          <w:rtl/>
        </w:rPr>
        <w:t xml:space="preserve"> </w:t>
      </w:r>
      <w:r w:rsidRPr="00C570BD">
        <w:rPr>
          <w:rFonts w:hint="cs"/>
          <w:rtl/>
        </w:rPr>
        <w:t>باید</w:t>
      </w:r>
      <w:r w:rsidRPr="00C570BD">
        <w:rPr>
          <w:rtl/>
        </w:rPr>
        <w:t xml:space="preserve"> </w:t>
      </w:r>
      <w:r w:rsidRPr="00C570BD">
        <w:rPr>
          <w:rFonts w:hint="cs"/>
          <w:rtl/>
        </w:rPr>
        <w:t>قوی</w:t>
      </w:r>
      <w:r w:rsidRPr="00C570BD">
        <w:rPr>
          <w:rtl/>
        </w:rPr>
        <w:t xml:space="preserve"> </w:t>
      </w:r>
      <w:r w:rsidRPr="00C570BD">
        <w:rPr>
          <w:rFonts w:hint="cs"/>
          <w:rtl/>
        </w:rPr>
        <w:t>شود،</w:t>
      </w:r>
      <w:r w:rsidRPr="00C570BD">
        <w:rPr>
          <w:rtl/>
        </w:rPr>
        <w:t xml:space="preserve"> </w:t>
      </w:r>
      <w:r w:rsidRPr="00C570BD">
        <w:rPr>
          <w:rFonts w:hint="cs"/>
          <w:rtl/>
        </w:rPr>
        <w:t>وابستگی</w:t>
      </w:r>
      <w:r w:rsidRPr="00C570BD">
        <w:rPr>
          <w:rtl/>
        </w:rPr>
        <w:t xml:space="preserve"> </w:t>
      </w:r>
      <w:r w:rsidRPr="00C570BD">
        <w:rPr>
          <w:rFonts w:hint="cs"/>
          <w:rtl/>
        </w:rPr>
        <w:t>به</w:t>
      </w:r>
      <w:r w:rsidRPr="00C570BD">
        <w:rPr>
          <w:rtl/>
        </w:rPr>
        <w:t xml:space="preserve"> </w:t>
      </w:r>
      <w:r w:rsidRPr="00C570BD">
        <w:rPr>
          <w:rFonts w:hint="cs"/>
          <w:rtl/>
        </w:rPr>
        <w:t>نفت</w:t>
      </w:r>
      <w:r w:rsidRPr="00C570BD">
        <w:rPr>
          <w:rtl/>
        </w:rPr>
        <w:t xml:space="preserve"> </w:t>
      </w:r>
      <w:r w:rsidRPr="00C570BD">
        <w:rPr>
          <w:rFonts w:hint="cs"/>
          <w:rtl/>
        </w:rPr>
        <w:t>بایستی</w:t>
      </w:r>
      <w:r w:rsidRPr="00C570BD">
        <w:rPr>
          <w:rtl/>
        </w:rPr>
        <w:t xml:space="preserve"> </w:t>
      </w:r>
      <w:r w:rsidRPr="00C570BD">
        <w:rPr>
          <w:rFonts w:hint="cs"/>
          <w:rtl/>
        </w:rPr>
        <w:t>تمام</w:t>
      </w:r>
      <w:r w:rsidRPr="00C570BD">
        <w:rPr>
          <w:rtl/>
        </w:rPr>
        <w:t xml:space="preserve"> </w:t>
      </w:r>
      <w:r w:rsidRPr="00C570BD">
        <w:rPr>
          <w:rFonts w:hint="cs"/>
          <w:rtl/>
        </w:rPr>
        <w:t>بشود،</w:t>
      </w:r>
      <w:r w:rsidRPr="00C570BD">
        <w:rPr>
          <w:rtl/>
        </w:rPr>
        <w:t xml:space="preserve"> </w:t>
      </w:r>
      <w:r w:rsidRPr="00C570BD">
        <w:rPr>
          <w:rFonts w:hint="cs"/>
          <w:rtl/>
        </w:rPr>
        <w:t>نجات</w:t>
      </w:r>
      <w:r w:rsidRPr="00C570BD">
        <w:rPr>
          <w:rtl/>
        </w:rPr>
        <w:t xml:space="preserve"> </w:t>
      </w:r>
      <w:r w:rsidRPr="00C570BD">
        <w:rPr>
          <w:rFonts w:hint="cs"/>
          <w:rtl/>
        </w:rPr>
        <w:t>پیدا</w:t>
      </w:r>
      <w:r w:rsidRPr="00C570BD">
        <w:rPr>
          <w:rtl/>
        </w:rPr>
        <w:t xml:space="preserve"> </w:t>
      </w:r>
      <w:r w:rsidRPr="00C570BD">
        <w:rPr>
          <w:rFonts w:hint="cs"/>
          <w:rtl/>
        </w:rPr>
        <w:t>کنیم</w:t>
      </w:r>
      <w:r w:rsidRPr="00C570BD">
        <w:rPr>
          <w:rtl/>
        </w:rPr>
        <w:t xml:space="preserve"> </w:t>
      </w:r>
      <w:r w:rsidRPr="00C570BD">
        <w:rPr>
          <w:rFonts w:hint="cs"/>
          <w:rtl/>
        </w:rPr>
        <w:t>از</w:t>
      </w:r>
      <w:r w:rsidRPr="00C570BD">
        <w:rPr>
          <w:rtl/>
        </w:rPr>
        <w:t xml:space="preserve"> </w:t>
      </w:r>
      <w:r w:rsidRPr="00C570BD">
        <w:rPr>
          <w:rFonts w:hint="cs"/>
          <w:rtl/>
        </w:rPr>
        <w:t>وابستگی</w:t>
      </w:r>
      <w:r w:rsidRPr="00C570BD">
        <w:rPr>
          <w:rtl/>
        </w:rPr>
        <w:t xml:space="preserve"> </w:t>
      </w:r>
      <w:r w:rsidRPr="00C570BD">
        <w:rPr>
          <w:rFonts w:hint="cs"/>
          <w:rtl/>
        </w:rPr>
        <w:t>اقتصادمان</w:t>
      </w:r>
      <w:r w:rsidRPr="00C570BD">
        <w:rPr>
          <w:rtl/>
        </w:rPr>
        <w:t xml:space="preserve"> </w:t>
      </w:r>
      <w:r w:rsidRPr="00C570BD">
        <w:rPr>
          <w:rFonts w:hint="cs"/>
          <w:rtl/>
        </w:rPr>
        <w:t>به</w:t>
      </w:r>
      <w:r w:rsidRPr="00C570BD">
        <w:rPr>
          <w:rtl/>
        </w:rPr>
        <w:t xml:space="preserve"> </w:t>
      </w:r>
      <w:r w:rsidRPr="00C570BD">
        <w:rPr>
          <w:rFonts w:hint="cs"/>
          <w:rtl/>
        </w:rPr>
        <w:t>نفت؛</w:t>
      </w:r>
      <w:r w:rsidRPr="00C570BD">
        <w:rPr>
          <w:rtl/>
        </w:rPr>
        <w:t xml:space="preserve"> </w:t>
      </w:r>
      <w:r w:rsidRPr="00C570BD">
        <w:rPr>
          <w:rFonts w:hint="cs"/>
          <w:rtl/>
        </w:rPr>
        <w:t>جهش</w:t>
      </w:r>
      <w:r w:rsidRPr="00C570BD">
        <w:rPr>
          <w:rtl/>
        </w:rPr>
        <w:t xml:space="preserve"> </w:t>
      </w:r>
      <w:r w:rsidRPr="00C570BD">
        <w:rPr>
          <w:rFonts w:hint="cs"/>
          <w:rtl/>
        </w:rPr>
        <w:t>علمی</w:t>
      </w:r>
      <w:r w:rsidRPr="00C570BD">
        <w:rPr>
          <w:rtl/>
        </w:rPr>
        <w:t xml:space="preserve"> </w:t>
      </w:r>
      <w:r w:rsidRPr="00C570BD">
        <w:rPr>
          <w:rFonts w:hint="cs"/>
          <w:rtl/>
        </w:rPr>
        <w:t>و</w:t>
      </w:r>
      <w:r w:rsidRPr="00C570BD">
        <w:rPr>
          <w:rtl/>
        </w:rPr>
        <w:t xml:space="preserve"> </w:t>
      </w:r>
      <w:r w:rsidRPr="00C570BD">
        <w:rPr>
          <w:rFonts w:hint="cs"/>
          <w:rtl/>
        </w:rPr>
        <w:t>فنّاوری</w:t>
      </w:r>
      <w:r w:rsidRPr="00C570BD">
        <w:rPr>
          <w:rtl/>
        </w:rPr>
        <w:t xml:space="preserve"> </w:t>
      </w:r>
      <w:r w:rsidRPr="00C570BD">
        <w:rPr>
          <w:rFonts w:hint="cs"/>
          <w:rtl/>
        </w:rPr>
        <w:t>باید</w:t>
      </w:r>
      <w:r w:rsidRPr="00C570BD">
        <w:rPr>
          <w:rtl/>
        </w:rPr>
        <w:t xml:space="preserve"> </w:t>
      </w:r>
      <w:r w:rsidRPr="00C570BD">
        <w:rPr>
          <w:rFonts w:hint="cs"/>
          <w:rtl/>
        </w:rPr>
        <w:t>ادامه</w:t>
      </w:r>
      <w:r w:rsidRPr="00C570BD">
        <w:rPr>
          <w:rtl/>
        </w:rPr>
        <w:t xml:space="preserve"> </w:t>
      </w:r>
      <w:r w:rsidRPr="00C570BD">
        <w:rPr>
          <w:rFonts w:hint="cs"/>
          <w:rtl/>
        </w:rPr>
        <w:t>پیدا</w:t>
      </w:r>
      <w:r w:rsidRPr="00C570BD">
        <w:rPr>
          <w:rtl/>
        </w:rPr>
        <w:t xml:space="preserve"> </w:t>
      </w:r>
      <w:r w:rsidRPr="00C570BD">
        <w:rPr>
          <w:rFonts w:hint="cs"/>
          <w:rtl/>
        </w:rPr>
        <w:t>کند؛</w:t>
      </w:r>
      <w:r w:rsidRPr="00C570BD">
        <w:rPr>
          <w:rtl/>
        </w:rPr>
        <w:t xml:space="preserve"> </w:t>
      </w:r>
      <w:r w:rsidRPr="00C570BD">
        <w:rPr>
          <w:rFonts w:hint="cs"/>
          <w:rtl/>
        </w:rPr>
        <w:t>پشتوانه</w:t>
      </w:r>
      <w:r>
        <w:rPr>
          <w:rFonts w:hint="cs"/>
          <w:rtl/>
        </w:rPr>
        <w:t>‌</w:t>
      </w:r>
      <w:r w:rsidRPr="00C570BD">
        <w:rPr>
          <w:rFonts w:hint="cs"/>
          <w:rtl/>
        </w:rPr>
        <w:t>ی</w:t>
      </w:r>
      <w:r w:rsidRPr="00C570BD">
        <w:rPr>
          <w:rtl/>
        </w:rPr>
        <w:t xml:space="preserve"> </w:t>
      </w:r>
      <w:r w:rsidRPr="00C570BD">
        <w:rPr>
          <w:rFonts w:hint="cs"/>
          <w:rtl/>
        </w:rPr>
        <w:t>همه</w:t>
      </w:r>
      <w:r>
        <w:rPr>
          <w:rFonts w:hint="cs"/>
          <w:rtl/>
        </w:rPr>
        <w:t>‌</w:t>
      </w:r>
      <w:r w:rsidRPr="00C570BD">
        <w:rPr>
          <w:rFonts w:hint="cs"/>
          <w:rtl/>
        </w:rPr>
        <w:t>ی</w:t>
      </w:r>
      <w:r w:rsidRPr="00C570BD">
        <w:rPr>
          <w:rtl/>
        </w:rPr>
        <w:t xml:space="preserve"> </w:t>
      </w:r>
      <w:r w:rsidRPr="00C570BD">
        <w:rPr>
          <w:rFonts w:hint="cs"/>
          <w:rtl/>
        </w:rPr>
        <w:t>اینها</w:t>
      </w:r>
      <w:r w:rsidRPr="00C570BD">
        <w:rPr>
          <w:rtl/>
        </w:rPr>
        <w:t xml:space="preserve"> </w:t>
      </w:r>
      <w:r w:rsidRPr="00C570BD">
        <w:rPr>
          <w:rFonts w:hint="cs"/>
          <w:rtl/>
        </w:rPr>
        <w:t>هم</w:t>
      </w:r>
      <w:r w:rsidRPr="00C570BD">
        <w:rPr>
          <w:rtl/>
        </w:rPr>
        <w:t xml:space="preserve"> </w:t>
      </w:r>
      <w:r w:rsidRPr="00C570BD">
        <w:rPr>
          <w:rFonts w:hint="cs"/>
          <w:rtl/>
        </w:rPr>
        <w:t>حضور</w:t>
      </w:r>
      <w:r w:rsidRPr="00C570BD">
        <w:rPr>
          <w:rtl/>
        </w:rPr>
        <w:t xml:space="preserve"> </w:t>
      </w:r>
      <w:r w:rsidRPr="00C570BD">
        <w:rPr>
          <w:rFonts w:hint="cs"/>
          <w:rtl/>
        </w:rPr>
        <w:t>مردم</w:t>
      </w:r>
      <w:r w:rsidRPr="00C570BD">
        <w:rPr>
          <w:rtl/>
        </w:rPr>
        <w:t xml:space="preserve"> </w:t>
      </w:r>
      <w:r w:rsidRPr="00C570BD">
        <w:rPr>
          <w:rFonts w:hint="cs"/>
          <w:rtl/>
        </w:rPr>
        <w:t>عزیزمان</w:t>
      </w:r>
      <w:r w:rsidRPr="00C570BD">
        <w:rPr>
          <w:rtl/>
        </w:rPr>
        <w:t xml:space="preserve"> </w:t>
      </w:r>
      <w:r w:rsidRPr="00C570BD">
        <w:rPr>
          <w:rFonts w:hint="cs"/>
          <w:rtl/>
        </w:rPr>
        <w:t>در</w:t>
      </w:r>
      <w:r w:rsidRPr="00C570BD">
        <w:rPr>
          <w:rtl/>
        </w:rPr>
        <w:t xml:space="preserve"> </w:t>
      </w:r>
      <w:r w:rsidRPr="00C570BD">
        <w:rPr>
          <w:rFonts w:hint="cs"/>
          <w:rtl/>
        </w:rPr>
        <w:t>صحنه</w:t>
      </w:r>
      <w:r w:rsidRPr="00C570BD">
        <w:rPr>
          <w:rtl/>
        </w:rPr>
        <w:t xml:space="preserve"> </w:t>
      </w:r>
      <w:r w:rsidRPr="00C570BD">
        <w:rPr>
          <w:rFonts w:hint="cs"/>
          <w:rtl/>
        </w:rPr>
        <w:t>است</w:t>
      </w:r>
      <w:r w:rsidRPr="00C570BD">
        <w:rPr>
          <w:rtl/>
        </w:rPr>
        <w:t>.»؛ «</w:t>
      </w:r>
      <w:r w:rsidRPr="00C570BD">
        <w:rPr>
          <w:rFonts w:hint="cs"/>
          <w:rtl/>
        </w:rPr>
        <w:t>برادران</w:t>
      </w:r>
      <w:r w:rsidRPr="00C570BD">
        <w:rPr>
          <w:rtl/>
        </w:rPr>
        <w:t xml:space="preserve"> </w:t>
      </w:r>
      <w:r w:rsidRPr="00C570BD">
        <w:rPr>
          <w:rFonts w:hint="cs"/>
          <w:rtl/>
        </w:rPr>
        <w:t>عزیز،</w:t>
      </w:r>
      <w:r w:rsidRPr="00C570BD">
        <w:rPr>
          <w:rtl/>
        </w:rPr>
        <w:t xml:space="preserve"> </w:t>
      </w:r>
      <w:r w:rsidRPr="00C570BD">
        <w:rPr>
          <w:rFonts w:hint="cs"/>
          <w:rtl/>
        </w:rPr>
        <w:t>خواهران</w:t>
      </w:r>
      <w:r w:rsidRPr="00C570BD">
        <w:rPr>
          <w:rtl/>
        </w:rPr>
        <w:t xml:space="preserve"> </w:t>
      </w:r>
      <w:r w:rsidRPr="00C570BD">
        <w:rPr>
          <w:rFonts w:hint="cs"/>
          <w:rtl/>
        </w:rPr>
        <w:t>عزیز،</w:t>
      </w:r>
      <w:r w:rsidRPr="00C570BD">
        <w:rPr>
          <w:rtl/>
        </w:rPr>
        <w:t xml:space="preserve"> </w:t>
      </w:r>
      <w:r w:rsidRPr="00C570BD">
        <w:rPr>
          <w:rFonts w:hint="cs"/>
          <w:rtl/>
        </w:rPr>
        <w:t>ملّت</w:t>
      </w:r>
      <w:r w:rsidRPr="00C570BD">
        <w:rPr>
          <w:rtl/>
        </w:rPr>
        <w:t xml:space="preserve"> </w:t>
      </w:r>
      <w:r w:rsidRPr="00C570BD">
        <w:rPr>
          <w:rFonts w:hint="cs"/>
          <w:rtl/>
        </w:rPr>
        <w:t>عزیز</w:t>
      </w:r>
      <w:r w:rsidRPr="00C570BD">
        <w:rPr>
          <w:rtl/>
        </w:rPr>
        <w:t xml:space="preserve"> </w:t>
      </w:r>
      <w:r w:rsidRPr="00C570BD">
        <w:rPr>
          <w:rFonts w:hint="cs"/>
          <w:rtl/>
        </w:rPr>
        <w:t>ایران</w:t>
      </w:r>
      <w:r w:rsidRPr="00C570BD">
        <w:rPr>
          <w:rtl/>
        </w:rPr>
        <w:t xml:space="preserve">! </w:t>
      </w:r>
      <w:r w:rsidRPr="00C570BD">
        <w:rPr>
          <w:rFonts w:hint="cs"/>
          <w:rtl/>
        </w:rPr>
        <w:t>حضور</w:t>
      </w:r>
      <w:r w:rsidRPr="00C570BD">
        <w:rPr>
          <w:rtl/>
        </w:rPr>
        <w:t xml:space="preserve"> </w:t>
      </w:r>
      <w:r w:rsidRPr="00C570BD">
        <w:rPr>
          <w:rFonts w:hint="cs"/>
          <w:rtl/>
        </w:rPr>
        <w:t>ملّت</w:t>
      </w:r>
      <w:r w:rsidRPr="00C570BD">
        <w:rPr>
          <w:rtl/>
        </w:rPr>
        <w:t xml:space="preserve"> </w:t>
      </w:r>
      <w:r w:rsidRPr="00C570BD">
        <w:rPr>
          <w:rFonts w:hint="cs"/>
          <w:rtl/>
        </w:rPr>
        <w:t>ایران</w:t>
      </w:r>
      <w:r w:rsidRPr="00C570BD">
        <w:rPr>
          <w:rtl/>
        </w:rPr>
        <w:t xml:space="preserve"> </w:t>
      </w:r>
      <w:r w:rsidRPr="00C570BD">
        <w:rPr>
          <w:rFonts w:hint="cs"/>
          <w:rtl/>
        </w:rPr>
        <w:t>مهم</w:t>
      </w:r>
      <w:r>
        <w:rPr>
          <w:rFonts w:hint="cs"/>
          <w:rtl/>
        </w:rPr>
        <w:t>‌</w:t>
      </w:r>
      <w:r w:rsidRPr="00C570BD">
        <w:rPr>
          <w:rFonts w:hint="cs"/>
          <w:rtl/>
        </w:rPr>
        <w:t>ترین</w:t>
      </w:r>
      <w:r w:rsidRPr="00C570BD">
        <w:rPr>
          <w:rtl/>
        </w:rPr>
        <w:t xml:space="preserve"> </w:t>
      </w:r>
      <w:r w:rsidRPr="00C570BD">
        <w:rPr>
          <w:rFonts w:hint="cs"/>
          <w:rtl/>
        </w:rPr>
        <w:t>عامل</w:t>
      </w:r>
      <w:r w:rsidRPr="00C570BD">
        <w:rPr>
          <w:rtl/>
        </w:rPr>
        <w:t xml:space="preserve"> </w:t>
      </w:r>
      <w:r w:rsidRPr="00C570BD">
        <w:rPr>
          <w:rFonts w:hint="cs"/>
          <w:rtl/>
        </w:rPr>
        <w:t>اقتدار</w:t>
      </w:r>
      <w:r w:rsidRPr="00C570BD">
        <w:rPr>
          <w:rtl/>
        </w:rPr>
        <w:t xml:space="preserve"> </w:t>
      </w:r>
      <w:r w:rsidRPr="00C570BD">
        <w:rPr>
          <w:rFonts w:hint="cs"/>
          <w:rtl/>
        </w:rPr>
        <w:t>است</w:t>
      </w:r>
      <w:r w:rsidRPr="00C570BD">
        <w:rPr>
          <w:rtl/>
        </w:rPr>
        <w:t xml:space="preserve"> </w:t>
      </w:r>
      <w:r w:rsidRPr="00C570BD">
        <w:rPr>
          <w:rFonts w:hint="cs"/>
          <w:rtl/>
        </w:rPr>
        <w:t>و</w:t>
      </w:r>
      <w:r w:rsidRPr="00C570BD">
        <w:rPr>
          <w:rtl/>
        </w:rPr>
        <w:t xml:space="preserve"> </w:t>
      </w:r>
      <w:r w:rsidRPr="00C570BD">
        <w:rPr>
          <w:rFonts w:hint="cs"/>
          <w:rtl/>
        </w:rPr>
        <w:t>این</w:t>
      </w:r>
      <w:r w:rsidRPr="00C570BD">
        <w:rPr>
          <w:rtl/>
        </w:rPr>
        <w:t xml:space="preserve"> </w:t>
      </w:r>
      <w:r w:rsidRPr="00C570BD">
        <w:rPr>
          <w:rFonts w:hint="cs"/>
          <w:rtl/>
        </w:rPr>
        <w:t>حضور</w:t>
      </w:r>
      <w:r w:rsidRPr="00C570BD">
        <w:rPr>
          <w:rtl/>
        </w:rPr>
        <w:t xml:space="preserve"> </w:t>
      </w:r>
      <w:r w:rsidRPr="00C570BD">
        <w:rPr>
          <w:rFonts w:hint="cs"/>
          <w:rtl/>
        </w:rPr>
        <w:t>در</w:t>
      </w:r>
      <w:r w:rsidRPr="00C570BD">
        <w:rPr>
          <w:rtl/>
        </w:rPr>
        <w:t xml:space="preserve"> </w:t>
      </w:r>
      <w:r w:rsidRPr="00C570BD">
        <w:rPr>
          <w:rFonts w:hint="cs"/>
          <w:rtl/>
        </w:rPr>
        <w:t>جاهای</w:t>
      </w:r>
      <w:r w:rsidRPr="00C570BD">
        <w:rPr>
          <w:rtl/>
        </w:rPr>
        <w:t xml:space="preserve"> </w:t>
      </w:r>
      <w:r w:rsidRPr="00C570BD">
        <w:rPr>
          <w:rFonts w:hint="cs"/>
          <w:rtl/>
        </w:rPr>
        <w:t>متعدّدی</w:t>
      </w:r>
      <w:r w:rsidRPr="00C570BD">
        <w:rPr>
          <w:rtl/>
        </w:rPr>
        <w:t xml:space="preserve"> </w:t>
      </w:r>
      <w:r w:rsidRPr="00C570BD">
        <w:rPr>
          <w:rFonts w:hint="cs"/>
          <w:rtl/>
        </w:rPr>
        <w:t>است</w:t>
      </w:r>
      <w:r w:rsidRPr="00C570BD">
        <w:rPr>
          <w:rFonts w:hint="eastAsia"/>
          <w:rtl/>
        </w:rPr>
        <w:t>»</w:t>
      </w:r>
      <w:r w:rsidRPr="00C570BD">
        <w:rPr>
          <w:rFonts w:hint="cs"/>
          <w:rtl/>
        </w:rPr>
        <w:t xml:space="preserve"> (</w:t>
      </w:r>
      <w:r>
        <w:rPr>
          <w:rFonts w:hint="cs"/>
          <w:rtl/>
        </w:rPr>
        <w:t>27</w:t>
      </w:r>
      <w:r w:rsidRPr="00C570BD">
        <w:rPr>
          <w:rFonts w:hint="cs"/>
          <w:rtl/>
        </w:rPr>
        <w:t xml:space="preserve">/ </w:t>
      </w:r>
      <w:r>
        <w:rPr>
          <w:rFonts w:hint="cs"/>
          <w:rtl/>
        </w:rPr>
        <w:t>10</w:t>
      </w:r>
      <w:r w:rsidRPr="00C570BD">
        <w:rPr>
          <w:rFonts w:hint="cs"/>
          <w:rtl/>
        </w:rPr>
        <w:t xml:space="preserve">/ </w:t>
      </w:r>
      <w:r>
        <w:rPr>
          <w:rFonts w:hint="cs"/>
          <w:rtl/>
        </w:rPr>
        <w:t>1398</w:t>
      </w:r>
      <w:r w:rsidRPr="00C570BD">
        <w:rPr>
          <w:rFonts w:hint="cs"/>
          <w:rtl/>
        </w:rPr>
        <w:t>).</w:t>
      </w:r>
    </w:p>
  </w:footnote>
  <w:footnote w:id="51">
    <w:p w14:paraId="03699A97"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توجه داریم که رهبانیت اسلامی با رهبانیت سایر ادیان الهی تفاوتی ندارد و روش پیامبران در این جهت متفاوت نیست. رهبانیت عزلت</w:t>
      </w:r>
      <w:r>
        <w:rPr>
          <w:rFonts w:hint="cs"/>
          <w:rtl/>
        </w:rPr>
        <w:t>‌</w:t>
      </w:r>
      <w:r w:rsidRPr="00C570BD">
        <w:rPr>
          <w:rFonts w:hint="cs"/>
          <w:rtl/>
        </w:rPr>
        <w:t xml:space="preserve">نشین مسیحی نیز ساخته و پرداخته کشیشان مسیحی است نه رهنمود آسمانی عیسی روح الله: وَ رَهْبانِیةً ابْتَدَعُوها ما </w:t>
      </w:r>
      <w:r>
        <w:rPr>
          <w:rFonts w:hint="cs"/>
          <w:rtl/>
        </w:rPr>
        <w:t>ک</w:t>
      </w:r>
      <w:r w:rsidRPr="00C570BD">
        <w:rPr>
          <w:rFonts w:hint="cs"/>
          <w:rtl/>
        </w:rPr>
        <w:t>َتَبْناها عَلَیهِمْ. عیسی مریم نیز برای انجام رسالت پرشور اجتماعی خود مردم را به یاری دین خدا در متن عینیت جامعه فراخواند: فَلَمَّا أَحَسَّ عیس</w:t>
      </w:r>
      <w:r>
        <w:rPr>
          <w:rFonts w:hint="cs"/>
          <w:rtl/>
        </w:rPr>
        <w:t>ی</w:t>
      </w:r>
      <w:r w:rsidRPr="00C570BD">
        <w:rPr>
          <w:rFonts w:hint="cs"/>
          <w:rtl/>
        </w:rPr>
        <w:t>‏ مِنْهُمُ الْ</w:t>
      </w:r>
      <w:r>
        <w:rPr>
          <w:rFonts w:hint="cs"/>
          <w:rtl/>
        </w:rPr>
        <w:t>ک</w:t>
      </w:r>
      <w:r w:rsidRPr="00C570BD">
        <w:rPr>
          <w:rFonts w:hint="cs"/>
          <w:rtl/>
        </w:rPr>
        <w:t>ُفْرَ قالَ مَنْ أَنْصاری إِلَ</w:t>
      </w:r>
      <w:r>
        <w:rPr>
          <w:rFonts w:hint="cs"/>
          <w:rtl/>
        </w:rPr>
        <w:t>ی</w:t>
      </w:r>
      <w:r w:rsidRPr="00C570BD">
        <w:rPr>
          <w:rFonts w:hint="cs"/>
          <w:rtl/>
        </w:rPr>
        <w:t xml:space="preserve"> اللَّهِ قالَ الْحَوارِیونَ نَحْنُ أَنْصارُ اللَّهِ آمَنَّا بِاللَّهِ وَ اشْهَدْ بِأَنَّا مُسْلِمُونَ (سوره آل</w:t>
      </w:r>
      <w:r>
        <w:rPr>
          <w:rFonts w:hint="cs"/>
          <w:rtl/>
        </w:rPr>
        <w:t>‌</w:t>
      </w:r>
      <w:r w:rsidRPr="00C570BD">
        <w:rPr>
          <w:rFonts w:hint="cs"/>
          <w:rtl/>
        </w:rPr>
        <w:t xml:space="preserve">عمران، آیه </w:t>
      </w:r>
      <w:r>
        <w:rPr>
          <w:rFonts w:hint="cs"/>
          <w:rtl/>
        </w:rPr>
        <w:t>52</w:t>
      </w:r>
      <w:r w:rsidRPr="00C570BD">
        <w:rPr>
          <w:rFonts w:hint="cs"/>
          <w:rtl/>
        </w:rPr>
        <w:t xml:space="preserve">) یا أَیهَا الَّذینَ آمَنُوا </w:t>
      </w:r>
      <w:r>
        <w:rPr>
          <w:rFonts w:hint="cs"/>
          <w:rtl/>
        </w:rPr>
        <w:t>ک</w:t>
      </w:r>
      <w:r w:rsidRPr="00C570BD">
        <w:rPr>
          <w:rFonts w:hint="cs"/>
          <w:rtl/>
        </w:rPr>
        <w:t xml:space="preserve">ُونُوا أَنْصارَ اللَّهِ </w:t>
      </w:r>
      <w:r>
        <w:rPr>
          <w:rFonts w:hint="cs"/>
          <w:rtl/>
        </w:rPr>
        <w:t>ک</w:t>
      </w:r>
      <w:r w:rsidRPr="00C570BD">
        <w:rPr>
          <w:rFonts w:hint="cs"/>
          <w:rtl/>
        </w:rPr>
        <w:t>َما قالَ عیسَ</w:t>
      </w:r>
      <w:r>
        <w:rPr>
          <w:rFonts w:hint="cs"/>
          <w:rtl/>
        </w:rPr>
        <w:t>ی</w:t>
      </w:r>
      <w:r w:rsidRPr="00C570BD">
        <w:rPr>
          <w:rFonts w:hint="cs"/>
          <w:rtl/>
        </w:rPr>
        <w:t xml:space="preserve"> ابْنُ مَرْیمَ لِلْحَوارِیینَ مَنْ أَنْصاری إِلَ</w:t>
      </w:r>
      <w:r>
        <w:rPr>
          <w:rFonts w:hint="cs"/>
          <w:rtl/>
        </w:rPr>
        <w:t>ی</w:t>
      </w:r>
      <w:r w:rsidRPr="00C570BD">
        <w:rPr>
          <w:rFonts w:hint="cs"/>
          <w:rtl/>
        </w:rPr>
        <w:t xml:space="preserve"> اللَّهِ قالَ الْحَوارِیونَ نَحْنُ أَنْصارُ اللَّهِ فَآمَنَتْ طائِفَةٌ مِنْ بَنی‏ إِسْرائیلَ وَ </w:t>
      </w:r>
      <w:r>
        <w:rPr>
          <w:rFonts w:hint="cs"/>
          <w:rtl/>
        </w:rPr>
        <w:t>ک</w:t>
      </w:r>
      <w:r w:rsidRPr="00C570BD">
        <w:rPr>
          <w:rFonts w:hint="cs"/>
          <w:rtl/>
        </w:rPr>
        <w:t>َفَرَتْ طائِفَةٌ فَأَیدْنَا الَّذینَ آمَنُوا عَل</w:t>
      </w:r>
      <w:r>
        <w:rPr>
          <w:rFonts w:hint="cs"/>
          <w:rtl/>
        </w:rPr>
        <w:t>ی</w:t>
      </w:r>
      <w:r w:rsidRPr="00C570BD">
        <w:rPr>
          <w:rFonts w:hint="cs"/>
          <w:rtl/>
        </w:rPr>
        <w:t xml:space="preserve">‏ عَدُوِّهِمْ فَأَصْبَحُوا ظاهِرینَ (سوره صف، آیه 14). </w:t>
      </w:r>
    </w:p>
  </w:footnote>
  <w:footnote w:id="52">
    <w:p w14:paraId="055C51CD"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انبیاء، آیه </w:t>
      </w:r>
      <w:r>
        <w:rPr>
          <w:rFonts w:hint="cs"/>
          <w:rtl/>
        </w:rPr>
        <w:t>105</w:t>
      </w:r>
      <w:r w:rsidRPr="00C570BD">
        <w:rPr>
          <w:rFonts w:hint="cs"/>
          <w:rtl/>
        </w:rPr>
        <w:t>.</w:t>
      </w:r>
    </w:p>
  </w:footnote>
  <w:footnote w:id="53">
    <w:p w14:paraId="41BAC8C4"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اعراف، آیه </w:t>
      </w:r>
      <w:r>
        <w:rPr>
          <w:rFonts w:hint="cs"/>
          <w:rtl/>
        </w:rPr>
        <w:t>128</w:t>
      </w:r>
      <w:r w:rsidRPr="00C570BD">
        <w:rPr>
          <w:rFonts w:hint="cs"/>
          <w:rtl/>
        </w:rPr>
        <w:t>.</w:t>
      </w:r>
    </w:p>
  </w:footnote>
  <w:footnote w:id="54">
    <w:p w14:paraId="35B4CFE2"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قصص، آیه </w:t>
      </w:r>
      <w:r>
        <w:rPr>
          <w:rFonts w:hint="cs"/>
          <w:rtl/>
        </w:rPr>
        <w:t>5</w:t>
      </w:r>
      <w:r w:rsidRPr="00C570BD">
        <w:rPr>
          <w:rFonts w:hint="cs"/>
          <w:rtl/>
        </w:rPr>
        <w:t>.</w:t>
      </w:r>
    </w:p>
  </w:footnote>
  <w:footnote w:id="55">
    <w:p w14:paraId="7497F248"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سوره توبه، آیه </w:t>
      </w:r>
      <w:r>
        <w:rPr>
          <w:rFonts w:hint="cs"/>
          <w:rtl/>
        </w:rPr>
        <w:t>33</w:t>
      </w:r>
      <w:r w:rsidRPr="00C570BD">
        <w:rPr>
          <w:rFonts w:hint="cs"/>
          <w:rtl/>
        </w:rPr>
        <w:t xml:space="preserve"> و سوره صف، آیه </w:t>
      </w:r>
      <w:r>
        <w:rPr>
          <w:rFonts w:hint="cs"/>
          <w:rtl/>
        </w:rPr>
        <w:t>9</w:t>
      </w:r>
      <w:r w:rsidRPr="00C570BD">
        <w:rPr>
          <w:rFonts w:hint="cs"/>
          <w:rtl/>
        </w:rPr>
        <w:t>.</w:t>
      </w:r>
    </w:p>
  </w:footnote>
  <w:footnote w:id="56">
    <w:p w14:paraId="0436A48D"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رهبر معظم انقلاب: </w:t>
      </w:r>
      <w:r>
        <w:rPr>
          <w:rFonts w:hint="cs"/>
          <w:rtl/>
        </w:rPr>
        <w:t>12</w:t>
      </w:r>
      <w:r w:rsidRPr="00C570BD">
        <w:rPr>
          <w:rFonts w:hint="cs"/>
          <w:rtl/>
        </w:rPr>
        <w:t xml:space="preserve">/ </w:t>
      </w:r>
      <w:r>
        <w:rPr>
          <w:rFonts w:hint="cs"/>
          <w:rtl/>
        </w:rPr>
        <w:t>7</w:t>
      </w:r>
      <w:r w:rsidRPr="00C570BD">
        <w:rPr>
          <w:rFonts w:hint="cs"/>
          <w:rtl/>
        </w:rPr>
        <w:t xml:space="preserve">/ </w:t>
      </w:r>
      <w:r>
        <w:rPr>
          <w:rFonts w:hint="cs"/>
          <w:rtl/>
        </w:rPr>
        <w:t>1391</w:t>
      </w:r>
      <w:r w:rsidRPr="00C570BD">
        <w:rPr>
          <w:rFonts w:hint="cs"/>
          <w:rtl/>
        </w:rPr>
        <w:t>.</w:t>
      </w:r>
    </w:p>
  </w:footnote>
  <w:footnote w:id="57">
    <w:p w14:paraId="3F537A62" w14:textId="77777777" w:rsidR="003F6CFF" w:rsidRPr="00C570BD" w:rsidRDefault="003F6CFF" w:rsidP="009324EA">
      <w:pPr>
        <w:pStyle w:val="FootnoteText"/>
        <w:spacing w:line="310" w:lineRule="exact"/>
      </w:pPr>
      <w:r w:rsidRPr="006C20FA">
        <w:rPr>
          <w:rStyle w:val="FootnoteReference"/>
        </w:rPr>
        <w:footnoteRef/>
      </w:r>
      <w:r w:rsidRPr="00BB7ED2">
        <w:rPr>
          <w:rtl/>
        </w:rPr>
        <w:t xml:space="preserve">. </w:t>
      </w:r>
      <w:r w:rsidRPr="00C570BD">
        <w:rPr>
          <w:rFonts w:hint="cs"/>
          <w:rtl/>
        </w:rPr>
        <w:t>انسان بزرگ با موعظه و بخش</w:t>
      </w:r>
      <w:r>
        <w:rPr>
          <w:rFonts w:hint="cs"/>
          <w:rtl/>
        </w:rPr>
        <w:t>‌</w:t>
      </w:r>
      <w:r w:rsidRPr="00C570BD">
        <w:rPr>
          <w:rFonts w:hint="cs"/>
          <w:rtl/>
        </w:rPr>
        <w:t>نامه پدید نمی</w:t>
      </w:r>
      <w:r>
        <w:rPr>
          <w:rFonts w:hint="cs"/>
          <w:rtl/>
        </w:rPr>
        <w:t>‌</w:t>
      </w:r>
      <w:r w:rsidRPr="00C570BD">
        <w:rPr>
          <w:rFonts w:hint="cs"/>
          <w:rtl/>
        </w:rPr>
        <w:t>آید؛ با معرفت و حرکت و با ایمان و مجاهدت شکل می</w:t>
      </w:r>
      <w:r>
        <w:rPr>
          <w:rFonts w:hint="cs"/>
          <w:rtl/>
        </w:rPr>
        <w:t>‌</w:t>
      </w:r>
      <w:r w:rsidRPr="00C570BD">
        <w:rPr>
          <w:rFonts w:hint="cs"/>
          <w:rtl/>
        </w:rPr>
        <w:t xml:space="preserve">گیرد. انسان در مسیر تهذیب و خودسازی </w:t>
      </w:r>
      <w:r w:rsidRPr="00C570BD">
        <w:rPr>
          <w:rtl/>
        </w:rPr>
        <w:t>با نصرت خدا</w:t>
      </w:r>
      <w:r w:rsidRPr="00C570BD">
        <w:rPr>
          <w:rFonts w:hint="cs"/>
          <w:rtl/>
        </w:rPr>
        <w:t xml:space="preserve"> و </w:t>
      </w:r>
      <w:r w:rsidRPr="00C570BD">
        <w:rPr>
          <w:rtl/>
        </w:rPr>
        <w:t>نصرت ول</w:t>
      </w:r>
      <w:r w:rsidRPr="00C570BD">
        <w:rPr>
          <w:rFonts w:hint="cs"/>
          <w:rtl/>
        </w:rPr>
        <w:t>ی</w:t>
      </w:r>
      <w:r w:rsidRPr="00C570BD">
        <w:rPr>
          <w:rtl/>
        </w:rPr>
        <w:t xml:space="preserve"> خدا رشد م</w:t>
      </w:r>
      <w:r w:rsidRPr="00C570BD">
        <w:rPr>
          <w:rFonts w:hint="cs"/>
          <w:rtl/>
        </w:rPr>
        <w:t>ی</w:t>
      </w:r>
      <w:r>
        <w:rPr>
          <w:rFonts w:hint="cs"/>
          <w:rtl/>
        </w:rPr>
        <w:t>‌</w:t>
      </w:r>
      <w:r w:rsidRPr="00C570BD">
        <w:rPr>
          <w:rFonts w:hint="eastAsia"/>
          <w:rtl/>
        </w:rPr>
        <w:t>کند</w:t>
      </w:r>
      <w:r w:rsidRPr="00C570BD">
        <w:rPr>
          <w:rFonts w:hint="cs"/>
          <w:rtl/>
        </w:rPr>
        <w:t>،</w:t>
      </w:r>
      <w:r w:rsidRPr="00C570BD">
        <w:rPr>
          <w:rtl/>
        </w:rPr>
        <w:t xml:space="preserve"> نه صرفاً </w:t>
      </w:r>
      <w:r w:rsidRPr="00C570BD">
        <w:rPr>
          <w:rFonts w:hint="cs"/>
          <w:rtl/>
        </w:rPr>
        <w:t xml:space="preserve">با حضور در مجلس </w:t>
      </w:r>
      <w:r w:rsidRPr="00C570BD">
        <w:rPr>
          <w:rtl/>
        </w:rPr>
        <w:t>درس اخلاق.</w:t>
      </w:r>
      <w:r w:rsidRPr="00C570BD">
        <w:rPr>
          <w:rFonts w:hint="cs"/>
          <w:rtl/>
        </w:rPr>
        <w:t xml:space="preserve"> برادر گرامی</w:t>
      </w:r>
      <w:r>
        <w:rPr>
          <w:rFonts w:hint="cs"/>
          <w:rtl/>
        </w:rPr>
        <w:t>‌</w:t>
      </w:r>
      <w:r w:rsidRPr="00C570BD">
        <w:rPr>
          <w:rFonts w:hint="cs"/>
          <w:rtl/>
        </w:rPr>
        <w:t>ام حجت</w:t>
      </w:r>
      <w:r>
        <w:rPr>
          <w:rFonts w:hint="cs"/>
          <w:rtl/>
        </w:rPr>
        <w:t>‌</w:t>
      </w:r>
      <w:r w:rsidRPr="00C570BD">
        <w:rPr>
          <w:rFonts w:hint="cs"/>
          <w:rtl/>
        </w:rPr>
        <w:t>الاسلام و المسلمین علی محمدی نوشته است: جز از طریق افعال و مناسک متناسب با تعبد، نمی</w:t>
      </w:r>
      <w:r>
        <w:rPr>
          <w:rFonts w:hint="cs"/>
          <w:rtl/>
        </w:rPr>
        <w:t>‌</w:t>
      </w:r>
      <w:r w:rsidRPr="00C570BD">
        <w:rPr>
          <w:rFonts w:hint="cs"/>
          <w:rtl/>
        </w:rPr>
        <w:t>توان وارد مراحل توحید و سلوک الی الله شد و در مسیر رشد الهی قرار گرفت؛ بنابراین کسانی که می</w:t>
      </w:r>
      <w:r>
        <w:rPr>
          <w:rFonts w:hint="cs"/>
          <w:rtl/>
        </w:rPr>
        <w:t>‌</w:t>
      </w:r>
      <w:r w:rsidRPr="00C570BD">
        <w:rPr>
          <w:rFonts w:hint="cs"/>
          <w:rtl/>
        </w:rPr>
        <w:t>خواهند صرفاً از راه توجه و خلوت، مراتب توحید را بپیمایند، متوجه نیستند که در عینیت و در بستر محیطیِ خود، یا تحت ولایت اولیای الهی قرار دارند یا تحت ولایت طاغوت قرار می</w:t>
      </w:r>
      <w:r>
        <w:rPr>
          <w:rFonts w:hint="cs"/>
          <w:rtl/>
        </w:rPr>
        <w:t>‌</w:t>
      </w:r>
      <w:r w:rsidRPr="00C570BD">
        <w:rPr>
          <w:rFonts w:hint="cs"/>
          <w:rtl/>
        </w:rPr>
        <w:t>گیرند و این عینیت و بستر به حدی اثرگذار است که نه تنها توجه صِرف قلبی که حتی افعال فردی و شخصی نیز نمی</w:t>
      </w:r>
      <w:r>
        <w:rPr>
          <w:rFonts w:hint="cs"/>
          <w:rtl/>
        </w:rPr>
        <w:t>‌</w:t>
      </w:r>
      <w:r w:rsidRPr="00C570BD">
        <w:rPr>
          <w:rFonts w:hint="cs"/>
          <w:rtl/>
        </w:rPr>
        <w:t>تواند در برابر تبعات واقعی و اثرگذار درگیری وُلات الهی و طواغیت مصون بماند؛ بنابراین غفلت از بستر اجتماعی دینداری و پرستش خدای متعال که از طریق تبعیت از أُولی</w:t>
      </w:r>
      <w:r>
        <w:rPr>
          <w:rFonts w:hint="cs"/>
          <w:rtl/>
        </w:rPr>
        <w:t>‌</w:t>
      </w:r>
      <w:r w:rsidRPr="00C570BD">
        <w:rPr>
          <w:rFonts w:hint="cs"/>
          <w:rtl/>
        </w:rPr>
        <w:t>الامر و اولیای الهی واقع می</w:t>
      </w:r>
      <w:r>
        <w:rPr>
          <w:rFonts w:hint="cs"/>
          <w:rtl/>
        </w:rPr>
        <w:t>‌</w:t>
      </w:r>
      <w:r w:rsidRPr="00C570BD">
        <w:rPr>
          <w:rFonts w:hint="cs"/>
          <w:rtl/>
        </w:rPr>
        <w:t>شود، متغیر اصلی در تهذیب و سلوک الی الله است و از این روست که حکومت از احکام اولیه اسلام و مقدم بر سایر احکام است.</w:t>
      </w:r>
    </w:p>
    <w:p w14:paraId="008ACE2F" w14:textId="77777777" w:rsidR="003F6CFF" w:rsidRPr="009324EA" w:rsidRDefault="003F6CFF" w:rsidP="006C20FA">
      <w:pPr>
        <w:pStyle w:val="FootnoteText"/>
        <w:ind w:firstLine="0"/>
        <w:rPr>
          <w:rtl/>
        </w:rPr>
      </w:pPr>
      <w:r w:rsidRPr="009324EA">
        <w:rPr>
          <w:rFonts w:hint="cs"/>
          <w:rtl/>
        </w:rPr>
        <w:t>تا معاونت تهذیب حوزه‌های علمیه، اصل در تهذیب را فراهم آمدن محیطی عینی برای دفاع از اسلام و ولایت فقیه و حضور طلاب در صحنه‌های واقعی مقابله با تمدن مادی و دستیابی به تمدن نوین اسلامی قرار ندهد، نمی‌توان انتظار خیز بلند و تحولی تربیتی و تهذیبی در حوزه‌های علمیه داشت.</w:t>
      </w:r>
    </w:p>
    <w:p w14:paraId="6814869C" w14:textId="77777777" w:rsidR="003F6CFF" w:rsidRPr="00C570BD" w:rsidRDefault="003F6CFF" w:rsidP="006C20FA">
      <w:pPr>
        <w:pStyle w:val="FootnoteText"/>
        <w:ind w:firstLine="0"/>
        <w:rPr>
          <w:rtl/>
        </w:rPr>
      </w:pPr>
      <w:r w:rsidRPr="00C570BD">
        <w:rPr>
          <w:rFonts w:hint="cs"/>
          <w:rtl/>
        </w:rPr>
        <w:t>البته ماجرا به اینجا ختم نمی</w:t>
      </w:r>
      <w:r>
        <w:rPr>
          <w:rFonts w:hint="cs"/>
          <w:rtl/>
        </w:rPr>
        <w:t>‌</w:t>
      </w:r>
      <w:r w:rsidRPr="00C570BD">
        <w:rPr>
          <w:rFonts w:hint="cs"/>
          <w:rtl/>
        </w:rPr>
        <w:t>شود و برای دفاع معقول از ایستادن در این موقعیت</w:t>
      </w:r>
      <w:r>
        <w:rPr>
          <w:rFonts w:hint="cs"/>
          <w:rtl/>
        </w:rPr>
        <w:t>‌</w:t>
      </w:r>
      <w:r w:rsidRPr="00C570BD">
        <w:rPr>
          <w:rFonts w:hint="cs"/>
          <w:rtl/>
        </w:rPr>
        <w:t>ها و همچنین انگیزه</w:t>
      </w:r>
      <w:r>
        <w:rPr>
          <w:rFonts w:hint="cs"/>
          <w:rtl/>
        </w:rPr>
        <w:t>‌</w:t>
      </w:r>
      <w:r w:rsidRPr="00C570BD">
        <w:rPr>
          <w:rFonts w:hint="cs"/>
          <w:rtl/>
        </w:rPr>
        <w:t>بخشی به طلاب برای به جان خریدن ناملایمت</w:t>
      </w:r>
      <w:r>
        <w:rPr>
          <w:rFonts w:hint="cs"/>
          <w:rtl/>
        </w:rPr>
        <w:t>‌</w:t>
      </w:r>
      <w:r w:rsidRPr="00C570BD">
        <w:rPr>
          <w:rFonts w:hint="cs"/>
          <w:rtl/>
        </w:rPr>
        <w:t>ها و سختی</w:t>
      </w:r>
      <w:r>
        <w:rPr>
          <w:rFonts w:hint="cs"/>
          <w:rtl/>
        </w:rPr>
        <w:t>‌</w:t>
      </w:r>
      <w:r w:rsidRPr="00C570BD">
        <w:rPr>
          <w:rFonts w:hint="cs"/>
          <w:rtl/>
        </w:rPr>
        <w:t>های ایستادن در مواقف دفاع از اسلام و انقلاب، لازم است حوزه علمیه بتواند چه از بُعد جهان</w:t>
      </w:r>
      <w:r>
        <w:rPr>
          <w:rFonts w:hint="cs"/>
          <w:rtl/>
        </w:rPr>
        <w:t>‌</w:t>
      </w:r>
      <w:r w:rsidRPr="00C570BD">
        <w:rPr>
          <w:rFonts w:hint="cs"/>
          <w:rtl/>
        </w:rPr>
        <w:t>بینی و اعتقادی و چه از بُعد اخلاقی و ارزشی از این اقدامات پشتیبانی نماید. تا حوزه</w:t>
      </w:r>
      <w:r>
        <w:rPr>
          <w:rFonts w:hint="cs"/>
          <w:rtl/>
        </w:rPr>
        <w:t>‌</w:t>
      </w:r>
      <w:r w:rsidRPr="00C570BD">
        <w:rPr>
          <w:rFonts w:hint="cs"/>
          <w:rtl/>
        </w:rPr>
        <w:t xml:space="preserve"> علمیه مباحث اعتقادی و کلامی و همچنین مباحث اخلاقی را برای طلاب ارتقا نبخشد، به نحوی که بتواند حضور در مواقف دفاع از انقلاب اسلامی در راستای تمدن</w:t>
      </w:r>
      <w:r>
        <w:rPr>
          <w:rFonts w:hint="cs"/>
          <w:rtl/>
        </w:rPr>
        <w:t>‌</w:t>
      </w:r>
      <w:r w:rsidRPr="00C570BD">
        <w:rPr>
          <w:rFonts w:hint="cs"/>
          <w:rtl/>
        </w:rPr>
        <w:t>سازی را هم توضیح کلامی بدهد و هم از ارزشی و اخلاقی بودن آن دفاع کند، نمی</w:t>
      </w:r>
      <w:r>
        <w:rPr>
          <w:rFonts w:hint="cs"/>
          <w:rtl/>
        </w:rPr>
        <w:t>‌</w:t>
      </w:r>
      <w:r w:rsidRPr="00C570BD">
        <w:rPr>
          <w:rFonts w:hint="cs"/>
          <w:rtl/>
        </w:rPr>
        <w:t>توان به تحول تهذیبی در حوزه علمیه امید داشت.</w:t>
      </w:r>
    </w:p>
    <w:p w14:paraId="767D0EF3" w14:textId="77777777" w:rsidR="003F6CFF" w:rsidRPr="00C570BD" w:rsidRDefault="003F6CFF" w:rsidP="006C20FA">
      <w:pPr>
        <w:pStyle w:val="FootnoteText"/>
        <w:ind w:firstLine="0"/>
        <w:rPr>
          <w:rtl/>
        </w:rPr>
      </w:pPr>
      <w:r w:rsidRPr="00C570BD">
        <w:rPr>
          <w:rFonts w:hint="cs"/>
          <w:rtl/>
        </w:rPr>
        <w:t>اگر این سه رکن؛ بعنی «خلق موقعیت حضور در فرآیند تکاملی انقلاب اسلامی»، «پشتیبانی اعتقادی و کلامی از آن» و همچنین «تذکر و تواصی اخلاقی» شکل بگیرد، به نظر می</w:t>
      </w:r>
      <w:r>
        <w:rPr>
          <w:rFonts w:hint="cs"/>
          <w:rtl/>
        </w:rPr>
        <w:t>‌</w:t>
      </w:r>
      <w:r w:rsidRPr="00C570BD">
        <w:rPr>
          <w:rFonts w:hint="cs"/>
          <w:rtl/>
        </w:rPr>
        <w:t>رسد می</w:t>
      </w:r>
      <w:r>
        <w:rPr>
          <w:rFonts w:hint="cs"/>
          <w:rtl/>
        </w:rPr>
        <w:t>‌</w:t>
      </w:r>
      <w:r w:rsidRPr="00C570BD">
        <w:rPr>
          <w:rFonts w:hint="cs"/>
          <w:rtl/>
        </w:rPr>
        <w:t>توان تحولی تهذیبی ـ تربیتی در حوزه</w:t>
      </w:r>
      <w:r>
        <w:rPr>
          <w:rFonts w:hint="cs"/>
          <w:rtl/>
        </w:rPr>
        <w:t>‌</w:t>
      </w:r>
      <w:r w:rsidRPr="00C570BD">
        <w:rPr>
          <w:rFonts w:hint="cs"/>
          <w:rtl/>
        </w:rPr>
        <w:t>های علمیه را متوقع بود، به نحوی که سرریز این تحول، عرصه علمی و دانشی حوزه</w:t>
      </w:r>
      <w:r>
        <w:rPr>
          <w:rFonts w:hint="cs"/>
          <w:rtl/>
        </w:rPr>
        <w:t>‌</w:t>
      </w:r>
      <w:r w:rsidRPr="00C570BD">
        <w:rPr>
          <w:rFonts w:hint="cs"/>
          <w:rtl/>
        </w:rPr>
        <w:t>های علمیه را نیز متأثر نماید و نشاطی علمی، در پاسخ</w:t>
      </w:r>
      <w:r>
        <w:rPr>
          <w:rFonts w:hint="cs"/>
          <w:rtl/>
        </w:rPr>
        <w:t>‌</w:t>
      </w:r>
      <w:r w:rsidRPr="00C570BD">
        <w:rPr>
          <w:rFonts w:hint="cs"/>
          <w:rtl/>
        </w:rPr>
        <w:t>گویی به مسئله</w:t>
      </w:r>
      <w:r>
        <w:rPr>
          <w:rFonts w:hint="cs"/>
          <w:rtl/>
        </w:rPr>
        <w:t>‌</w:t>
      </w:r>
      <w:r w:rsidRPr="00C570BD">
        <w:rPr>
          <w:rFonts w:hint="cs"/>
          <w:rtl/>
        </w:rPr>
        <w:t xml:space="preserve">های عینی انقلاب اسلامی فراهم آورد. </w:t>
      </w:r>
    </w:p>
    <w:p w14:paraId="36B36462" w14:textId="77777777" w:rsidR="003F6CFF" w:rsidRPr="00C570BD" w:rsidRDefault="003F6CFF" w:rsidP="006C20FA">
      <w:pPr>
        <w:pStyle w:val="FootnoteText"/>
        <w:ind w:firstLine="0"/>
        <w:rPr>
          <w:rtl/>
        </w:rPr>
      </w:pPr>
      <w:r w:rsidRPr="00C570BD">
        <w:rPr>
          <w:rFonts w:hint="cs"/>
          <w:rtl/>
        </w:rPr>
        <w:t>توضیح رابطه تحول اخلاقی و تحول علمی این است که نقطه شروع تحول در یک نهاد علمی، ارتقای صورت</w:t>
      </w:r>
      <w:r>
        <w:rPr>
          <w:rFonts w:hint="cs"/>
          <w:rtl/>
        </w:rPr>
        <w:t>‌</w:t>
      </w:r>
      <w:r w:rsidRPr="00C570BD">
        <w:rPr>
          <w:rFonts w:hint="cs"/>
          <w:rtl/>
        </w:rPr>
        <w:t>مسئله</w:t>
      </w:r>
      <w:r>
        <w:rPr>
          <w:rFonts w:hint="cs"/>
          <w:rtl/>
        </w:rPr>
        <w:t>‌</w:t>
      </w:r>
      <w:r w:rsidRPr="00C570BD">
        <w:rPr>
          <w:rFonts w:hint="cs"/>
          <w:rtl/>
        </w:rPr>
        <w:t>های آن است و در نهادی مانند حوزه علمیه که تعهد درونی و التزام شرعی، قوام التزام و انضباط علمی آن است، اگر نتوانیم مسئله</w:t>
      </w:r>
      <w:r>
        <w:rPr>
          <w:rFonts w:hint="cs"/>
          <w:rtl/>
        </w:rPr>
        <w:t>‌</w:t>
      </w:r>
      <w:r w:rsidRPr="00C570BD">
        <w:rPr>
          <w:rFonts w:hint="cs"/>
          <w:rtl/>
        </w:rPr>
        <w:t>های ناظر به اداره کشور و مدیریت همه</w:t>
      </w:r>
      <w:r>
        <w:rPr>
          <w:rFonts w:hint="cs"/>
          <w:rtl/>
        </w:rPr>
        <w:t>‌</w:t>
      </w:r>
      <w:r w:rsidRPr="00C570BD">
        <w:rPr>
          <w:rFonts w:hint="cs"/>
          <w:rtl/>
        </w:rPr>
        <w:t>جانبه</w:t>
      </w:r>
      <w:r>
        <w:rPr>
          <w:rFonts w:hint="cs"/>
          <w:rtl/>
        </w:rPr>
        <w:t>‌</w:t>
      </w:r>
      <w:r w:rsidRPr="00C570BD">
        <w:rPr>
          <w:rFonts w:hint="cs"/>
          <w:rtl/>
        </w:rPr>
        <w:t>ی پیشرفت اسلامی ایرانی و نیل به تمدن نوین اسلامی را در سامانه کلامی و اخلاقی حوزه</w:t>
      </w:r>
      <w:r>
        <w:rPr>
          <w:rFonts w:hint="cs"/>
          <w:rtl/>
        </w:rPr>
        <w:t>‌</w:t>
      </w:r>
      <w:r w:rsidRPr="00C570BD">
        <w:rPr>
          <w:rFonts w:hint="cs"/>
          <w:rtl/>
        </w:rPr>
        <w:t>های علمیه تعبیه و بازخوانی کنیم، عملاً توفیق چندانی در ایجاد یک نهضت عمومی و فراگیر در حوزه</w:t>
      </w:r>
      <w:r>
        <w:rPr>
          <w:rFonts w:hint="cs"/>
          <w:rtl/>
        </w:rPr>
        <w:t>‌</w:t>
      </w:r>
      <w:r w:rsidRPr="00C570BD">
        <w:rPr>
          <w:rFonts w:hint="cs"/>
          <w:rtl/>
        </w:rPr>
        <w:t>های علمیه نخواهیم داشت.</w:t>
      </w:r>
    </w:p>
    <w:p w14:paraId="1B1ED0DB" w14:textId="77777777" w:rsidR="003F6CFF" w:rsidRPr="00C570BD" w:rsidRDefault="003F6CFF" w:rsidP="006C20FA">
      <w:pPr>
        <w:pStyle w:val="FootnoteText"/>
        <w:ind w:firstLine="0"/>
        <w:rPr>
          <w:rtl/>
        </w:rPr>
      </w:pPr>
      <w:r w:rsidRPr="00C570BD">
        <w:rPr>
          <w:rFonts w:hint="cs"/>
          <w:rtl/>
        </w:rPr>
        <w:t>به تعبیر دیگر، در نهادی مانند حوزه</w:t>
      </w:r>
      <w:r>
        <w:rPr>
          <w:rFonts w:hint="cs"/>
          <w:rtl/>
        </w:rPr>
        <w:t>‌</w:t>
      </w:r>
      <w:r w:rsidRPr="00C570BD">
        <w:rPr>
          <w:rFonts w:hint="cs"/>
          <w:rtl/>
        </w:rPr>
        <w:t>های علمیه که انگیزه</w:t>
      </w:r>
      <w:r>
        <w:rPr>
          <w:rFonts w:hint="cs"/>
          <w:rtl/>
        </w:rPr>
        <w:t>‌</w:t>
      </w:r>
      <w:r w:rsidRPr="00C570BD">
        <w:rPr>
          <w:rFonts w:hint="cs"/>
          <w:rtl/>
        </w:rPr>
        <w:t>های اصلی تحقیقی و ریاضیت</w:t>
      </w:r>
      <w:r>
        <w:rPr>
          <w:rFonts w:hint="cs"/>
          <w:rtl/>
        </w:rPr>
        <w:t>‌</w:t>
      </w:r>
      <w:r w:rsidRPr="00C570BD">
        <w:rPr>
          <w:rFonts w:hint="cs"/>
          <w:rtl/>
        </w:rPr>
        <w:t>های علمی، بر اساس تعهد و وظیفه</w:t>
      </w:r>
      <w:r>
        <w:rPr>
          <w:rFonts w:hint="cs"/>
          <w:rtl/>
        </w:rPr>
        <w:t>‌</w:t>
      </w:r>
      <w:r w:rsidRPr="00C570BD">
        <w:rPr>
          <w:rFonts w:hint="cs"/>
          <w:rtl/>
        </w:rPr>
        <w:t>شناسی دینی شکل می</w:t>
      </w:r>
      <w:r>
        <w:rPr>
          <w:rFonts w:hint="cs"/>
          <w:rtl/>
        </w:rPr>
        <w:t>‌</w:t>
      </w:r>
      <w:r w:rsidRPr="00C570BD">
        <w:rPr>
          <w:rFonts w:hint="cs"/>
          <w:rtl/>
        </w:rPr>
        <w:t>گیرد، چاره</w:t>
      </w:r>
      <w:r>
        <w:rPr>
          <w:rFonts w:hint="cs"/>
          <w:rtl/>
        </w:rPr>
        <w:t>‌</w:t>
      </w:r>
      <w:r w:rsidRPr="00C570BD">
        <w:rPr>
          <w:rFonts w:hint="cs"/>
          <w:rtl/>
        </w:rPr>
        <w:t>ای جز تبیین اهمیت و ضرورت مسئله</w:t>
      </w:r>
      <w:r>
        <w:rPr>
          <w:rFonts w:hint="cs"/>
          <w:rtl/>
        </w:rPr>
        <w:t>‌</w:t>
      </w:r>
      <w:r w:rsidRPr="00C570BD">
        <w:rPr>
          <w:rFonts w:hint="cs"/>
          <w:rtl/>
        </w:rPr>
        <w:t>های ناظر به نیاز انقلاب اسلامی و تذکر به آن، در سامانه</w:t>
      </w:r>
      <w:r>
        <w:rPr>
          <w:rFonts w:hint="cs"/>
          <w:rtl/>
        </w:rPr>
        <w:t>‌</w:t>
      </w:r>
      <w:r w:rsidRPr="00C570BD">
        <w:rPr>
          <w:rFonts w:hint="cs"/>
          <w:rtl/>
        </w:rPr>
        <w:t>های اعتقادی و ارزشی وجود ندارد؛ البته این «تبیین» و «تذکر» همان طور که گفته شد می</w:t>
      </w:r>
      <w:r>
        <w:rPr>
          <w:rFonts w:hint="cs"/>
          <w:rtl/>
        </w:rPr>
        <w:t>‌</w:t>
      </w:r>
      <w:r w:rsidRPr="00C570BD">
        <w:rPr>
          <w:rFonts w:hint="cs"/>
          <w:rtl/>
        </w:rPr>
        <w:t>بایست مسبوق به ایجاد موقعیت جدید برای طلاب، برای مواجهه</w:t>
      </w:r>
      <w:r>
        <w:rPr>
          <w:rFonts w:hint="cs"/>
          <w:rtl/>
        </w:rPr>
        <w:t>‌</w:t>
      </w:r>
      <w:r w:rsidRPr="00C570BD">
        <w:rPr>
          <w:rFonts w:hint="cs"/>
          <w:rtl/>
        </w:rPr>
        <w:t>ی حضوری و بی</w:t>
      </w:r>
      <w:r>
        <w:rPr>
          <w:rFonts w:hint="cs"/>
          <w:rtl/>
        </w:rPr>
        <w:t>‌</w:t>
      </w:r>
      <w:r w:rsidRPr="00C570BD">
        <w:rPr>
          <w:rFonts w:hint="cs"/>
          <w:rtl/>
        </w:rPr>
        <w:t>واسطه با مسئله</w:t>
      </w:r>
      <w:r>
        <w:rPr>
          <w:rFonts w:hint="cs"/>
          <w:rtl/>
        </w:rPr>
        <w:t>‌</w:t>
      </w:r>
      <w:r w:rsidRPr="00C570BD">
        <w:rPr>
          <w:rFonts w:hint="cs"/>
          <w:rtl/>
        </w:rPr>
        <w:t>های عینی و واقعی جمهوری اسلامی باشد، وگرنه صرف تبیین نظری و تذکر اخلاقی، بدون برخورداری طلبه از درکی اجمالی و حضوری، کار به جایی نخواهد برد و تحرک و تحولی را پدید نخواهد آورد.</w:t>
      </w:r>
      <w:r w:rsidRPr="00C570BD">
        <w:rPr>
          <w:rFonts w:hint="cs"/>
        </w:rPr>
        <w:t xml:space="preserve"> </w:t>
      </w:r>
    </w:p>
  </w:footnote>
  <w:footnote w:id="58">
    <w:p w14:paraId="083F1F74"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رهبر معظم انقلاب در آغاز درس خارج، </w:t>
      </w:r>
      <w:r>
        <w:rPr>
          <w:rFonts w:hint="cs"/>
          <w:rtl/>
        </w:rPr>
        <w:t>20</w:t>
      </w:r>
      <w:r w:rsidRPr="00C570BD">
        <w:rPr>
          <w:rFonts w:hint="cs"/>
          <w:rtl/>
        </w:rPr>
        <w:t xml:space="preserve"> / </w:t>
      </w:r>
      <w:r>
        <w:rPr>
          <w:rFonts w:hint="cs"/>
          <w:rtl/>
        </w:rPr>
        <w:t>6</w:t>
      </w:r>
      <w:r w:rsidRPr="00C570BD">
        <w:rPr>
          <w:rFonts w:hint="cs"/>
          <w:rtl/>
        </w:rPr>
        <w:t xml:space="preserve">/ </w:t>
      </w:r>
      <w:r>
        <w:rPr>
          <w:rFonts w:hint="cs"/>
          <w:rtl/>
        </w:rPr>
        <w:t>1373</w:t>
      </w:r>
      <w:r w:rsidRPr="00C570BD">
        <w:rPr>
          <w:rFonts w:hint="cs"/>
          <w:rtl/>
        </w:rPr>
        <w:t>.</w:t>
      </w:r>
    </w:p>
  </w:footnote>
  <w:footnote w:id="59">
    <w:p w14:paraId="78A659F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همان.</w:t>
      </w:r>
    </w:p>
  </w:footnote>
  <w:footnote w:id="60">
    <w:p w14:paraId="20D634BF"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ر.ک: </w:t>
      </w:r>
      <w:r w:rsidRPr="00EB05FF">
        <w:rPr>
          <w:rFonts w:hint="cs"/>
          <w:i/>
          <w:iCs/>
          <w:rtl/>
        </w:rPr>
        <w:t>صحیفه</w:t>
      </w:r>
      <w:r>
        <w:rPr>
          <w:rFonts w:hint="cs"/>
          <w:i/>
          <w:iCs/>
          <w:rtl/>
        </w:rPr>
        <w:t>‌</w:t>
      </w:r>
      <w:r w:rsidRPr="00EB05FF">
        <w:rPr>
          <w:rFonts w:hint="cs"/>
          <w:i/>
          <w:iCs/>
          <w:rtl/>
        </w:rPr>
        <w:t>ی امام</w:t>
      </w:r>
      <w:r w:rsidRPr="00C570BD">
        <w:rPr>
          <w:rFonts w:hint="cs"/>
          <w:rtl/>
        </w:rPr>
        <w:t xml:space="preserve">، منشور روحانیت، </w:t>
      </w:r>
      <w:r>
        <w:rPr>
          <w:rFonts w:hint="cs"/>
          <w:rtl/>
        </w:rPr>
        <w:t>3</w:t>
      </w:r>
      <w:r w:rsidRPr="00C570BD">
        <w:rPr>
          <w:rFonts w:hint="cs"/>
          <w:rtl/>
        </w:rPr>
        <w:t xml:space="preserve">/ </w:t>
      </w:r>
      <w:r>
        <w:rPr>
          <w:rFonts w:hint="cs"/>
          <w:rtl/>
        </w:rPr>
        <w:t>12</w:t>
      </w:r>
      <w:r w:rsidRPr="00C570BD">
        <w:rPr>
          <w:rFonts w:hint="cs"/>
          <w:rtl/>
        </w:rPr>
        <w:t xml:space="preserve">/ </w:t>
      </w:r>
      <w:r>
        <w:rPr>
          <w:rFonts w:hint="cs"/>
          <w:rtl/>
        </w:rPr>
        <w:t>1367</w:t>
      </w:r>
      <w:r w:rsidRPr="00C570BD">
        <w:rPr>
          <w:rFonts w:hint="cs"/>
          <w:rtl/>
        </w:rPr>
        <w:t>.</w:t>
      </w:r>
    </w:p>
  </w:footnote>
  <w:footnote w:id="61">
    <w:p w14:paraId="54B238F6" w14:textId="77777777" w:rsidR="003F6CFF" w:rsidRPr="00C570BD" w:rsidRDefault="003F6CFF" w:rsidP="00866278">
      <w:pPr>
        <w:pStyle w:val="FootnoteText"/>
        <w:rPr>
          <w:rtl/>
        </w:rPr>
      </w:pPr>
      <w:r w:rsidRPr="006C20FA">
        <w:rPr>
          <w:rStyle w:val="FootnoteReference"/>
        </w:rPr>
        <w:footnoteRef/>
      </w:r>
      <w:r w:rsidRPr="00BB7ED2">
        <w:rPr>
          <w:rtl/>
        </w:rPr>
        <w:t xml:space="preserve">. </w:t>
      </w:r>
      <w:r w:rsidRPr="00C570BD">
        <w:rPr>
          <w:rtl/>
        </w:rPr>
        <w:t>«با توجه به رو</w:t>
      </w:r>
      <w:r w:rsidRPr="00C570BD">
        <w:rPr>
          <w:rFonts w:hint="cs"/>
          <w:rtl/>
        </w:rPr>
        <w:t>ی</w:t>
      </w:r>
      <w:r w:rsidRPr="00C570BD">
        <w:rPr>
          <w:rFonts w:hint="eastAsia"/>
          <w:rtl/>
        </w:rPr>
        <w:t>ش</w:t>
      </w:r>
      <w:r>
        <w:rPr>
          <w:rFonts w:hint="eastAsia"/>
          <w:rtl/>
        </w:rPr>
        <w:t>‌</w:t>
      </w:r>
      <w:r w:rsidRPr="00C570BD">
        <w:rPr>
          <w:rFonts w:hint="eastAsia"/>
          <w:rtl/>
        </w:rPr>
        <w:t>ها</w:t>
      </w:r>
      <w:r w:rsidRPr="00C570BD">
        <w:rPr>
          <w:rFonts w:hint="cs"/>
          <w:rtl/>
        </w:rPr>
        <w:t>ی</w:t>
      </w:r>
      <w:r w:rsidRPr="00C570BD">
        <w:rPr>
          <w:rtl/>
        </w:rPr>
        <w:t xml:space="preserve"> معتنابه و جوشش</w:t>
      </w:r>
      <w:r>
        <w:rPr>
          <w:rtl/>
        </w:rPr>
        <w:t>‌</w:t>
      </w:r>
      <w:r w:rsidRPr="00C570BD">
        <w:rPr>
          <w:rtl/>
        </w:rPr>
        <w:t>ها</w:t>
      </w:r>
      <w:r w:rsidRPr="00C570BD">
        <w:rPr>
          <w:rFonts w:hint="cs"/>
          <w:rtl/>
        </w:rPr>
        <w:t>ی</w:t>
      </w:r>
      <w:r w:rsidRPr="00C570BD">
        <w:rPr>
          <w:rtl/>
        </w:rPr>
        <w:t xml:space="preserve"> فراوان فعال</w:t>
      </w:r>
      <w:r w:rsidRPr="00C570BD">
        <w:rPr>
          <w:rFonts w:hint="cs"/>
          <w:rtl/>
        </w:rPr>
        <w:t>ی</w:t>
      </w:r>
      <w:r w:rsidRPr="00C570BD">
        <w:rPr>
          <w:rFonts w:hint="eastAsia"/>
          <w:rtl/>
        </w:rPr>
        <w:t>ت</w:t>
      </w:r>
      <w:r>
        <w:rPr>
          <w:rFonts w:hint="eastAsia"/>
          <w:rtl/>
        </w:rPr>
        <w:t>‌</w:t>
      </w:r>
      <w:r w:rsidRPr="00C570BD">
        <w:rPr>
          <w:rFonts w:hint="eastAsia"/>
          <w:rtl/>
        </w:rPr>
        <w:t>ها</w:t>
      </w:r>
      <w:r w:rsidRPr="00C570BD">
        <w:rPr>
          <w:rFonts w:hint="cs"/>
          <w:rtl/>
        </w:rPr>
        <w:t>ی</w:t>
      </w:r>
      <w:r w:rsidRPr="00C570BD">
        <w:rPr>
          <w:rtl/>
        </w:rPr>
        <w:t xml:space="preserve"> فرهنگ</w:t>
      </w:r>
      <w:r w:rsidRPr="00C570BD">
        <w:rPr>
          <w:rFonts w:hint="cs"/>
          <w:rtl/>
        </w:rPr>
        <w:t>ی</w:t>
      </w:r>
      <w:r w:rsidRPr="00C570BD">
        <w:rPr>
          <w:rtl/>
        </w:rPr>
        <w:t xml:space="preserve"> در سطوح مردم</w:t>
      </w:r>
      <w:r w:rsidRPr="00C570BD">
        <w:rPr>
          <w:rFonts w:hint="cs"/>
          <w:rtl/>
        </w:rPr>
        <w:t>ی</w:t>
      </w:r>
      <w:r w:rsidRPr="00C570BD">
        <w:rPr>
          <w:rFonts w:hint="eastAsia"/>
          <w:rtl/>
        </w:rPr>
        <w:t>،</w:t>
      </w:r>
      <w:r w:rsidRPr="00C570BD">
        <w:rPr>
          <w:rtl/>
        </w:rPr>
        <w:t xml:space="preserve"> خصوصاً جوانان مؤمن و انقلاب</w:t>
      </w:r>
      <w:r w:rsidRPr="00C570BD">
        <w:rPr>
          <w:rFonts w:hint="cs"/>
          <w:rtl/>
        </w:rPr>
        <w:t>ی</w:t>
      </w:r>
      <w:r w:rsidRPr="00C570BD">
        <w:rPr>
          <w:rFonts w:hint="eastAsia"/>
          <w:rtl/>
        </w:rPr>
        <w:t>،</w:t>
      </w:r>
      <w:r w:rsidRPr="00C570BD">
        <w:rPr>
          <w:rtl/>
        </w:rPr>
        <w:t xml:space="preserve"> دستگاه</w:t>
      </w:r>
      <w:r>
        <w:rPr>
          <w:rtl/>
        </w:rPr>
        <w:t>‌</w:t>
      </w:r>
      <w:r w:rsidRPr="00C570BD">
        <w:rPr>
          <w:rtl/>
        </w:rPr>
        <w:t>ها</w:t>
      </w:r>
      <w:r w:rsidRPr="00C570BD">
        <w:rPr>
          <w:rFonts w:hint="cs"/>
          <w:rtl/>
        </w:rPr>
        <w:t>ی</w:t>
      </w:r>
      <w:r w:rsidRPr="00C570BD">
        <w:rPr>
          <w:rtl/>
        </w:rPr>
        <w:t xml:space="preserve"> فرهنگ</w:t>
      </w:r>
      <w:r w:rsidRPr="00C570BD">
        <w:rPr>
          <w:rFonts w:hint="cs"/>
          <w:rtl/>
        </w:rPr>
        <w:t>ی</w:t>
      </w:r>
      <w:r w:rsidRPr="00C570BD">
        <w:rPr>
          <w:rtl/>
        </w:rPr>
        <w:t xml:space="preserve"> نظام و در رأس آنها شورا</w:t>
      </w:r>
      <w:r w:rsidRPr="00C570BD">
        <w:rPr>
          <w:rFonts w:hint="cs"/>
          <w:rtl/>
        </w:rPr>
        <w:t>ی</w:t>
      </w:r>
      <w:r w:rsidRPr="00C570BD">
        <w:rPr>
          <w:rtl/>
        </w:rPr>
        <w:t xml:space="preserve"> عال</w:t>
      </w:r>
      <w:r w:rsidRPr="00C570BD">
        <w:rPr>
          <w:rFonts w:hint="cs"/>
          <w:rtl/>
        </w:rPr>
        <w:t>ی</w:t>
      </w:r>
      <w:r w:rsidRPr="00C570BD">
        <w:rPr>
          <w:rtl/>
        </w:rPr>
        <w:t xml:space="preserve"> انقلاب فرهنگ</w:t>
      </w:r>
      <w:r w:rsidRPr="00C570BD">
        <w:rPr>
          <w:rFonts w:hint="cs"/>
          <w:rtl/>
        </w:rPr>
        <w:t>ی</w:t>
      </w:r>
      <w:r w:rsidRPr="00C570BD">
        <w:rPr>
          <w:rtl/>
        </w:rPr>
        <w:t xml:space="preserve"> با</w:t>
      </w:r>
      <w:r w:rsidRPr="00C570BD">
        <w:rPr>
          <w:rFonts w:hint="cs"/>
          <w:rtl/>
        </w:rPr>
        <w:t>ی</w:t>
      </w:r>
      <w:r w:rsidRPr="00C570BD">
        <w:rPr>
          <w:rFonts w:hint="eastAsia"/>
          <w:rtl/>
        </w:rPr>
        <w:t>د</w:t>
      </w:r>
      <w:r w:rsidRPr="00C570BD">
        <w:rPr>
          <w:rtl/>
        </w:rPr>
        <w:t xml:space="preserve"> نقش حلقات مکمل و تسه</w:t>
      </w:r>
      <w:r w:rsidRPr="00C570BD">
        <w:rPr>
          <w:rFonts w:hint="cs"/>
          <w:rtl/>
        </w:rPr>
        <w:t>ی</w:t>
      </w:r>
      <w:r w:rsidRPr="00C570BD">
        <w:rPr>
          <w:rFonts w:hint="eastAsia"/>
          <w:rtl/>
        </w:rPr>
        <w:t>ل</w:t>
      </w:r>
      <w:r>
        <w:rPr>
          <w:rFonts w:hint="eastAsia"/>
          <w:rtl/>
        </w:rPr>
        <w:t>‌</w:t>
      </w:r>
      <w:r w:rsidRPr="00C570BD">
        <w:rPr>
          <w:rFonts w:hint="eastAsia"/>
          <w:rtl/>
        </w:rPr>
        <w:t>گر</w:t>
      </w:r>
      <w:r w:rsidRPr="00C570BD">
        <w:rPr>
          <w:rtl/>
        </w:rPr>
        <w:t xml:space="preserve"> و الهام</w:t>
      </w:r>
      <w:r>
        <w:rPr>
          <w:rtl/>
        </w:rPr>
        <w:t>‌</w:t>
      </w:r>
      <w:r w:rsidRPr="00C570BD">
        <w:rPr>
          <w:rtl/>
        </w:rPr>
        <w:t>بخش را در فعال</w:t>
      </w:r>
      <w:r w:rsidRPr="00C570BD">
        <w:rPr>
          <w:rFonts w:hint="cs"/>
          <w:rtl/>
        </w:rPr>
        <w:t>ی</w:t>
      </w:r>
      <w:r w:rsidRPr="00C570BD">
        <w:rPr>
          <w:rFonts w:hint="eastAsia"/>
          <w:rtl/>
        </w:rPr>
        <w:t>ت</w:t>
      </w:r>
      <w:r>
        <w:rPr>
          <w:rFonts w:hint="eastAsia"/>
          <w:rtl/>
        </w:rPr>
        <w:t>‌</w:t>
      </w:r>
      <w:r w:rsidRPr="00C570BD">
        <w:rPr>
          <w:rFonts w:hint="eastAsia"/>
          <w:rtl/>
        </w:rPr>
        <w:t>ها</w:t>
      </w:r>
      <w:r w:rsidRPr="00C570BD">
        <w:rPr>
          <w:rFonts w:hint="cs"/>
          <w:rtl/>
        </w:rPr>
        <w:t>ی</w:t>
      </w:r>
      <w:r w:rsidRPr="00C570BD">
        <w:rPr>
          <w:rtl/>
        </w:rPr>
        <w:t xml:space="preserve"> خودجوش و فراگ</w:t>
      </w:r>
      <w:r w:rsidRPr="00C570BD">
        <w:rPr>
          <w:rFonts w:hint="cs"/>
          <w:rtl/>
        </w:rPr>
        <w:t>ی</w:t>
      </w:r>
      <w:r w:rsidRPr="00C570BD">
        <w:rPr>
          <w:rFonts w:hint="eastAsia"/>
          <w:rtl/>
        </w:rPr>
        <w:t>ر</w:t>
      </w:r>
      <w:r w:rsidRPr="00C570BD">
        <w:rPr>
          <w:rtl/>
        </w:rPr>
        <w:t xml:space="preserve"> مردم</w:t>
      </w:r>
      <w:r w:rsidRPr="00C570BD">
        <w:rPr>
          <w:rFonts w:hint="cs"/>
          <w:rtl/>
        </w:rPr>
        <w:t>ی</w:t>
      </w:r>
      <w:r w:rsidRPr="00C570BD">
        <w:rPr>
          <w:rtl/>
        </w:rPr>
        <w:t xml:space="preserve"> عر</w:t>
      </w:r>
      <w:r w:rsidRPr="00C570BD">
        <w:rPr>
          <w:rFonts w:hint="eastAsia"/>
          <w:rtl/>
        </w:rPr>
        <w:t>صه</w:t>
      </w:r>
      <w:r>
        <w:rPr>
          <w:rFonts w:hint="eastAsia"/>
          <w:rtl/>
        </w:rPr>
        <w:t>‌</w:t>
      </w:r>
      <w:r w:rsidRPr="00C570BD">
        <w:rPr>
          <w:rFonts w:hint="cs"/>
          <w:rtl/>
        </w:rPr>
        <w:t>ی</w:t>
      </w:r>
      <w:r w:rsidRPr="00C570BD">
        <w:rPr>
          <w:rtl/>
        </w:rPr>
        <w:t xml:space="preserve"> فرهنگ برا</w:t>
      </w:r>
      <w:r w:rsidRPr="00C570BD">
        <w:rPr>
          <w:rFonts w:hint="cs"/>
          <w:rtl/>
        </w:rPr>
        <w:t>ی</w:t>
      </w:r>
      <w:r w:rsidRPr="00C570BD">
        <w:rPr>
          <w:rtl/>
        </w:rPr>
        <w:t xml:space="preserve"> خود قائل باشند و موانع را از سر راه آنها کنار بزنند» (</w:t>
      </w:r>
      <w:r w:rsidRPr="00C570BD">
        <w:rPr>
          <w:rFonts w:hint="cs"/>
          <w:rtl/>
        </w:rPr>
        <w:t xml:space="preserve">رهبر معظم انقلاب در </w:t>
      </w:r>
      <w:r w:rsidRPr="00C570BD">
        <w:rPr>
          <w:rtl/>
        </w:rPr>
        <w:t>حکم آغاز دوره</w:t>
      </w:r>
      <w:r>
        <w:rPr>
          <w:rtl/>
        </w:rPr>
        <w:t>‌</w:t>
      </w:r>
      <w:r w:rsidRPr="00C570BD">
        <w:rPr>
          <w:rtl/>
        </w:rPr>
        <w:t xml:space="preserve"> جد</w:t>
      </w:r>
      <w:r w:rsidRPr="00C570BD">
        <w:rPr>
          <w:rFonts w:hint="cs"/>
          <w:rtl/>
        </w:rPr>
        <w:t>ی</w:t>
      </w:r>
      <w:r w:rsidRPr="00C570BD">
        <w:rPr>
          <w:rFonts w:hint="eastAsia"/>
          <w:rtl/>
        </w:rPr>
        <w:t>د</w:t>
      </w:r>
      <w:r w:rsidRPr="00C570BD">
        <w:rPr>
          <w:rtl/>
        </w:rPr>
        <w:t xml:space="preserve"> شورا</w:t>
      </w:r>
      <w:r w:rsidRPr="00C570BD">
        <w:rPr>
          <w:rFonts w:hint="cs"/>
          <w:rtl/>
        </w:rPr>
        <w:t>ی</w:t>
      </w:r>
      <w:r w:rsidRPr="00C570BD">
        <w:rPr>
          <w:rtl/>
        </w:rPr>
        <w:t xml:space="preserve"> عال</w:t>
      </w:r>
      <w:r w:rsidRPr="00C570BD">
        <w:rPr>
          <w:rFonts w:hint="cs"/>
          <w:rtl/>
        </w:rPr>
        <w:t>ی</w:t>
      </w:r>
      <w:r w:rsidRPr="00C570BD">
        <w:rPr>
          <w:rtl/>
        </w:rPr>
        <w:t xml:space="preserve"> انقلاب فرهنگ</w:t>
      </w:r>
      <w:r w:rsidRPr="00C570BD">
        <w:rPr>
          <w:rFonts w:hint="cs"/>
          <w:rtl/>
        </w:rPr>
        <w:t>ی</w:t>
      </w:r>
      <w:r w:rsidRPr="00C570BD">
        <w:rPr>
          <w:rFonts w:hint="eastAsia"/>
          <w:rtl/>
        </w:rPr>
        <w:t>،</w:t>
      </w:r>
      <w:r w:rsidRPr="00C570BD">
        <w:rPr>
          <w:rtl/>
        </w:rPr>
        <w:t xml:space="preserve"> </w:t>
      </w:r>
      <w:r>
        <w:rPr>
          <w:rFonts w:hint="cs"/>
          <w:rtl/>
        </w:rPr>
        <w:t>26</w:t>
      </w:r>
      <w:r w:rsidRPr="00C570BD">
        <w:rPr>
          <w:rFonts w:hint="cs"/>
          <w:rtl/>
        </w:rPr>
        <w:t xml:space="preserve">/ </w:t>
      </w:r>
      <w:r>
        <w:rPr>
          <w:rFonts w:hint="cs"/>
          <w:rtl/>
        </w:rPr>
        <w:t>7</w:t>
      </w:r>
      <w:r w:rsidRPr="00C570BD">
        <w:rPr>
          <w:rFonts w:hint="cs"/>
          <w:rtl/>
        </w:rPr>
        <w:t xml:space="preserve">/ </w:t>
      </w:r>
      <w:r>
        <w:rPr>
          <w:rFonts w:hint="cs"/>
          <w:rtl/>
        </w:rPr>
        <w:t>1393</w:t>
      </w:r>
      <w:r w:rsidRPr="00C570BD">
        <w:rPr>
          <w:rtl/>
        </w:rPr>
        <w:t>)</w:t>
      </w:r>
      <w:r w:rsidRPr="00C570BD">
        <w:rPr>
          <w:rFonts w:hint="cs"/>
          <w:rtl/>
        </w:rPr>
        <w:t xml:space="preserve">. </w:t>
      </w:r>
      <w:r w:rsidRPr="00C570BD">
        <w:rPr>
          <w:rtl/>
        </w:rPr>
        <w:t>«ا</w:t>
      </w:r>
      <w:r w:rsidRPr="00C570BD">
        <w:rPr>
          <w:rFonts w:hint="cs"/>
          <w:rtl/>
        </w:rPr>
        <w:t>ی</w:t>
      </w:r>
      <w:r w:rsidRPr="00C570BD">
        <w:rPr>
          <w:rFonts w:hint="eastAsia"/>
          <w:rtl/>
        </w:rPr>
        <w:t>ن</w:t>
      </w:r>
      <w:r w:rsidRPr="00C570BD">
        <w:rPr>
          <w:rtl/>
        </w:rPr>
        <w:t xml:space="preserve"> مجموعه</w:t>
      </w:r>
      <w:r>
        <w:rPr>
          <w:rtl/>
        </w:rPr>
        <w:t>‌</w:t>
      </w:r>
      <w:r w:rsidRPr="00C570BD">
        <w:rPr>
          <w:rtl/>
        </w:rPr>
        <w:t>ها</w:t>
      </w:r>
      <w:r w:rsidRPr="00C570BD">
        <w:rPr>
          <w:rFonts w:hint="cs"/>
          <w:rtl/>
        </w:rPr>
        <w:t>ی</w:t>
      </w:r>
      <w:r w:rsidRPr="00C570BD">
        <w:rPr>
          <w:rtl/>
        </w:rPr>
        <w:t xml:space="preserve"> خودجوش مردم</w:t>
      </w:r>
      <w:r w:rsidRPr="00C570BD">
        <w:rPr>
          <w:rFonts w:hint="cs"/>
          <w:rtl/>
        </w:rPr>
        <w:t>ی</w:t>
      </w:r>
      <w:r w:rsidRPr="00C570BD">
        <w:rPr>
          <w:rtl/>
        </w:rPr>
        <w:t xml:space="preserve"> که کار فرهنگ</w:t>
      </w:r>
      <w:r w:rsidRPr="00C570BD">
        <w:rPr>
          <w:rFonts w:hint="cs"/>
          <w:rtl/>
        </w:rPr>
        <w:t>ی</w:t>
      </w:r>
      <w:r w:rsidRPr="00C570BD">
        <w:rPr>
          <w:rtl/>
        </w:rPr>
        <w:t xml:space="preserve"> م</w:t>
      </w:r>
      <w:r w:rsidRPr="00C570BD">
        <w:rPr>
          <w:rFonts w:hint="cs"/>
          <w:rtl/>
        </w:rPr>
        <w:t>ی</w:t>
      </w:r>
      <w:r>
        <w:rPr>
          <w:rFonts w:hint="cs"/>
          <w:rtl/>
        </w:rPr>
        <w:t>‌</w:t>
      </w:r>
      <w:r w:rsidRPr="00C570BD">
        <w:rPr>
          <w:rFonts w:hint="eastAsia"/>
          <w:rtl/>
        </w:rPr>
        <w:t>کنند</w:t>
      </w:r>
      <w:r w:rsidRPr="00C570BD">
        <w:rPr>
          <w:rtl/>
        </w:rPr>
        <w:t xml:space="preserve"> </w:t>
      </w:r>
      <w:r>
        <w:rPr>
          <w:rFonts w:hint="cs"/>
          <w:rtl/>
        </w:rPr>
        <w:t>ـ</w:t>
      </w:r>
      <w:r w:rsidRPr="00C570BD">
        <w:rPr>
          <w:rtl/>
        </w:rPr>
        <w:t xml:space="preserve"> که الان در سرتاسر کشور هزاران مجموعه</w:t>
      </w:r>
      <w:r>
        <w:rPr>
          <w:rtl/>
        </w:rPr>
        <w:t>‌</w:t>
      </w:r>
      <w:r w:rsidRPr="00C570BD">
        <w:rPr>
          <w:rFonts w:hint="cs"/>
          <w:rtl/>
        </w:rPr>
        <w:t>ی</w:t>
      </w:r>
      <w:r w:rsidRPr="00C570BD">
        <w:rPr>
          <w:rtl/>
        </w:rPr>
        <w:t xml:space="preserve"> خودجوش مردم</w:t>
      </w:r>
      <w:r w:rsidRPr="00C570BD">
        <w:rPr>
          <w:rFonts w:hint="cs"/>
          <w:rtl/>
        </w:rPr>
        <w:t>ی</w:t>
      </w:r>
      <w:r w:rsidRPr="00C570BD">
        <w:rPr>
          <w:rtl/>
        </w:rPr>
        <w:t xml:space="preserve"> هست که دارند خودشان کار م</w:t>
      </w:r>
      <w:r w:rsidRPr="00C570BD">
        <w:rPr>
          <w:rFonts w:hint="cs"/>
          <w:rtl/>
        </w:rPr>
        <w:t>ی</w:t>
      </w:r>
      <w:r>
        <w:rPr>
          <w:rFonts w:hint="cs"/>
          <w:rtl/>
        </w:rPr>
        <w:t>‌</w:t>
      </w:r>
      <w:r w:rsidRPr="00C570BD">
        <w:rPr>
          <w:rFonts w:hint="eastAsia"/>
          <w:rtl/>
        </w:rPr>
        <w:t>کنند،</w:t>
      </w:r>
      <w:r w:rsidRPr="00C570BD">
        <w:rPr>
          <w:rtl/>
        </w:rPr>
        <w:t xml:space="preserve"> خودشان فکر م</w:t>
      </w:r>
      <w:r w:rsidRPr="00C570BD">
        <w:rPr>
          <w:rFonts w:hint="cs"/>
          <w:rtl/>
        </w:rPr>
        <w:t>ی</w:t>
      </w:r>
      <w:r>
        <w:rPr>
          <w:rFonts w:hint="cs"/>
          <w:rtl/>
        </w:rPr>
        <w:t>‌</w:t>
      </w:r>
      <w:r w:rsidRPr="00C570BD">
        <w:rPr>
          <w:rFonts w:hint="eastAsia"/>
          <w:rtl/>
        </w:rPr>
        <w:t>کنند،</w:t>
      </w:r>
      <w:r w:rsidRPr="00C570BD">
        <w:rPr>
          <w:rtl/>
        </w:rPr>
        <w:t xml:space="preserve"> خودشان تلاش م</w:t>
      </w:r>
      <w:r w:rsidRPr="00C570BD">
        <w:rPr>
          <w:rFonts w:hint="cs"/>
          <w:rtl/>
        </w:rPr>
        <w:t>ی</w:t>
      </w:r>
      <w:r>
        <w:rPr>
          <w:rFonts w:hint="cs"/>
          <w:rtl/>
        </w:rPr>
        <w:t>‌</w:t>
      </w:r>
      <w:r w:rsidRPr="00C570BD">
        <w:rPr>
          <w:rFonts w:hint="eastAsia"/>
          <w:rtl/>
        </w:rPr>
        <w:t>کنند</w:t>
      </w:r>
      <w:r w:rsidRPr="00C570BD">
        <w:rPr>
          <w:rtl/>
        </w:rPr>
        <w:t xml:space="preserve"> و کار فرهنگ</w:t>
      </w:r>
      <w:r w:rsidRPr="00C570BD">
        <w:rPr>
          <w:rFonts w:hint="cs"/>
          <w:rtl/>
        </w:rPr>
        <w:t>ی</w:t>
      </w:r>
      <w:r w:rsidRPr="00C570BD">
        <w:rPr>
          <w:rtl/>
        </w:rPr>
        <w:t xml:space="preserve"> م</w:t>
      </w:r>
      <w:r w:rsidRPr="00C570BD">
        <w:rPr>
          <w:rFonts w:hint="cs"/>
          <w:rtl/>
        </w:rPr>
        <w:t>ی</w:t>
      </w:r>
      <w:r>
        <w:rPr>
          <w:rFonts w:hint="cs"/>
          <w:rtl/>
        </w:rPr>
        <w:t>‌</w:t>
      </w:r>
      <w:r w:rsidRPr="00C570BD">
        <w:rPr>
          <w:rFonts w:hint="eastAsia"/>
          <w:rtl/>
        </w:rPr>
        <w:t>کنند</w:t>
      </w:r>
      <w:r w:rsidRPr="00C570BD">
        <w:rPr>
          <w:rtl/>
        </w:rPr>
        <w:t xml:space="preserve"> </w:t>
      </w:r>
      <w:r>
        <w:rPr>
          <w:rFonts w:hint="cs"/>
          <w:rtl/>
        </w:rPr>
        <w:t>ـ</w:t>
      </w:r>
      <w:r w:rsidRPr="00C570BD">
        <w:rPr>
          <w:rtl/>
        </w:rPr>
        <w:t xml:space="preserve"> روزبه</w:t>
      </w:r>
      <w:r>
        <w:rPr>
          <w:rtl/>
        </w:rPr>
        <w:t>‌</w:t>
      </w:r>
      <w:r w:rsidRPr="00C570BD">
        <w:rPr>
          <w:rtl/>
        </w:rPr>
        <w:t>روز با</w:t>
      </w:r>
      <w:r w:rsidRPr="00C570BD">
        <w:rPr>
          <w:rFonts w:hint="cs"/>
          <w:rtl/>
        </w:rPr>
        <w:t>ی</w:t>
      </w:r>
      <w:r w:rsidRPr="00C570BD">
        <w:rPr>
          <w:rFonts w:hint="eastAsia"/>
          <w:rtl/>
        </w:rPr>
        <w:t>د</w:t>
      </w:r>
      <w:r w:rsidRPr="00C570BD">
        <w:rPr>
          <w:rtl/>
        </w:rPr>
        <w:t xml:space="preserve"> توسعه پ</w:t>
      </w:r>
      <w:r w:rsidRPr="00C570BD">
        <w:rPr>
          <w:rFonts w:hint="cs"/>
          <w:rtl/>
        </w:rPr>
        <w:t>ی</w:t>
      </w:r>
      <w:r w:rsidRPr="00C570BD">
        <w:rPr>
          <w:rFonts w:hint="eastAsia"/>
          <w:rtl/>
        </w:rPr>
        <w:t>دا</w:t>
      </w:r>
      <w:r w:rsidRPr="00C570BD">
        <w:rPr>
          <w:rtl/>
        </w:rPr>
        <w:t xml:space="preserve"> کنند؛ دستگاه</w:t>
      </w:r>
      <w:r>
        <w:rPr>
          <w:rtl/>
        </w:rPr>
        <w:t>‌</w:t>
      </w:r>
      <w:r w:rsidRPr="00C570BD">
        <w:rPr>
          <w:rtl/>
        </w:rPr>
        <w:t>ها</w:t>
      </w:r>
      <w:r w:rsidRPr="00C570BD">
        <w:rPr>
          <w:rFonts w:hint="cs"/>
          <w:rtl/>
        </w:rPr>
        <w:t>ی</w:t>
      </w:r>
      <w:r w:rsidRPr="00C570BD">
        <w:rPr>
          <w:rtl/>
        </w:rPr>
        <w:t xml:space="preserve"> دولت</w:t>
      </w:r>
      <w:r w:rsidRPr="00C570BD">
        <w:rPr>
          <w:rFonts w:hint="cs"/>
          <w:rtl/>
        </w:rPr>
        <w:t>ی</w:t>
      </w:r>
      <w:r w:rsidRPr="00C570BD">
        <w:rPr>
          <w:rtl/>
        </w:rPr>
        <w:t xml:space="preserve"> با</w:t>
      </w:r>
      <w:r w:rsidRPr="00C570BD">
        <w:rPr>
          <w:rFonts w:hint="cs"/>
          <w:rtl/>
        </w:rPr>
        <w:t>ی</w:t>
      </w:r>
      <w:r w:rsidRPr="00C570BD">
        <w:rPr>
          <w:rFonts w:hint="eastAsia"/>
          <w:rtl/>
        </w:rPr>
        <w:t>د</w:t>
      </w:r>
      <w:r w:rsidRPr="00C570BD">
        <w:rPr>
          <w:rtl/>
        </w:rPr>
        <w:t xml:space="preserve"> به ا</w:t>
      </w:r>
      <w:r w:rsidRPr="00C570BD">
        <w:rPr>
          <w:rFonts w:hint="cs"/>
          <w:rtl/>
        </w:rPr>
        <w:t>ی</w:t>
      </w:r>
      <w:r w:rsidRPr="00C570BD">
        <w:rPr>
          <w:rFonts w:hint="eastAsia"/>
          <w:rtl/>
        </w:rPr>
        <w:t>نها</w:t>
      </w:r>
      <w:r w:rsidRPr="00C570BD">
        <w:rPr>
          <w:rtl/>
        </w:rPr>
        <w:t xml:space="preserve"> کمک کنند» (رهبر </w:t>
      </w:r>
      <w:r w:rsidRPr="00C570BD">
        <w:rPr>
          <w:rFonts w:hint="cs"/>
          <w:rtl/>
        </w:rPr>
        <w:t xml:space="preserve">معظم </w:t>
      </w:r>
      <w:r w:rsidRPr="00C570BD">
        <w:rPr>
          <w:rtl/>
        </w:rPr>
        <w:t>انقلاب</w:t>
      </w:r>
      <w:r w:rsidRPr="00C570BD">
        <w:rPr>
          <w:rFonts w:hint="eastAsia"/>
          <w:rtl/>
        </w:rPr>
        <w:t>،</w:t>
      </w:r>
      <w:r w:rsidRPr="00C570BD">
        <w:rPr>
          <w:rtl/>
        </w:rPr>
        <w:t xml:space="preserve"> 01/01/95).</w:t>
      </w:r>
    </w:p>
  </w:footnote>
  <w:footnote w:id="62">
    <w:p w14:paraId="54400A56"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سوره انبیاء، آیه </w:t>
      </w:r>
      <w:r>
        <w:rPr>
          <w:rFonts w:hint="cs"/>
          <w:rtl/>
        </w:rPr>
        <w:t>105</w:t>
      </w:r>
      <w:r w:rsidRPr="00C570BD">
        <w:rPr>
          <w:rFonts w:hint="cs"/>
          <w:rtl/>
        </w:rPr>
        <w:t xml:space="preserve">. سوره اعراف، آیه </w:t>
      </w:r>
      <w:r>
        <w:rPr>
          <w:rFonts w:hint="cs"/>
          <w:rtl/>
        </w:rPr>
        <w:t>128</w:t>
      </w:r>
      <w:r w:rsidRPr="00C570BD">
        <w:rPr>
          <w:rFonts w:hint="cs"/>
          <w:rtl/>
        </w:rPr>
        <w:t xml:space="preserve">. سوره قصص، آیه </w:t>
      </w:r>
      <w:r>
        <w:rPr>
          <w:rFonts w:hint="cs"/>
          <w:rtl/>
        </w:rPr>
        <w:t>5</w:t>
      </w:r>
      <w:r w:rsidRPr="00C570BD">
        <w:rPr>
          <w:rFonts w:hint="cs"/>
          <w:rtl/>
        </w:rPr>
        <w:t xml:space="preserve">. سوره توبه، آیه </w:t>
      </w:r>
      <w:r>
        <w:rPr>
          <w:rFonts w:hint="cs"/>
          <w:rtl/>
        </w:rPr>
        <w:t>33</w:t>
      </w:r>
      <w:r w:rsidRPr="00C570BD">
        <w:rPr>
          <w:rFonts w:hint="cs"/>
          <w:rtl/>
        </w:rPr>
        <w:t xml:space="preserve"> و سوره صف، آیه </w:t>
      </w:r>
      <w:r>
        <w:rPr>
          <w:rFonts w:hint="cs"/>
          <w:rtl/>
        </w:rPr>
        <w:t>9</w:t>
      </w:r>
      <w:r w:rsidRPr="00C570BD">
        <w:rPr>
          <w:rFonts w:hint="cs"/>
          <w:rtl/>
        </w:rPr>
        <w:t>.</w:t>
      </w:r>
    </w:p>
  </w:footnote>
  <w:footnote w:id="63">
    <w:p w14:paraId="37D95E55"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سوره آل</w:t>
      </w:r>
      <w:r>
        <w:rPr>
          <w:rFonts w:hint="cs"/>
          <w:rtl/>
        </w:rPr>
        <w:t>‌</w:t>
      </w:r>
      <w:r w:rsidRPr="00C570BD">
        <w:rPr>
          <w:rFonts w:hint="cs"/>
          <w:rtl/>
        </w:rPr>
        <w:t xml:space="preserve">عمران، آیه </w:t>
      </w:r>
      <w:r>
        <w:rPr>
          <w:rFonts w:hint="cs"/>
          <w:rtl/>
        </w:rPr>
        <w:t>147</w:t>
      </w:r>
      <w:r w:rsidRPr="00C570BD">
        <w:rPr>
          <w:rFonts w:hint="cs"/>
          <w:rtl/>
        </w:rPr>
        <w:t>.</w:t>
      </w:r>
    </w:p>
  </w:footnote>
  <w:footnote w:id="64">
    <w:p w14:paraId="2904BB99"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برای انقلابی شدن باید عمل ناظر به نیازهای انقلاب را تمرین کرد؛ زیرا هر کاری توان متناسب با خود را پدید می</w:t>
      </w:r>
      <w:r>
        <w:rPr>
          <w:rFonts w:hint="cs"/>
          <w:rtl/>
        </w:rPr>
        <w:t>‌</w:t>
      </w:r>
      <w:r w:rsidRPr="00C570BD">
        <w:rPr>
          <w:rFonts w:hint="cs"/>
          <w:rtl/>
        </w:rPr>
        <w:t>آورد. تمرین رانندگی توان رانندگی را می</w:t>
      </w:r>
      <w:r>
        <w:rPr>
          <w:rFonts w:hint="cs"/>
          <w:rtl/>
        </w:rPr>
        <w:t>‌</w:t>
      </w:r>
      <w:r w:rsidRPr="00C570BD">
        <w:rPr>
          <w:rFonts w:hint="cs"/>
          <w:rtl/>
        </w:rPr>
        <w:t>افزاید و تمرین آشپزی توان آشپزی را. اگر بخواهیم جوان انقلابی تحویل دهیم باید به او اندیشه انقلاب اسلامی و تمرین عمل انقلابی بدهیم؛ بنابراین این کارگروه</w:t>
      </w:r>
      <w:r>
        <w:rPr>
          <w:rFonts w:hint="cs"/>
          <w:rtl/>
        </w:rPr>
        <w:t>‌</w:t>
      </w:r>
      <w:r w:rsidRPr="00C570BD">
        <w:rPr>
          <w:rFonts w:hint="cs"/>
          <w:rtl/>
        </w:rPr>
        <w:t>ها اگر قرار باشد جوان را برای مسئولیت</w:t>
      </w:r>
      <w:r>
        <w:rPr>
          <w:rFonts w:hint="cs"/>
          <w:rtl/>
        </w:rPr>
        <w:t>‌</w:t>
      </w:r>
      <w:r w:rsidRPr="00C570BD">
        <w:rPr>
          <w:rFonts w:hint="cs"/>
          <w:rtl/>
        </w:rPr>
        <w:t>های انقلاب آماده کند باید موضوعش یکی از دغدغه</w:t>
      </w:r>
      <w:r>
        <w:rPr>
          <w:rFonts w:hint="cs"/>
          <w:rtl/>
        </w:rPr>
        <w:t>‌</w:t>
      </w:r>
      <w:r w:rsidRPr="00C570BD">
        <w:rPr>
          <w:rFonts w:hint="cs"/>
          <w:rtl/>
        </w:rPr>
        <w:t>ها و نیازهای انقلاب باشد. کارگروه فقه اللغه یا کارگروه آموزش زبان خارجی و یا هنرهای تجسمی گرچه در جای خود مفید است؛ اما به رشد انقلابی اعضایش ربطی ندارد. اگر بخواهیم انسان انقلاب اسلامی یا طلبه عصر انقلاب را پدید آوریم باید کارگروه ناظر به انقلاب اسلامی که در صدد حل مسئله</w:t>
      </w:r>
      <w:r>
        <w:rPr>
          <w:rFonts w:hint="cs"/>
          <w:rtl/>
        </w:rPr>
        <w:t>‌</w:t>
      </w:r>
      <w:r w:rsidRPr="00C570BD">
        <w:rPr>
          <w:rFonts w:hint="cs"/>
          <w:rtl/>
        </w:rPr>
        <w:t>ای از مسائل جامعه انقلابی است شکل دهیم؛ البته آن گروه ممکن است در مرحله</w:t>
      </w:r>
      <w:r>
        <w:rPr>
          <w:rFonts w:hint="cs"/>
          <w:rtl/>
        </w:rPr>
        <w:t>‌</w:t>
      </w:r>
      <w:r w:rsidRPr="00C570BD">
        <w:rPr>
          <w:rFonts w:hint="cs"/>
          <w:rtl/>
        </w:rPr>
        <w:t>ای از حرکت خود به آموختن زبان خارجی یا یکی از هنرهای تجسمی هم برای حل مسائل انقلاب احساس نیاز کند و به دنبال آن هم برود؛ اما افق نگاه او جامعه</w:t>
      </w:r>
      <w:r>
        <w:rPr>
          <w:rFonts w:hint="cs"/>
          <w:rtl/>
        </w:rPr>
        <w:t>‌</w:t>
      </w:r>
      <w:r w:rsidRPr="00C570BD">
        <w:rPr>
          <w:rFonts w:hint="cs"/>
          <w:rtl/>
        </w:rPr>
        <w:t>ی اسلامی و تمدن</w:t>
      </w:r>
      <w:r>
        <w:rPr>
          <w:rFonts w:hint="cs"/>
          <w:rtl/>
        </w:rPr>
        <w:t>‌</w:t>
      </w:r>
      <w:r w:rsidRPr="00C570BD">
        <w:rPr>
          <w:rFonts w:hint="cs"/>
          <w:rtl/>
        </w:rPr>
        <w:t>سازی اسلامی است نه هنر برای هنر، علم برای علم و زبان برای زبان و نه مهارت برای ثروت، توانمندی برای رفاه بیشتر و مانند آن.</w:t>
      </w:r>
    </w:p>
    <w:p w14:paraId="359D9275" w14:textId="77777777" w:rsidR="003F6CFF" w:rsidRPr="00C570BD" w:rsidRDefault="003F6CFF" w:rsidP="006C20FA">
      <w:pPr>
        <w:pStyle w:val="FootnoteText"/>
        <w:ind w:firstLine="0"/>
        <w:rPr>
          <w:rtl/>
        </w:rPr>
      </w:pPr>
      <w:r w:rsidRPr="00C570BD">
        <w:rPr>
          <w:rFonts w:hint="cs"/>
          <w:rtl/>
        </w:rPr>
        <w:t>نمی</w:t>
      </w:r>
      <w:r>
        <w:rPr>
          <w:rFonts w:hint="cs"/>
          <w:rtl/>
        </w:rPr>
        <w:t>‌</w:t>
      </w:r>
      <w:r w:rsidRPr="00C570BD">
        <w:rPr>
          <w:rFonts w:hint="cs"/>
          <w:rtl/>
        </w:rPr>
        <w:t>توان با خواندن اصول و منطق و فلسفه انقلابی شد. همان گونه که نمی</w:t>
      </w:r>
      <w:r>
        <w:rPr>
          <w:rFonts w:hint="cs"/>
          <w:rtl/>
        </w:rPr>
        <w:t>‌</w:t>
      </w:r>
      <w:r w:rsidRPr="00C570BD">
        <w:rPr>
          <w:rFonts w:hint="cs"/>
          <w:rtl/>
        </w:rPr>
        <w:t>توان با تمرین رانندگی مکانیک شد. برای انقلابی شدن باید انقلابی شدن را تمرین کرد و در میدان حل مسائل انقلاب حضور داشت. باید برای خدمت به اسلام هزینه کرد و گوشه</w:t>
      </w:r>
      <w:r>
        <w:rPr>
          <w:rFonts w:hint="cs"/>
          <w:rtl/>
        </w:rPr>
        <w:t>‌</w:t>
      </w:r>
      <w:r w:rsidRPr="00C570BD">
        <w:rPr>
          <w:rFonts w:hint="cs"/>
          <w:rtl/>
        </w:rPr>
        <w:t>ای از بار انقلاب را برداشت.</w:t>
      </w:r>
    </w:p>
  </w:footnote>
  <w:footnote w:id="65">
    <w:p w14:paraId="79085CFB"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رهبر معظم انقلاب، </w:t>
      </w:r>
      <w:r>
        <w:rPr>
          <w:rFonts w:hint="cs"/>
          <w:rtl/>
        </w:rPr>
        <w:t>31</w:t>
      </w:r>
      <w:r w:rsidRPr="00C570BD">
        <w:rPr>
          <w:rFonts w:hint="cs"/>
          <w:rtl/>
        </w:rPr>
        <w:t xml:space="preserve">/ </w:t>
      </w:r>
      <w:r>
        <w:rPr>
          <w:rFonts w:hint="cs"/>
          <w:rtl/>
        </w:rPr>
        <w:t>6</w:t>
      </w:r>
      <w:r w:rsidRPr="00C570BD">
        <w:rPr>
          <w:rFonts w:hint="cs"/>
          <w:rtl/>
        </w:rPr>
        <w:t xml:space="preserve">/ </w:t>
      </w:r>
      <w:r>
        <w:rPr>
          <w:rFonts w:hint="cs"/>
          <w:rtl/>
        </w:rPr>
        <w:t>1399</w:t>
      </w:r>
      <w:r w:rsidRPr="00C570BD">
        <w:rPr>
          <w:rFonts w:hint="cs"/>
          <w:rtl/>
        </w:rPr>
        <w:t>.</w:t>
      </w:r>
    </w:p>
  </w:footnote>
  <w:footnote w:id="66">
    <w:p w14:paraId="50E3F827"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این کلیدواژه</w:t>
      </w:r>
      <w:r>
        <w:rPr>
          <w:rFonts w:hint="cs"/>
          <w:rtl/>
        </w:rPr>
        <w:t>‌</w:t>
      </w:r>
      <w:r w:rsidRPr="00C570BD">
        <w:rPr>
          <w:rFonts w:hint="cs"/>
          <w:rtl/>
        </w:rPr>
        <w:t>ها را درباره</w:t>
      </w:r>
      <w:r>
        <w:rPr>
          <w:rFonts w:hint="cs"/>
          <w:rtl/>
        </w:rPr>
        <w:t>‌</w:t>
      </w:r>
      <w:r w:rsidRPr="00C570BD">
        <w:rPr>
          <w:rFonts w:hint="cs"/>
          <w:rtl/>
        </w:rPr>
        <w:t>ی کارهای جمعی باید به خاطر داشت: حلقات ایمانی، معنویت و تعالی جمعی، گروه</w:t>
      </w:r>
      <w:r>
        <w:rPr>
          <w:rFonts w:hint="cs"/>
          <w:rtl/>
        </w:rPr>
        <w:t>‌</w:t>
      </w:r>
      <w:r w:rsidRPr="00C570BD">
        <w:rPr>
          <w:rFonts w:hint="cs"/>
          <w:rtl/>
        </w:rPr>
        <w:t>های خودجوش جهادی، هسته</w:t>
      </w:r>
      <w:r>
        <w:rPr>
          <w:rFonts w:hint="cs"/>
          <w:rtl/>
        </w:rPr>
        <w:t>‌</w:t>
      </w:r>
      <w:r w:rsidRPr="00C570BD">
        <w:rPr>
          <w:rFonts w:hint="cs"/>
          <w:rtl/>
        </w:rPr>
        <w:t>های مقاومت، اجتماع القلوب، جمع مؤمنین.</w:t>
      </w:r>
    </w:p>
  </w:footnote>
  <w:footnote w:id="67">
    <w:p w14:paraId="54B3CA75"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 xml:space="preserve">محمد بن یعقوب کلینی؛ </w:t>
      </w:r>
      <w:r w:rsidRPr="00EB05FF">
        <w:rPr>
          <w:rFonts w:hint="cs"/>
          <w:i/>
          <w:iCs/>
          <w:rtl/>
        </w:rPr>
        <w:t>ال</w:t>
      </w:r>
      <w:r>
        <w:rPr>
          <w:rFonts w:hint="cs"/>
          <w:i/>
          <w:iCs/>
          <w:rtl/>
        </w:rPr>
        <w:t>ک</w:t>
      </w:r>
      <w:r w:rsidRPr="00EB05FF">
        <w:rPr>
          <w:rFonts w:hint="cs"/>
          <w:i/>
          <w:iCs/>
          <w:rtl/>
        </w:rPr>
        <w:t>اف</w:t>
      </w:r>
      <w:r>
        <w:rPr>
          <w:rFonts w:hint="cs"/>
          <w:i/>
          <w:iCs/>
          <w:rtl/>
        </w:rPr>
        <w:t>ی</w:t>
      </w:r>
      <w:r w:rsidRPr="00C570BD">
        <w:rPr>
          <w:rFonts w:hint="cs"/>
          <w:rtl/>
        </w:rPr>
        <w:t xml:space="preserve">، ج‏6، ص534 و </w:t>
      </w:r>
      <w:r>
        <w:rPr>
          <w:rFonts w:hint="cs"/>
          <w:rtl/>
        </w:rPr>
        <w:t>533</w:t>
      </w:r>
      <w:r w:rsidRPr="00C570BD">
        <w:rPr>
          <w:rFonts w:hint="cs"/>
          <w:rtl/>
        </w:rPr>
        <w:t>.</w:t>
      </w:r>
    </w:p>
  </w:footnote>
  <w:footnote w:id="68">
    <w:p w14:paraId="106ABFA0"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همان. در وصیت پیامبر خدا به امیر مؤمنان علی</w:t>
      </w:r>
      <w:r w:rsidRPr="003B58CD">
        <w:rPr>
          <w:rStyle w:val="af"/>
          <w:rFonts w:hint="cs"/>
          <w:rtl/>
        </w:rPr>
        <w:t>7</w:t>
      </w:r>
      <w:r w:rsidRPr="00C570BD">
        <w:rPr>
          <w:rFonts w:hint="cs"/>
          <w:rtl/>
        </w:rPr>
        <w:t xml:space="preserve"> آمده است: «</w:t>
      </w:r>
      <w:r>
        <w:rPr>
          <w:rFonts w:hint="cs"/>
          <w:rtl/>
        </w:rPr>
        <w:t>ی</w:t>
      </w:r>
      <w:r w:rsidRPr="00C570BD">
        <w:rPr>
          <w:rFonts w:hint="cs"/>
          <w:rtl/>
        </w:rPr>
        <w:t>َا عَلِ</w:t>
      </w:r>
      <w:r>
        <w:rPr>
          <w:rFonts w:hint="cs"/>
          <w:rtl/>
        </w:rPr>
        <w:t>ی</w:t>
      </w:r>
      <w:r w:rsidRPr="00C570BD">
        <w:rPr>
          <w:rFonts w:hint="cs"/>
          <w:rtl/>
        </w:rPr>
        <w:t>ُّ لَا تَخْرُجْ فِ</w:t>
      </w:r>
      <w:r>
        <w:rPr>
          <w:rFonts w:hint="cs"/>
          <w:rtl/>
        </w:rPr>
        <w:t>ی</w:t>
      </w:r>
      <w:r w:rsidRPr="00C570BD">
        <w:rPr>
          <w:rFonts w:hint="cs"/>
          <w:rtl/>
        </w:rPr>
        <w:t xml:space="preserve"> سَفَرٍ وَحْدَ</w:t>
      </w:r>
      <w:r>
        <w:rPr>
          <w:rFonts w:hint="cs"/>
          <w:rtl/>
        </w:rPr>
        <w:t>ک</w:t>
      </w:r>
      <w:r w:rsidRPr="00C570BD">
        <w:rPr>
          <w:rFonts w:hint="cs"/>
          <w:rtl/>
        </w:rPr>
        <w:t>َ؛ فَإِنَّ الشَّ</w:t>
      </w:r>
      <w:r>
        <w:rPr>
          <w:rFonts w:hint="cs"/>
          <w:rtl/>
        </w:rPr>
        <w:t>ی</w:t>
      </w:r>
      <w:r w:rsidRPr="00C570BD">
        <w:rPr>
          <w:rFonts w:hint="cs"/>
          <w:rtl/>
        </w:rPr>
        <w:t>ْطَانَ مَعَ الْوَاحِدِ وَ هُوَ مِنَ الِاثْنَ</w:t>
      </w:r>
      <w:r>
        <w:rPr>
          <w:rFonts w:hint="cs"/>
          <w:rtl/>
        </w:rPr>
        <w:t>ی</w:t>
      </w:r>
      <w:r w:rsidRPr="00C570BD">
        <w:rPr>
          <w:rFonts w:hint="cs"/>
          <w:rtl/>
        </w:rPr>
        <w:t xml:space="preserve">ْنِ أَبْعَدُ </w:t>
      </w:r>
      <w:r>
        <w:rPr>
          <w:rFonts w:hint="cs"/>
          <w:rtl/>
        </w:rPr>
        <w:t>ی</w:t>
      </w:r>
      <w:r w:rsidRPr="00C570BD">
        <w:rPr>
          <w:rFonts w:hint="cs"/>
          <w:rtl/>
        </w:rPr>
        <w:t>َا عَلِ</w:t>
      </w:r>
      <w:r>
        <w:rPr>
          <w:rFonts w:hint="cs"/>
          <w:rtl/>
        </w:rPr>
        <w:t>ی</w:t>
      </w:r>
      <w:r w:rsidRPr="00C570BD">
        <w:rPr>
          <w:rFonts w:hint="cs"/>
          <w:rtl/>
        </w:rPr>
        <w:t>ُّ إِنَّ الرَّجُلَ إِذَا سَافَرَ وَحْدَهُ فَهُوَ غَاوٍ وَ الِاثْنَانِ غَاوِ</w:t>
      </w:r>
      <w:r>
        <w:rPr>
          <w:rFonts w:hint="cs"/>
          <w:rtl/>
        </w:rPr>
        <w:t>ی</w:t>
      </w:r>
      <w:r w:rsidRPr="00C570BD">
        <w:rPr>
          <w:rFonts w:hint="cs"/>
          <w:rtl/>
        </w:rPr>
        <w:t xml:space="preserve">َانِ وَ الثَّلَاثَةُ نَفَرٌ» (احمد بن محمد برقی، </w:t>
      </w:r>
      <w:r w:rsidRPr="00EB05FF">
        <w:rPr>
          <w:rFonts w:hint="cs"/>
          <w:i/>
          <w:iCs/>
          <w:rtl/>
        </w:rPr>
        <w:t>المحاسن</w:t>
      </w:r>
      <w:r w:rsidRPr="00C570BD">
        <w:rPr>
          <w:rFonts w:hint="cs"/>
          <w:rtl/>
        </w:rPr>
        <w:t>، ج</w:t>
      </w:r>
      <w:r>
        <w:rPr>
          <w:rFonts w:hint="cs"/>
          <w:rtl/>
        </w:rPr>
        <w:t>2</w:t>
      </w:r>
      <w:r w:rsidRPr="00C570BD">
        <w:rPr>
          <w:rFonts w:hint="cs"/>
          <w:rtl/>
        </w:rPr>
        <w:t>، ص</w:t>
      </w:r>
      <w:r>
        <w:rPr>
          <w:rFonts w:hint="cs"/>
          <w:rtl/>
        </w:rPr>
        <w:t>356</w:t>
      </w:r>
      <w:r w:rsidRPr="00C570BD">
        <w:rPr>
          <w:rFonts w:hint="cs"/>
          <w:rtl/>
        </w:rPr>
        <w:t>). قَالَ رَسُولُ اللَّهِ: «أَ لا أُنَبِّئُ</w:t>
      </w:r>
      <w:r>
        <w:rPr>
          <w:rFonts w:hint="cs"/>
          <w:rtl/>
        </w:rPr>
        <w:t>ک</w:t>
      </w:r>
      <w:r w:rsidRPr="00C570BD">
        <w:rPr>
          <w:rFonts w:hint="cs"/>
          <w:rtl/>
        </w:rPr>
        <w:t>ُمْ بِشَرِّ النَّاسِ؟ قَالُوا: بَلَ</w:t>
      </w:r>
      <w:r>
        <w:rPr>
          <w:rFonts w:hint="cs"/>
          <w:rtl/>
        </w:rPr>
        <w:t>ی</w:t>
      </w:r>
      <w:r w:rsidRPr="00C570BD">
        <w:rPr>
          <w:rFonts w:hint="cs"/>
          <w:rtl/>
        </w:rPr>
        <w:t xml:space="preserve"> </w:t>
      </w:r>
      <w:r>
        <w:rPr>
          <w:rFonts w:hint="cs"/>
          <w:rtl/>
        </w:rPr>
        <w:t>ی</w:t>
      </w:r>
      <w:r w:rsidRPr="00C570BD">
        <w:rPr>
          <w:rFonts w:hint="cs"/>
          <w:rtl/>
        </w:rPr>
        <w:t>َا رَسُولَ اللَّهِ. فَقَالَ: مَنْ سَافَرَ وَحْدَهُ وَ مَنَعَ رِفْدَهُ وَ ضَرَبَ عَبْدَهُ (همان).</w:t>
      </w:r>
    </w:p>
  </w:footnote>
  <w:footnote w:id="69">
    <w:p w14:paraId="6A461DC9"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tl/>
        </w:rPr>
        <w:t>أَنَّ رَسُولَ اللَّهِ لَعَنَ ثَلَاثَةً؛ آ</w:t>
      </w:r>
      <w:r>
        <w:rPr>
          <w:rtl/>
        </w:rPr>
        <w:t>ک</w:t>
      </w:r>
      <w:r w:rsidRPr="00C570BD">
        <w:rPr>
          <w:rtl/>
        </w:rPr>
        <w:t>ِلَ زَادِهِ وَحْدَهُ وَ رَا</w:t>
      </w:r>
      <w:r>
        <w:rPr>
          <w:rtl/>
        </w:rPr>
        <w:t>ک</w:t>
      </w:r>
      <w:r w:rsidRPr="00C570BD">
        <w:rPr>
          <w:rtl/>
        </w:rPr>
        <w:t>ِبَ الْفَلَاةِ وَحْدَهُ وَ النَّائِمَ فِ</w:t>
      </w:r>
      <w:r>
        <w:rPr>
          <w:rtl/>
        </w:rPr>
        <w:t>ی</w:t>
      </w:r>
      <w:r w:rsidRPr="00C570BD">
        <w:rPr>
          <w:rtl/>
        </w:rPr>
        <w:t xml:space="preserve"> بَ</w:t>
      </w:r>
      <w:r>
        <w:rPr>
          <w:rtl/>
        </w:rPr>
        <w:t>ی</w:t>
      </w:r>
      <w:r w:rsidRPr="00C570BD">
        <w:rPr>
          <w:rtl/>
        </w:rPr>
        <w:t>ْتٍ وَحْدَهُ</w:t>
      </w:r>
      <w:r w:rsidRPr="00C570BD">
        <w:rPr>
          <w:rFonts w:hint="cs"/>
          <w:rtl/>
        </w:rPr>
        <w:t>؛ پیامبر خدا سه گروه را از رحمت خدا دور دانستند: کسی که به تنهایی زاد و توشه خود را می</w:t>
      </w:r>
      <w:r>
        <w:rPr>
          <w:rFonts w:hint="cs"/>
          <w:rtl/>
        </w:rPr>
        <w:t>‌</w:t>
      </w:r>
      <w:r w:rsidRPr="00C570BD">
        <w:rPr>
          <w:rFonts w:hint="cs"/>
          <w:rtl/>
        </w:rPr>
        <w:t>خورد، کسی که به تنهایی در خانه</w:t>
      </w:r>
      <w:r>
        <w:rPr>
          <w:rFonts w:hint="cs"/>
          <w:rtl/>
        </w:rPr>
        <w:t>‌</w:t>
      </w:r>
      <w:r w:rsidRPr="00C570BD">
        <w:rPr>
          <w:rFonts w:hint="cs"/>
          <w:rtl/>
        </w:rPr>
        <w:t>ای می</w:t>
      </w:r>
      <w:r>
        <w:rPr>
          <w:rFonts w:hint="cs"/>
          <w:rtl/>
        </w:rPr>
        <w:t>‌</w:t>
      </w:r>
      <w:r w:rsidRPr="00C570BD">
        <w:rPr>
          <w:rFonts w:hint="cs"/>
          <w:rtl/>
        </w:rPr>
        <w:t>خوابد و کسی که به تنهایی در بیابانی حرکت می</w:t>
      </w:r>
      <w:r>
        <w:rPr>
          <w:rFonts w:hint="cs"/>
          <w:rtl/>
        </w:rPr>
        <w:t>‌</w:t>
      </w:r>
      <w:r w:rsidRPr="00C570BD">
        <w:rPr>
          <w:rFonts w:hint="cs"/>
          <w:rtl/>
        </w:rPr>
        <w:t>کند (</w:t>
      </w:r>
      <w:r w:rsidRPr="00EB05FF">
        <w:rPr>
          <w:rFonts w:hint="cs"/>
          <w:i/>
          <w:iCs/>
          <w:rtl/>
        </w:rPr>
        <w:t>الفقه المنسوب الی الامام الرضا</w:t>
      </w:r>
      <w:r w:rsidRPr="003B58CD">
        <w:rPr>
          <w:rStyle w:val="af"/>
          <w:rFonts w:hint="cs"/>
          <w:rtl/>
        </w:rPr>
        <w:t>7</w:t>
      </w:r>
      <w:r w:rsidRPr="00C570BD">
        <w:rPr>
          <w:rFonts w:hint="cs"/>
          <w:rtl/>
        </w:rPr>
        <w:t>، ص</w:t>
      </w:r>
      <w:r>
        <w:rPr>
          <w:rFonts w:hint="cs"/>
          <w:rtl/>
        </w:rPr>
        <w:t>355</w:t>
      </w:r>
      <w:r w:rsidRPr="00C570BD">
        <w:rPr>
          <w:rFonts w:hint="cs"/>
          <w:rtl/>
        </w:rPr>
        <w:t xml:space="preserve">). </w:t>
      </w:r>
    </w:p>
  </w:footnote>
  <w:footnote w:id="70">
    <w:p w14:paraId="1EF19EDC" w14:textId="77777777" w:rsidR="003F6CFF" w:rsidRPr="00C570BD" w:rsidRDefault="003F6CFF" w:rsidP="009A789A">
      <w:pPr>
        <w:pStyle w:val="FootnoteText"/>
        <w:spacing w:line="310" w:lineRule="exact"/>
      </w:pPr>
      <w:r w:rsidRPr="006C20FA">
        <w:rPr>
          <w:rStyle w:val="FootnoteReference"/>
        </w:rPr>
        <w:footnoteRef/>
      </w:r>
      <w:r w:rsidRPr="00BB7ED2">
        <w:rPr>
          <w:rFonts w:hint="cs"/>
          <w:rtl/>
        </w:rPr>
        <w:t xml:space="preserve">. </w:t>
      </w:r>
      <w:r w:rsidRPr="00EB05FF">
        <w:rPr>
          <w:rFonts w:hint="cs"/>
          <w:i/>
          <w:iCs/>
          <w:rtl/>
        </w:rPr>
        <w:t>نهج</w:t>
      </w:r>
      <w:r>
        <w:rPr>
          <w:rFonts w:hint="cs"/>
          <w:i/>
          <w:iCs/>
          <w:rtl/>
        </w:rPr>
        <w:t>‌</w:t>
      </w:r>
      <w:r w:rsidRPr="00EB05FF">
        <w:rPr>
          <w:rFonts w:hint="cs"/>
          <w:i/>
          <w:iCs/>
          <w:rtl/>
        </w:rPr>
        <w:t>البلاغه</w:t>
      </w:r>
      <w:r w:rsidRPr="00C570BD">
        <w:rPr>
          <w:rFonts w:hint="cs"/>
          <w:rtl/>
        </w:rPr>
        <w:t xml:space="preserve">، خطبه </w:t>
      </w:r>
      <w:r>
        <w:rPr>
          <w:rFonts w:hint="cs"/>
          <w:rtl/>
        </w:rPr>
        <w:t>127</w:t>
      </w:r>
      <w:r w:rsidRPr="00C570BD">
        <w:rPr>
          <w:rFonts w:hint="cs"/>
          <w:rtl/>
        </w:rPr>
        <w:t>.</w:t>
      </w:r>
    </w:p>
  </w:footnote>
  <w:footnote w:id="71">
    <w:p w14:paraId="3668148C" w14:textId="77777777" w:rsidR="003F6CFF" w:rsidRPr="00C570BD" w:rsidRDefault="003F6CFF" w:rsidP="009A789A">
      <w:pPr>
        <w:pStyle w:val="FootnoteText"/>
        <w:spacing w:line="310" w:lineRule="exact"/>
        <w:rPr>
          <w:rtl/>
        </w:rPr>
      </w:pPr>
      <w:r w:rsidRPr="006C20FA">
        <w:rPr>
          <w:rStyle w:val="FootnoteReference"/>
        </w:rPr>
        <w:footnoteRef/>
      </w:r>
      <w:r w:rsidRPr="00BB7ED2">
        <w:rPr>
          <w:rFonts w:hint="cs"/>
          <w:rtl/>
        </w:rPr>
        <w:t xml:space="preserve">. </w:t>
      </w:r>
      <w:r w:rsidRPr="00C570BD">
        <w:rPr>
          <w:rFonts w:hint="cs"/>
          <w:rtl/>
        </w:rPr>
        <w:t xml:space="preserve">محمد بن یعقوب کلینی؛ </w:t>
      </w:r>
      <w:r w:rsidRPr="00EB05FF">
        <w:rPr>
          <w:rFonts w:hint="cs"/>
          <w:i/>
          <w:iCs/>
          <w:rtl/>
        </w:rPr>
        <w:t>الکافی</w:t>
      </w:r>
      <w:r w:rsidRPr="00C570BD">
        <w:rPr>
          <w:rFonts w:hint="cs"/>
          <w:rtl/>
        </w:rPr>
        <w:t>، ج</w:t>
      </w:r>
      <w:r>
        <w:rPr>
          <w:rFonts w:hint="cs"/>
          <w:rtl/>
        </w:rPr>
        <w:t>2</w:t>
      </w:r>
      <w:r w:rsidRPr="00C570BD">
        <w:rPr>
          <w:rFonts w:hint="cs"/>
          <w:rtl/>
        </w:rPr>
        <w:t>، ص</w:t>
      </w:r>
      <w:r>
        <w:rPr>
          <w:rFonts w:hint="cs"/>
          <w:rtl/>
        </w:rPr>
        <w:t>499</w:t>
      </w:r>
      <w:r w:rsidRPr="00C570BD">
        <w:rPr>
          <w:rFonts w:hint="cs"/>
          <w:rtl/>
        </w:rPr>
        <w:t xml:space="preserve">. </w:t>
      </w:r>
      <w:r w:rsidRPr="00C570BD">
        <w:rPr>
          <w:rtl/>
        </w:rPr>
        <w:t>اصْحَبِ الْخَلْوَةَ بِالذِّ</w:t>
      </w:r>
      <w:r>
        <w:rPr>
          <w:rtl/>
        </w:rPr>
        <w:t>ک</w:t>
      </w:r>
      <w:r w:rsidRPr="00C570BD">
        <w:rPr>
          <w:rtl/>
        </w:rPr>
        <w:t>ْرِ</w:t>
      </w:r>
      <w:r w:rsidRPr="00C570BD">
        <w:rPr>
          <w:rFonts w:hint="cs"/>
          <w:rtl/>
        </w:rPr>
        <w:t xml:space="preserve">؛ در خلوت همواره ذاکر باش (عبدالواحد تمیمی آمدی؛ </w:t>
      </w:r>
      <w:r w:rsidRPr="00EB05FF">
        <w:rPr>
          <w:rFonts w:hint="cs"/>
          <w:i/>
          <w:iCs/>
          <w:rtl/>
        </w:rPr>
        <w:t>غرر الحکم و درر الکلم</w:t>
      </w:r>
      <w:r w:rsidRPr="00C570BD">
        <w:rPr>
          <w:rFonts w:hint="cs"/>
          <w:rtl/>
        </w:rPr>
        <w:t xml:space="preserve">، حدیث </w:t>
      </w:r>
      <w:r>
        <w:rPr>
          <w:rFonts w:hint="cs"/>
          <w:rtl/>
        </w:rPr>
        <w:t>150</w:t>
      </w:r>
      <w:r w:rsidRPr="00C570BD">
        <w:rPr>
          <w:rFonts w:hint="cs"/>
          <w:rtl/>
        </w:rPr>
        <w:t xml:space="preserve">)، سَبَبُ الْفُجُورِ الْخَلْوَةُ؛ سبب گناه خلوت است (همان؛ حدیث </w:t>
      </w:r>
      <w:r>
        <w:rPr>
          <w:rFonts w:hint="cs"/>
          <w:rtl/>
        </w:rPr>
        <w:t>396</w:t>
      </w:r>
      <w:r w:rsidRPr="00C570BD">
        <w:rPr>
          <w:rFonts w:hint="cs"/>
          <w:rtl/>
        </w:rPr>
        <w:t>).</w:t>
      </w:r>
    </w:p>
  </w:footnote>
  <w:footnote w:id="72">
    <w:p w14:paraId="51E9024B" w14:textId="77777777" w:rsidR="003F6CFF" w:rsidRPr="00C570BD" w:rsidRDefault="003F6CFF" w:rsidP="009A789A">
      <w:pPr>
        <w:pStyle w:val="FootnoteText"/>
        <w:spacing w:line="310" w:lineRule="exact"/>
      </w:pPr>
      <w:r w:rsidRPr="006C20FA">
        <w:rPr>
          <w:rStyle w:val="FootnoteReference"/>
        </w:rPr>
        <w:footnoteRef/>
      </w:r>
      <w:r w:rsidRPr="00BB7ED2">
        <w:rPr>
          <w:rFonts w:hint="cs"/>
          <w:rtl/>
        </w:rPr>
        <w:t xml:space="preserve">. </w:t>
      </w:r>
      <w:r w:rsidRPr="00C570BD">
        <w:rPr>
          <w:rFonts w:hint="cs"/>
          <w:rtl/>
        </w:rPr>
        <w:t xml:space="preserve">احمد بن محمد برقی، </w:t>
      </w:r>
      <w:r w:rsidRPr="00EB05FF">
        <w:rPr>
          <w:rFonts w:hint="cs"/>
          <w:i/>
          <w:iCs/>
          <w:rtl/>
        </w:rPr>
        <w:t>المحاسن</w:t>
      </w:r>
      <w:r w:rsidRPr="00C570BD">
        <w:rPr>
          <w:rFonts w:hint="cs"/>
          <w:rtl/>
        </w:rPr>
        <w:t>، ج</w:t>
      </w:r>
      <w:r>
        <w:rPr>
          <w:rFonts w:hint="cs"/>
          <w:rtl/>
        </w:rPr>
        <w:t>2</w:t>
      </w:r>
      <w:r w:rsidRPr="00C570BD">
        <w:rPr>
          <w:rFonts w:hint="cs"/>
          <w:rtl/>
        </w:rPr>
        <w:t>، ص</w:t>
      </w:r>
      <w:r>
        <w:rPr>
          <w:rFonts w:hint="cs"/>
          <w:rtl/>
        </w:rPr>
        <w:t>357</w:t>
      </w:r>
      <w:r w:rsidRPr="00C570BD">
        <w:rPr>
          <w:rFonts w:hint="cs"/>
          <w:rtl/>
        </w:rPr>
        <w:t>. در توصیه</w:t>
      </w:r>
      <w:r>
        <w:rPr>
          <w:rFonts w:hint="cs"/>
          <w:rtl/>
        </w:rPr>
        <w:t>‌</w:t>
      </w:r>
      <w:r w:rsidRPr="00C570BD">
        <w:rPr>
          <w:rFonts w:hint="cs"/>
          <w:rtl/>
        </w:rPr>
        <w:t>های پیامبر اکرم</w:t>
      </w:r>
      <w:r w:rsidRPr="003B58CD">
        <w:rPr>
          <w:rStyle w:val="af"/>
          <w:rFonts w:hint="cs"/>
          <w:rtl/>
        </w:rPr>
        <w:t>6</w:t>
      </w:r>
      <w:r w:rsidRPr="00C570BD">
        <w:rPr>
          <w:rFonts w:hint="cs"/>
          <w:rtl/>
        </w:rPr>
        <w:t xml:space="preserve"> علاوه بر اصل همراهی و پرهیز از تنهایی در سفر، انتخاب یک نفر به عنوان راهبر گروه و ایجاد یک تشکل هماهنگ نیز دیده می</w:t>
      </w:r>
      <w:r>
        <w:rPr>
          <w:rFonts w:hint="cs"/>
          <w:rtl/>
        </w:rPr>
        <w:t>‌</w:t>
      </w:r>
      <w:r w:rsidRPr="00C570BD">
        <w:rPr>
          <w:rFonts w:hint="cs"/>
          <w:rtl/>
        </w:rPr>
        <w:t>شود: «إِذَا خَرَجَ ثَلَاثَةٌ فِ</w:t>
      </w:r>
      <w:r>
        <w:rPr>
          <w:rFonts w:hint="cs"/>
          <w:rtl/>
        </w:rPr>
        <w:t>ی</w:t>
      </w:r>
      <w:r w:rsidRPr="00C570BD">
        <w:rPr>
          <w:rFonts w:hint="cs"/>
          <w:rtl/>
        </w:rPr>
        <w:t xml:space="preserve"> سَفَرٍ فَلْ</w:t>
      </w:r>
      <w:r>
        <w:rPr>
          <w:rFonts w:hint="cs"/>
          <w:rtl/>
        </w:rPr>
        <w:t>ی</w:t>
      </w:r>
      <w:r w:rsidRPr="00C570BD">
        <w:rPr>
          <w:rFonts w:hint="cs"/>
          <w:rtl/>
        </w:rPr>
        <w:t>ُؤَمِّرُوا أَحَدَهُم‏؛ هر گاه سه نفر به مسافرت رفتند یک نفر را امیر و سالار خود گردانند» (</w:t>
      </w:r>
      <w:r w:rsidRPr="00EB05FF">
        <w:rPr>
          <w:rFonts w:hint="cs"/>
          <w:i/>
          <w:iCs/>
          <w:rtl/>
        </w:rPr>
        <w:t>سنن ابی</w:t>
      </w:r>
      <w:r>
        <w:rPr>
          <w:rFonts w:hint="cs"/>
          <w:i/>
          <w:iCs/>
          <w:rtl/>
        </w:rPr>
        <w:t>‌</w:t>
      </w:r>
      <w:r w:rsidRPr="00EB05FF">
        <w:rPr>
          <w:rFonts w:hint="cs"/>
          <w:i/>
          <w:iCs/>
          <w:rtl/>
        </w:rPr>
        <w:t>داوود</w:t>
      </w:r>
      <w:r w:rsidRPr="00C570BD">
        <w:rPr>
          <w:rFonts w:hint="cs"/>
          <w:rtl/>
        </w:rPr>
        <w:t>، ج</w:t>
      </w:r>
      <w:r>
        <w:rPr>
          <w:rFonts w:hint="cs"/>
          <w:rtl/>
        </w:rPr>
        <w:t>3</w:t>
      </w:r>
      <w:r w:rsidRPr="00C570BD">
        <w:rPr>
          <w:rFonts w:hint="cs"/>
          <w:rtl/>
        </w:rPr>
        <w:t xml:space="preserve">َ، </w:t>
      </w:r>
      <w:r>
        <w:rPr>
          <w:rFonts w:hint="cs"/>
          <w:rtl/>
        </w:rPr>
        <w:t>1129</w:t>
      </w:r>
      <w:r w:rsidRPr="00C570BD">
        <w:rPr>
          <w:rFonts w:hint="cs"/>
          <w:rtl/>
        </w:rPr>
        <w:t>).</w:t>
      </w:r>
    </w:p>
  </w:footnote>
  <w:footnote w:id="73">
    <w:p w14:paraId="7309E35D" w14:textId="77777777" w:rsidR="003F6CFF" w:rsidRPr="00C570BD" w:rsidRDefault="003F6CFF" w:rsidP="009A789A">
      <w:pPr>
        <w:pStyle w:val="FootnoteText"/>
        <w:spacing w:line="310" w:lineRule="exact"/>
      </w:pPr>
      <w:r w:rsidRPr="006C20FA">
        <w:rPr>
          <w:rStyle w:val="FootnoteReference"/>
        </w:rPr>
        <w:footnoteRef/>
      </w:r>
      <w:r w:rsidRPr="00BB7ED2">
        <w:rPr>
          <w:rFonts w:hint="cs"/>
          <w:rtl/>
        </w:rPr>
        <w:t xml:space="preserve">. </w:t>
      </w:r>
      <w:r w:rsidRPr="00C570BD">
        <w:rPr>
          <w:rFonts w:hint="cs"/>
          <w:rtl/>
        </w:rPr>
        <w:t>سوره آل</w:t>
      </w:r>
      <w:r>
        <w:rPr>
          <w:rFonts w:hint="cs"/>
          <w:rtl/>
        </w:rPr>
        <w:t>‌</w:t>
      </w:r>
      <w:r w:rsidRPr="00C570BD">
        <w:rPr>
          <w:rFonts w:hint="cs"/>
          <w:rtl/>
        </w:rPr>
        <w:t xml:space="preserve">عمران، آیه </w:t>
      </w:r>
      <w:r>
        <w:rPr>
          <w:rFonts w:hint="cs"/>
          <w:rtl/>
        </w:rPr>
        <w:t>103</w:t>
      </w:r>
      <w:r w:rsidRPr="00C570BD">
        <w:rPr>
          <w:rFonts w:hint="cs"/>
          <w:rtl/>
        </w:rPr>
        <w:t>.</w:t>
      </w:r>
    </w:p>
  </w:footnote>
  <w:footnote w:id="74">
    <w:p w14:paraId="5D646B1B"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 xml:space="preserve">سوره مائده، آیه </w:t>
      </w:r>
      <w:r>
        <w:rPr>
          <w:rFonts w:hint="cs"/>
          <w:rtl/>
        </w:rPr>
        <w:t>2</w:t>
      </w:r>
      <w:r w:rsidRPr="00C570BD">
        <w:rPr>
          <w:rFonts w:hint="cs"/>
          <w:rtl/>
        </w:rPr>
        <w:t>.</w:t>
      </w:r>
    </w:p>
  </w:footnote>
  <w:footnote w:id="75">
    <w:p w14:paraId="706DE29E"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نصر بن مزاحم؛ </w:t>
      </w:r>
      <w:r w:rsidRPr="00EB05FF">
        <w:rPr>
          <w:rFonts w:hint="cs"/>
          <w:i/>
          <w:iCs/>
          <w:rtl/>
        </w:rPr>
        <w:t>وقعه صفین</w:t>
      </w:r>
      <w:r w:rsidRPr="00C570BD">
        <w:rPr>
          <w:rFonts w:hint="cs"/>
          <w:rtl/>
        </w:rPr>
        <w:t>، ص</w:t>
      </w:r>
      <w:r>
        <w:rPr>
          <w:rFonts w:hint="cs"/>
          <w:rtl/>
        </w:rPr>
        <w:t>114</w:t>
      </w:r>
      <w:r w:rsidRPr="00C570BD">
        <w:rPr>
          <w:rFonts w:hint="cs"/>
          <w:rtl/>
        </w:rPr>
        <w:t xml:space="preserve">. </w:t>
      </w:r>
    </w:p>
  </w:footnote>
  <w:footnote w:id="76">
    <w:p w14:paraId="429BB23F"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شریف رضی؛ </w:t>
      </w:r>
      <w:r w:rsidRPr="00EB05FF">
        <w:rPr>
          <w:rFonts w:hint="cs"/>
          <w:i/>
          <w:iCs/>
          <w:rtl/>
        </w:rPr>
        <w:t>نهج</w:t>
      </w:r>
      <w:r>
        <w:rPr>
          <w:rFonts w:hint="cs"/>
          <w:i/>
          <w:iCs/>
          <w:rtl/>
        </w:rPr>
        <w:t>‌</w:t>
      </w:r>
      <w:r w:rsidRPr="00EB05FF">
        <w:rPr>
          <w:rFonts w:hint="cs"/>
          <w:i/>
          <w:iCs/>
          <w:rtl/>
        </w:rPr>
        <w:t>البلاغه</w:t>
      </w:r>
      <w:r w:rsidRPr="00C570BD">
        <w:rPr>
          <w:rFonts w:hint="cs"/>
          <w:rtl/>
        </w:rPr>
        <w:t>، خطبه</w:t>
      </w:r>
      <w:r>
        <w:rPr>
          <w:rFonts w:hint="cs"/>
          <w:rtl/>
        </w:rPr>
        <w:t>‌</w:t>
      </w:r>
      <w:r w:rsidRPr="00C570BD">
        <w:rPr>
          <w:rFonts w:hint="cs"/>
          <w:rtl/>
        </w:rPr>
        <w:t xml:space="preserve">ی </w:t>
      </w:r>
      <w:r>
        <w:rPr>
          <w:rFonts w:hint="cs"/>
          <w:rtl/>
        </w:rPr>
        <w:t>25</w:t>
      </w:r>
      <w:r w:rsidRPr="00C570BD">
        <w:rPr>
          <w:rFonts w:hint="cs"/>
          <w:rtl/>
        </w:rPr>
        <w:t>.</w:t>
      </w:r>
    </w:p>
  </w:footnote>
  <w:footnote w:id="77">
    <w:p w14:paraId="6A11F59F"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 xml:space="preserve">احمد بن علی طبرسی، </w:t>
      </w:r>
      <w:r w:rsidRPr="00EB05FF">
        <w:rPr>
          <w:rFonts w:hint="cs"/>
          <w:i/>
          <w:iCs/>
          <w:rtl/>
        </w:rPr>
        <w:t>الاحتجاج</w:t>
      </w:r>
      <w:r w:rsidRPr="00C570BD">
        <w:rPr>
          <w:rFonts w:hint="cs"/>
          <w:rtl/>
        </w:rPr>
        <w:t>، ج</w:t>
      </w:r>
      <w:r>
        <w:rPr>
          <w:rFonts w:hint="cs"/>
          <w:rtl/>
        </w:rPr>
        <w:t>2</w:t>
      </w:r>
      <w:r w:rsidRPr="00C570BD">
        <w:rPr>
          <w:rFonts w:hint="cs"/>
          <w:rtl/>
        </w:rPr>
        <w:t>، ص</w:t>
      </w:r>
      <w:r>
        <w:rPr>
          <w:rFonts w:hint="cs"/>
          <w:rtl/>
        </w:rPr>
        <w:t>499</w:t>
      </w:r>
      <w:r w:rsidRPr="00C570BD">
        <w:rPr>
          <w:rFonts w:hint="cs"/>
          <w:rtl/>
        </w:rPr>
        <w:t>.</w:t>
      </w:r>
    </w:p>
  </w:footnote>
  <w:footnote w:id="78">
    <w:p w14:paraId="4E08D3B1"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سوره سبأ، آیه </w:t>
      </w:r>
      <w:r>
        <w:rPr>
          <w:rFonts w:hint="cs"/>
          <w:rtl/>
        </w:rPr>
        <w:t>46</w:t>
      </w:r>
      <w:r w:rsidRPr="00C570BD">
        <w:rPr>
          <w:rFonts w:hint="cs"/>
          <w:rtl/>
        </w:rPr>
        <w:t>.</w:t>
      </w:r>
    </w:p>
  </w:footnote>
  <w:footnote w:id="79">
    <w:p w14:paraId="43ADFB9A"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در همه موضوعات بالا و البته در موضوعات بسیار دیگری می</w:t>
      </w:r>
      <w:r>
        <w:rPr>
          <w:rFonts w:hint="cs"/>
          <w:rtl/>
        </w:rPr>
        <w:t>‌</w:t>
      </w:r>
      <w:r w:rsidRPr="00C570BD">
        <w:rPr>
          <w:rFonts w:hint="cs"/>
          <w:rtl/>
        </w:rPr>
        <w:t>توان کارگروه</w:t>
      </w:r>
      <w:r>
        <w:rPr>
          <w:rFonts w:hint="cs"/>
          <w:rtl/>
        </w:rPr>
        <w:t>‌</w:t>
      </w:r>
      <w:r w:rsidRPr="00C570BD">
        <w:rPr>
          <w:rFonts w:hint="cs"/>
          <w:rtl/>
        </w:rPr>
        <w:t>های علمی پژوهشی تشکیل داد. برادر ارجمند حجت</w:t>
      </w:r>
      <w:r>
        <w:rPr>
          <w:rFonts w:hint="cs"/>
          <w:rtl/>
        </w:rPr>
        <w:t>‌</w:t>
      </w:r>
      <w:r w:rsidRPr="00C570BD">
        <w:rPr>
          <w:rFonts w:hint="cs"/>
          <w:rtl/>
        </w:rPr>
        <w:t>الاسلام والمسلمین حسین ایزدی در این باره نوشته است:</w:t>
      </w:r>
    </w:p>
    <w:p w14:paraId="049A15AC" w14:textId="77777777" w:rsidR="003F6CFF" w:rsidRPr="00C570BD" w:rsidRDefault="003F6CFF" w:rsidP="006C20FA">
      <w:pPr>
        <w:pStyle w:val="FootnoteText"/>
        <w:ind w:firstLine="0"/>
        <w:rPr>
          <w:rtl/>
        </w:rPr>
      </w:pPr>
      <w:r w:rsidRPr="00C570BD">
        <w:rPr>
          <w:rtl/>
        </w:rPr>
        <w:t>حل مسئله</w:t>
      </w:r>
      <w:r>
        <w:rPr>
          <w:rtl/>
        </w:rPr>
        <w:t>‌</w:t>
      </w:r>
      <w:r w:rsidRPr="00C570BD">
        <w:rPr>
          <w:rtl/>
        </w:rPr>
        <w:t>ها و نیازهای چندلایه انقلاب اسلامی به تربیت افراد صاحب</w:t>
      </w:r>
      <w:r>
        <w:rPr>
          <w:rtl/>
        </w:rPr>
        <w:t>‌</w:t>
      </w:r>
      <w:r w:rsidRPr="00C570BD">
        <w:rPr>
          <w:rtl/>
        </w:rPr>
        <w:t>نظر و نیروهای مسلط در عرصه</w:t>
      </w:r>
      <w:r>
        <w:rPr>
          <w:rtl/>
        </w:rPr>
        <w:t>‌</w:t>
      </w:r>
      <w:r w:rsidRPr="00C570BD">
        <w:rPr>
          <w:rtl/>
        </w:rPr>
        <w:t>های مختلف فکری احتیاج دارد؛ اما عدم وجود رشته</w:t>
      </w:r>
      <w:r>
        <w:rPr>
          <w:rtl/>
        </w:rPr>
        <w:t>‌</w:t>
      </w:r>
      <w:r w:rsidRPr="00C570BD">
        <w:rPr>
          <w:rtl/>
        </w:rPr>
        <w:t>های متناظر با این نیازها، برجسته نشدن و مستقل دیده نشدن برخی از این مسئله</w:t>
      </w:r>
      <w:r>
        <w:rPr>
          <w:rtl/>
        </w:rPr>
        <w:t>‌</w:t>
      </w:r>
      <w:r w:rsidRPr="00C570BD">
        <w:rPr>
          <w:rtl/>
        </w:rPr>
        <w:t>ها و متولی روشن نداشتن برخی عرصه</w:t>
      </w:r>
      <w:r>
        <w:rPr>
          <w:rtl/>
        </w:rPr>
        <w:t>‌</w:t>
      </w:r>
      <w:r w:rsidRPr="00C570BD">
        <w:rPr>
          <w:rtl/>
        </w:rPr>
        <w:t>ها و ورودهای غیرتخصصی افراد، ایجاب می</w:t>
      </w:r>
      <w:r>
        <w:rPr>
          <w:rtl/>
        </w:rPr>
        <w:t>‌</w:t>
      </w:r>
      <w:r w:rsidRPr="00C570BD">
        <w:rPr>
          <w:rtl/>
        </w:rPr>
        <w:t>کند رشته</w:t>
      </w:r>
      <w:r>
        <w:rPr>
          <w:rtl/>
        </w:rPr>
        <w:t>‌</w:t>
      </w:r>
      <w:r w:rsidRPr="00C570BD">
        <w:rPr>
          <w:rtl/>
        </w:rPr>
        <w:t>هایی خارج از نهادهای آموزش رسمی و با ساختاری سهل</w:t>
      </w:r>
      <w:r>
        <w:rPr>
          <w:rtl/>
        </w:rPr>
        <w:t>‌</w:t>
      </w:r>
      <w:r w:rsidRPr="00C570BD">
        <w:rPr>
          <w:rtl/>
        </w:rPr>
        <w:t>الوصول راه</w:t>
      </w:r>
      <w:r>
        <w:rPr>
          <w:rtl/>
        </w:rPr>
        <w:t>‌</w:t>
      </w:r>
      <w:r w:rsidRPr="00C570BD">
        <w:rPr>
          <w:rtl/>
        </w:rPr>
        <w:t>اندازی شود تا هم نیازها را پاسخ دهد و هم دشواری</w:t>
      </w:r>
      <w:r>
        <w:rPr>
          <w:rtl/>
        </w:rPr>
        <w:t>‌</w:t>
      </w:r>
      <w:r w:rsidRPr="00C570BD">
        <w:rPr>
          <w:rtl/>
        </w:rPr>
        <w:t>ها و موانع آموزش عالی را نداشته باشد. از این پایگاه اندیشه</w:t>
      </w:r>
      <w:r>
        <w:rPr>
          <w:rtl/>
        </w:rPr>
        <w:t>‌</w:t>
      </w:r>
      <w:r w:rsidRPr="00C570BD">
        <w:rPr>
          <w:rtl/>
        </w:rPr>
        <w:t>ورزی می</w:t>
      </w:r>
      <w:r>
        <w:rPr>
          <w:rtl/>
        </w:rPr>
        <w:t>‌</w:t>
      </w:r>
      <w:r w:rsidRPr="00C570BD">
        <w:rPr>
          <w:rtl/>
        </w:rPr>
        <w:t>توان به قرارگاه اندیشه انقلاب یاد کرد که در آن عده</w:t>
      </w:r>
      <w:r>
        <w:rPr>
          <w:rtl/>
        </w:rPr>
        <w:t>‌</w:t>
      </w:r>
      <w:r w:rsidRPr="00C570BD">
        <w:rPr>
          <w:rtl/>
        </w:rPr>
        <w:t>ای با انگیزه</w:t>
      </w:r>
      <w:r>
        <w:rPr>
          <w:rtl/>
        </w:rPr>
        <w:t>‌</w:t>
      </w:r>
      <w:r w:rsidRPr="00C570BD">
        <w:rPr>
          <w:rtl/>
        </w:rPr>
        <w:t>ی انقلابی و بدون دلبستگی به مدرک و عنوان و... در حال فعالیت دقیق و عمیق علمی با همه لوازم آن و بلکه بسیار فراتر از فعالیت</w:t>
      </w:r>
      <w:r>
        <w:rPr>
          <w:rtl/>
        </w:rPr>
        <w:t>‌</w:t>
      </w:r>
      <w:r w:rsidRPr="00C570BD">
        <w:rPr>
          <w:rtl/>
        </w:rPr>
        <w:t>های مرسوم در نهادهای علمی هستند. فعالیتی که از پیوست نخبگانی نیز برخوردار است</w:t>
      </w:r>
      <w:r w:rsidRPr="00C570BD">
        <w:rPr>
          <w:rFonts w:hint="cs"/>
          <w:rtl/>
        </w:rPr>
        <w:t>.</w:t>
      </w:r>
    </w:p>
    <w:p w14:paraId="263E08FB" w14:textId="77777777" w:rsidR="003F6CFF" w:rsidRPr="00C570BD" w:rsidRDefault="003F6CFF" w:rsidP="006C20FA">
      <w:pPr>
        <w:pStyle w:val="FootnoteText"/>
        <w:ind w:firstLine="0"/>
        <w:rPr>
          <w:rtl/>
        </w:rPr>
      </w:pPr>
      <w:r w:rsidRPr="00C570BD">
        <w:rPr>
          <w:rtl/>
        </w:rPr>
        <w:t>می</w:t>
      </w:r>
      <w:r>
        <w:rPr>
          <w:rtl/>
        </w:rPr>
        <w:t>‌</w:t>
      </w:r>
      <w:r w:rsidRPr="00C570BD">
        <w:rPr>
          <w:rtl/>
        </w:rPr>
        <w:t>توان ذیل رشته</w:t>
      </w:r>
      <w:r>
        <w:rPr>
          <w:rtl/>
        </w:rPr>
        <w:t>‌</w:t>
      </w:r>
      <w:r w:rsidRPr="00C570BD">
        <w:rPr>
          <w:rtl/>
        </w:rPr>
        <w:t>های علمی و یا بدون توجه به ساختارهای مرسوم تنها از زاویه نیازسنجی انقلاب مواردی را به عنوان حوزه</w:t>
      </w:r>
      <w:r>
        <w:rPr>
          <w:rtl/>
        </w:rPr>
        <w:t>‌</w:t>
      </w:r>
      <w:r w:rsidRPr="00C570BD">
        <w:rPr>
          <w:rtl/>
        </w:rPr>
        <w:t>های تخصصی معرفی کرد که بمثابه یک رشته یا یک فعالیت مطالعاتی عمیق طراحی و عرضه می</w:t>
      </w:r>
      <w:r>
        <w:rPr>
          <w:rtl/>
        </w:rPr>
        <w:t>‌</w:t>
      </w:r>
      <w:r w:rsidRPr="00C570BD">
        <w:rPr>
          <w:rtl/>
        </w:rPr>
        <w:t>شود، از جمله:</w:t>
      </w:r>
    </w:p>
    <w:p w14:paraId="34EB4014" w14:textId="77777777" w:rsidR="003F6CFF" w:rsidRPr="00C570BD" w:rsidRDefault="003F6CFF" w:rsidP="006C20FA">
      <w:pPr>
        <w:pStyle w:val="FootnoteText"/>
        <w:ind w:firstLine="0"/>
        <w:rPr>
          <w:rtl/>
        </w:rPr>
      </w:pPr>
      <w:r>
        <w:rPr>
          <w:rFonts w:hint="cs"/>
          <w:rtl/>
        </w:rPr>
        <w:t>1</w:t>
      </w:r>
      <w:r w:rsidRPr="00C570BD">
        <w:rPr>
          <w:rFonts w:hint="cs"/>
          <w:rtl/>
        </w:rPr>
        <w:t xml:space="preserve">. </w:t>
      </w:r>
      <w:r w:rsidRPr="00C570BD">
        <w:rPr>
          <w:rtl/>
        </w:rPr>
        <w:t>مطالعات پیشرفت</w:t>
      </w:r>
      <w:r w:rsidRPr="00C570BD">
        <w:rPr>
          <w:rFonts w:hint="cs"/>
          <w:rtl/>
        </w:rPr>
        <w:t xml:space="preserve">، </w:t>
      </w:r>
      <w:r>
        <w:rPr>
          <w:rFonts w:hint="cs"/>
          <w:rtl/>
        </w:rPr>
        <w:t>2</w:t>
      </w:r>
      <w:r w:rsidRPr="00C570BD">
        <w:rPr>
          <w:rFonts w:hint="cs"/>
          <w:rtl/>
        </w:rPr>
        <w:t xml:space="preserve">. </w:t>
      </w:r>
      <w:r w:rsidRPr="00C570BD">
        <w:rPr>
          <w:rtl/>
        </w:rPr>
        <w:t>مطالعات عدالت</w:t>
      </w:r>
      <w:r w:rsidRPr="00C570BD">
        <w:rPr>
          <w:rFonts w:hint="cs"/>
          <w:rtl/>
        </w:rPr>
        <w:t xml:space="preserve">، </w:t>
      </w:r>
      <w:r>
        <w:rPr>
          <w:rFonts w:hint="cs"/>
          <w:rtl/>
        </w:rPr>
        <w:t>3</w:t>
      </w:r>
      <w:r w:rsidRPr="00C570BD">
        <w:rPr>
          <w:rFonts w:hint="cs"/>
          <w:rtl/>
        </w:rPr>
        <w:t xml:space="preserve">. </w:t>
      </w:r>
      <w:r w:rsidRPr="00C570BD">
        <w:rPr>
          <w:rtl/>
        </w:rPr>
        <w:t>مطالعات چشم</w:t>
      </w:r>
      <w:r>
        <w:rPr>
          <w:rtl/>
        </w:rPr>
        <w:t>‌</w:t>
      </w:r>
      <w:r w:rsidRPr="00C570BD">
        <w:rPr>
          <w:rtl/>
        </w:rPr>
        <w:t>اندازنگاری</w:t>
      </w:r>
      <w:r w:rsidRPr="00C570BD">
        <w:rPr>
          <w:rFonts w:hint="cs"/>
          <w:rtl/>
        </w:rPr>
        <w:t xml:space="preserve">، </w:t>
      </w:r>
      <w:r>
        <w:rPr>
          <w:rFonts w:hint="cs"/>
          <w:rtl/>
        </w:rPr>
        <w:t>4</w:t>
      </w:r>
      <w:r w:rsidRPr="00C570BD">
        <w:rPr>
          <w:rFonts w:hint="cs"/>
          <w:rtl/>
        </w:rPr>
        <w:t xml:space="preserve">. </w:t>
      </w:r>
      <w:r w:rsidRPr="00C570BD">
        <w:rPr>
          <w:rtl/>
        </w:rPr>
        <w:t>مطالعات تمدن</w:t>
      </w:r>
      <w:r>
        <w:rPr>
          <w:rtl/>
        </w:rPr>
        <w:t>‌</w:t>
      </w:r>
      <w:r w:rsidRPr="00C570BD">
        <w:rPr>
          <w:rtl/>
        </w:rPr>
        <w:t>پژوهی</w:t>
      </w:r>
      <w:r w:rsidRPr="00C570BD">
        <w:rPr>
          <w:rFonts w:hint="cs"/>
          <w:rtl/>
        </w:rPr>
        <w:t xml:space="preserve">، </w:t>
      </w:r>
      <w:r>
        <w:rPr>
          <w:rFonts w:hint="cs"/>
          <w:rtl/>
        </w:rPr>
        <w:t>5</w:t>
      </w:r>
      <w:r w:rsidRPr="00C570BD">
        <w:rPr>
          <w:rFonts w:hint="cs"/>
          <w:rtl/>
        </w:rPr>
        <w:t xml:space="preserve">. </w:t>
      </w:r>
      <w:r w:rsidRPr="00C570BD">
        <w:rPr>
          <w:rtl/>
        </w:rPr>
        <w:t>مطالعات غرب</w:t>
      </w:r>
      <w:r>
        <w:rPr>
          <w:rtl/>
        </w:rPr>
        <w:t>‌</w:t>
      </w:r>
      <w:r w:rsidRPr="00C570BD">
        <w:rPr>
          <w:rtl/>
        </w:rPr>
        <w:t>شناسی</w:t>
      </w:r>
      <w:r w:rsidRPr="00C570BD">
        <w:rPr>
          <w:rFonts w:hint="cs"/>
          <w:rtl/>
        </w:rPr>
        <w:t xml:space="preserve">، </w:t>
      </w:r>
      <w:r>
        <w:rPr>
          <w:rFonts w:hint="cs"/>
          <w:rtl/>
        </w:rPr>
        <w:t>6</w:t>
      </w:r>
      <w:r w:rsidRPr="00C570BD">
        <w:rPr>
          <w:rFonts w:hint="cs"/>
          <w:rtl/>
        </w:rPr>
        <w:t xml:space="preserve">. </w:t>
      </w:r>
      <w:r w:rsidRPr="00C570BD">
        <w:rPr>
          <w:rtl/>
        </w:rPr>
        <w:t>مطالعات جریان</w:t>
      </w:r>
      <w:r>
        <w:rPr>
          <w:rtl/>
        </w:rPr>
        <w:t>‌</w:t>
      </w:r>
      <w:r w:rsidRPr="00C570BD">
        <w:rPr>
          <w:rtl/>
        </w:rPr>
        <w:t>شناسی فکری</w:t>
      </w:r>
      <w:r w:rsidRPr="00C570BD">
        <w:rPr>
          <w:rFonts w:hint="cs"/>
          <w:rtl/>
        </w:rPr>
        <w:t xml:space="preserve">، </w:t>
      </w:r>
      <w:r>
        <w:rPr>
          <w:rFonts w:hint="cs"/>
          <w:rtl/>
        </w:rPr>
        <w:t>7</w:t>
      </w:r>
      <w:r w:rsidRPr="00C570BD">
        <w:rPr>
          <w:rFonts w:hint="cs"/>
          <w:rtl/>
        </w:rPr>
        <w:t xml:space="preserve">. </w:t>
      </w:r>
      <w:r w:rsidRPr="00C570BD">
        <w:rPr>
          <w:rtl/>
        </w:rPr>
        <w:t>مطالعات جریان</w:t>
      </w:r>
      <w:r>
        <w:rPr>
          <w:rtl/>
        </w:rPr>
        <w:t>‌</w:t>
      </w:r>
      <w:r w:rsidRPr="00C570BD">
        <w:rPr>
          <w:rtl/>
        </w:rPr>
        <w:t>شناسی سیاسی</w:t>
      </w:r>
      <w:r w:rsidRPr="00C570BD">
        <w:rPr>
          <w:rFonts w:hint="cs"/>
          <w:rtl/>
        </w:rPr>
        <w:t xml:space="preserve">، </w:t>
      </w:r>
      <w:r>
        <w:rPr>
          <w:rFonts w:hint="cs"/>
          <w:rtl/>
        </w:rPr>
        <w:t>8</w:t>
      </w:r>
      <w:r w:rsidRPr="00C570BD">
        <w:rPr>
          <w:rFonts w:hint="cs"/>
          <w:rtl/>
        </w:rPr>
        <w:t xml:space="preserve">. </w:t>
      </w:r>
      <w:r w:rsidRPr="00C570BD">
        <w:rPr>
          <w:rtl/>
        </w:rPr>
        <w:t>مطالعات جریان</w:t>
      </w:r>
      <w:r>
        <w:rPr>
          <w:rtl/>
        </w:rPr>
        <w:t>‌</w:t>
      </w:r>
      <w:r w:rsidRPr="00C570BD">
        <w:rPr>
          <w:rtl/>
        </w:rPr>
        <w:t>شناسی علمی</w:t>
      </w:r>
      <w:r w:rsidRPr="00C570BD">
        <w:rPr>
          <w:rFonts w:hint="cs"/>
          <w:rtl/>
        </w:rPr>
        <w:t xml:space="preserve">، </w:t>
      </w:r>
      <w:r>
        <w:rPr>
          <w:rFonts w:hint="cs"/>
          <w:rtl/>
        </w:rPr>
        <w:t>9</w:t>
      </w:r>
      <w:r w:rsidRPr="00C570BD">
        <w:rPr>
          <w:rFonts w:hint="cs"/>
          <w:rtl/>
        </w:rPr>
        <w:t xml:space="preserve">. </w:t>
      </w:r>
      <w:r w:rsidRPr="00C570BD">
        <w:rPr>
          <w:rtl/>
        </w:rPr>
        <w:t>مطالعات علم دینی و اسلامی</w:t>
      </w:r>
      <w:r>
        <w:rPr>
          <w:rtl/>
        </w:rPr>
        <w:t>‌</w:t>
      </w:r>
      <w:r w:rsidRPr="00C570BD">
        <w:rPr>
          <w:rtl/>
        </w:rPr>
        <w:t>سازی</w:t>
      </w:r>
      <w:r w:rsidRPr="00C570BD">
        <w:rPr>
          <w:rFonts w:hint="cs"/>
          <w:rtl/>
        </w:rPr>
        <w:t xml:space="preserve">، </w:t>
      </w:r>
      <w:r>
        <w:rPr>
          <w:rFonts w:hint="cs"/>
          <w:rtl/>
        </w:rPr>
        <w:t>10</w:t>
      </w:r>
      <w:r w:rsidRPr="00C570BD">
        <w:rPr>
          <w:rFonts w:hint="cs"/>
          <w:rtl/>
        </w:rPr>
        <w:t xml:space="preserve">. </w:t>
      </w:r>
      <w:r w:rsidRPr="00C570BD">
        <w:rPr>
          <w:rtl/>
        </w:rPr>
        <w:t>مطالعات انقلاب اسلامی با گرایش</w:t>
      </w:r>
      <w:r w:rsidRPr="00C570BD">
        <w:rPr>
          <w:rFonts w:hint="cs"/>
          <w:rtl/>
        </w:rPr>
        <w:t xml:space="preserve"> </w:t>
      </w:r>
      <w:r w:rsidRPr="00C570BD">
        <w:rPr>
          <w:rtl/>
        </w:rPr>
        <w:t>آسیب</w:t>
      </w:r>
      <w:r>
        <w:rPr>
          <w:rtl/>
        </w:rPr>
        <w:t>‌</w:t>
      </w:r>
      <w:r w:rsidRPr="00C570BD">
        <w:rPr>
          <w:rtl/>
        </w:rPr>
        <w:t>شناسی</w:t>
      </w:r>
      <w:r w:rsidRPr="00C570BD">
        <w:rPr>
          <w:rFonts w:hint="cs"/>
          <w:rtl/>
        </w:rPr>
        <w:t xml:space="preserve">، </w:t>
      </w:r>
      <w:r w:rsidRPr="00C570BD">
        <w:rPr>
          <w:rtl/>
        </w:rPr>
        <w:t>آرمان</w:t>
      </w:r>
      <w:r>
        <w:rPr>
          <w:rtl/>
        </w:rPr>
        <w:t>‌</w:t>
      </w:r>
      <w:r w:rsidRPr="00C570BD">
        <w:rPr>
          <w:rtl/>
        </w:rPr>
        <w:t>پژوهی</w:t>
      </w:r>
      <w:r w:rsidRPr="00C570BD">
        <w:rPr>
          <w:rFonts w:hint="cs"/>
          <w:rtl/>
        </w:rPr>
        <w:t xml:space="preserve">، </w:t>
      </w:r>
      <w:r w:rsidRPr="00C570BD">
        <w:rPr>
          <w:rtl/>
        </w:rPr>
        <w:t>شاخص</w:t>
      </w:r>
      <w:r>
        <w:rPr>
          <w:rtl/>
        </w:rPr>
        <w:t>‌</w:t>
      </w:r>
      <w:r w:rsidRPr="00C570BD">
        <w:rPr>
          <w:rtl/>
        </w:rPr>
        <w:t>پژوهی انقلاب</w:t>
      </w:r>
      <w:r w:rsidRPr="00C570BD">
        <w:rPr>
          <w:rFonts w:hint="cs"/>
          <w:rtl/>
        </w:rPr>
        <w:t xml:space="preserve"> و</w:t>
      </w:r>
      <w:r w:rsidRPr="00C570BD">
        <w:rPr>
          <w:rtl/>
        </w:rPr>
        <w:t xml:space="preserve"> مکتب امام و رهبری</w:t>
      </w:r>
      <w:r w:rsidRPr="00C570BD">
        <w:rPr>
          <w:rFonts w:hint="cs"/>
          <w:rtl/>
        </w:rPr>
        <w:t xml:space="preserve"> و.</w:t>
      </w:r>
      <w:r w:rsidRPr="00C570BD">
        <w:rPr>
          <w:rtl/>
        </w:rPr>
        <w:t xml:space="preserve">.. </w:t>
      </w:r>
      <w:r w:rsidRPr="00C570BD">
        <w:rPr>
          <w:rFonts w:hint="cs"/>
          <w:rtl/>
        </w:rPr>
        <w:t xml:space="preserve">، </w:t>
      </w:r>
      <w:r>
        <w:rPr>
          <w:rFonts w:hint="cs"/>
          <w:rtl/>
        </w:rPr>
        <w:t>11</w:t>
      </w:r>
      <w:r w:rsidRPr="00C570BD">
        <w:rPr>
          <w:rFonts w:hint="cs"/>
          <w:rtl/>
        </w:rPr>
        <w:t xml:space="preserve">. </w:t>
      </w:r>
      <w:r w:rsidRPr="00C570BD">
        <w:rPr>
          <w:rtl/>
        </w:rPr>
        <w:t>مطالعات تحول در حوزه</w:t>
      </w:r>
      <w:r w:rsidRPr="00C570BD">
        <w:rPr>
          <w:rFonts w:hint="cs"/>
          <w:rtl/>
        </w:rPr>
        <w:t xml:space="preserve">، </w:t>
      </w:r>
      <w:r>
        <w:rPr>
          <w:rFonts w:hint="cs"/>
          <w:rtl/>
        </w:rPr>
        <w:t>12</w:t>
      </w:r>
      <w:r w:rsidRPr="00C570BD">
        <w:rPr>
          <w:rFonts w:hint="cs"/>
          <w:rtl/>
        </w:rPr>
        <w:t xml:space="preserve">. </w:t>
      </w:r>
      <w:r w:rsidRPr="00C570BD">
        <w:rPr>
          <w:rtl/>
        </w:rPr>
        <w:t>مطالعات فعالیت تربیتی با گرایش</w:t>
      </w:r>
      <w:r w:rsidRPr="00C570BD">
        <w:rPr>
          <w:rFonts w:hint="cs"/>
          <w:rtl/>
        </w:rPr>
        <w:t xml:space="preserve"> </w:t>
      </w:r>
      <w:r w:rsidRPr="00C570BD">
        <w:rPr>
          <w:rtl/>
        </w:rPr>
        <w:t>تأسیس مدرسه</w:t>
      </w:r>
      <w:r w:rsidRPr="00C570BD">
        <w:rPr>
          <w:rFonts w:hint="cs"/>
          <w:rtl/>
        </w:rPr>
        <w:t xml:space="preserve">، </w:t>
      </w:r>
      <w:r w:rsidRPr="00C570BD">
        <w:rPr>
          <w:rtl/>
        </w:rPr>
        <w:t>تأسیس دفتر مشاوره</w:t>
      </w:r>
      <w:r w:rsidRPr="00C570BD">
        <w:rPr>
          <w:rFonts w:hint="cs"/>
          <w:rtl/>
        </w:rPr>
        <w:t xml:space="preserve">، </w:t>
      </w:r>
      <w:r w:rsidRPr="00C570BD">
        <w:rPr>
          <w:rtl/>
        </w:rPr>
        <w:t>تأسیس حوزه علمیه</w:t>
      </w:r>
      <w:r w:rsidRPr="00C570BD">
        <w:rPr>
          <w:rFonts w:hint="cs"/>
          <w:rtl/>
        </w:rPr>
        <w:t xml:space="preserve"> و...، </w:t>
      </w:r>
      <w:r>
        <w:rPr>
          <w:rFonts w:hint="cs"/>
          <w:rtl/>
        </w:rPr>
        <w:t>13</w:t>
      </w:r>
      <w:r w:rsidRPr="00C570BD">
        <w:rPr>
          <w:rFonts w:hint="cs"/>
          <w:rtl/>
        </w:rPr>
        <w:t xml:space="preserve">. </w:t>
      </w:r>
      <w:r w:rsidRPr="00C570BD">
        <w:rPr>
          <w:rtl/>
        </w:rPr>
        <w:t>مطالعات فقه نظام</w:t>
      </w:r>
      <w:r w:rsidRPr="00C570BD">
        <w:rPr>
          <w:rFonts w:hint="cs"/>
          <w:rtl/>
        </w:rPr>
        <w:t xml:space="preserve">، </w:t>
      </w:r>
      <w:r>
        <w:rPr>
          <w:rFonts w:hint="cs"/>
          <w:rtl/>
        </w:rPr>
        <w:t>14</w:t>
      </w:r>
      <w:r w:rsidRPr="00C570BD">
        <w:rPr>
          <w:rFonts w:hint="cs"/>
          <w:rtl/>
        </w:rPr>
        <w:t xml:space="preserve">. </w:t>
      </w:r>
      <w:r w:rsidRPr="00C570BD">
        <w:rPr>
          <w:rtl/>
        </w:rPr>
        <w:t>مطالعات فقه حکومتی</w:t>
      </w:r>
      <w:r w:rsidRPr="00C570BD">
        <w:rPr>
          <w:rFonts w:hint="cs"/>
          <w:rtl/>
        </w:rPr>
        <w:t xml:space="preserve">، </w:t>
      </w:r>
      <w:r>
        <w:rPr>
          <w:rFonts w:hint="cs"/>
          <w:rtl/>
        </w:rPr>
        <w:t>15</w:t>
      </w:r>
      <w:r w:rsidRPr="00C570BD">
        <w:rPr>
          <w:rFonts w:hint="cs"/>
          <w:rtl/>
        </w:rPr>
        <w:t xml:space="preserve">. </w:t>
      </w:r>
      <w:r w:rsidRPr="00C570BD">
        <w:rPr>
          <w:rtl/>
        </w:rPr>
        <w:t>مطالعات گرایش</w:t>
      </w:r>
      <w:r>
        <w:rPr>
          <w:rtl/>
        </w:rPr>
        <w:t>‌</w:t>
      </w:r>
      <w:r w:rsidRPr="00C570BD">
        <w:rPr>
          <w:rtl/>
        </w:rPr>
        <w:t>ها و رهبران جهان اسلام</w:t>
      </w:r>
      <w:r w:rsidRPr="00C570BD">
        <w:rPr>
          <w:rFonts w:hint="cs"/>
          <w:rtl/>
        </w:rPr>
        <w:t xml:space="preserve">، </w:t>
      </w:r>
      <w:r>
        <w:rPr>
          <w:rFonts w:hint="cs"/>
          <w:rtl/>
        </w:rPr>
        <w:t>16</w:t>
      </w:r>
      <w:r w:rsidRPr="00C570BD">
        <w:rPr>
          <w:rFonts w:hint="cs"/>
          <w:rtl/>
        </w:rPr>
        <w:t xml:space="preserve">. </w:t>
      </w:r>
      <w:r w:rsidRPr="00C570BD">
        <w:rPr>
          <w:rtl/>
        </w:rPr>
        <w:t>مطالعات صدور انقلاب</w:t>
      </w:r>
      <w:r w:rsidRPr="00C570BD">
        <w:rPr>
          <w:rFonts w:hint="cs"/>
          <w:rtl/>
        </w:rPr>
        <w:t xml:space="preserve">، </w:t>
      </w:r>
      <w:r>
        <w:rPr>
          <w:rFonts w:hint="cs"/>
          <w:rtl/>
        </w:rPr>
        <w:t>17</w:t>
      </w:r>
      <w:r w:rsidRPr="00C570BD">
        <w:rPr>
          <w:rFonts w:hint="cs"/>
          <w:rtl/>
        </w:rPr>
        <w:t xml:space="preserve">. </w:t>
      </w:r>
      <w:r w:rsidRPr="00C570BD">
        <w:rPr>
          <w:rtl/>
        </w:rPr>
        <w:t>مطالعات وحدت حوزه و دانشگاه</w:t>
      </w:r>
      <w:r w:rsidRPr="00C570BD">
        <w:rPr>
          <w:rFonts w:hint="cs"/>
          <w:rtl/>
        </w:rPr>
        <w:t xml:space="preserve">، </w:t>
      </w:r>
      <w:r>
        <w:rPr>
          <w:rFonts w:hint="cs"/>
          <w:rtl/>
        </w:rPr>
        <w:t>18</w:t>
      </w:r>
      <w:r w:rsidRPr="00C570BD">
        <w:rPr>
          <w:rFonts w:hint="cs"/>
          <w:rtl/>
        </w:rPr>
        <w:t xml:space="preserve">. </w:t>
      </w:r>
      <w:r w:rsidRPr="00C570BD">
        <w:rPr>
          <w:rtl/>
        </w:rPr>
        <w:t>مطالعات کلام و اندیشه رهبری</w:t>
      </w:r>
      <w:r w:rsidRPr="00C570BD">
        <w:rPr>
          <w:rFonts w:hint="cs"/>
          <w:rtl/>
        </w:rPr>
        <w:t xml:space="preserve">، </w:t>
      </w:r>
      <w:r>
        <w:rPr>
          <w:rFonts w:hint="cs"/>
          <w:rtl/>
        </w:rPr>
        <w:t>19</w:t>
      </w:r>
      <w:r w:rsidRPr="00C570BD">
        <w:rPr>
          <w:rFonts w:hint="cs"/>
          <w:rtl/>
        </w:rPr>
        <w:t xml:space="preserve">. </w:t>
      </w:r>
      <w:r w:rsidRPr="00C570BD">
        <w:rPr>
          <w:rtl/>
        </w:rPr>
        <w:t>مطالعات انتخابات</w:t>
      </w:r>
      <w:r w:rsidRPr="00C570BD">
        <w:rPr>
          <w:rFonts w:hint="cs"/>
          <w:rtl/>
        </w:rPr>
        <w:t>.</w:t>
      </w:r>
    </w:p>
    <w:p w14:paraId="40061043" w14:textId="77777777" w:rsidR="003F6CFF" w:rsidRPr="00C570BD" w:rsidRDefault="003F6CFF" w:rsidP="006C20FA">
      <w:pPr>
        <w:pStyle w:val="FootnoteText"/>
        <w:ind w:firstLine="0"/>
        <w:rPr>
          <w:rtl/>
        </w:rPr>
      </w:pPr>
      <w:r w:rsidRPr="00C570BD">
        <w:rPr>
          <w:rtl/>
        </w:rPr>
        <w:t xml:space="preserve">روشن است که برای بسیاری از موارد </w:t>
      </w:r>
      <w:r w:rsidRPr="00C570BD">
        <w:rPr>
          <w:rFonts w:hint="cs"/>
          <w:rtl/>
        </w:rPr>
        <w:t xml:space="preserve">فوق </w:t>
      </w:r>
      <w:r w:rsidRPr="00C570BD">
        <w:rPr>
          <w:rtl/>
        </w:rPr>
        <w:t>اساسا</w:t>
      </w:r>
      <w:r w:rsidRPr="00C570BD">
        <w:rPr>
          <w:rFonts w:hint="cs"/>
          <w:rtl/>
        </w:rPr>
        <w:t>ً</w:t>
      </w:r>
      <w:r w:rsidRPr="00C570BD">
        <w:rPr>
          <w:rtl/>
        </w:rPr>
        <w:t xml:space="preserve"> سرفصل و ساختار و منبع نداریم و همین موجب تکاپو و نوزایی علمی بر اساس یک منطق و مبنای مقبول می</w:t>
      </w:r>
      <w:r>
        <w:rPr>
          <w:rtl/>
        </w:rPr>
        <w:t>‌</w:t>
      </w:r>
      <w:r w:rsidRPr="00C570BD">
        <w:rPr>
          <w:rtl/>
        </w:rPr>
        <w:t>شود.</w:t>
      </w:r>
    </w:p>
    <w:p w14:paraId="43AAC1BE" w14:textId="77777777" w:rsidR="003F6CFF" w:rsidRPr="00C570BD" w:rsidRDefault="003F6CFF" w:rsidP="006C20FA">
      <w:pPr>
        <w:pStyle w:val="FootnoteText"/>
        <w:ind w:firstLine="0"/>
        <w:rPr>
          <w:rtl/>
        </w:rPr>
      </w:pPr>
      <w:r w:rsidRPr="00C570BD">
        <w:rPr>
          <w:rtl/>
        </w:rPr>
        <w:t>روش پردازش و ارائه</w:t>
      </w:r>
    </w:p>
    <w:p w14:paraId="08D762FA" w14:textId="77777777" w:rsidR="003F6CFF" w:rsidRPr="00C570BD" w:rsidRDefault="003F6CFF" w:rsidP="006C20FA">
      <w:pPr>
        <w:pStyle w:val="FootnoteText"/>
        <w:ind w:left="510"/>
        <w:rPr>
          <w:rtl/>
        </w:rPr>
      </w:pPr>
      <w:r w:rsidRPr="00C570BD">
        <w:rPr>
          <w:rFonts w:hint="cs"/>
          <w:rtl/>
        </w:rPr>
        <w:t xml:space="preserve">ـ </w:t>
      </w:r>
      <w:r w:rsidRPr="00C570BD">
        <w:rPr>
          <w:rtl/>
        </w:rPr>
        <w:t xml:space="preserve">شناسایی افراد صاحب نظر در هر حوزه و طراحی لجنه و هیئت علمی </w:t>
      </w:r>
    </w:p>
    <w:p w14:paraId="49FCD933" w14:textId="77777777" w:rsidR="003F6CFF" w:rsidRPr="00C570BD" w:rsidRDefault="003F6CFF" w:rsidP="006C20FA">
      <w:pPr>
        <w:pStyle w:val="FootnoteText"/>
        <w:ind w:left="510"/>
        <w:rPr>
          <w:rtl/>
        </w:rPr>
      </w:pPr>
      <w:r w:rsidRPr="00C570BD">
        <w:rPr>
          <w:rFonts w:hint="cs"/>
          <w:rtl/>
        </w:rPr>
        <w:t xml:space="preserve">ـ </w:t>
      </w:r>
      <w:r w:rsidRPr="00C570BD">
        <w:rPr>
          <w:rtl/>
        </w:rPr>
        <w:t xml:space="preserve">طراحی سیرهای مطالعاتی </w:t>
      </w:r>
    </w:p>
    <w:p w14:paraId="04256534" w14:textId="77777777" w:rsidR="003F6CFF" w:rsidRPr="00C570BD" w:rsidRDefault="003F6CFF" w:rsidP="006C20FA">
      <w:pPr>
        <w:pStyle w:val="FootnoteText"/>
        <w:ind w:left="510"/>
        <w:rPr>
          <w:rtl/>
        </w:rPr>
      </w:pPr>
      <w:r w:rsidRPr="00C570BD">
        <w:rPr>
          <w:rFonts w:hint="cs"/>
          <w:rtl/>
        </w:rPr>
        <w:t xml:space="preserve">ـ </w:t>
      </w:r>
      <w:r w:rsidRPr="00C570BD">
        <w:rPr>
          <w:rtl/>
        </w:rPr>
        <w:t>طراحی لوازم و پیش</w:t>
      </w:r>
      <w:r>
        <w:rPr>
          <w:rtl/>
        </w:rPr>
        <w:t>‌</w:t>
      </w:r>
      <w:r w:rsidRPr="00C570BD">
        <w:rPr>
          <w:rtl/>
        </w:rPr>
        <w:t>نیازهای علمی</w:t>
      </w:r>
    </w:p>
    <w:p w14:paraId="29A8300B" w14:textId="77777777" w:rsidR="003F6CFF" w:rsidRPr="00C570BD" w:rsidRDefault="003F6CFF" w:rsidP="006C20FA">
      <w:pPr>
        <w:pStyle w:val="FootnoteText"/>
        <w:ind w:left="510"/>
        <w:rPr>
          <w:rtl/>
        </w:rPr>
      </w:pPr>
      <w:r w:rsidRPr="00C570BD">
        <w:rPr>
          <w:rFonts w:hint="cs"/>
          <w:rtl/>
        </w:rPr>
        <w:t xml:space="preserve">ـ </w:t>
      </w:r>
      <w:r w:rsidRPr="00C570BD">
        <w:rPr>
          <w:rtl/>
        </w:rPr>
        <w:t>طراحی مقاطع مطالعات عمومی، نیمه</w:t>
      </w:r>
      <w:r>
        <w:rPr>
          <w:rtl/>
        </w:rPr>
        <w:t>‌</w:t>
      </w:r>
      <w:r w:rsidRPr="00C570BD">
        <w:rPr>
          <w:rtl/>
        </w:rPr>
        <w:t xml:space="preserve">تخصصی و تخصصی </w:t>
      </w:r>
    </w:p>
    <w:p w14:paraId="3447D9A8" w14:textId="77777777" w:rsidR="003F6CFF" w:rsidRPr="00C570BD" w:rsidRDefault="003F6CFF" w:rsidP="006C20FA">
      <w:pPr>
        <w:pStyle w:val="FootnoteText"/>
        <w:ind w:left="510"/>
        <w:rPr>
          <w:rtl/>
        </w:rPr>
      </w:pPr>
      <w:r w:rsidRPr="00C570BD">
        <w:rPr>
          <w:rFonts w:hint="cs"/>
          <w:rtl/>
        </w:rPr>
        <w:t xml:space="preserve">ـ </w:t>
      </w:r>
      <w:r w:rsidRPr="00C570BD">
        <w:rPr>
          <w:rtl/>
        </w:rPr>
        <w:t>طراح</w:t>
      </w:r>
      <w:r>
        <w:rPr>
          <w:rtl/>
        </w:rPr>
        <w:t>ی</w:t>
      </w:r>
      <w:r w:rsidRPr="00C570BD">
        <w:rPr>
          <w:rtl/>
        </w:rPr>
        <w:t xml:space="preserve"> حوزه</w:t>
      </w:r>
      <w:r>
        <w:rPr>
          <w:rtl/>
        </w:rPr>
        <w:t>‌</w:t>
      </w:r>
      <w:r w:rsidRPr="00C570BD">
        <w:rPr>
          <w:rtl/>
        </w:rPr>
        <w:t>های متناظر با رشته در ابواب فقهی، فلسفی و کلامی به منظور تعمیق و تحقیق</w:t>
      </w:r>
    </w:p>
    <w:p w14:paraId="4375DCB2" w14:textId="77777777" w:rsidR="003F6CFF" w:rsidRPr="00C570BD" w:rsidRDefault="003F6CFF" w:rsidP="006C20FA">
      <w:pPr>
        <w:pStyle w:val="FootnoteText"/>
        <w:ind w:left="510"/>
        <w:rPr>
          <w:rtl/>
        </w:rPr>
      </w:pPr>
      <w:r w:rsidRPr="00C570BD">
        <w:rPr>
          <w:rFonts w:hint="cs"/>
          <w:rtl/>
        </w:rPr>
        <w:t xml:space="preserve">ـ </w:t>
      </w:r>
      <w:r w:rsidRPr="00C570BD">
        <w:rPr>
          <w:rtl/>
        </w:rPr>
        <w:t>طراحی ساز</w:t>
      </w:r>
      <w:r w:rsidRPr="00C570BD">
        <w:rPr>
          <w:rFonts w:hint="cs"/>
          <w:rtl/>
        </w:rPr>
        <w:t>ه</w:t>
      </w:r>
      <w:r>
        <w:rPr>
          <w:rFonts w:hint="cs"/>
          <w:rtl/>
        </w:rPr>
        <w:t>‌</w:t>
      </w:r>
      <w:r w:rsidRPr="00C570BD">
        <w:rPr>
          <w:rtl/>
        </w:rPr>
        <w:t>کار ورود، تحصیل و تخصص</w:t>
      </w:r>
    </w:p>
    <w:p w14:paraId="1BA06A43" w14:textId="77777777" w:rsidR="003F6CFF" w:rsidRPr="00C570BD" w:rsidRDefault="003F6CFF" w:rsidP="006C20FA">
      <w:pPr>
        <w:pStyle w:val="FootnoteText"/>
        <w:ind w:firstLine="0"/>
        <w:rPr>
          <w:rtl/>
        </w:rPr>
      </w:pPr>
      <w:r w:rsidRPr="00C570BD">
        <w:rPr>
          <w:rtl/>
        </w:rPr>
        <w:t>دستاوردها و ظرفیت</w:t>
      </w:r>
      <w:r>
        <w:rPr>
          <w:rtl/>
        </w:rPr>
        <w:t>‌</w:t>
      </w:r>
      <w:r w:rsidRPr="00C570BD">
        <w:rPr>
          <w:rtl/>
        </w:rPr>
        <w:t>ها</w:t>
      </w:r>
    </w:p>
    <w:p w14:paraId="74195EC2" w14:textId="77777777" w:rsidR="003F6CFF" w:rsidRPr="00C570BD" w:rsidRDefault="003F6CFF" w:rsidP="006C20FA">
      <w:pPr>
        <w:pStyle w:val="FootnoteText"/>
        <w:ind w:left="510"/>
        <w:rPr>
          <w:rtl/>
        </w:rPr>
      </w:pPr>
      <w:r w:rsidRPr="00C570BD">
        <w:rPr>
          <w:rFonts w:hint="cs"/>
          <w:rtl/>
        </w:rPr>
        <w:t xml:space="preserve">ـ </w:t>
      </w:r>
      <w:r w:rsidRPr="00C570BD">
        <w:rPr>
          <w:rtl/>
        </w:rPr>
        <w:t>ایجاد یک بستر اندیشه</w:t>
      </w:r>
      <w:r>
        <w:rPr>
          <w:rtl/>
        </w:rPr>
        <w:t>‌</w:t>
      </w:r>
      <w:r w:rsidRPr="00C570BD">
        <w:rPr>
          <w:rtl/>
        </w:rPr>
        <w:t>ورزی پویا، زنده و به</w:t>
      </w:r>
      <w:r>
        <w:rPr>
          <w:rtl/>
        </w:rPr>
        <w:t>‌</w:t>
      </w:r>
      <w:r w:rsidRPr="00C570BD">
        <w:rPr>
          <w:rtl/>
        </w:rPr>
        <w:t>روز برای نیازهای عینی انقلاب</w:t>
      </w:r>
    </w:p>
    <w:p w14:paraId="0C553131" w14:textId="77777777" w:rsidR="003F6CFF" w:rsidRPr="00C570BD" w:rsidRDefault="003F6CFF" w:rsidP="006C20FA">
      <w:pPr>
        <w:pStyle w:val="FootnoteText"/>
        <w:ind w:left="510"/>
        <w:rPr>
          <w:rtl/>
        </w:rPr>
      </w:pPr>
      <w:r w:rsidRPr="00C570BD">
        <w:rPr>
          <w:rFonts w:hint="cs"/>
          <w:rtl/>
        </w:rPr>
        <w:t xml:space="preserve">ـ </w:t>
      </w:r>
      <w:r w:rsidRPr="00C570BD">
        <w:rPr>
          <w:rtl/>
        </w:rPr>
        <w:t>ایجاد یک جریان جدید فکری انقلابی در حوزه و کشور</w:t>
      </w:r>
    </w:p>
    <w:p w14:paraId="3B4CC9E4" w14:textId="77777777" w:rsidR="003F6CFF" w:rsidRPr="00C570BD" w:rsidRDefault="003F6CFF" w:rsidP="006C20FA">
      <w:pPr>
        <w:pStyle w:val="FootnoteText"/>
        <w:ind w:left="510"/>
        <w:rPr>
          <w:rtl/>
        </w:rPr>
      </w:pPr>
      <w:r w:rsidRPr="00C570BD">
        <w:rPr>
          <w:rFonts w:hint="cs"/>
          <w:rtl/>
        </w:rPr>
        <w:t xml:space="preserve">ـ </w:t>
      </w:r>
      <w:r w:rsidRPr="00C570BD">
        <w:rPr>
          <w:rtl/>
        </w:rPr>
        <w:t>خارج کردن بسباری از دغدغه</w:t>
      </w:r>
      <w:r>
        <w:rPr>
          <w:rtl/>
        </w:rPr>
        <w:t>‌</w:t>
      </w:r>
      <w:r w:rsidRPr="00C570BD">
        <w:rPr>
          <w:rtl/>
        </w:rPr>
        <w:t>مندان از حالت بلاتکلیفی و بی</w:t>
      </w:r>
      <w:r>
        <w:rPr>
          <w:rtl/>
        </w:rPr>
        <w:t>‌</w:t>
      </w:r>
      <w:r w:rsidRPr="00C570BD">
        <w:rPr>
          <w:rtl/>
        </w:rPr>
        <w:t>هویتی</w:t>
      </w:r>
    </w:p>
    <w:p w14:paraId="0BEA064D" w14:textId="77777777" w:rsidR="003F6CFF" w:rsidRPr="00C570BD" w:rsidRDefault="003F6CFF" w:rsidP="006C20FA">
      <w:pPr>
        <w:pStyle w:val="FootnoteText"/>
        <w:ind w:left="510"/>
        <w:rPr>
          <w:rtl/>
        </w:rPr>
      </w:pPr>
      <w:r w:rsidRPr="00C570BD">
        <w:rPr>
          <w:rFonts w:hint="cs"/>
          <w:rtl/>
        </w:rPr>
        <w:t xml:space="preserve">ـ </w:t>
      </w:r>
      <w:r w:rsidRPr="00C570BD">
        <w:rPr>
          <w:rtl/>
        </w:rPr>
        <w:t>تغییر سامانه و چینش</w:t>
      </w:r>
      <w:r>
        <w:rPr>
          <w:rtl/>
        </w:rPr>
        <w:t>‌</w:t>
      </w:r>
      <w:r w:rsidRPr="00C570BD">
        <w:rPr>
          <w:rtl/>
        </w:rPr>
        <w:t xml:space="preserve">های رایج در سازمان علمی حوزه </w:t>
      </w:r>
      <w:r w:rsidRPr="00C570BD">
        <w:rPr>
          <w:rFonts w:hint="cs"/>
          <w:rtl/>
        </w:rPr>
        <w:t xml:space="preserve">و دانشگاه </w:t>
      </w:r>
      <w:r w:rsidRPr="00C570BD">
        <w:rPr>
          <w:rtl/>
        </w:rPr>
        <w:t>و زمینه</w:t>
      </w:r>
      <w:r>
        <w:rPr>
          <w:rtl/>
        </w:rPr>
        <w:t>‌</w:t>
      </w:r>
      <w:r w:rsidRPr="00C570BD">
        <w:rPr>
          <w:rtl/>
        </w:rPr>
        <w:t>سازی برای تحول</w:t>
      </w:r>
    </w:p>
    <w:p w14:paraId="2C005C9D" w14:textId="77777777" w:rsidR="003F6CFF" w:rsidRPr="00C570BD" w:rsidRDefault="003F6CFF" w:rsidP="006C20FA">
      <w:pPr>
        <w:pStyle w:val="FootnoteText"/>
        <w:ind w:left="510"/>
        <w:rPr>
          <w:rtl/>
        </w:rPr>
      </w:pPr>
      <w:r w:rsidRPr="00C570BD">
        <w:rPr>
          <w:rFonts w:hint="cs"/>
          <w:rtl/>
        </w:rPr>
        <w:t xml:space="preserve">ـ </w:t>
      </w:r>
      <w:r w:rsidRPr="00C570BD">
        <w:rPr>
          <w:rtl/>
        </w:rPr>
        <w:t>داشتن سامانه</w:t>
      </w:r>
      <w:r>
        <w:rPr>
          <w:rtl/>
        </w:rPr>
        <w:t>‌</w:t>
      </w:r>
      <w:r w:rsidRPr="00C570BD">
        <w:rPr>
          <w:rtl/>
        </w:rPr>
        <w:t>ای پویا متناظر با ورودها و مطالبات رهبری</w:t>
      </w:r>
    </w:p>
    <w:p w14:paraId="24EDC60F" w14:textId="77777777" w:rsidR="003F6CFF" w:rsidRPr="00C570BD" w:rsidRDefault="003F6CFF" w:rsidP="006C20FA">
      <w:pPr>
        <w:pStyle w:val="FootnoteText"/>
        <w:ind w:firstLine="0"/>
        <w:rPr>
          <w:rtl/>
        </w:rPr>
      </w:pPr>
      <w:r w:rsidRPr="00C570BD">
        <w:rPr>
          <w:rFonts w:hint="cs"/>
          <w:rtl/>
        </w:rPr>
        <w:t>فضای اجرا</w:t>
      </w:r>
    </w:p>
    <w:p w14:paraId="50D3EAD1" w14:textId="77777777" w:rsidR="003F6CFF" w:rsidRPr="00C570BD" w:rsidRDefault="003F6CFF" w:rsidP="006C20FA">
      <w:pPr>
        <w:pStyle w:val="FootnoteText"/>
        <w:ind w:left="510"/>
        <w:rPr>
          <w:rtl/>
        </w:rPr>
      </w:pPr>
      <w:r w:rsidRPr="00C570BD">
        <w:rPr>
          <w:rFonts w:hint="cs"/>
          <w:rtl/>
        </w:rPr>
        <w:t xml:space="preserve">ـ طلبه یا دانشجو </w:t>
      </w:r>
      <w:r w:rsidRPr="00C570BD">
        <w:rPr>
          <w:rtl/>
        </w:rPr>
        <w:t>در این قرارگاه اولاً با نیازهای متنوعی آشنا می</w:t>
      </w:r>
      <w:r>
        <w:rPr>
          <w:rtl/>
        </w:rPr>
        <w:t>‌</w:t>
      </w:r>
      <w:r w:rsidRPr="00C570BD">
        <w:rPr>
          <w:rtl/>
        </w:rPr>
        <w:t>شود. سپس یک حوزه را به عنوان حوزه تخصصی انتخاب می</w:t>
      </w:r>
      <w:r>
        <w:rPr>
          <w:rtl/>
        </w:rPr>
        <w:t>‌</w:t>
      </w:r>
      <w:r w:rsidRPr="00C570BD">
        <w:rPr>
          <w:rtl/>
        </w:rPr>
        <w:t>کند و با لجنه علمی آن حوزه مرتبط می</w:t>
      </w:r>
      <w:r>
        <w:rPr>
          <w:rtl/>
        </w:rPr>
        <w:t>‌</w:t>
      </w:r>
      <w:r w:rsidRPr="00C570BD">
        <w:rPr>
          <w:rtl/>
        </w:rPr>
        <w:t>شود.</w:t>
      </w:r>
    </w:p>
    <w:p w14:paraId="6CE424B2" w14:textId="77777777" w:rsidR="003F6CFF" w:rsidRPr="00C570BD" w:rsidRDefault="003F6CFF" w:rsidP="006C20FA">
      <w:pPr>
        <w:pStyle w:val="FootnoteText"/>
        <w:ind w:left="510"/>
        <w:rPr>
          <w:rtl/>
        </w:rPr>
      </w:pPr>
      <w:r w:rsidRPr="00C570BD">
        <w:rPr>
          <w:rFonts w:hint="cs"/>
          <w:rtl/>
        </w:rPr>
        <w:t xml:space="preserve">ـ </w:t>
      </w:r>
      <w:r w:rsidRPr="00C570BD">
        <w:rPr>
          <w:rtl/>
        </w:rPr>
        <w:t>سیر مطالعاتی در آن حوزه دریافت می</w:t>
      </w:r>
      <w:r>
        <w:rPr>
          <w:rtl/>
        </w:rPr>
        <w:t>‌</w:t>
      </w:r>
      <w:r w:rsidRPr="00C570BD">
        <w:rPr>
          <w:rtl/>
        </w:rPr>
        <w:t>کند.</w:t>
      </w:r>
    </w:p>
    <w:p w14:paraId="0760B987" w14:textId="77777777" w:rsidR="003F6CFF" w:rsidRPr="00C570BD" w:rsidRDefault="003F6CFF" w:rsidP="006C20FA">
      <w:pPr>
        <w:pStyle w:val="FootnoteText"/>
        <w:ind w:left="510"/>
        <w:rPr>
          <w:rtl/>
        </w:rPr>
      </w:pPr>
      <w:r w:rsidRPr="00C570BD">
        <w:rPr>
          <w:rFonts w:hint="cs"/>
          <w:rtl/>
        </w:rPr>
        <w:t xml:space="preserve">ـ </w:t>
      </w:r>
      <w:r w:rsidRPr="00C570BD">
        <w:rPr>
          <w:rtl/>
        </w:rPr>
        <w:t>بر نحوه، شیوه و مدل مطالعات وی نظارت وجود دارد. یک استاد راهنما دارد که مسیر را زیر نظر او طی می</w:t>
      </w:r>
      <w:r>
        <w:rPr>
          <w:rtl/>
        </w:rPr>
        <w:t>‌</w:t>
      </w:r>
      <w:r w:rsidRPr="00C570BD">
        <w:rPr>
          <w:rtl/>
        </w:rPr>
        <w:t xml:space="preserve">کند. </w:t>
      </w:r>
    </w:p>
    <w:p w14:paraId="24BA2312" w14:textId="77777777" w:rsidR="003F6CFF" w:rsidRPr="00C570BD" w:rsidRDefault="003F6CFF" w:rsidP="006C20FA">
      <w:pPr>
        <w:pStyle w:val="FootnoteText"/>
        <w:ind w:left="510"/>
        <w:rPr>
          <w:rtl/>
        </w:rPr>
      </w:pPr>
      <w:r w:rsidRPr="00C570BD">
        <w:rPr>
          <w:rFonts w:hint="cs"/>
          <w:rtl/>
        </w:rPr>
        <w:t xml:space="preserve">ـ طلبه، </w:t>
      </w:r>
      <w:r w:rsidRPr="00C570BD">
        <w:rPr>
          <w:rtl/>
        </w:rPr>
        <w:t>درس خارج فقه</w:t>
      </w:r>
      <w:r w:rsidRPr="00C570BD">
        <w:rPr>
          <w:rFonts w:hint="cs"/>
          <w:rtl/>
        </w:rPr>
        <w:t>،</w:t>
      </w:r>
      <w:r w:rsidRPr="00C570BD">
        <w:rPr>
          <w:rtl/>
        </w:rPr>
        <w:t xml:space="preserve"> کلام یا فلسفه متناظر با این تخصص را شرکت می</w:t>
      </w:r>
      <w:r>
        <w:rPr>
          <w:rtl/>
        </w:rPr>
        <w:t>‌</w:t>
      </w:r>
      <w:r w:rsidRPr="00C570BD">
        <w:rPr>
          <w:rtl/>
        </w:rPr>
        <w:t>کند</w:t>
      </w:r>
      <w:r w:rsidRPr="00C570BD">
        <w:rPr>
          <w:rFonts w:hint="cs"/>
          <w:rtl/>
        </w:rPr>
        <w:t>.</w:t>
      </w:r>
    </w:p>
    <w:p w14:paraId="13E037C4" w14:textId="77777777" w:rsidR="003F6CFF" w:rsidRPr="00C570BD" w:rsidRDefault="003F6CFF" w:rsidP="006C20FA">
      <w:pPr>
        <w:pStyle w:val="FootnoteText"/>
        <w:ind w:left="510"/>
        <w:rPr>
          <w:rtl/>
        </w:rPr>
      </w:pPr>
      <w:r w:rsidRPr="00C570BD">
        <w:rPr>
          <w:rFonts w:hint="cs"/>
          <w:rtl/>
        </w:rPr>
        <w:t xml:space="preserve">ـ </w:t>
      </w:r>
      <w:r w:rsidRPr="00C570BD">
        <w:rPr>
          <w:rtl/>
        </w:rPr>
        <w:t>با حوزه</w:t>
      </w:r>
      <w:r>
        <w:rPr>
          <w:rtl/>
        </w:rPr>
        <w:t>‌</w:t>
      </w:r>
      <w:r w:rsidRPr="00C570BD">
        <w:rPr>
          <w:rtl/>
        </w:rPr>
        <w:t>های متناظر دانشگاهی آشنا می</w:t>
      </w:r>
      <w:r>
        <w:rPr>
          <w:rtl/>
        </w:rPr>
        <w:t>‌</w:t>
      </w:r>
      <w:r w:rsidRPr="00C570BD">
        <w:rPr>
          <w:rtl/>
        </w:rPr>
        <w:t>شود.</w:t>
      </w:r>
    </w:p>
    <w:p w14:paraId="1BC825F5" w14:textId="77777777" w:rsidR="003F6CFF" w:rsidRPr="00C570BD" w:rsidRDefault="003F6CFF" w:rsidP="006C20FA">
      <w:pPr>
        <w:pStyle w:val="FootnoteText"/>
        <w:ind w:left="510"/>
        <w:rPr>
          <w:rtl/>
        </w:rPr>
      </w:pPr>
      <w:r w:rsidRPr="00C570BD">
        <w:rPr>
          <w:rFonts w:hint="cs"/>
          <w:rtl/>
        </w:rPr>
        <w:t xml:space="preserve">ـ </w:t>
      </w:r>
      <w:r w:rsidRPr="00C570BD">
        <w:rPr>
          <w:rtl/>
        </w:rPr>
        <w:t>با فعالیت</w:t>
      </w:r>
      <w:r>
        <w:rPr>
          <w:rtl/>
        </w:rPr>
        <w:t>‌</w:t>
      </w:r>
      <w:r w:rsidRPr="00C570BD">
        <w:rPr>
          <w:rtl/>
        </w:rPr>
        <w:t>های عینی صورت گرفته در آن زمینه آشنا می</w:t>
      </w:r>
      <w:r>
        <w:rPr>
          <w:rtl/>
        </w:rPr>
        <w:t>‌</w:t>
      </w:r>
      <w:r w:rsidRPr="00C570BD">
        <w:rPr>
          <w:rtl/>
        </w:rPr>
        <w:t xml:space="preserve">شود. </w:t>
      </w:r>
    </w:p>
    <w:p w14:paraId="6864F3FB" w14:textId="77777777" w:rsidR="003F6CFF" w:rsidRPr="00C570BD" w:rsidRDefault="003F6CFF" w:rsidP="006C20FA">
      <w:pPr>
        <w:pStyle w:val="FootnoteText"/>
        <w:ind w:left="510"/>
        <w:rPr>
          <w:rtl/>
        </w:rPr>
      </w:pPr>
      <w:r w:rsidRPr="00C570BD">
        <w:rPr>
          <w:rFonts w:hint="cs"/>
          <w:rtl/>
        </w:rPr>
        <w:t xml:space="preserve">ـ </w:t>
      </w:r>
      <w:r w:rsidRPr="00C570BD">
        <w:rPr>
          <w:rtl/>
        </w:rPr>
        <w:t>مکلف به ارتباط با صحنه و متن عینیت در آن زمینه می</w:t>
      </w:r>
      <w:r>
        <w:rPr>
          <w:rtl/>
        </w:rPr>
        <w:t>‌</w:t>
      </w:r>
      <w:r w:rsidRPr="00C570BD">
        <w:rPr>
          <w:rtl/>
        </w:rPr>
        <w:t>شود.</w:t>
      </w:r>
    </w:p>
    <w:p w14:paraId="03F0C512" w14:textId="77777777" w:rsidR="003F6CFF" w:rsidRPr="00C570BD" w:rsidRDefault="003F6CFF" w:rsidP="006C20FA">
      <w:pPr>
        <w:pStyle w:val="FootnoteText"/>
        <w:ind w:left="510"/>
      </w:pPr>
      <w:r w:rsidRPr="00C570BD">
        <w:rPr>
          <w:rFonts w:hint="cs"/>
          <w:rtl/>
        </w:rPr>
        <w:t xml:space="preserve">ـ </w:t>
      </w:r>
      <w:r w:rsidRPr="00C570BD">
        <w:rPr>
          <w:rtl/>
        </w:rPr>
        <w:t>الزام به آشنا شدن با مطالعات در آن حوزه در جهان غرب دارد و اینکه در غرب اکنون چه می</w:t>
      </w:r>
      <w:r>
        <w:rPr>
          <w:rtl/>
        </w:rPr>
        <w:t>‌</w:t>
      </w:r>
      <w:r w:rsidRPr="00C570BD">
        <w:rPr>
          <w:rtl/>
        </w:rPr>
        <w:t>گذرد.</w:t>
      </w:r>
    </w:p>
    <w:p w14:paraId="46C4F1B2" w14:textId="77777777" w:rsidR="003F6CFF" w:rsidRPr="00C570BD" w:rsidRDefault="003F6CFF" w:rsidP="006C20FA">
      <w:pPr>
        <w:pStyle w:val="FootnoteText"/>
        <w:ind w:left="510"/>
        <w:rPr>
          <w:rtl/>
        </w:rPr>
      </w:pPr>
      <w:r w:rsidRPr="00C570BD">
        <w:rPr>
          <w:rFonts w:hint="cs"/>
          <w:rtl/>
        </w:rPr>
        <w:t>ـ به گفتمان</w:t>
      </w:r>
      <w:r>
        <w:rPr>
          <w:rFonts w:hint="cs"/>
          <w:rtl/>
        </w:rPr>
        <w:t>‌</w:t>
      </w:r>
      <w:r w:rsidRPr="00C570BD">
        <w:rPr>
          <w:rFonts w:hint="cs"/>
          <w:rtl/>
        </w:rPr>
        <w:t>سازی در این حوزه می</w:t>
      </w:r>
      <w:r>
        <w:rPr>
          <w:rFonts w:hint="cs"/>
          <w:rtl/>
        </w:rPr>
        <w:t>‌</w:t>
      </w:r>
      <w:r w:rsidRPr="00C570BD">
        <w:rPr>
          <w:rFonts w:hint="cs"/>
          <w:rtl/>
        </w:rPr>
        <w:t>پردازد و آثار ترویجی تولید می</w:t>
      </w:r>
      <w:r>
        <w:rPr>
          <w:rFonts w:hint="cs"/>
          <w:rtl/>
        </w:rPr>
        <w:t>‌</w:t>
      </w:r>
      <w:r w:rsidRPr="00C570BD">
        <w:rPr>
          <w:rFonts w:hint="cs"/>
          <w:rtl/>
        </w:rPr>
        <w:t>کند.</w:t>
      </w:r>
    </w:p>
  </w:footnote>
  <w:footnote w:id="80">
    <w:p w14:paraId="0C790F50"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این نقش بسیار مهم است؛ برای اینکه قطار مردمی</w:t>
      </w:r>
      <w:r>
        <w:rPr>
          <w:rFonts w:hint="cs"/>
          <w:rtl/>
        </w:rPr>
        <w:t>‌</w:t>
      </w:r>
      <w:r w:rsidRPr="00C570BD">
        <w:rPr>
          <w:rFonts w:hint="cs"/>
          <w:rtl/>
        </w:rPr>
        <w:t>سازی حرکت کند باید لکوموتیوهای آن یعنی همین افراد بیش</w:t>
      </w:r>
      <w:r>
        <w:rPr>
          <w:rFonts w:hint="cs"/>
          <w:rtl/>
        </w:rPr>
        <w:t>‌</w:t>
      </w:r>
      <w:r w:rsidRPr="00C570BD">
        <w:rPr>
          <w:rFonts w:hint="cs"/>
          <w:rtl/>
        </w:rPr>
        <w:t xml:space="preserve">فعال راهبر به شکل ویژه تقویت شوند. در این زمینه یکی از وظایف اصلی مدیران و مسئولان، تسهیل حرکت و رفع مانع از پیش روی چنین افرادی است. </w:t>
      </w:r>
    </w:p>
  </w:footnote>
  <w:footnote w:id="81">
    <w:p w14:paraId="1B4D14C8"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ر.ک: محمد عالم</w:t>
      </w:r>
      <w:r>
        <w:rPr>
          <w:rFonts w:hint="cs"/>
          <w:rtl/>
        </w:rPr>
        <w:t>‌</w:t>
      </w:r>
      <w:r w:rsidRPr="00C570BD">
        <w:rPr>
          <w:rFonts w:hint="cs"/>
          <w:rtl/>
        </w:rPr>
        <w:t xml:space="preserve">زاده نوری؛ </w:t>
      </w:r>
      <w:r w:rsidRPr="00EB05FF">
        <w:rPr>
          <w:rFonts w:hint="cs"/>
          <w:i/>
          <w:iCs/>
          <w:rtl/>
        </w:rPr>
        <w:t>راهبرد تربیت اخلاقی در قرآن کریم</w:t>
      </w:r>
      <w:r w:rsidRPr="00C570BD">
        <w:rPr>
          <w:rFonts w:hint="cs"/>
          <w:rtl/>
        </w:rPr>
        <w:t>؛ فصل سوم.</w:t>
      </w:r>
    </w:p>
  </w:footnote>
  <w:footnote w:id="82">
    <w:p w14:paraId="7722F047" w14:textId="77777777" w:rsidR="003F6CFF" w:rsidRPr="00C570BD" w:rsidRDefault="003F6CFF" w:rsidP="009A789A">
      <w:pPr>
        <w:pStyle w:val="FootnoteText"/>
      </w:pPr>
      <w:r w:rsidRPr="00C570BD">
        <w:t>.</w:t>
      </w:r>
      <w:r w:rsidRPr="006C20FA">
        <w:rPr>
          <w:rStyle w:val="FootnoteReference"/>
        </w:rPr>
        <w:footnoteRef/>
      </w:r>
      <w:r w:rsidRPr="00BB7ED2">
        <w:rPr>
          <w:rtl/>
        </w:rPr>
        <w:t xml:space="preserve"> </w:t>
      </w:r>
      <w:r w:rsidRPr="00C570BD">
        <w:rPr>
          <w:rtl/>
        </w:rPr>
        <w:t>مائده: 105.</w:t>
      </w:r>
    </w:p>
  </w:footnote>
  <w:footnote w:id="83">
    <w:p w14:paraId="1268D9C5" w14:textId="77777777" w:rsidR="003F6CFF" w:rsidRPr="00C570BD" w:rsidRDefault="003F6CFF" w:rsidP="009A789A">
      <w:pPr>
        <w:pStyle w:val="FootnoteText"/>
      </w:pPr>
      <w:r w:rsidRPr="00C570BD">
        <w:t>.</w:t>
      </w:r>
      <w:r w:rsidRPr="006C20FA">
        <w:rPr>
          <w:rStyle w:val="FootnoteReference"/>
        </w:rPr>
        <w:footnoteRef/>
      </w:r>
      <w:r w:rsidRPr="00BB7ED2">
        <w:rPr>
          <w:rtl/>
        </w:rPr>
        <w:t xml:space="preserve"> </w:t>
      </w:r>
      <w:r w:rsidRPr="00C570BD">
        <w:rPr>
          <w:rFonts w:hint="cs"/>
          <w:rtl/>
        </w:rPr>
        <w:t xml:space="preserve">شریف رضی؛ </w:t>
      </w:r>
      <w:r w:rsidRPr="00EB05FF">
        <w:rPr>
          <w:i/>
          <w:iCs/>
          <w:rtl/>
        </w:rPr>
        <w:t>نهج البلاغه</w:t>
      </w:r>
      <w:r w:rsidRPr="00C570BD">
        <w:rPr>
          <w:rtl/>
        </w:rPr>
        <w:t>، خطبه 69.</w:t>
      </w:r>
    </w:p>
  </w:footnote>
  <w:footnote w:id="84">
    <w:p w14:paraId="5B770559" w14:textId="77777777" w:rsidR="003F6CFF" w:rsidRPr="00C570BD" w:rsidRDefault="003F6CFF" w:rsidP="009A789A">
      <w:pPr>
        <w:pStyle w:val="FootnoteText"/>
      </w:pPr>
      <w:r w:rsidRPr="00C570BD">
        <w:t>.</w:t>
      </w:r>
      <w:r w:rsidRPr="006C20FA">
        <w:rPr>
          <w:rStyle w:val="FootnoteReference"/>
        </w:rPr>
        <w:footnoteRef/>
      </w:r>
      <w:r w:rsidRPr="00BB7ED2">
        <w:rPr>
          <w:rtl/>
        </w:rPr>
        <w:t xml:space="preserve"> </w:t>
      </w:r>
      <w:r w:rsidRPr="00C570BD">
        <w:rPr>
          <w:rFonts w:hint="cs"/>
          <w:rtl/>
        </w:rPr>
        <w:t xml:space="preserve">محمد بن محمد مفید؛ </w:t>
      </w:r>
      <w:r w:rsidRPr="00EB05FF">
        <w:rPr>
          <w:i/>
          <w:iCs/>
          <w:rtl/>
        </w:rPr>
        <w:t>الارشاد</w:t>
      </w:r>
      <w:r w:rsidRPr="00C570BD">
        <w:rPr>
          <w:rtl/>
        </w:rPr>
        <w:t>،</w:t>
      </w:r>
      <w:r>
        <w:rPr>
          <w:rtl/>
        </w:rPr>
        <w:t>‌</w:t>
      </w:r>
      <w:r w:rsidRPr="00C570BD">
        <w:rPr>
          <w:rtl/>
        </w:rPr>
        <w:t xml:space="preserve"> ج2، ص240.</w:t>
      </w:r>
    </w:p>
  </w:footnote>
  <w:footnote w:id="85">
    <w:p w14:paraId="00151CAD"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tl/>
        </w:rPr>
        <w:t>نباید میان رشد فردی و تکالیف اجتماعی تزاحمی تصور شود. زیرا رشد فردی انسان به بندگی است و بندگی خدا در گرو انجام وظیفه تحقق می</w:t>
      </w:r>
      <w:r>
        <w:rPr>
          <w:rtl/>
        </w:rPr>
        <w:t>‌</w:t>
      </w:r>
      <w:r w:rsidRPr="00C570BD">
        <w:rPr>
          <w:rtl/>
        </w:rPr>
        <w:t>یابد. اگر انسان دو وظیف</w:t>
      </w:r>
      <w:r w:rsidRPr="00C570BD">
        <w:rPr>
          <w:rFonts w:hint="cs"/>
          <w:rtl/>
        </w:rPr>
        <w:t>ۀ</w:t>
      </w:r>
      <w:r w:rsidRPr="00C570BD">
        <w:rPr>
          <w:rtl/>
        </w:rPr>
        <w:t xml:space="preserve"> فردی و اجتماعی را به</w:t>
      </w:r>
      <w:r>
        <w:rPr>
          <w:rtl/>
        </w:rPr>
        <w:t>‌</w:t>
      </w:r>
      <w:r w:rsidRPr="00C570BD">
        <w:rPr>
          <w:rtl/>
        </w:rPr>
        <w:t>موازات یکدیگر داشته باشد رشد او در انجام وظیفه در هر دو حوزه است و نباید یکی از آنها مانع انجام دیگری شود. إِنَّا سَنُلقِی عَلَیک قَولًا ثَقِیلاً، إِنَّ نَاشِئَۀ اللَّیلِ هِی أَشَدُّ وَطئا</w:t>
      </w:r>
      <w:r w:rsidRPr="00C570BD">
        <w:rPr>
          <w:rFonts w:hint="cs"/>
          <w:rtl/>
        </w:rPr>
        <w:t>ً</w:t>
      </w:r>
      <w:r w:rsidRPr="00C570BD">
        <w:rPr>
          <w:rtl/>
        </w:rPr>
        <w:t xml:space="preserve"> وَ أَقوَمُ قِیلاً، إِنَّ لَک فی ا</w:t>
      </w:r>
      <w:r w:rsidRPr="00C570BD">
        <w:rPr>
          <w:rFonts w:hint="cs"/>
          <w:rtl/>
        </w:rPr>
        <w:t>النّها</w:t>
      </w:r>
      <w:r w:rsidRPr="00C570BD">
        <w:rPr>
          <w:rtl/>
        </w:rPr>
        <w:t>رِ سَبحًا طَوِیلا (مزمل: 5-7)</w:t>
      </w:r>
      <w:r w:rsidRPr="00C570BD">
        <w:rPr>
          <w:rFonts w:hint="cs"/>
          <w:rtl/>
        </w:rPr>
        <w:t xml:space="preserve"> </w:t>
      </w:r>
      <w:r w:rsidRPr="00C570BD">
        <w:rPr>
          <w:rtl/>
        </w:rPr>
        <w:t>اگر برنامه زندگی انسان به</w:t>
      </w:r>
      <w:r>
        <w:rPr>
          <w:rtl/>
        </w:rPr>
        <w:t>‌</w:t>
      </w:r>
      <w:r w:rsidRPr="00C570BD">
        <w:rPr>
          <w:rtl/>
        </w:rPr>
        <w:t>گونه</w:t>
      </w:r>
      <w:r>
        <w:rPr>
          <w:rtl/>
        </w:rPr>
        <w:t>‌</w:t>
      </w:r>
      <w:r w:rsidRPr="00C570BD">
        <w:rPr>
          <w:rtl/>
        </w:rPr>
        <w:t>ای تنظیم شود که جلوی کارآمدی و کمال اجتماعی گرفته شود یا با انجام وظیفه در اجتماع سازگار نباشد مطلوب نظر دین نیست.</w:t>
      </w:r>
    </w:p>
  </w:footnote>
  <w:footnote w:id="86">
    <w:p w14:paraId="44F9B732"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ر.ک: محمد عالم</w:t>
      </w:r>
      <w:r>
        <w:rPr>
          <w:rFonts w:hint="cs"/>
          <w:rtl/>
        </w:rPr>
        <w:t>‌</w:t>
      </w:r>
      <w:r w:rsidRPr="00C570BD">
        <w:rPr>
          <w:rFonts w:hint="cs"/>
          <w:rtl/>
        </w:rPr>
        <w:t xml:space="preserve">زاده نوری؛ </w:t>
      </w:r>
      <w:r w:rsidRPr="00EB05FF">
        <w:rPr>
          <w:rFonts w:hint="cs"/>
          <w:i/>
          <w:iCs/>
          <w:rtl/>
        </w:rPr>
        <w:t>میثاق طلبگی</w:t>
      </w:r>
      <w:r w:rsidRPr="00C570BD">
        <w:rPr>
          <w:rFonts w:hint="cs"/>
          <w:rtl/>
        </w:rPr>
        <w:t>؛ دفتر اول، فصل پنجم.</w:t>
      </w:r>
    </w:p>
  </w:footnote>
  <w:footnote w:id="87">
    <w:p w14:paraId="3AF5C24C" w14:textId="77777777" w:rsidR="003F6CFF" w:rsidRPr="00C570BD" w:rsidRDefault="003F6CFF" w:rsidP="00866278">
      <w:pPr>
        <w:pStyle w:val="FootnoteText"/>
        <w:rPr>
          <w:rtl/>
        </w:rPr>
      </w:pPr>
      <w:r w:rsidRPr="006C20FA">
        <w:rPr>
          <w:rStyle w:val="FootnoteReference"/>
        </w:rPr>
        <w:footnoteRef/>
      </w:r>
      <w:r w:rsidRPr="00BB7ED2">
        <w:rPr>
          <w:rFonts w:hint="cs"/>
          <w:rtl/>
        </w:rPr>
        <w:t xml:space="preserve">. </w:t>
      </w:r>
      <w:r w:rsidRPr="00C570BD">
        <w:rPr>
          <w:rFonts w:hint="cs"/>
          <w:rtl/>
        </w:rPr>
        <w:t xml:space="preserve">سوره </w:t>
      </w:r>
      <w:r>
        <w:rPr>
          <w:rFonts w:hint="cs"/>
          <w:rtl/>
        </w:rPr>
        <w:t>ک</w:t>
      </w:r>
      <w:r w:rsidRPr="00C570BD">
        <w:rPr>
          <w:rFonts w:hint="cs"/>
          <w:rtl/>
        </w:rPr>
        <w:t>هف، آ</w:t>
      </w:r>
      <w:r>
        <w:rPr>
          <w:rFonts w:hint="cs"/>
          <w:rtl/>
        </w:rPr>
        <w:t>ی</w:t>
      </w:r>
      <w:r w:rsidRPr="00C570BD">
        <w:rPr>
          <w:rFonts w:hint="cs"/>
          <w:rtl/>
        </w:rPr>
        <w:t>ه103.</w:t>
      </w:r>
    </w:p>
  </w:footnote>
  <w:footnote w:id="88">
    <w:p w14:paraId="012BA984" w14:textId="77777777" w:rsidR="003F6CFF" w:rsidRPr="00C570BD" w:rsidRDefault="003F6CFF" w:rsidP="009A789A">
      <w:pPr>
        <w:pStyle w:val="FootnoteText"/>
        <w:spacing w:line="310" w:lineRule="exact"/>
      </w:pPr>
      <w:r w:rsidRPr="006C20FA">
        <w:rPr>
          <w:rStyle w:val="FootnoteReference"/>
        </w:rPr>
        <w:footnoteRef/>
      </w:r>
      <w:r w:rsidRPr="00BB7ED2">
        <w:rPr>
          <w:rtl/>
        </w:rPr>
        <w:t xml:space="preserve">. </w:t>
      </w:r>
      <w:r w:rsidRPr="00C570BD">
        <w:rPr>
          <w:rFonts w:hint="cs"/>
          <w:rtl/>
        </w:rPr>
        <w:t xml:space="preserve">ر.ک: اصغر طاهرزاده؛ </w:t>
      </w:r>
      <w:r w:rsidRPr="00EB05FF">
        <w:rPr>
          <w:rFonts w:hint="cs"/>
          <w:i/>
          <w:iCs/>
          <w:rtl/>
        </w:rPr>
        <w:t>آنگاه که فعالیت</w:t>
      </w:r>
      <w:r>
        <w:rPr>
          <w:rFonts w:hint="cs"/>
          <w:i/>
          <w:iCs/>
          <w:rtl/>
        </w:rPr>
        <w:t>‌</w:t>
      </w:r>
      <w:r w:rsidRPr="00EB05FF">
        <w:rPr>
          <w:rFonts w:hint="cs"/>
          <w:i/>
          <w:iCs/>
          <w:rtl/>
        </w:rPr>
        <w:t>های فرهنگی پوچ می</w:t>
      </w:r>
      <w:r>
        <w:rPr>
          <w:rFonts w:hint="cs"/>
          <w:i/>
          <w:iCs/>
          <w:rtl/>
        </w:rPr>
        <w:t>‌</w:t>
      </w:r>
      <w:r w:rsidRPr="00EB05FF">
        <w:rPr>
          <w:rFonts w:hint="cs"/>
          <w:i/>
          <w:iCs/>
          <w:rtl/>
        </w:rPr>
        <w:t>شود</w:t>
      </w:r>
      <w:r w:rsidRPr="00C570BD">
        <w:rPr>
          <w:rFonts w:hint="cs"/>
          <w:rtl/>
        </w:rPr>
        <w:t>.</w:t>
      </w:r>
    </w:p>
  </w:footnote>
  <w:footnote w:id="89">
    <w:p w14:paraId="0312E082" w14:textId="77777777" w:rsidR="003F6CFF" w:rsidRPr="00C570BD" w:rsidRDefault="003F6CFF" w:rsidP="009A789A">
      <w:pPr>
        <w:pStyle w:val="FootnoteText"/>
        <w:spacing w:line="310" w:lineRule="exact"/>
      </w:pPr>
      <w:r w:rsidRPr="006C20FA">
        <w:rPr>
          <w:rStyle w:val="FootnoteReference"/>
        </w:rPr>
        <w:footnoteRef/>
      </w:r>
      <w:r w:rsidRPr="00BB7ED2">
        <w:rPr>
          <w:rFonts w:hint="cs"/>
          <w:rtl/>
        </w:rPr>
        <w:t xml:space="preserve">. </w:t>
      </w:r>
      <w:r w:rsidRPr="00C570BD">
        <w:rPr>
          <w:rtl/>
        </w:rPr>
        <w:t>سوره فرقان</w:t>
      </w:r>
      <w:r w:rsidRPr="00C570BD">
        <w:rPr>
          <w:rFonts w:hint="cs"/>
          <w:rtl/>
        </w:rPr>
        <w:t>،</w:t>
      </w:r>
      <w:r w:rsidRPr="00C570BD">
        <w:rPr>
          <w:rtl/>
        </w:rPr>
        <w:t xml:space="preserve"> آ</w:t>
      </w:r>
      <w:r>
        <w:rPr>
          <w:rtl/>
        </w:rPr>
        <w:t>ی</w:t>
      </w:r>
      <w:r w:rsidRPr="00C570BD">
        <w:rPr>
          <w:rtl/>
        </w:rPr>
        <w:t>ه 2</w:t>
      </w:r>
      <w:r w:rsidRPr="00C570BD">
        <w:rPr>
          <w:rFonts w:hint="cs"/>
          <w:rtl/>
        </w:rPr>
        <w:t>3.</w:t>
      </w:r>
    </w:p>
  </w:footnote>
  <w:footnote w:id="90">
    <w:p w14:paraId="063B8D82" w14:textId="77777777" w:rsidR="003F6CFF" w:rsidRPr="00C570BD" w:rsidRDefault="003F6CFF" w:rsidP="009A789A">
      <w:pPr>
        <w:pStyle w:val="FootnoteText"/>
        <w:spacing w:line="310" w:lineRule="exact"/>
      </w:pPr>
      <w:r w:rsidRPr="006C20FA">
        <w:rPr>
          <w:rStyle w:val="FootnoteReference"/>
        </w:rPr>
        <w:footnoteRef/>
      </w:r>
      <w:r w:rsidRPr="00BB7ED2">
        <w:rPr>
          <w:rFonts w:hint="cs"/>
          <w:rtl/>
        </w:rPr>
        <w:t xml:space="preserve">. </w:t>
      </w:r>
      <w:r w:rsidRPr="00C570BD">
        <w:rPr>
          <w:rtl/>
        </w:rPr>
        <w:t>سوره منافقون، آ</w:t>
      </w:r>
      <w:r>
        <w:rPr>
          <w:rtl/>
        </w:rPr>
        <w:t>ی</w:t>
      </w:r>
      <w:r w:rsidRPr="00C570BD">
        <w:rPr>
          <w:rtl/>
        </w:rPr>
        <w:t>ه9.</w:t>
      </w:r>
    </w:p>
  </w:footnote>
  <w:footnote w:id="91">
    <w:p w14:paraId="35B06EA2" w14:textId="77777777" w:rsidR="003F6CFF" w:rsidRPr="00C570BD" w:rsidRDefault="003F6CFF" w:rsidP="009A789A">
      <w:pPr>
        <w:pStyle w:val="FootnoteText"/>
        <w:spacing w:line="310" w:lineRule="exact"/>
      </w:pPr>
      <w:r w:rsidRPr="006C20FA">
        <w:rPr>
          <w:rStyle w:val="FootnoteReference"/>
        </w:rPr>
        <w:footnoteRef/>
      </w:r>
      <w:r w:rsidRPr="00BB7ED2">
        <w:rPr>
          <w:rtl/>
        </w:rPr>
        <w:t xml:space="preserve">. </w:t>
      </w:r>
      <w:r w:rsidRPr="00C570BD">
        <w:rPr>
          <w:rFonts w:hint="cs"/>
          <w:rtl/>
        </w:rPr>
        <w:t xml:space="preserve">سوره نور، آیه </w:t>
      </w:r>
      <w:r>
        <w:rPr>
          <w:rFonts w:hint="cs"/>
          <w:rtl/>
        </w:rPr>
        <w:t>37</w:t>
      </w:r>
      <w:r w:rsidRPr="00C570BD">
        <w:rPr>
          <w:rFonts w:hint="cs"/>
          <w:rtl/>
        </w:rPr>
        <w:t>.</w:t>
      </w:r>
    </w:p>
  </w:footnote>
  <w:footnote w:id="92">
    <w:p w14:paraId="4C91031B" w14:textId="77777777" w:rsidR="003F6CFF" w:rsidRPr="00C570BD" w:rsidRDefault="003F6CFF" w:rsidP="009A789A">
      <w:pPr>
        <w:pStyle w:val="FootnoteText"/>
        <w:spacing w:line="310" w:lineRule="exact"/>
        <w:rPr>
          <w:rtl/>
        </w:rPr>
      </w:pPr>
      <w:r w:rsidRPr="006C20FA">
        <w:rPr>
          <w:rStyle w:val="FootnoteReference"/>
        </w:rPr>
        <w:footnoteRef/>
      </w:r>
      <w:r w:rsidRPr="00BB7ED2">
        <w:rPr>
          <w:rtl/>
        </w:rPr>
        <w:t xml:space="preserve">. </w:t>
      </w:r>
      <w:r w:rsidRPr="00C570BD">
        <w:rPr>
          <w:rFonts w:hint="cs"/>
          <w:rtl/>
        </w:rPr>
        <w:t xml:space="preserve">سوره معارج، آیه </w:t>
      </w:r>
      <w:r>
        <w:rPr>
          <w:rFonts w:hint="cs"/>
          <w:rtl/>
        </w:rPr>
        <w:t>23</w:t>
      </w:r>
      <w:r w:rsidRPr="00C570BD">
        <w:rPr>
          <w:rFonts w:hint="cs"/>
          <w:rtl/>
        </w:rPr>
        <w:t xml:space="preserve">. </w:t>
      </w:r>
    </w:p>
  </w:footnote>
  <w:footnote w:id="93">
    <w:p w14:paraId="723103C3"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با توجه به روایات امر به معروف و نهی از منکر و احادیث کتاب الجهاد در مجامع روایی، سه رتبه موضع</w:t>
      </w:r>
      <w:r>
        <w:rPr>
          <w:rFonts w:hint="cs"/>
          <w:rtl/>
        </w:rPr>
        <w:t>‌</w:t>
      </w:r>
      <w:r w:rsidRPr="00C570BD">
        <w:rPr>
          <w:rFonts w:hint="cs"/>
          <w:rtl/>
        </w:rPr>
        <w:t>گیری «بقلبه و لسانه و یده» یعنی در مرتبه تمایلات (قلب)، و در مرتبه ابراز رأی و اعتقادات (لسان) و در مرتبه نصرت و اقدام (ید) توصیه شده است؛ بنابراین در مقام انسان</w:t>
      </w:r>
      <w:r>
        <w:rPr>
          <w:rFonts w:hint="cs"/>
          <w:rtl/>
        </w:rPr>
        <w:t>‌</w:t>
      </w:r>
      <w:r w:rsidRPr="00C570BD">
        <w:rPr>
          <w:rFonts w:hint="cs"/>
          <w:rtl/>
        </w:rPr>
        <w:t>سازی مناسب است هم فرصت جهت</w:t>
      </w:r>
      <w:r>
        <w:rPr>
          <w:rFonts w:hint="cs"/>
          <w:rtl/>
        </w:rPr>
        <w:t>‌</w:t>
      </w:r>
      <w:r w:rsidRPr="00C570BD">
        <w:rPr>
          <w:rFonts w:hint="cs"/>
          <w:rtl/>
        </w:rPr>
        <w:t>گیری و بروز احساسات و رشد انگیزه</w:t>
      </w:r>
      <w:r>
        <w:rPr>
          <w:rFonts w:hint="cs"/>
          <w:rtl/>
        </w:rPr>
        <w:t>‌</w:t>
      </w:r>
      <w:r w:rsidRPr="00C570BD">
        <w:rPr>
          <w:rFonts w:hint="cs"/>
          <w:rtl/>
        </w:rPr>
        <w:t>ها داده شود، هم فرصت رشد علمی و اعتقادی و هم این دو به اقدام و نصرت عملی منتهی گردد؛ بنابراین طلبه باید هم بتواند تمایلات قلبی خود را اظهار کند و هم اظهار نظر نماید و در برنامه</w:t>
      </w:r>
      <w:r>
        <w:rPr>
          <w:rFonts w:hint="cs"/>
          <w:rtl/>
        </w:rPr>
        <w:t>‌</w:t>
      </w:r>
      <w:r w:rsidRPr="00C570BD">
        <w:rPr>
          <w:rFonts w:hint="cs"/>
          <w:rtl/>
        </w:rPr>
        <w:t>ریزی</w:t>
      </w:r>
      <w:r>
        <w:rPr>
          <w:rFonts w:hint="cs"/>
          <w:rtl/>
        </w:rPr>
        <w:t>‌</w:t>
      </w:r>
      <w:r w:rsidRPr="00C570BD">
        <w:rPr>
          <w:rFonts w:hint="cs"/>
          <w:rtl/>
        </w:rPr>
        <w:t>ها مشارکت داشته باشد و هم در عمل و اجرای برنامه</w:t>
      </w:r>
      <w:r>
        <w:rPr>
          <w:rFonts w:hint="cs"/>
          <w:rtl/>
        </w:rPr>
        <w:t>‌</w:t>
      </w:r>
      <w:r w:rsidRPr="00C570BD">
        <w:rPr>
          <w:rFonts w:hint="cs"/>
          <w:rtl/>
        </w:rPr>
        <w:t>ها، همکاری و همراهی داشته باشد.</w:t>
      </w:r>
    </w:p>
  </w:footnote>
  <w:footnote w:id="94">
    <w:p w14:paraId="5D6A51B0"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امیر بیان امام علی</w:t>
      </w:r>
      <w:r w:rsidRPr="003B58CD">
        <w:rPr>
          <w:rStyle w:val="af"/>
          <w:rFonts w:hint="cs"/>
          <w:rtl/>
        </w:rPr>
        <w:t>7</w:t>
      </w:r>
      <w:r w:rsidRPr="00C570BD">
        <w:rPr>
          <w:rFonts w:hint="cs"/>
          <w:rtl/>
        </w:rPr>
        <w:t xml:space="preserve"> طبق نقل فرموده</w:t>
      </w:r>
      <w:r>
        <w:rPr>
          <w:rFonts w:hint="cs"/>
          <w:rtl/>
        </w:rPr>
        <w:t>‌</w:t>
      </w:r>
      <w:r w:rsidRPr="00C570BD">
        <w:rPr>
          <w:rFonts w:hint="cs"/>
          <w:rtl/>
        </w:rPr>
        <w:t>اند: «</w:t>
      </w:r>
      <w:r w:rsidRPr="00C570BD">
        <w:rPr>
          <w:rtl/>
        </w:rPr>
        <w:t>إذا احتجت إل</w:t>
      </w:r>
      <w:r>
        <w:rPr>
          <w:rtl/>
        </w:rPr>
        <w:t>ی</w:t>
      </w:r>
      <w:r w:rsidRPr="00C570BD">
        <w:rPr>
          <w:rtl/>
        </w:rPr>
        <w:t xml:space="preserve"> المشورة ف</w:t>
      </w:r>
      <w:r>
        <w:rPr>
          <w:rtl/>
        </w:rPr>
        <w:t>ی</w:t>
      </w:r>
      <w:r w:rsidRPr="00C570BD">
        <w:rPr>
          <w:rtl/>
        </w:rPr>
        <w:t xml:space="preserve"> أمر قد طرأ عل</w:t>
      </w:r>
      <w:r>
        <w:rPr>
          <w:rtl/>
        </w:rPr>
        <w:t>یک</w:t>
      </w:r>
      <w:r w:rsidRPr="00C570BD">
        <w:rPr>
          <w:rtl/>
        </w:rPr>
        <w:t xml:space="preserve"> فاستبده ببدا</w:t>
      </w:r>
      <w:r>
        <w:rPr>
          <w:rtl/>
        </w:rPr>
        <w:t>ی</w:t>
      </w:r>
      <w:r w:rsidRPr="00C570BD">
        <w:rPr>
          <w:rtl/>
        </w:rPr>
        <w:t>ة الشبان فإنهم أحد أذهانا و أسرع حدسا ثم رده بعد ذل</w:t>
      </w:r>
      <w:r>
        <w:rPr>
          <w:rtl/>
        </w:rPr>
        <w:t>ک</w:t>
      </w:r>
      <w:r w:rsidRPr="00C570BD">
        <w:rPr>
          <w:rtl/>
        </w:rPr>
        <w:t xml:space="preserve"> إل</w:t>
      </w:r>
      <w:r>
        <w:rPr>
          <w:rtl/>
        </w:rPr>
        <w:t>ی</w:t>
      </w:r>
      <w:r w:rsidRPr="00C570BD">
        <w:rPr>
          <w:rtl/>
        </w:rPr>
        <w:t xml:space="preserve"> رأ</w:t>
      </w:r>
      <w:r>
        <w:rPr>
          <w:rtl/>
        </w:rPr>
        <w:t>ی</w:t>
      </w:r>
      <w:r w:rsidRPr="00C570BD">
        <w:rPr>
          <w:rtl/>
        </w:rPr>
        <w:t xml:space="preserve"> ال</w:t>
      </w:r>
      <w:r>
        <w:rPr>
          <w:rtl/>
        </w:rPr>
        <w:t>ک</w:t>
      </w:r>
      <w:r w:rsidRPr="00C570BD">
        <w:rPr>
          <w:rtl/>
        </w:rPr>
        <w:t>هول و الش</w:t>
      </w:r>
      <w:r>
        <w:rPr>
          <w:rtl/>
        </w:rPr>
        <w:t>ی</w:t>
      </w:r>
      <w:r w:rsidRPr="00C570BD">
        <w:rPr>
          <w:rtl/>
        </w:rPr>
        <w:t>وخ ل</w:t>
      </w:r>
      <w:r>
        <w:rPr>
          <w:rtl/>
        </w:rPr>
        <w:t>ی</w:t>
      </w:r>
      <w:r w:rsidRPr="00C570BD">
        <w:rPr>
          <w:rtl/>
        </w:rPr>
        <w:t xml:space="preserve">ستعقبوه و </w:t>
      </w:r>
      <w:r>
        <w:rPr>
          <w:rtl/>
        </w:rPr>
        <w:t>ی</w:t>
      </w:r>
      <w:r w:rsidRPr="00C570BD">
        <w:rPr>
          <w:rtl/>
        </w:rPr>
        <w:t>حسنوا الاخت</w:t>
      </w:r>
      <w:r>
        <w:rPr>
          <w:rtl/>
        </w:rPr>
        <w:t>ی</w:t>
      </w:r>
      <w:r w:rsidRPr="00C570BD">
        <w:rPr>
          <w:rtl/>
        </w:rPr>
        <w:t>ار له فإن تجربتهم أ</w:t>
      </w:r>
      <w:r>
        <w:rPr>
          <w:rtl/>
        </w:rPr>
        <w:t>ک</w:t>
      </w:r>
      <w:r w:rsidRPr="00C570BD">
        <w:rPr>
          <w:rtl/>
        </w:rPr>
        <w:t>ثر</w:t>
      </w:r>
      <w:r w:rsidRPr="00C570BD">
        <w:rPr>
          <w:rFonts w:hint="cs"/>
          <w:rtl/>
        </w:rPr>
        <w:t xml:space="preserve">؛ هرگاه در کاری که برای تو عارض شده است به مشورت </w:t>
      </w:r>
      <w:r w:rsidRPr="00C570BD">
        <w:rPr>
          <w:rtl/>
        </w:rPr>
        <w:t>ن</w:t>
      </w:r>
      <w:r w:rsidRPr="00C570BD">
        <w:rPr>
          <w:rFonts w:hint="cs"/>
          <w:rtl/>
        </w:rPr>
        <w:t>ی</w:t>
      </w:r>
      <w:r w:rsidRPr="00C570BD">
        <w:rPr>
          <w:rFonts w:hint="eastAsia"/>
          <w:rtl/>
        </w:rPr>
        <w:t>ازمند</w:t>
      </w:r>
      <w:r w:rsidRPr="00C570BD">
        <w:rPr>
          <w:rtl/>
        </w:rPr>
        <w:t xml:space="preserve"> شد</w:t>
      </w:r>
      <w:r w:rsidRPr="00C570BD">
        <w:rPr>
          <w:rFonts w:hint="cs"/>
          <w:rtl/>
        </w:rPr>
        <w:t>ی</w:t>
      </w:r>
      <w:r w:rsidRPr="00C570BD">
        <w:rPr>
          <w:rFonts w:hint="eastAsia"/>
          <w:rtl/>
        </w:rPr>
        <w:t>،</w:t>
      </w:r>
      <w:r w:rsidRPr="00C570BD">
        <w:rPr>
          <w:rtl/>
        </w:rPr>
        <w:t xml:space="preserve"> نخست به جوانان مراجعه </w:t>
      </w:r>
      <w:r w:rsidRPr="00C570BD">
        <w:rPr>
          <w:rFonts w:hint="cs"/>
          <w:rtl/>
        </w:rPr>
        <w:t>کن</w:t>
      </w:r>
      <w:r w:rsidRPr="00C570BD">
        <w:rPr>
          <w:rtl/>
        </w:rPr>
        <w:t>، ز</w:t>
      </w:r>
      <w:r w:rsidRPr="00C570BD">
        <w:rPr>
          <w:rFonts w:hint="cs"/>
          <w:rtl/>
        </w:rPr>
        <w:t>ی</w:t>
      </w:r>
      <w:r w:rsidRPr="00C570BD">
        <w:rPr>
          <w:rFonts w:hint="eastAsia"/>
          <w:rtl/>
        </w:rPr>
        <w:t>را</w:t>
      </w:r>
      <w:r w:rsidRPr="00C570BD">
        <w:rPr>
          <w:rtl/>
        </w:rPr>
        <w:t xml:space="preserve"> آنان ذهن</w:t>
      </w:r>
      <w:r w:rsidRPr="00C570BD">
        <w:rPr>
          <w:rFonts w:hint="cs"/>
          <w:rtl/>
        </w:rPr>
        <w:t>ی</w:t>
      </w:r>
      <w:r w:rsidRPr="00C570BD">
        <w:rPr>
          <w:rtl/>
        </w:rPr>
        <w:t xml:space="preserve"> ت</w:t>
      </w:r>
      <w:r w:rsidRPr="00C570BD">
        <w:rPr>
          <w:rFonts w:hint="cs"/>
          <w:rtl/>
        </w:rPr>
        <w:t>ی</w:t>
      </w:r>
      <w:r w:rsidRPr="00C570BD">
        <w:rPr>
          <w:rFonts w:hint="eastAsia"/>
          <w:rtl/>
        </w:rPr>
        <w:t>زتر</w:t>
      </w:r>
      <w:r w:rsidRPr="00C570BD">
        <w:rPr>
          <w:rtl/>
        </w:rPr>
        <w:t xml:space="preserve"> وحدس</w:t>
      </w:r>
      <w:r w:rsidRPr="00C570BD">
        <w:rPr>
          <w:rFonts w:hint="cs"/>
          <w:rtl/>
        </w:rPr>
        <w:t>ی</w:t>
      </w:r>
      <w:r w:rsidRPr="00C570BD">
        <w:rPr>
          <w:rtl/>
        </w:rPr>
        <w:t xml:space="preserve"> سر</w:t>
      </w:r>
      <w:r w:rsidRPr="00C570BD">
        <w:rPr>
          <w:rFonts w:hint="cs"/>
          <w:rtl/>
        </w:rPr>
        <w:t>ی</w:t>
      </w:r>
      <w:r w:rsidRPr="00C570BD">
        <w:rPr>
          <w:rFonts w:hint="eastAsia"/>
          <w:rtl/>
        </w:rPr>
        <w:t>ع</w:t>
      </w:r>
      <w:r>
        <w:rPr>
          <w:rFonts w:hint="eastAsia"/>
          <w:rtl/>
        </w:rPr>
        <w:t>‌</w:t>
      </w:r>
      <w:r w:rsidRPr="00C570BD">
        <w:rPr>
          <w:rFonts w:hint="eastAsia"/>
          <w:rtl/>
        </w:rPr>
        <w:t>تر</w:t>
      </w:r>
      <w:r w:rsidRPr="00C570BD">
        <w:rPr>
          <w:rtl/>
        </w:rPr>
        <w:t xml:space="preserve"> دارند. سپس (نت</w:t>
      </w:r>
      <w:r w:rsidRPr="00C570BD">
        <w:rPr>
          <w:rFonts w:hint="cs"/>
          <w:rtl/>
        </w:rPr>
        <w:t>ی</w:t>
      </w:r>
      <w:r w:rsidRPr="00C570BD">
        <w:rPr>
          <w:rFonts w:hint="eastAsia"/>
          <w:rtl/>
        </w:rPr>
        <w:t>جه</w:t>
      </w:r>
      <w:r w:rsidRPr="00C570BD">
        <w:rPr>
          <w:rtl/>
        </w:rPr>
        <w:t>) آن را به نظر م</w:t>
      </w:r>
      <w:r w:rsidRPr="00C570BD">
        <w:rPr>
          <w:rFonts w:hint="cs"/>
          <w:rtl/>
        </w:rPr>
        <w:t>ی</w:t>
      </w:r>
      <w:r w:rsidRPr="00C570BD">
        <w:rPr>
          <w:rFonts w:hint="eastAsia"/>
          <w:rtl/>
        </w:rPr>
        <w:t>ان</w:t>
      </w:r>
      <w:r>
        <w:rPr>
          <w:rFonts w:hint="eastAsia"/>
          <w:rtl/>
        </w:rPr>
        <w:t>‌</w:t>
      </w:r>
      <w:r w:rsidRPr="00C570BD">
        <w:rPr>
          <w:rFonts w:hint="eastAsia"/>
          <w:rtl/>
        </w:rPr>
        <w:t>سالان</w:t>
      </w:r>
      <w:r w:rsidRPr="00C570BD">
        <w:rPr>
          <w:rtl/>
        </w:rPr>
        <w:t xml:space="preserve"> و پ</w:t>
      </w:r>
      <w:r w:rsidRPr="00C570BD">
        <w:rPr>
          <w:rFonts w:hint="cs"/>
          <w:rtl/>
        </w:rPr>
        <w:t>ی</w:t>
      </w:r>
      <w:r w:rsidRPr="00C570BD">
        <w:rPr>
          <w:rFonts w:hint="eastAsia"/>
          <w:rtl/>
        </w:rPr>
        <w:t>ران</w:t>
      </w:r>
      <w:r w:rsidRPr="00C570BD">
        <w:rPr>
          <w:rtl/>
        </w:rPr>
        <w:t xml:space="preserve"> برسان تا پ</w:t>
      </w:r>
      <w:r w:rsidRPr="00C570BD">
        <w:rPr>
          <w:rFonts w:hint="cs"/>
          <w:rtl/>
        </w:rPr>
        <w:t>ی</w:t>
      </w:r>
      <w:r>
        <w:rPr>
          <w:rFonts w:hint="cs"/>
          <w:rtl/>
        </w:rPr>
        <w:t>‌</w:t>
      </w:r>
      <w:r w:rsidRPr="00C570BD">
        <w:rPr>
          <w:rFonts w:hint="eastAsia"/>
          <w:rtl/>
        </w:rPr>
        <w:t>گ</w:t>
      </w:r>
      <w:r w:rsidRPr="00C570BD">
        <w:rPr>
          <w:rFonts w:hint="cs"/>
          <w:rtl/>
        </w:rPr>
        <w:t>ی</w:t>
      </w:r>
      <w:r w:rsidRPr="00C570BD">
        <w:rPr>
          <w:rFonts w:hint="eastAsia"/>
          <w:rtl/>
        </w:rPr>
        <w:t>ر</w:t>
      </w:r>
      <w:r w:rsidRPr="00C570BD">
        <w:rPr>
          <w:rFonts w:hint="cs"/>
          <w:rtl/>
        </w:rPr>
        <w:t>ی</w:t>
      </w:r>
      <w:r w:rsidRPr="00C570BD">
        <w:rPr>
          <w:rtl/>
        </w:rPr>
        <w:t xml:space="preserve"> نموده، عاقبت آن را بسنجند و راه بهتر را انتخاب کنند، چرا که تجرب</w:t>
      </w:r>
      <w:r w:rsidRPr="00C570BD">
        <w:rPr>
          <w:rFonts w:hint="cs"/>
          <w:rtl/>
        </w:rPr>
        <w:t>ۀ</w:t>
      </w:r>
      <w:r w:rsidRPr="00C570BD">
        <w:rPr>
          <w:rtl/>
        </w:rPr>
        <w:t xml:space="preserve"> آنان ب</w:t>
      </w:r>
      <w:r w:rsidRPr="00C570BD">
        <w:rPr>
          <w:rFonts w:hint="cs"/>
          <w:rtl/>
        </w:rPr>
        <w:t>ی</w:t>
      </w:r>
      <w:r w:rsidRPr="00C570BD">
        <w:rPr>
          <w:rFonts w:hint="eastAsia"/>
          <w:rtl/>
        </w:rPr>
        <w:t>شتر</w:t>
      </w:r>
      <w:r w:rsidRPr="00C570BD">
        <w:rPr>
          <w:rtl/>
        </w:rPr>
        <w:t xml:space="preserve"> است</w:t>
      </w:r>
      <w:r w:rsidRPr="00C570BD">
        <w:rPr>
          <w:rFonts w:hint="cs"/>
          <w:rtl/>
        </w:rPr>
        <w:t xml:space="preserve">» (ابن ابی الحدید؛ </w:t>
      </w:r>
      <w:r w:rsidRPr="00EB05FF">
        <w:rPr>
          <w:rFonts w:hint="cs"/>
          <w:i/>
          <w:iCs/>
          <w:rtl/>
        </w:rPr>
        <w:t>شرح نهج</w:t>
      </w:r>
      <w:r>
        <w:rPr>
          <w:rFonts w:hint="cs"/>
          <w:i/>
          <w:iCs/>
          <w:rtl/>
        </w:rPr>
        <w:t>‌</w:t>
      </w:r>
      <w:r w:rsidRPr="00EB05FF">
        <w:rPr>
          <w:rFonts w:hint="cs"/>
          <w:i/>
          <w:iCs/>
          <w:rtl/>
        </w:rPr>
        <w:t>البلاغه</w:t>
      </w:r>
      <w:r w:rsidRPr="00C570BD">
        <w:rPr>
          <w:rFonts w:hint="cs"/>
          <w:rtl/>
        </w:rPr>
        <w:t>، ص</w:t>
      </w:r>
      <w:r>
        <w:rPr>
          <w:rFonts w:hint="cs"/>
          <w:rtl/>
        </w:rPr>
        <w:t>337</w:t>
      </w:r>
      <w:r w:rsidRPr="00C570BD">
        <w:rPr>
          <w:rFonts w:hint="cs"/>
          <w:rtl/>
        </w:rPr>
        <w:t>).</w:t>
      </w:r>
    </w:p>
  </w:footnote>
  <w:footnote w:id="95">
    <w:p w14:paraId="52CCC4E6"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برقی؛ </w:t>
      </w:r>
      <w:r w:rsidRPr="00EB05FF">
        <w:rPr>
          <w:rFonts w:hint="cs"/>
          <w:i/>
          <w:iCs/>
          <w:rtl/>
        </w:rPr>
        <w:t>المحاسن</w:t>
      </w:r>
      <w:r w:rsidRPr="00C570BD">
        <w:rPr>
          <w:rFonts w:hint="cs"/>
          <w:rtl/>
        </w:rPr>
        <w:t>؛ ج</w:t>
      </w:r>
      <w:r>
        <w:rPr>
          <w:rFonts w:hint="cs"/>
          <w:rtl/>
        </w:rPr>
        <w:t>1</w:t>
      </w:r>
      <w:r w:rsidRPr="00C570BD">
        <w:rPr>
          <w:rFonts w:hint="cs"/>
          <w:rtl/>
        </w:rPr>
        <w:t>، ص</w:t>
      </w:r>
      <w:r>
        <w:rPr>
          <w:rFonts w:hint="cs"/>
          <w:rtl/>
        </w:rPr>
        <w:t>198</w:t>
      </w:r>
      <w:r w:rsidRPr="00C570BD">
        <w:rPr>
          <w:rFonts w:hint="cs"/>
          <w:rtl/>
        </w:rPr>
        <w:t>. مثلا برگزاری عزاداری امام حسین</w:t>
      </w:r>
      <w:r w:rsidRPr="003B58CD">
        <w:rPr>
          <w:rStyle w:val="af"/>
          <w:rFonts w:hint="cs"/>
          <w:rtl/>
        </w:rPr>
        <w:t>7</w:t>
      </w:r>
      <w:r w:rsidRPr="00C570BD">
        <w:rPr>
          <w:rFonts w:hint="cs"/>
          <w:rtl/>
        </w:rPr>
        <w:t xml:space="preserve"> </w:t>
      </w:r>
      <w:r w:rsidRPr="00C570BD">
        <w:rPr>
          <w:rtl/>
        </w:rPr>
        <w:t xml:space="preserve">که نمونه تام </w:t>
      </w:r>
      <w:r w:rsidRPr="00C570BD">
        <w:rPr>
          <w:rFonts w:hint="cs"/>
          <w:rtl/>
        </w:rPr>
        <w:t xml:space="preserve">یک حرکت </w:t>
      </w:r>
      <w:r w:rsidRPr="00C570BD">
        <w:rPr>
          <w:rtl/>
        </w:rPr>
        <w:t>مردم</w:t>
      </w:r>
      <w:r w:rsidRPr="00C570BD">
        <w:rPr>
          <w:rFonts w:hint="cs"/>
          <w:rtl/>
        </w:rPr>
        <w:t>ی</w:t>
      </w:r>
      <w:r w:rsidRPr="00C570BD">
        <w:rPr>
          <w:rtl/>
        </w:rPr>
        <w:t xml:space="preserve"> </w:t>
      </w:r>
      <w:r w:rsidRPr="00C570BD">
        <w:rPr>
          <w:rFonts w:hint="cs"/>
          <w:rtl/>
        </w:rPr>
        <w:t xml:space="preserve">است، وقتی بر محور هدایت علما و بزرگان نباشد سبب انحرافاتی مانند </w:t>
      </w:r>
      <w:r w:rsidRPr="00C570BD">
        <w:rPr>
          <w:rtl/>
        </w:rPr>
        <w:t>قمه</w:t>
      </w:r>
      <w:r>
        <w:rPr>
          <w:rFonts w:hint="cs"/>
          <w:rtl/>
        </w:rPr>
        <w:t>‌</w:t>
      </w:r>
      <w:r w:rsidRPr="00C570BD">
        <w:rPr>
          <w:rFonts w:hint="cs"/>
          <w:rtl/>
        </w:rPr>
        <w:t xml:space="preserve">زنی یا استفاده از </w:t>
      </w:r>
      <w:r w:rsidRPr="00C570BD">
        <w:rPr>
          <w:rtl/>
        </w:rPr>
        <w:t>آلات موس</w:t>
      </w:r>
      <w:r w:rsidRPr="00C570BD">
        <w:rPr>
          <w:rFonts w:hint="cs"/>
          <w:rtl/>
        </w:rPr>
        <w:t>ی</w:t>
      </w:r>
      <w:r w:rsidRPr="00C570BD">
        <w:rPr>
          <w:rFonts w:hint="eastAsia"/>
          <w:rtl/>
        </w:rPr>
        <w:t>ق</w:t>
      </w:r>
      <w:r w:rsidRPr="00C570BD">
        <w:rPr>
          <w:rFonts w:hint="cs"/>
          <w:rtl/>
        </w:rPr>
        <w:t>ی و سبک</w:t>
      </w:r>
      <w:r>
        <w:rPr>
          <w:rFonts w:hint="cs"/>
          <w:rtl/>
        </w:rPr>
        <w:t>‌</w:t>
      </w:r>
      <w:r w:rsidRPr="00C570BD">
        <w:rPr>
          <w:rFonts w:hint="cs"/>
          <w:rtl/>
        </w:rPr>
        <w:t>های سبک می</w:t>
      </w:r>
      <w:r>
        <w:rPr>
          <w:rFonts w:hint="cs"/>
          <w:rtl/>
        </w:rPr>
        <w:t>‌</w:t>
      </w:r>
      <w:r w:rsidRPr="00C570BD">
        <w:rPr>
          <w:rFonts w:hint="cs"/>
          <w:rtl/>
        </w:rPr>
        <w:t>گردد.</w:t>
      </w:r>
    </w:p>
  </w:footnote>
  <w:footnote w:id="96">
    <w:p w14:paraId="14AA7DFB"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این تفاوت، همان تفاوت میان امامت و امارت یا تفاوت میان ولایت و سلطنت است.</w:t>
      </w:r>
      <w:r w:rsidRPr="00C570BD">
        <w:rPr>
          <w:rtl/>
        </w:rPr>
        <w:t xml:space="preserve"> ولا</w:t>
      </w:r>
      <w:r w:rsidRPr="00C570BD">
        <w:rPr>
          <w:rFonts w:hint="cs"/>
          <w:rtl/>
        </w:rPr>
        <w:t>ی</w:t>
      </w:r>
      <w:r w:rsidRPr="00C570BD">
        <w:rPr>
          <w:rFonts w:hint="eastAsia"/>
          <w:rtl/>
        </w:rPr>
        <w:t>ت</w:t>
      </w:r>
      <w:r w:rsidRPr="00C570BD">
        <w:rPr>
          <w:rtl/>
        </w:rPr>
        <w:t xml:space="preserve"> </w:t>
      </w:r>
      <w:r w:rsidRPr="00C570BD">
        <w:rPr>
          <w:rFonts w:hint="cs"/>
          <w:rtl/>
        </w:rPr>
        <w:t xml:space="preserve">و امامت </w:t>
      </w:r>
      <w:r w:rsidRPr="00C570BD">
        <w:rPr>
          <w:rtl/>
        </w:rPr>
        <w:t>مفهوم</w:t>
      </w:r>
      <w:r w:rsidRPr="00C570BD">
        <w:rPr>
          <w:rFonts w:hint="cs"/>
          <w:rtl/>
        </w:rPr>
        <w:t>ی</w:t>
      </w:r>
      <w:r w:rsidRPr="00C570BD">
        <w:rPr>
          <w:rtl/>
        </w:rPr>
        <w:t xml:space="preserve"> ع</w:t>
      </w:r>
      <w:r w:rsidRPr="00C570BD">
        <w:rPr>
          <w:rFonts w:hint="cs"/>
          <w:rtl/>
        </w:rPr>
        <w:t>ی</w:t>
      </w:r>
      <w:r w:rsidRPr="00C570BD">
        <w:rPr>
          <w:rFonts w:hint="eastAsia"/>
          <w:rtl/>
        </w:rPr>
        <w:t>ن</w:t>
      </w:r>
      <w:r w:rsidRPr="00C570BD">
        <w:rPr>
          <w:rFonts w:hint="cs"/>
          <w:rtl/>
        </w:rPr>
        <w:t>ی</w:t>
      </w:r>
      <w:r w:rsidRPr="00C570BD">
        <w:rPr>
          <w:rtl/>
        </w:rPr>
        <w:t xml:space="preserve"> و عمل</w:t>
      </w:r>
      <w:r w:rsidRPr="00C570BD">
        <w:rPr>
          <w:rFonts w:hint="cs"/>
          <w:rtl/>
        </w:rPr>
        <w:t>یّ</w:t>
      </w:r>
      <w:r w:rsidRPr="00C570BD">
        <w:rPr>
          <w:rFonts w:hint="eastAsia"/>
          <w:rtl/>
        </w:rPr>
        <w:t>ات</w:t>
      </w:r>
      <w:r w:rsidRPr="00C570BD">
        <w:rPr>
          <w:rFonts w:hint="cs"/>
          <w:rtl/>
        </w:rPr>
        <w:t>ی</w:t>
      </w:r>
      <w:r w:rsidRPr="00C570BD">
        <w:rPr>
          <w:rtl/>
        </w:rPr>
        <w:t xml:space="preserve"> است که ظرف</w:t>
      </w:r>
      <w:r w:rsidRPr="00C570BD">
        <w:rPr>
          <w:rFonts w:hint="cs"/>
          <w:rtl/>
        </w:rPr>
        <w:t>یّ</w:t>
      </w:r>
      <w:r w:rsidRPr="00C570BD">
        <w:rPr>
          <w:rFonts w:hint="eastAsia"/>
          <w:rtl/>
        </w:rPr>
        <w:t>ت</w:t>
      </w:r>
      <w:r w:rsidRPr="00C570BD">
        <w:rPr>
          <w:rtl/>
        </w:rPr>
        <w:t xml:space="preserve"> جانش</w:t>
      </w:r>
      <w:r w:rsidRPr="00C570BD">
        <w:rPr>
          <w:rFonts w:hint="cs"/>
          <w:rtl/>
        </w:rPr>
        <w:t>ی</w:t>
      </w:r>
      <w:r w:rsidRPr="00C570BD">
        <w:rPr>
          <w:rFonts w:hint="eastAsia"/>
          <w:rtl/>
        </w:rPr>
        <w:t>ن</w:t>
      </w:r>
      <w:r w:rsidRPr="00C570BD">
        <w:rPr>
          <w:rFonts w:hint="cs"/>
          <w:rtl/>
        </w:rPr>
        <w:t>ی</w:t>
      </w:r>
      <w:r w:rsidRPr="00C570BD">
        <w:rPr>
          <w:rtl/>
        </w:rPr>
        <w:t xml:space="preserve"> برا</w:t>
      </w:r>
      <w:r w:rsidRPr="00C570BD">
        <w:rPr>
          <w:rFonts w:hint="cs"/>
          <w:rtl/>
        </w:rPr>
        <w:t>ی</w:t>
      </w:r>
      <w:r w:rsidRPr="00C570BD">
        <w:rPr>
          <w:rtl/>
        </w:rPr>
        <w:t xml:space="preserve"> </w:t>
      </w:r>
      <w:r w:rsidRPr="00C570BD">
        <w:rPr>
          <w:rFonts w:hint="cs"/>
          <w:rtl/>
        </w:rPr>
        <w:t xml:space="preserve">امارت و </w:t>
      </w:r>
      <w:r w:rsidRPr="00C570BD">
        <w:rPr>
          <w:rtl/>
        </w:rPr>
        <w:t>مد</w:t>
      </w:r>
      <w:r w:rsidRPr="00C570BD">
        <w:rPr>
          <w:rFonts w:hint="cs"/>
          <w:rtl/>
        </w:rPr>
        <w:t>ی</w:t>
      </w:r>
      <w:r w:rsidRPr="00C570BD">
        <w:rPr>
          <w:rFonts w:hint="eastAsia"/>
          <w:rtl/>
        </w:rPr>
        <w:t>ر</w:t>
      </w:r>
      <w:r w:rsidRPr="00C570BD">
        <w:rPr>
          <w:rFonts w:hint="cs"/>
          <w:rtl/>
        </w:rPr>
        <w:t>یّ</w:t>
      </w:r>
      <w:r w:rsidRPr="00C570BD">
        <w:rPr>
          <w:rFonts w:hint="eastAsia"/>
          <w:rtl/>
        </w:rPr>
        <w:t>ت</w:t>
      </w:r>
      <w:r w:rsidRPr="00C570BD">
        <w:rPr>
          <w:rtl/>
        </w:rPr>
        <w:t xml:space="preserve"> به </w:t>
      </w:r>
      <w:r w:rsidRPr="00C570BD">
        <w:rPr>
          <w:rFonts w:hint="cs"/>
          <w:rtl/>
        </w:rPr>
        <w:t xml:space="preserve">اصطلاح </w:t>
      </w:r>
      <w:r w:rsidRPr="00C570BD">
        <w:rPr>
          <w:rtl/>
        </w:rPr>
        <w:t>را</w:t>
      </w:r>
      <w:r w:rsidRPr="00C570BD">
        <w:rPr>
          <w:rFonts w:hint="cs"/>
          <w:rtl/>
        </w:rPr>
        <w:t>ی</w:t>
      </w:r>
      <w:r w:rsidRPr="00C570BD">
        <w:rPr>
          <w:rFonts w:hint="eastAsia"/>
          <w:rtl/>
        </w:rPr>
        <w:t>ج</w:t>
      </w:r>
      <w:r w:rsidRPr="00C570BD">
        <w:rPr>
          <w:rtl/>
        </w:rPr>
        <w:t xml:space="preserve"> غرب</w:t>
      </w:r>
      <w:r w:rsidRPr="00C570BD">
        <w:rPr>
          <w:rFonts w:hint="cs"/>
          <w:rtl/>
        </w:rPr>
        <w:t>ی</w:t>
      </w:r>
      <w:r w:rsidRPr="00C570BD">
        <w:rPr>
          <w:rtl/>
        </w:rPr>
        <w:t xml:space="preserve"> را دارد، در ا</w:t>
      </w:r>
      <w:r w:rsidRPr="00C570BD">
        <w:rPr>
          <w:rFonts w:hint="cs"/>
          <w:rtl/>
        </w:rPr>
        <w:t>ی</w:t>
      </w:r>
      <w:r w:rsidRPr="00C570BD">
        <w:rPr>
          <w:rFonts w:hint="eastAsia"/>
          <w:rtl/>
        </w:rPr>
        <w:t>ن</w:t>
      </w:r>
      <w:r w:rsidRPr="00C570BD">
        <w:rPr>
          <w:rtl/>
        </w:rPr>
        <w:t xml:space="preserve"> الگو به جا</w:t>
      </w:r>
      <w:r w:rsidRPr="00C570BD">
        <w:rPr>
          <w:rFonts w:hint="cs"/>
          <w:rtl/>
        </w:rPr>
        <w:t>ی</w:t>
      </w:r>
      <w:r w:rsidRPr="00C570BD">
        <w:rPr>
          <w:rtl/>
        </w:rPr>
        <w:t xml:space="preserve"> مد</w:t>
      </w:r>
      <w:r w:rsidRPr="00C570BD">
        <w:rPr>
          <w:rFonts w:hint="cs"/>
          <w:rtl/>
        </w:rPr>
        <w:t>ی</w:t>
      </w:r>
      <w:r w:rsidRPr="00C570BD">
        <w:rPr>
          <w:rFonts w:hint="eastAsia"/>
          <w:rtl/>
        </w:rPr>
        <w:t>ر</w:t>
      </w:r>
      <w:r w:rsidRPr="00C570BD">
        <w:rPr>
          <w:rFonts w:hint="cs"/>
          <w:rtl/>
        </w:rPr>
        <w:t>یّ</w:t>
      </w:r>
      <w:r w:rsidRPr="00C570BD">
        <w:rPr>
          <w:rFonts w:hint="eastAsia"/>
          <w:rtl/>
        </w:rPr>
        <w:t>ت</w:t>
      </w:r>
      <w:r w:rsidRPr="00C570BD">
        <w:rPr>
          <w:rtl/>
        </w:rPr>
        <w:t xml:space="preserve"> رفتار و نظام پاداش و </w:t>
      </w:r>
      <w:r w:rsidRPr="00C570BD">
        <w:rPr>
          <w:rFonts w:hint="cs"/>
          <w:rtl/>
        </w:rPr>
        <w:t xml:space="preserve">کیفر </w:t>
      </w:r>
      <w:r w:rsidRPr="00C570BD">
        <w:rPr>
          <w:rtl/>
        </w:rPr>
        <w:t>محسوس و فور</w:t>
      </w:r>
      <w:r w:rsidRPr="00C570BD">
        <w:rPr>
          <w:rFonts w:hint="cs"/>
          <w:rtl/>
        </w:rPr>
        <w:t>ی</w:t>
      </w:r>
      <w:r w:rsidRPr="00C570BD">
        <w:rPr>
          <w:rFonts w:hint="eastAsia"/>
          <w:rtl/>
        </w:rPr>
        <w:t>،</w:t>
      </w:r>
      <w:r w:rsidRPr="00C570BD">
        <w:rPr>
          <w:rtl/>
        </w:rPr>
        <w:t xml:space="preserve"> بر مد</w:t>
      </w:r>
      <w:r w:rsidRPr="00C570BD">
        <w:rPr>
          <w:rFonts w:hint="cs"/>
          <w:rtl/>
        </w:rPr>
        <w:t>ی</w:t>
      </w:r>
      <w:r w:rsidRPr="00C570BD">
        <w:rPr>
          <w:rFonts w:hint="eastAsia"/>
          <w:rtl/>
        </w:rPr>
        <w:t>ر</w:t>
      </w:r>
      <w:r w:rsidRPr="00C570BD">
        <w:rPr>
          <w:rFonts w:hint="cs"/>
          <w:rtl/>
        </w:rPr>
        <w:t>یّ</w:t>
      </w:r>
      <w:r w:rsidRPr="00C570BD">
        <w:rPr>
          <w:rFonts w:hint="eastAsia"/>
          <w:rtl/>
        </w:rPr>
        <w:t>ت</w:t>
      </w:r>
      <w:r w:rsidRPr="00C570BD">
        <w:rPr>
          <w:rtl/>
        </w:rPr>
        <w:t xml:space="preserve"> ذهن و عواطف</w:t>
      </w:r>
      <w:r w:rsidRPr="00C570BD">
        <w:rPr>
          <w:rFonts w:hint="cs"/>
          <w:rtl/>
        </w:rPr>
        <w:t xml:space="preserve"> </w:t>
      </w:r>
      <w:r w:rsidRPr="00C570BD">
        <w:rPr>
          <w:rtl/>
        </w:rPr>
        <w:t>تمرکز می</w:t>
      </w:r>
      <w:r>
        <w:rPr>
          <w:rtl/>
        </w:rPr>
        <w:t>‌</w:t>
      </w:r>
      <w:r w:rsidRPr="00C570BD">
        <w:rPr>
          <w:rFonts w:hint="cs"/>
          <w:rtl/>
        </w:rPr>
        <w:t xml:space="preserve">شود؛ گرچه </w:t>
      </w:r>
      <w:r w:rsidRPr="00C570BD">
        <w:rPr>
          <w:rtl/>
        </w:rPr>
        <w:t>در مقام ضرورت نظام جزا</w:t>
      </w:r>
      <w:r w:rsidRPr="00C570BD">
        <w:rPr>
          <w:rFonts w:hint="cs"/>
          <w:rtl/>
        </w:rPr>
        <w:t>یی</w:t>
      </w:r>
      <w:r w:rsidRPr="00C570BD">
        <w:rPr>
          <w:rtl/>
        </w:rPr>
        <w:t xml:space="preserve"> </w:t>
      </w:r>
      <w:r w:rsidRPr="00C570BD">
        <w:rPr>
          <w:rFonts w:hint="cs"/>
          <w:rtl/>
        </w:rPr>
        <w:t xml:space="preserve">هم هست. </w:t>
      </w:r>
      <w:r w:rsidRPr="00C570BD">
        <w:rPr>
          <w:rtl/>
        </w:rPr>
        <w:t>در امامت</w:t>
      </w:r>
      <w:r w:rsidRPr="00C570BD">
        <w:rPr>
          <w:rFonts w:hint="cs"/>
          <w:rtl/>
        </w:rPr>
        <w:t>،</w:t>
      </w:r>
      <w:r w:rsidRPr="00C570BD">
        <w:rPr>
          <w:rtl/>
        </w:rPr>
        <w:t xml:space="preserve"> اصل بر ارشاد است</w:t>
      </w:r>
      <w:r w:rsidRPr="00C570BD">
        <w:rPr>
          <w:rFonts w:hint="cs"/>
          <w:rtl/>
        </w:rPr>
        <w:t>؛</w:t>
      </w:r>
      <w:r w:rsidRPr="00C570BD">
        <w:rPr>
          <w:rtl/>
        </w:rPr>
        <w:t xml:space="preserve"> اما در امارت بر تثبت و گسترش قدرت </w:t>
      </w:r>
      <w:r w:rsidRPr="00C570BD">
        <w:rPr>
          <w:rFonts w:hint="cs"/>
          <w:rtl/>
        </w:rPr>
        <w:t>امیر تکیه می</w:t>
      </w:r>
      <w:r>
        <w:rPr>
          <w:rFonts w:hint="cs"/>
          <w:rtl/>
        </w:rPr>
        <w:t>‌</w:t>
      </w:r>
      <w:r w:rsidRPr="00C570BD">
        <w:rPr>
          <w:rFonts w:hint="cs"/>
          <w:rtl/>
        </w:rPr>
        <w:t xml:space="preserve">شود. امام، </w:t>
      </w:r>
      <w:r w:rsidRPr="00C570BD">
        <w:rPr>
          <w:rtl/>
        </w:rPr>
        <w:t xml:space="preserve">به عنوان </w:t>
      </w:r>
      <w:r w:rsidRPr="00C570BD">
        <w:rPr>
          <w:rFonts w:hint="cs"/>
          <w:rtl/>
        </w:rPr>
        <w:t>ی</w:t>
      </w:r>
      <w:r w:rsidRPr="00C570BD">
        <w:rPr>
          <w:rFonts w:hint="eastAsia"/>
          <w:rtl/>
        </w:rPr>
        <w:t>ک</w:t>
      </w:r>
      <w:r w:rsidRPr="00C570BD">
        <w:rPr>
          <w:rtl/>
        </w:rPr>
        <w:t xml:space="preserve"> شخص</w:t>
      </w:r>
      <w:r w:rsidRPr="00C570BD">
        <w:rPr>
          <w:rFonts w:hint="cs"/>
          <w:rtl/>
        </w:rPr>
        <w:t>ی</w:t>
      </w:r>
      <w:r w:rsidRPr="00C570BD">
        <w:rPr>
          <w:rFonts w:hint="eastAsia"/>
          <w:rtl/>
        </w:rPr>
        <w:t>ت</w:t>
      </w:r>
      <w:r w:rsidRPr="00C570BD">
        <w:rPr>
          <w:rtl/>
        </w:rPr>
        <w:t xml:space="preserve"> </w:t>
      </w:r>
      <w:r w:rsidRPr="00C570BD">
        <w:rPr>
          <w:rFonts w:hint="cs"/>
          <w:rtl/>
        </w:rPr>
        <w:t xml:space="preserve">معنوی </w:t>
      </w:r>
      <w:r w:rsidRPr="00C570BD">
        <w:rPr>
          <w:rtl/>
        </w:rPr>
        <w:t>هدا</w:t>
      </w:r>
      <w:r w:rsidRPr="00C570BD">
        <w:rPr>
          <w:rFonts w:hint="cs"/>
          <w:rtl/>
        </w:rPr>
        <w:t>ی</w:t>
      </w:r>
      <w:r w:rsidRPr="00C570BD">
        <w:rPr>
          <w:rFonts w:hint="eastAsia"/>
          <w:rtl/>
        </w:rPr>
        <w:t>تگر</w:t>
      </w:r>
      <w:r w:rsidRPr="00C570BD">
        <w:rPr>
          <w:rtl/>
        </w:rPr>
        <w:t xml:space="preserve"> و اسوه</w:t>
      </w:r>
      <w:r>
        <w:rPr>
          <w:rFonts w:hint="cs"/>
          <w:rtl/>
        </w:rPr>
        <w:t>‌</w:t>
      </w:r>
      <w:r w:rsidRPr="00C570BD">
        <w:rPr>
          <w:rFonts w:hint="cs"/>
          <w:rtl/>
        </w:rPr>
        <w:t>ی</w:t>
      </w:r>
      <w:r w:rsidRPr="00C570BD">
        <w:rPr>
          <w:rtl/>
        </w:rPr>
        <w:t xml:space="preserve"> عمل</w:t>
      </w:r>
      <w:r w:rsidRPr="00C570BD">
        <w:rPr>
          <w:rFonts w:hint="cs"/>
          <w:rtl/>
        </w:rPr>
        <w:t>ی،</w:t>
      </w:r>
      <w:r w:rsidRPr="00C570BD">
        <w:rPr>
          <w:rtl/>
        </w:rPr>
        <w:t xml:space="preserve"> </w:t>
      </w:r>
      <w:r w:rsidRPr="00C570BD">
        <w:rPr>
          <w:rFonts w:hint="cs"/>
          <w:rtl/>
        </w:rPr>
        <w:t>امت را نه با ابزار تهدید و تطمیع که با توجیه و تبیین به راه می</w:t>
      </w:r>
      <w:r>
        <w:rPr>
          <w:rFonts w:hint="cs"/>
          <w:rtl/>
        </w:rPr>
        <w:t>‌</w:t>
      </w:r>
      <w:r w:rsidRPr="00C570BD">
        <w:rPr>
          <w:rFonts w:hint="cs"/>
          <w:rtl/>
        </w:rPr>
        <w:t xml:space="preserve">اندازد. </w:t>
      </w:r>
      <w:r w:rsidRPr="00C570BD">
        <w:rPr>
          <w:rFonts w:hint="eastAsia"/>
          <w:rtl/>
        </w:rPr>
        <w:t>ماه</w:t>
      </w:r>
      <w:r w:rsidRPr="00C570BD">
        <w:rPr>
          <w:rFonts w:hint="cs"/>
          <w:rtl/>
        </w:rPr>
        <w:t>ی</w:t>
      </w:r>
      <w:r w:rsidRPr="00C570BD">
        <w:rPr>
          <w:rFonts w:hint="eastAsia"/>
          <w:rtl/>
        </w:rPr>
        <w:t>ت</w:t>
      </w:r>
      <w:r w:rsidRPr="00C570BD">
        <w:rPr>
          <w:rtl/>
        </w:rPr>
        <w:t xml:space="preserve"> امامت دعوت است</w:t>
      </w:r>
      <w:r w:rsidRPr="00C570BD">
        <w:rPr>
          <w:rFonts w:hint="cs"/>
          <w:rtl/>
        </w:rPr>
        <w:t xml:space="preserve"> و امام بر </w:t>
      </w:r>
      <w:r w:rsidRPr="00C570BD">
        <w:rPr>
          <w:rtl/>
        </w:rPr>
        <w:t xml:space="preserve">حجت </w:t>
      </w:r>
      <w:r w:rsidRPr="00C570BD">
        <w:rPr>
          <w:rFonts w:hint="cs"/>
          <w:rtl/>
        </w:rPr>
        <w:t xml:space="preserve">و </w:t>
      </w:r>
      <w:r w:rsidRPr="00C570BD">
        <w:rPr>
          <w:rtl/>
        </w:rPr>
        <w:t xml:space="preserve">اقناع مخاطب </w:t>
      </w:r>
      <w:r w:rsidRPr="00C570BD">
        <w:rPr>
          <w:rFonts w:hint="cs"/>
          <w:rtl/>
        </w:rPr>
        <w:t>اتکا می</w:t>
      </w:r>
      <w:r>
        <w:rPr>
          <w:rFonts w:hint="cs"/>
          <w:rtl/>
        </w:rPr>
        <w:t>‌</w:t>
      </w:r>
      <w:r w:rsidRPr="00C570BD">
        <w:rPr>
          <w:rFonts w:hint="cs"/>
          <w:rtl/>
        </w:rPr>
        <w:t xml:space="preserve">کند تا در او </w:t>
      </w:r>
      <w:r w:rsidRPr="00C570BD">
        <w:rPr>
          <w:rtl/>
        </w:rPr>
        <w:t xml:space="preserve">آرامش </w:t>
      </w:r>
      <w:r w:rsidRPr="00C570BD">
        <w:rPr>
          <w:rFonts w:hint="cs"/>
          <w:rtl/>
        </w:rPr>
        <w:t xml:space="preserve">و </w:t>
      </w:r>
      <w:r w:rsidRPr="00C570BD">
        <w:rPr>
          <w:rtl/>
        </w:rPr>
        <w:t>پذ</w:t>
      </w:r>
      <w:r w:rsidRPr="00C570BD">
        <w:rPr>
          <w:rFonts w:hint="cs"/>
          <w:rtl/>
        </w:rPr>
        <w:t>ی</w:t>
      </w:r>
      <w:r w:rsidRPr="00C570BD">
        <w:rPr>
          <w:rFonts w:hint="eastAsia"/>
          <w:rtl/>
        </w:rPr>
        <w:t>رش</w:t>
      </w:r>
      <w:r w:rsidRPr="00C570BD">
        <w:rPr>
          <w:rtl/>
        </w:rPr>
        <w:t xml:space="preserve"> </w:t>
      </w:r>
      <w:r w:rsidRPr="00C570BD">
        <w:rPr>
          <w:rFonts w:hint="cs"/>
          <w:rtl/>
        </w:rPr>
        <w:t>پدید آورد؛ نه بر زر و زور و تزویر که تنها او را به راه بیندازد. برای تفصیل بیشتر ر.ک: معادله الزام و اختیار در تربیت.</w:t>
      </w:r>
    </w:p>
  </w:footnote>
  <w:footnote w:id="97">
    <w:p w14:paraId="6BAFB22A"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رهبر معظم انقلاب، </w:t>
      </w:r>
      <w:r>
        <w:rPr>
          <w:rFonts w:hint="cs"/>
          <w:rtl/>
        </w:rPr>
        <w:t>1</w:t>
      </w:r>
      <w:r w:rsidRPr="00C570BD">
        <w:rPr>
          <w:rFonts w:hint="cs"/>
          <w:rtl/>
        </w:rPr>
        <w:t xml:space="preserve">/ </w:t>
      </w:r>
      <w:r>
        <w:rPr>
          <w:rFonts w:hint="cs"/>
          <w:rtl/>
        </w:rPr>
        <w:t>3</w:t>
      </w:r>
      <w:r w:rsidRPr="00C570BD">
        <w:rPr>
          <w:rFonts w:hint="cs"/>
          <w:rtl/>
        </w:rPr>
        <w:t xml:space="preserve">/ </w:t>
      </w:r>
      <w:r>
        <w:rPr>
          <w:rFonts w:hint="cs"/>
          <w:rtl/>
        </w:rPr>
        <w:t>1398</w:t>
      </w:r>
      <w:r w:rsidRPr="00C570BD">
        <w:rPr>
          <w:rFonts w:hint="cs"/>
          <w:rtl/>
        </w:rPr>
        <w:t xml:space="preserve">. </w:t>
      </w:r>
    </w:p>
  </w:footnote>
  <w:footnote w:id="98">
    <w:p w14:paraId="4E52E700"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رهبر معظم انقلاب، </w:t>
      </w:r>
      <w:r>
        <w:rPr>
          <w:rFonts w:hint="cs"/>
          <w:rtl/>
        </w:rPr>
        <w:t>23</w:t>
      </w:r>
      <w:r w:rsidRPr="00C570BD">
        <w:rPr>
          <w:rFonts w:hint="cs"/>
          <w:rtl/>
        </w:rPr>
        <w:t xml:space="preserve">/ </w:t>
      </w:r>
      <w:r>
        <w:rPr>
          <w:rFonts w:hint="cs"/>
          <w:rtl/>
        </w:rPr>
        <w:t>9</w:t>
      </w:r>
      <w:r w:rsidRPr="00C570BD">
        <w:rPr>
          <w:rFonts w:hint="cs"/>
          <w:rtl/>
        </w:rPr>
        <w:t xml:space="preserve">/ </w:t>
      </w:r>
      <w:r>
        <w:rPr>
          <w:rFonts w:hint="cs"/>
          <w:rtl/>
        </w:rPr>
        <w:t>1395</w:t>
      </w:r>
      <w:r w:rsidRPr="00C570BD">
        <w:rPr>
          <w:rFonts w:hint="cs"/>
          <w:rtl/>
        </w:rPr>
        <w:t xml:space="preserve">. </w:t>
      </w:r>
    </w:p>
  </w:footnote>
  <w:footnote w:id="99">
    <w:p w14:paraId="5D74BAA6"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 xml:space="preserve">شیخ صدوق؛ </w:t>
      </w:r>
      <w:r w:rsidRPr="00EB05FF">
        <w:rPr>
          <w:rFonts w:hint="cs"/>
          <w:i/>
          <w:iCs/>
          <w:rtl/>
        </w:rPr>
        <w:t>الخصال</w:t>
      </w:r>
      <w:r w:rsidRPr="00C570BD">
        <w:rPr>
          <w:rFonts w:hint="cs"/>
          <w:rtl/>
        </w:rPr>
        <w:t>؛ ج2، ص447.</w:t>
      </w:r>
    </w:p>
  </w:footnote>
  <w:footnote w:id="100">
    <w:p w14:paraId="62294F5D"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بحر العلوم؛ </w:t>
      </w:r>
      <w:r w:rsidRPr="00EB05FF">
        <w:rPr>
          <w:rFonts w:hint="cs"/>
          <w:i/>
          <w:iCs/>
          <w:rtl/>
        </w:rPr>
        <w:t>رساله سیر و سلوک</w:t>
      </w:r>
      <w:r w:rsidRPr="00C570BD">
        <w:rPr>
          <w:rFonts w:hint="cs"/>
          <w:rtl/>
        </w:rPr>
        <w:t xml:space="preserve">؛ ص152. </w:t>
      </w:r>
    </w:p>
  </w:footnote>
  <w:footnote w:id="101">
    <w:p w14:paraId="65D6938D"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رهبر معظم انقلاب</w:t>
      </w:r>
      <w:r w:rsidRPr="00C570BD">
        <w:rPr>
          <w:rtl/>
        </w:rPr>
        <w:t>، 04/09/62</w:t>
      </w:r>
    </w:p>
  </w:footnote>
  <w:footnote w:id="102">
    <w:p w14:paraId="73E77038"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tl/>
        </w:rPr>
        <w:t xml:space="preserve">وَ </w:t>
      </w:r>
      <w:r>
        <w:rPr>
          <w:rtl/>
        </w:rPr>
        <w:t>ک</w:t>
      </w:r>
      <w:r w:rsidRPr="00C570BD">
        <w:rPr>
          <w:rtl/>
        </w:rPr>
        <w:t>َأَ</w:t>
      </w:r>
      <w:r>
        <w:rPr>
          <w:rtl/>
        </w:rPr>
        <w:t>ی</w:t>
      </w:r>
      <w:r w:rsidRPr="00C570BD">
        <w:rPr>
          <w:rtl/>
        </w:rPr>
        <w:t>ِّنْ مِنْ نَبِ</w:t>
      </w:r>
      <w:r>
        <w:rPr>
          <w:rtl/>
        </w:rPr>
        <w:t>ی</w:t>
      </w:r>
      <w:r w:rsidRPr="00C570BD">
        <w:rPr>
          <w:rtl/>
        </w:rPr>
        <w:t>ٍّ قاتَلَ مَعَهُ رِبِّ</w:t>
      </w:r>
      <w:r>
        <w:rPr>
          <w:rtl/>
        </w:rPr>
        <w:t>ی</w:t>
      </w:r>
      <w:r w:rsidRPr="00C570BD">
        <w:rPr>
          <w:rtl/>
        </w:rPr>
        <w:t xml:space="preserve">ُّونَ </w:t>
      </w:r>
      <w:r>
        <w:rPr>
          <w:rtl/>
        </w:rPr>
        <w:t>ک</w:t>
      </w:r>
      <w:r w:rsidRPr="00C570BD">
        <w:rPr>
          <w:rtl/>
        </w:rPr>
        <w:t>َث</w:t>
      </w:r>
      <w:r>
        <w:rPr>
          <w:rtl/>
        </w:rPr>
        <w:t>ی</w:t>
      </w:r>
      <w:r w:rsidRPr="00C570BD">
        <w:rPr>
          <w:rtl/>
        </w:rPr>
        <w:t>رٌ فَما وَهَنُوا لِما أَصابَهُمْ ف</w:t>
      </w:r>
      <w:r>
        <w:rPr>
          <w:rtl/>
        </w:rPr>
        <w:t>ی</w:t>
      </w:r>
      <w:r w:rsidRPr="00C570BD">
        <w:rPr>
          <w:rtl/>
        </w:rPr>
        <w:t>‏ سَب</w:t>
      </w:r>
      <w:r>
        <w:rPr>
          <w:rtl/>
        </w:rPr>
        <w:t>ی</w:t>
      </w:r>
      <w:r w:rsidRPr="00C570BD">
        <w:rPr>
          <w:rtl/>
        </w:rPr>
        <w:t>لِ اللَّهِ وَ ما ضَعُفُوا وَ مَا اسْتَ</w:t>
      </w:r>
      <w:r>
        <w:rPr>
          <w:rtl/>
        </w:rPr>
        <w:t>ک</w:t>
      </w:r>
      <w:r w:rsidRPr="00C570BD">
        <w:rPr>
          <w:rtl/>
        </w:rPr>
        <w:t xml:space="preserve">انُوا وَ اللَّهُ </w:t>
      </w:r>
      <w:r>
        <w:rPr>
          <w:rtl/>
        </w:rPr>
        <w:t>ی</w:t>
      </w:r>
      <w:r w:rsidRPr="00C570BD">
        <w:rPr>
          <w:rtl/>
        </w:rPr>
        <w:t>ُحِبُّ الصَّابِر</w:t>
      </w:r>
      <w:r>
        <w:rPr>
          <w:rtl/>
        </w:rPr>
        <w:t>ی</w:t>
      </w:r>
      <w:r w:rsidRPr="00C570BD">
        <w:rPr>
          <w:rtl/>
        </w:rPr>
        <w:t>نَ</w:t>
      </w:r>
      <w:r w:rsidRPr="00C570BD">
        <w:rPr>
          <w:rFonts w:hint="cs"/>
          <w:rtl/>
        </w:rPr>
        <w:t xml:space="preserve"> (سوره آل</w:t>
      </w:r>
      <w:r>
        <w:rPr>
          <w:rFonts w:hint="cs"/>
          <w:rtl/>
        </w:rPr>
        <w:t>‌</w:t>
      </w:r>
      <w:r w:rsidRPr="00C570BD">
        <w:rPr>
          <w:rFonts w:hint="cs"/>
          <w:rtl/>
        </w:rPr>
        <w:t xml:space="preserve">عمران، آیه </w:t>
      </w:r>
      <w:r>
        <w:rPr>
          <w:rFonts w:hint="cs"/>
          <w:rtl/>
        </w:rPr>
        <w:t>146</w:t>
      </w:r>
      <w:r w:rsidRPr="00C570BD">
        <w:rPr>
          <w:rFonts w:hint="cs"/>
          <w:rtl/>
        </w:rPr>
        <w:t>).</w:t>
      </w:r>
    </w:p>
  </w:footnote>
  <w:footnote w:id="103">
    <w:p w14:paraId="10C9190C"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EB05FF">
        <w:rPr>
          <w:rFonts w:hint="cs"/>
          <w:i/>
          <w:iCs/>
          <w:rtl/>
        </w:rPr>
        <w:t>صحیفه</w:t>
      </w:r>
      <w:r>
        <w:rPr>
          <w:rFonts w:hint="cs"/>
          <w:i/>
          <w:iCs/>
          <w:rtl/>
        </w:rPr>
        <w:t>‌</w:t>
      </w:r>
      <w:r w:rsidRPr="00EB05FF">
        <w:rPr>
          <w:rFonts w:hint="cs"/>
          <w:i/>
          <w:iCs/>
          <w:rtl/>
        </w:rPr>
        <w:t>ی امام</w:t>
      </w:r>
      <w:r>
        <w:rPr>
          <w:rFonts w:hint="cs"/>
          <w:rtl/>
        </w:rPr>
        <w:t>، ج21، ص194</w:t>
      </w:r>
      <w:r w:rsidRPr="00C570BD">
        <w:rPr>
          <w:rFonts w:hint="cs"/>
          <w:rtl/>
        </w:rPr>
        <w:t>.</w:t>
      </w:r>
    </w:p>
  </w:footnote>
  <w:footnote w:id="104">
    <w:p w14:paraId="0DD288DA"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همان.</w:t>
      </w:r>
    </w:p>
  </w:footnote>
  <w:footnote w:id="105">
    <w:p w14:paraId="60D8BC1B"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tl/>
        </w:rPr>
        <w:t xml:space="preserve">رهبر </w:t>
      </w:r>
      <w:r w:rsidRPr="00C570BD">
        <w:rPr>
          <w:rFonts w:hint="cs"/>
          <w:rtl/>
        </w:rPr>
        <w:t xml:space="preserve">معظم </w:t>
      </w:r>
      <w:r w:rsidRPr="00C570BD">
        <w:rPr>
          <w:rtl/>
        </w:rPr>
        <w:t>انقلاب</w:t>
      </w:r>
      <w:r w:rsidRPr="00C570BD">
        <w:rPr>
          <w:rFonts w:hint="cs"/>
          <w:rtl/>
        </w:rPr>
        <w:t>، 24/11/1379</w:t>
      </w:r>
    </w:p>
  </w:footnote>
  <w:footnote w:id="106">
    <w:p w14:paraId="75B53863"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 xml:space="preserve">رهبر معظم انقلاب، 30/ 11/ </w:t>
      </w:r>
      <w:r>
        <w:rPr>
          <w:rFonts w:hint="cs"/>
          <w:rtl/>
        </w:rPr>
        <w:t>1370</w:t>
      </w:r>
      <w:r w:rsidRPr="00C570BD">
        <w:rPr>
          <w:rFonts w:hint="cs"/>
          <w:rtl/>
        </w:rPr>
        <w:t>.</w:t>
      </w:r>
    </w:p>
  </w:footnote>
  <w:footnote w:id="107">
    <w:p w14:paraId="44413356"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رهبر معظم انقلاب، 2/ 4/ 1389.</w:t>
      </w:r>
    </w:p>
  </w:footnote>
  <w:footnote w:id="108">
    <w:p w14:paraId="145B505F"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EB05FF">
        <w:rPr>
          <w:rFonts w:hint="cs"/>
          <w:i/>
          <w:iCs/>
          <w:rtl/>
        </w:rPr>
        <w:t>صحیفه</w:t>
      </w:r>
      <w:r>
        <w:rPr>
          <w:rFonts w:hint="cs"/>
          <w:i/>
          <w:iCs/>
          <w:rtl/>
        </w:rPr>
        <w:t>‌</w:t>
      </w:r>
      <w:r w:rsidRPr="00EB05FF">
        <w:rPr>
          <w:rFonts w:hint="cs"/>
          <w:i/>
          <w:iCs/>
          <w:rtl/>
        </w:rPr>
        <w:t>ی امام</w:t>
      </w:r>
      <w:r w:rsidRPr="00C570BD">
        <w:rPr>
          <w:rFonts w:hint="cs"/>
          <w:rtl/>
        </w:rPr>
        <w:t>، ج21، ص194.</w:t>
      </w:r>
    </w:p>
  </w:footnote>
  <w:footnote w:id="109">
    <w:p w14:paraId="0E271618"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رهبر معظم انقلاب، 22/ 7/ 1390.</w:t>
      </w:r>
    </w:p>
  </w:footnote>
  <w:footnote w:id="110">
    <w:p w14:paraId="0C87586F"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رهبر معظم انقلاب</w:t>
      </w:r>
      <w:r w:rsidRPr="00C570BD">
        <w:rPr>
          <w:rtl/>
        </w:rPr>
        <w:t>، 21/</w:t>
      </w:r>
      <w:r w:rsidRPr="00C570BD">
        <w:rPr>
          <w:rFonts w:hint="cs"/>
          <w:rtl/>
        </w:rPr>
        <w:t xml:space="preserve"> </w:t>
      </w:r>
      <w:r w:rsidRPr="00C570BD">
        <w:rPr>
          <w:rtl/>
        </w:rPr>
        <w:t>8/</w:t>
      </w:r>
      <w:r w:rsidRPr="00C570BD">
        <w:rPr>
          <w:rFonts w:hint="cs"/>
          <w:rtl/>
        </w:rPr>
        <w:t xml:space="preserve"> </w:t>
      </w:r>
      <w:r w:rsidRPr="00C570BD">
        <w:rPr>
          <w:rtl/>
        </w:rPr>
        <w:t>1380</w:t>
      </w:r>
      <w:r w:rsidRPr="00C570BD">
        <w:rPr>
          <w:rFonts w:hint="cs"/>
          <w:rtl/>
        </w:rPr>
        <w:t>.</w:t>
      </w:r>
    </w:p>
  </w:footnote>
  <w:footnote w:id="111">
    <w:p w14:paraId="3F585944"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 xml:space="preserve">رهبر معظم انقلاب، </w:t>
      </w:r>
      <w:r w:rsidRPr="00C570BD">
        <w:rPr>
          <w:rtl/>
        </w:rPr>
        <w:t>29/</w:t>
      </w:r>
      <w:r w:rsidRPr="00C570BD">
        <w:rPr>
          <w:rFonts w:hint="cs"/>
          <w:rtl/>
        </w:rPr>
        <w:t xml:space="preserve"> </w:t>
      </w:r>
      <w:r w:rsidRPr="00C570BD">
        <w:rPr>
          <w:rtl/>
        </w:rPr>
        <w:t>8/</w:t>
      </w:r>
      <w:r w:rsidRPr="00C570BD">
        <w:rPr>
          <w:rFonts w:hint="cs"/>
          <w:rtl/>
        </w:rPr>
        <w:t xml:space="preserve"> </w:t>
      </w:r>
      <w:r w:rsidRPr="00C570BD">
        <w:rPr>
          <w:rtl/>
        </w:rPr>
        <w:t>1392</w:t>
      </w:r>
      <w:r w:rsidRPr="00C570BD">
        <w:rPr>
          <w:rFonts w:hint="cs"/>
          <w:rtl/>
        </w:rPr>
        <w:t>.</w:t>
      </w:r>
    </w:p>
  </w:footnote>
  <w:footnote w:id="112">
    <w:p w14:paraId="3B654F5C"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tl/>
        </w:rPr>
        <w:t>اللَّهُمَّ اجْعَلْنِ</w:t>
      </w:r>
      <w:r>
        <w:rPr>
          <w:rtl/>
        </w:rPr>
        <w:t>ی</w:t>
      </w:r>
      <w:r w:rsidRPr="00C570BD">
        <w:rPr>
          <w:rtl/>
        </w:rPr>
        <w:t xml:space="preserve"> مِنْ أَنْصَارِهِ وَ أَعْوَانِهِ وَ الذَّابِّ</w:t>
      </w:r>
      <w:r>
        <w:rPr>
          <w:rtl/>
        </w:rPr>
        <w:t>ی</w:t>
      </w:r>
      <w:r w:rsidRPr="00C570BD">
        <w:rPr>
          <w:rtl/>
        </w:rPr>
        <w:t>نَ عَنْهُ وَ الْمُسَارِعِ</w:t>
      </w:r>
      <w:r>
        <w:rPr>
          <w:rtl/>
        </w:rPr>
        <w:t>ی</w:t>
      </w:r>
      <w:r w:rsidRPr="00C570BD">
        <w:rPr>
          <w:rtl/>
        </w:rPr>
        <w:t>نَ إِلَ</w:t>
      </w:r>
      <w:r>
        <w:rPr>
          <w:rtl/>
        </w:rPr>
        <w:t>ی</w:t>
      </w:r>
      <w:r w:rsidRPr="00C570BD">
        <w:rPr>
          <w:rtl/>
        </w:rPr>
        <w:t>ْهِ فِ</w:t>
      </w:r>
      <w:r>
        <w:rPr>
          <w:rtl/>
        </w:rPr>
        <w:t>ی</w:t>
      </w:r>
      <w:r w:rsidRPr="00C570BD">
        <w:rPr>
          <w:rtl/>
        </w:rPr>
        <w:t xml:space="preserve"> قَضَاءِ حَوَائِجِهِ</w:t>
      </w:r>
      <w:r w:rsidRPr="00C570BD">
        <w:rPr>
          <w:rFonts w:hint="cs"/>
          <w:rtl/>
        </w:rPr>
        <w:t xml:space="preserve"> (فرازی از دعای عهد).</w:t>
      </w:r>
    </w:p>
  </w:footnote>
  <w:footnote w:id="113">
    <w:p w14:paraId="38A2451A" w14:textId="77777777" w:rsidR="003F6CFF" w:rsidRPr="00C570BD" w:rsidRDefault="003F6CFF" w:rsidP="007F3078">
      <w:pPr>
        <w:pStyle w:val="FootnoteText"/>
        <w:rPr>
          <w:rtl/>
        </w:rPr>
      </w:pPr>
      <w:r w:rsidRPr="006C20FA">
        <w:rPr>
          <w:rStyle w:val="FootnoteReference"/>
        </w:rPr>
        <w:footnoteRef/>
      </w:r>
      <w:r w:rsidRPr="00BB7ED2">
        <w:rPr>
          <w:rFonts w:hint="cs"/>
          <w:rtl/>
        </w:rPr>
        <w:t xml:space="preserve">. </w:t>
      </w:r>
      <w:r w:rsidRPr="00C570BD">
        <w:rPr>
          <w:rFonts w:hint="cs"/>
          <w:rtl/>
        </w:rPr>
        <w:t>رهبر انقلاب فرموده</w:t>
      </w:r>
      <w:r>
        <w:rPr>
          <w:rFonts w:hint="cs"/>
          <w:rtl/>
        </w:rPr>
        <w:t>‌</w:t>
      </w:r>
      <w:r w:rsidRPr="00C570BD">
        <w:rPr>
          <w:rFonts w:hint="cs"/>
          <w:rtl/>
        </w:rPr>
        <w:t>اند: «</w:t>
      </w:r>
      <w:r w:rsidRPr="00C570BD">
        <w:rPr>
          <w:rtl/>
        </w:rPr>
        <w:t>بس</w:t>
      </w:r>
      <w:r w:rsidRPr="00C570BD">
        <w:rPr>
          <w:rFonts w:hint="cs"/>
          <w:rtl/>
        </w:rPr>
        <w:t>ی</w:t>
      </w:r>
      <w:r w:rsidRPr="00C570BD">
        <w:rPr>
          <w:rtl/>
        </w:rPr>
        <w:t xml:space="preserve">ج </w:t>
      </w:r>
      <w:r w:rsidRPr="00C570BD">
        <w:rPr>
          <w:rFonts w:hint="cs"/>
          <w:rtl/>
        </w:rPr>
        <w:t>ی</w:t>
      </w:r>
      <w:r w:rsidRPr="00C570BD">
        <w:rPr>
          <w:rtl/>
        </w:rPr>
        <w:t>عن</w:t>
      </w:r>
      <w:r>
        <w:rPr>
          <w:rtl/>
        </w:rPr>
        <w:t>ی</w:t>
      </w:r>
      <w:r w:rsidRPr="00C570BD">
        <w:rPr>
          <w:rtl/>
        </w:rPr>
        <w:t xml:space="preserve"> ب</w:t>
      </w:r>
      <w:r w:rsidRPr="00C570BD">
        <w:rPr>
          <w:rFonts w:hint="cs"/>
          <w:rtl/>
        </w:rPr>
        <w:t>ه ص</w:t>
      </w:r>
      <w:r w:rsidRPr="00C570BD">
        <w:rPr>
          <w:rtl/>
        </w:rPr>
        <w:t>حن</w:t>
      </w:r>
      <w:r w:rsidRPr="00C570BD">
        <w:rPr>
          <w:rFonts w:hint="cs"/>
          <w:rtl/>
        </w:rPr>
        <w:t>ه آ</w:t>
      </w:r>
      <w:r w:rsidRPr="00C570BD">
        <w:rPr>
          <w:rtl/>
        </w:rPr>
        <w:t>مدن و ب</w:t>
      </w:r>
      <w:r w:rsidRPr="00C570BD">
        <w:rPr>
          <w:rFonts w:hint="cs"/>
          <w:rtl/>
        </w:rPr>
        <w:t>ه می</w:t>
      </w:r>
      <w:r w:rsidRPr="00C570BD">
        <w:rPr>
          <w:rtl/>
        </w:rPr>
        <w:t>دا</w:t>
      </w:r>
      <w:r w:rsidRPr="00C570BD">
        <w:rPr>
          <w:rFonts w:hint="cs"/>
          <w:rtl/>
        </w:rPr>
        <w:t>ن آ</w:t>
      </w:r>
      <w:r w:rsidRPr="00C570BD">
        <w:rPr>
          <w:rtl/>
        </w:rPr>
        <w:t>مدن. چه م</w:t>
      </w:r>
      <w:r w:rsidRPr="00C570BD">
        <w:rPr>
          <w:rFonts w:hint="cs"/>
          <w:rtl/>
        </w:rPr>
        <w:t>ی</w:t>
      </w:r>
      <w:r w:rsidRPr="00C570BD">
        <w:rPr>
          <w:rtl/>
        </w:rPr>
        <w:t>دان</w:t>
      </w:r>
      <w:r>
        <w:rPr>
          <w:rtl/>
        </w:rPr>
        <w:t>ی</w:t>
      </w:r>
      <w:r w:rsidRPr="00C570BD">
        <w:rPr>
          <w:rtl/>
        </w:rPr>
        <w:t>؟ م</w:t>
      </w:r>
      <w:r w:rsidRPr="00C570BD">
        <w:rPr>
          <w:rFonts w:hint="cs"/>
          <w:rtl/>
        </w:rPr>
        <w:t>ی</w:t>
      </w:r>
      <w:r w:rsidRPr="00C570BD">
        <w:rPr>
          <w:rtl/>
        </w:rPr>
        <w:t>دان چالش‏ها</w:t>
      </w:r>
      <w:r>
        <w:rPr>
          <w:rtl/>
        </w:rPr>
        <w:t>ی</w:t>
      </w:r>
      <w:r w:rsidRPr="00C570BD">
        <w:rPr>
          <w:rtl/>
        </w:rPr>
        <w:t xml:space="preserve"> ح</w:t>
      </w:r>
      <w:r w:rsidRPr="00C570BD">
        <w:rPr>
          <w:rFonts w:hint="cs"/>
          <w:rtl/>
        </w:rPr>
        <w:t>ی</w:t>
      </w:r>
      <w:r w:rsidRPr="00C570BD">
        <w:rPr>
          <w:rtl/>
        </w:rPr>
        <w:t>ات</w:t>
      </w:r>
      <w:r>
        <w:rPr>
          <w:rtl/>
        </w:rPr>
        <w:t>ی</w:t>
      </w:r>
      <w:r w:rsidRPr="00C570BD">
        <w:rPr>
          <w:rtl/>
        </w:rPr>
        <w:t xml:space="preserve"> و اساس</w:t>
      </w:r>
      <w:r>
        <w:rPr>
          <w:rtl/>
        </w:rPr>
        <w:t>ی</w:t>
      </w:r>
      <w:r w:rsidRPr="00C570BD">
        <w:rPr>
          <w:rtl/>
        </w:rPr>
        <w:t>. م</w:t>
      </w:r>
      <w:r w:rsidRPr="00C570BD">
        <w:rPr>
          <w:rFonts w:hint="cs"/>
          <w:rtl/>
        </w:rPr>
        <w:t>ی</w:t>
      </w:r>
      <w:r w:rsidRPr="00C570BD">
        <w:rPr>
          <w:rtl/>
        </w:rPr>
        <w:t>دان</w:t>
      </w:r>
      <w:r>
        <w:rPr>
          <w:rtl/>
        </w:rPr>
        <w:t>‌</w:t>
      </w:r>
      <w:r w:rsidRPr="00C570BD">
        <w:rPr>
          <w:rtl/>
        </w:rPr>
        <w:t>ها و چالش‏ها</w:t>
      </w:r>
      <w:r>
        <w:rPr>
          <w:rtl/>
        </w:rPr>
        <w:t>ی</w:t>
      </w:r>
      <w:r w:rsidRPr="00C570BD">
        <w:rPr>
          <w:rtl/>
        </w:rPr>
        <w:t xml:space="preserve"> اساس</w:t>
      </w:r>
      <w:r>
        <w:rPr>
          <w:rtl/>
        </w:rPr>
        <w:t>ی</w:t>
      </w:r>
      <w:r w:rsidRPr="00C570BD">
        <w:rPr>
          <w:rtl/>
        </w:rPr>
        <w:t xml:space="preserve"> زندگ</w:t>
      </w:r>
      <w:r>
        <w:rPr>
          <w:rtl/>
        </w:rPr>
        <w:t>ی</w:t>
      </w:r>
      <w:r w:rsidRPr="00C570BD">
        <w:rPr>
          <w:rtl/>
        </w:rPr>
        <w:t xml:space="preserve"> چ</w:t>
      </w:r>
      <w:r w:rsidRPr="00C570BD">
        <w:rPr>
          <w:rFonts w:hint="cs"/>
          <w:rtl/>
        </w:rPr>
        <w:t>ی</w:t>
      </w:r>
      <w:r w:rsidRPr="00C570BD">
        <w:rPr>
          <w:rtl/>
        </w:rPr>
        <w:t>ست؟ فقط آن وقت</w:t>
      </w:r>
      <w:r>
        <w:rPr>
          <w:rtl/>
        </w:rPr>
        <w:t>ی</w:t>
      </w:r>
      <w:r w:rsidRPr="00C570BD">
        <w:rPr>
          <w:rtl/>
        </w:rPr>
        <w:t xml:space="preserve"> است که به کشور</w:t>
      </w:r>
      <w:r>
        <w:rPr>
          <w:rtl/>
        </w:rPr>
        <w:t>ی</w:t>
      </w:r>
      <w:r w:rsidRPr="00C570BD">
        <w:rPr>
          <w:rtl/>
        </w:rPr>
        <w:t xml:space="preserve"> حمله شود و مردم آن کشور به صحنه ب</w:t>
      </w:r>
      <w:r w:rsidRPr="00C570BD">
        <w:rPr>
          <w:rFonts w:hint="cs"/>
          <w:rtl/>
        </w:rPr>
        <w:t>ی</w:t>
      </w:r>
      <w:r w:rsidRPr="00C570BD">
        <w:rPr>
          <w:rtl/>
        </w:rPr>
        <w:t>ا</w:t>
      </w:r>
      <w:r w:rsidRPr="00C570BD">
        <w:rPr>
          <w:rFonts w:hint="cs"/>
          <w:rtl/>
        </w:rPr>
        <w:t>ی</w:t>
      </w:r>
      <w:r w:rsidRPr="00C570BD">
        <w:rPr>
          <w:rtl/>
        </w:rPr>
        <w:t>ند تا از مرزها</w:t>
      </w:r>
      <w:r>
        <w:rPr>
          <w:rtl/>
        </w:rPr>
        <w:t>ی</w:t>
      </w:r>
      <w:r w:rsidRPr="00C570BD">
        <w:rPr>
          <w:rtl/>
        </w:rPr>
        <w:t xml:space="preserve"> خودشان دفاع کنند؟ البته که نه! آن وقت</w:t>
      </w:r>
      <w:r>
        <w:rPr>
          <w:rtl/>
        </w:rPr>
        <w:t>ی</w:t>
      </w:r>
      <w:r w:rsidRPr="00C570BD">
        <w:rPr>
          <w:rtl/>
        </w:rPr>
        <w:t xml:space="preserve"> هم که نسل برگز</w:t>
      </w:r>
      <w:r w:rsidRPr="00C570BD">
        <w:rPr>
          <w:rFonts w:hint="cs"/>
          <w:rtl/>
        </w:rPr>
        <w:t>ی</w:t>
      </w:r>
      <w:r w:rsidRPr="00C570BD">
        <w:rPr>
          <w:rtl/>
        </w:rPr>
        <w:t>د</w:t>
      </w:r>
      <w:r w:rsidRPr="00C570BD">
        <w:rPr>
          <w:rFonts w:hint="cs"/>
          <w:rtl/>
        </w:rPr>
        <w:t>ه</w:t>
      </w:r>
      <w:r>
        <w:rPr>
          <w:rFonts w:hint="cs"/>
          <w:rtl/>
        </w:rPr>
        <w:t>‌</w:t>
      </w:r>
      <w:r w:rsidRPr="00C570BD">
        <w:rPr>
          <w:rFonts w:hint="cs"/>
          <w:rtl/>
        </w:rPr>
        <w:t>ی</w:t>
      </w:r>
      <w:r w:rsidRPr="00C570BD">
        <w:rPr>
          <w:rtl/>
        </w:rPr>
        <w:t xml:space="preserve"> </w:t>
      </w:r>
      <w:r w:rsidRPr="00C570BD">
        <w:rPr>
          <w:rFonts w:hint="cs"/>
          <w:rtl/>
        </w:rPr>
        <w:t>ی</w:t>
      </w:r>
      <w:r w:rsidRPr="00C570BD">
        <w:rPr>
          <w:rtl/>
        </w:rPr>
        <w:t>ک ملت احساس م</w:t>
      </w:r>
      <w:r>
        <w:rPr>
          <w:rtl/>
        </w:rPr>
        <w:t>ی</w:t>
      </w:r>
      <w:r w:rsidRPr="00C570BD">
        <w:rPr>
          <w:rtl/>
        </w:rPr>
        <w:t xml:space="preserve">‏کنند از </w:t>
      </w:r>
      <w:r w:rsidRPr="00C570BD">
        <w:rPr>
          <w:rFonts w:hint="cs"/>
          <w:rtl/>
        </w:rPr>
        <w:t>ق</w:t>
      </w:r>
      <w:r w:rsidRPr="00C570BD">
        <w:rPr>
          <w:rtl/>
        </w:rPr>
        <w:t>افل</w:t>
      </w:r>
      <w:r w:rsidRPr="00C570BD">
        <w:rPr>
          <w:rFonts w:hint="cs"/>
          <w:rtl/>
        </w:rPr>
        <w:t>ه</w:t>
      </w:r>
      <w:r>
        <w:rPr>
          <w:rFonts w:hint="cs"/>
          <w:rtl/>
        </w:rPr>
        <w:t>‌</w:t>
      </w:r>
      <w:r w:rsidRPr="00C570BD">
        <w:rPr>
          <w:rFonts w:hint="cs"/>
          <w:rtl/>
        </w:rPr>
        <w:t>ی</w:t>
      </w:r>
      <w:r w:rsidRPr="00C570BD">
        <w:rPr>
          <w:rtl/>
        </w:rPr>
        <w:t xml:space="preserve"> دانش عقب مانده‏اند و با</w:t>
      </w:r>
      <w:r w:rsidRPr="00C570BD">
        <w:rPr>
          <w:rFonts w:hint="cs"/>
          <w:rtl/>
        </w:rPr>
        <w:t>ی</w:t>
      </w:r>
      <w:r w:rsidRPr="00C570BD">
        <w:rPr>
          <w:rtl/>
        </w:rPr>
        <w:t>د علاج</w:t>
      </w:r>
      <w:r>
        <w:rPr>
          <w:rtl/>
        </w:rPr>
        <w:t>ی</w:t>
      </w:r>
      <w:r w:rsidRPr="00C570BD">
        <w:rPr>
          <w:rtl/>
        </w:rPr>
        <w:t xml:space="preserve"> بکنند، جا</w:t>
      </w:r>
      <w:r>
        <w:rPr>
          <w:rtl/>
        </w:rPr>
        <w:t>ی</w:t>
      </w:r>
      <w:r w:rsidRPr="00C570BD">
        <w:rPr>
          <w:rtl/>
        </w:rPr>
        <w:t xml:space="preserve"> به</w:t>
      </w:r>
      <w:r w:rsidRPr="00C570BD">
        <w:t xml:space="preserve"> </w:t>
      </w:r>
      <w:r w:rsidRPr="00C570BD">
        <w:rPr>
          <w:rtl/>
        </w:rPr>
        <w:t>م</w:t>
      </w:r>
      <w:r w:rsidRPr="00C570BD">
        <w:rPr>
          <w:rFonts w:hint="cs"/>
          <w:rtl/>
        </w:rPr>
        <w:t>ی</w:t>
      </w:r>
      <w:r w:rsidRPr="00C570BD">
        <w:rPr>
          <w:rtl/>
        </w:rPr>
        <w:t>دان</w:t>
      </w:r>
      <w:r w:rsidRPr="00C570BD">
        <w:t xml:space="preserve"> </w:t>
      </w:r>
      <w:r w:rsidRPr="00C570BD">
        <w:rPr>
          <w:rtl/>
        </w:rPr>
        <w:t>آمدن است. آن وقت</w:t>
      </w:r>
      <w:r>
        <w:rPr>
          <w:rtl/>
        </w:rPr>
        <w:t>ی</w:t>
      </w:r>
      <w:r w:rsidRPr="00C570BD">
        <w:rPr>
          <w:rtl/>
        </w:rPr>
        <w:t xml:space="preserve"> هم که احساس بشود پا</w:t>
      </w:r>
      <w:r w:rsidRPr="00C570BD">
        <w:rPr>
          <w:rFonts w:hint="cs"/>
          <w:rtl/>
        </w:rPr>
        <w:t>ی</w:t>
      </w:r>
      <w:r w:rsidRPr="00C570BD">
        <w:rPr>
          <w:rtl/>
        </w:rPr>
        <w:t>ه‏ها</w:t>
      </w:r>
      <w:r>
        <w:rPr>
          <w:rtl/>
        </w:rPr>
        <w:t>ی</w:t>
      </w:r>
      <w:r w:rsidRPr="00C570BD">
        <w:rPr>
          <w:rtl/>
        </w:rPr>
        <w:t xml:space="preserve"> </w:t>
      </w:r>
      <w:r w:rsidRPr="00C570BD">
        <w:rPr>
          <w:rFonts w:hint="cs"/>
          <w:rtl/>
        </w:rPr>
        <w:t>ی</w:t>
      </w:r>
      <w:r w:rsidRPr="00C570BD">
        <w:rPr>
          <w:rtl/>
        </w:rPr>
        <w:t>ک زندگ</w:t>
      </w:r>
      <w:r>
        <w:rPr>
          <w:rtl/>
        </w:rPr>
        <w:t>ی</w:t>
      </w:r>
      <w:r w:rsidRPr="00C570BD">
        <w:rPr>
          <w:rtl/>
        </w:rPr>
        <w:t xml:space="preserve"> مطلوب و عادلانه در کشور احت</w:t>
      </w:r>
      <w:r w:rsidRPr="00C570BD">
        <w:rPr>
          <w:rFonts w:hint="cs"/>
          <w:rtl/>
        </w:rPr>
        <w:t>ی</w:t>
      </w:r>
      <w:r w:rsidRPr="00C570BD">
        <w:rPr>
          <w:rtl/>
        </w:rPr>
        <w:t>اج به تلاش دارد تا ترم</w:t>
      </w:r>
      <w:r w:rsidRPr="00C570BD">
        <w:rPr>
          <w:rFonts w:hint="cs"/>
          <w:rtl/>
        </w:rPr>
        <w:t>ی</w:t>
      </w:r>
      <w:r w:rsidRPr="00C570BD">
        <w:rPr>
          <w:rtl/>
        </w:rPr>
        <w:t xml:space="preserve">م و </w:t>
      </w:r>
      <w:r w:rsidRPr="00C570BD">
        <w:rPr>
          <w:rFonts w:hint="cs"/>
          <w:rtl/>
        </w:rPr>
        <w:t>ی</w:t>
      </w:r>
      <w:r w:rsidRPr="00C570BD">
        <w:rPr>
          <w:rtl/>
        </w:rPr>
        <w:t>ا استوار شود، جا</w:t>
      </w:r>
      <w:r>
        <w:rPr>
          <w:rtl/>
        </w:rPr>
        <w:t>ی</w:t>
      </w:r>
      <w:r w:rsidRPr="00C570BD">
        <w:rPr>
          <w:rtl/>
        </w:rPr>
        <w:t xml:space="preserve"> ب</w:t>
      </w:r>
      <w:r w:rsidRPr="00C570BD">
        <w:rPr>
          <w:rFonts w:hint="cs"/>
          <w:rtl/>
        </w:rPr>
        <w:t xml:space="preserve">ه </w:t>
      </w:r>
      <w:r w:rsidRPr="00C570BD">
        <w:rPr>
          <w:rtl/>
        </w:rPr>
        <w:t>م</w:t>
      </w:r>
      <w:r w:rsidRPr="00C570BD">
        <w:rPr>
          <w:rFonts w:hint="cs"/>
          <w:rtl/>
        </w:rPr>
        <w:t>ی</w:t>
      </w:r>
      <w:r w:rsidRPr="00C570BD">
        <w:rPr>
          <w:rtl/>
        </w:rPr>
        <w:t>دان</w:t>
      </w:r>
      <w:r>
        <w:rPr>
          <w:rtl/>
        </w:rPr>
        <w:t>‌</w:t>
      </w:r>
      <w:r w:rsidRPr="00C570BD">
        <w:rPr>
          <w:rtl/>
        </w:rPr>
        <w:t>آمدن است. آن وقت</w:t>
      </w:r>
      <w:r>
        <w:rPr>
          <w:rtl/>
        </w:rPr>
        <w:t>ی</w:t>
      </w:r>
      <w:r w:rsidRPr="00C570BD">
        <w:rPr>
          <w:rtl/>
        </w:rPr>
        <w:t xml:space="preserve"> هم که جبهه‏ها</w:t>
      </w:r>
      <w:r>
        <w:rPr>
          <w:rtl/>
        </w:rPr>
        <w:t>ی</w:t>
      </w:r>
      <w:r w:rsidRPr="00C570BD">
        <w:rPr>
          <w:rtl/>
        </w:rPr>
        <w:t xml:space="preserve"> فکر</w:t>
      </w:r>
      <w:r>
        <w:rPr>
          <w:rtl/>
        </w:rPr>
        <w:t>ی</w:t>
      </w:r>
      <w:r w:rsidRPr="00C570BD">
        <w:rPr>
          <w:rtl/>
        </w:rPr>
        <w:t xml:space="preserve"> و فرهنگ</w:t>
      </w:r>
      <w:r>
        <w:rPr>
          <w:rtl/>
        </w:rPr>
        <w:t>ی</w:t>
      </w:r>
      <w:r w:rsidRPr="00C570BD">
        <w:rPr>
          <w:rtl/>
        </w:rPr>
        <w:t xml:space="preserve"> دن</w:t>
      </w:r>
      <w:r w:rsidRPr="00C570BD">
        <w:rPr>
          <w:rFonts w:hint="cs"/>
          <w:rtl/>
        </w:rPr>
        <w:t>ی</w:t>
      </w:r>
      <w:r w:rsidRPr="00C570BD">
        <w:rPr>
          <w:rtl/>
        </w:rPr>
        <w:t>ا برا</w:t>
      </w:r>
      <w:r>
        <w:rPr>
          <w:rtl/>
        </w:rPr>
        <w:t>ی</w:t>
      </w:r>
      <w:r w:rsidRPr="00C570BD">
        <w:rPr>
          <w:rtl/>
        </w:rPr>
        <w:t xml:space="preserve"> تسخ</w:t>
      </w:r>
      <w:r w:rsidRPr="00C570BD">
        <w:rPr>
          <w:rFonts w:hint="cs"/>
          <w:rtl/>
        </w:rPr>
        <w:t>ی</w:t>
      </w:r>
      <w:r w:rsidRPr="00C570BD">
        <w:rPr>
          <w:rtl/>
        </w:rPr>
        <w:t>ر ملت</w:t>
      </w:r>
      <w:r>
        <w:rPr>
          <w:rFonts w:hint="cs"/>
          <w:rtl/>
        </w:rPr>
        <w:t>‌</w:t>
      </w:r>
      <w:r w:rsidRPr="00C570BD">
        <w:rPr>
          <w:rtl/>
        </w:rPr>
        <w:t>ها با ابزارها</w:t>
      </w:r>
      <w:r>
        <w:rPr>
          <w:rtl/>
        </w:rPr>
        <w:t>ی</w:t>
      </w:r>
      <w:r w:rsidRPr="00C570BD">
        <w:rPr>
          <w:rtl/>
        </w:rPr>
        <w:t xml:space="preserve"> فوق مدرن م</w:t>
      </w:r>
      <w:r>
        <w:rPr>
          <w:rtl/>
        </w:rPr>
        <w:t>ی</w:t>
      </w:r>
      <w:r w:rsidRPr="00C570BD">
        <w:rPr>
          <w:rtl/>
        </w:rPr>
        <w:t>‏آ</w:t>
      </w:r>
      <w:r w:rsidRPr="00C570BD">
        <w:rPr>
          <w:rFonts w:hint="cs"/>
          <w:rtl/>
        </w:rPr>
        <w:t>ی</w:t>
      </w:r>
      <w:r w:rsidRPr="00C570BD">
        <w:rPr>
          <w:rtl/>
        </w:rPr>
        <w:t>ند تا ملت</w:t>
      </w:r>
      <w:r>
        <w:rPr>
          <w:rtl/>
        </w:rPr>
        <w:t>ی</w:t>
      </w:r>
      <w:r w:rsidRPr="00C570BD">
        <w:rPr>
          <w:rtl/>
        </w:rPr>
        <w:t xml:space="preserve"> را از سابقه و فرهنگ و ر</w:t>
      </w:r>
      <w:r w:rsidRPr="00C570BD">
        <w:rPr>
          <w:rFonts w:hint="cs"/>
          <w:rtl/>
        </w:rPr>
        <w:t>ی</w:t>
      </w:r>
      <w:r w:rsidRPr="00C570BD">
        <w:rPr>
          <w:rtl/>
        </w:rPr>
        <w:t>شه‏</w:t>
      </w:r>
      <w:r>
        <w:rPr>
          <w:rtl/>
        </w:rPr>
        <w:t>ی</w:t>
      </w:r>
      <w:r w:rsidRPr="00C570BD">
        <w:rPr>
          <w:rtl/>
        </w:rPr>
        <w:t xml:space="preserve"> خود جدا کنند و ب</w:t>
      </w:r>
      <w:r w:rsidRPr="00C570BD">
        <w:rPr>
          <w:rFonts w:hint="cs"/>
          <w:rtl/>
        </w:rPr>
        <w:t>ه</w:t>
      </w:r>
      <w:r>
        <w:rPr>
          <w:rFonts w:hint="cs"/>
          <w:rtl/>
        </w:rPr>
        <w:t>‌</w:t>
      </w:r>
      <w:r w:rsidRPr="00C570BD">
        <w:rPr>
          <w:rtl/>
        </w:rPr>
        <w:t>راحت</w:t>
      </w:r>
      <w:r>
        <w:rPr>
          <w:rtl/>
        </w:rPr>
        <w:t>ی</w:t>
      </w:r>
      <w:r w:rsidRPr="00C570BD">
        <w:rPr>
          <w:rtl/>
        </w:rPr>
        <w:t xml:space="preserve"> آن را ز</w:t>
      </w:r>
      <w:r w:rsidRPr="00C570BD">
        <w:rPr>
          <w:rFonts w:hint="cs"/>
          <w:rtl/>
        </w:rPr>
        <w:t>ی</w:t>
      </w:r>
      <w:r w:rsidRPr="00C570BD">
        <w:rPr>
          <w:rtl/>
        </w:rPr>
        <w:t>ر دامن خودشان بگ</w:t>
      </w:r>
      <w:r w:rsidRPr="00C570BD">
        <w:rPr>
          <w:rFonts w:hint="cs"/>
          <w:rtl/>
        </w:rPr>
        <w:t>ی</w:t>
      </w:r>
      <w:r w:rsidRPr="00C570BD">
        <w:rPr>
          <w:rtl/>
        </w:rPr>
        <w:t>رند، جا</w:t>
      </w:r>
      <w:r>
        <w:rPr>
          <w:rtl/>
        </w:rPr>
        <w:t>ی</w:t>
      </w:r>
      <w:r w:rsidRPr="00C570BD">
        <w:rPr>
          <w:rtl/>
        </w:rPr>
        <w:t xml:space="preserve"> به</w:t>
      </w:r>
      <w:r>
        <w:rPr>
          <w:rtl/>
        </w:rPr>
        <w:t>‌</w:t>
      </w:r>
      <w:r w:rsidRPr="00C570BD">
        <w:rPr>
          <w:rtl/>
        </w:rPr>
        <w:t>م</w:t>
      </w:r>
      <w:r w:rsidRPr="00C570BD">
        <w:rPr>
          <w:rFonts w:hint="cs"/>
          <w:rtl/>
        </w:rPr>
        <w:t>ی</w:t>
      </w:r>
      <w:r w:rsidRPr="00C570BD">
        <w:rPr>
          <w:rtl/>
        </w:rPr>
        <w:t>دا</w:t>
      </w:r>
      <w:r w:rsidRPr="00C570BD">
        <w:rPr>
          <w:rFonts w:hint="cs"/>
          <w:rtl/>
        </w:rPr>
        <w:t>ن آ</w:t>
      </w:r>
      <w:r w:rsidRPr="00C570BD">
        <w:rPr>
          <w:rtl/>
        </w:rPr>
        <w:t>مدن است</w:t>
      </w:r>
      <w:r w:rsidRPr="00C570BD">
        <w:t xml:space="preserve"> </w:t>
      </w:r>
      <w:r w:rsidRPr="00C570BD">
        <w:rPr>
          <w:rtl/>
        </w:rPr>
        <w:t>هم</w:t>
      </w:r>
      <w:r w:rsidRPr="00C570BD">
        <w:rPr>
          <w:rFonts w:hint="cs"/>
          <w:rtl/>
        </w:rPr>
        <w:t>ه</w:t>
      </w:r>
      <w:r>
        <w:rPr>
          <w:rFonts w:hint="cs"/>
          <w:rtl/>
        </w:rPr>
        <w:t>‌</w:t>
      </w:r>
      <w:r w:rsidRPr="00C570BD">
        <w:rPr>
          <w:rFonts w:hint="cs"/>
          <w:rtl/>
        </w:rPr>
        <w:t>ی</w:t>
      </w:r>
      <w:r w:rsidRPr="00C570BD">
        <w:rPr>
          <w:rtl/>
        </w:rPr>
        <w:t xml:space="preserve"> ا</w:t>
      </w:r>
      <w:r w:rsidRPr="00C570BD">
        <w:rPr>
          <w:rFonts w:hint="cs"/>
          <w:rtl/>
        </w:rPr>
        <w:t>ی</w:t>
      </w:r>
      <w:r w:rsidRPr="00C570BD">
        <w:rPr>
          <w:rtl/>
        </w:rPr>
        <w:t>ن</w:t>
      </w:r>
      <w:r>
        <w:rPr>
          <w:rtl/>
        </w:rPr>
        <w:t>‌</w:t>
      </w:r>
      <w:r w:rsidRPr="00C570BD">
        <w:rPr>
          <w:rtl/>
        </w:rPr>
        <w:t>ها انسان</w:t>
      </w:r>
      <w:r>
        <w:rPr>
          <w:rtl/>
        </w:rPr>
        <w:t>‌</w:t>
      </w:r>
      <w:r w:rsidRPr="00C570BD">
        <w:rPr>
          <w:rtl/>
        </w:rPr>
        <w:t>ها</w:t>
      </w:r>
      <w:r w:rsidRPr="00C570BD">
        <w:rPr>
          <w:rFonts w:hint="cs"/>
          <w:rtl/>
        </w:rPr>
        <w:t>ی</w:t>
      </w:r>
      <w:r>
        <w:rPr>
          <w:rtl/>
        </w:rPr>
        <w:t>ی</w:t>
      </w:r>
      <w:r w:rsidRPr="00C570BD">
        <w:rPr>
          <w:rtl/>
        </w:rPr>
        <w:t xml:space="preserve"> را م</w:t>
      </w:r>
      <w:r>
        <w:rPr>
          <w:rtl/>
        </w:rPr>
        <w:t>ی</w:t>
      </w:r>
      <w:r w:rsidRPr="00C570BD">
        <w:rPr>
          <w:rtl/>
        </w:rPr>
        <w:t>‏طلبد که ن</w:t>
      </w:r>
      <w:r w:rsidRPr="00C570BD">
        <w:rPr>
          <w:rFonts w:hint="cs"/>
          <w:rtl/>
        </w:rPr>
        <w:t>ی</w:t>
      </w:r>
      <w:r w:rsidRPr="00C570BD">
        <w:rPr>
          <w:rtl/>
        </w:rPr>
        <w:t>از را احساس کنند؛ آدم</w:t>
      </w:r>
      <w:r>
        <w:rPr>
          <w:rtl/>
        </w:rPr>
        <w:t>‌</w:t>
      </w:r>
      <w:r w:rsidRPr="00C570BD">
        <w:rPr>
          <w:rtl/>
        </w:rPr>
        <w:t>ها</w:t>
      </w:r>
      <w:r>
        <w:rPr>
          <w:rtl/>
        </w:rPr>
        <w:t>ی</w:t>
      </w:r>
      <w:r w:rsidRPr="00C570BD">
        <w:rPr>
          <w:rtl/>
        </w:rPr>
        <w:t xml:space="preserve"> گ</w:t>
      </w:r>
      <w:r w:rsidRPr="00C570BD">
        <w:rPr>
          <w:rFonts w:hint="cs"/>
          <w:rtl/>
        </w:rPr>
        <w:t>ی</w:t>
      </w:r>
      <w:r w:rsidRPr="00C570BD">
        <w:rPr>
          <w:rtl/>
        </w:rPr>
        <w:t>ج و غافل و سرگرم ن</w:t>
      </w:r>
      <w:r w:rsidRPr="00C570BD">
        <w:rPr>
          <w:rFonts w:hint="cs"/>
          <w:rtl/>
        </w:rPr>
        <w:t>ی</w:t>
      </w:r>
      <w:r w:rsidRPr="00C570BD">
        <w:rPr>
          <w:rtl/>
        </w:rPr>
        <w:t>ازها</w:t>
      </w:r>
      <w:r>
        <w:rPr>
          <w:rtl/>
        </w:rPr>
        <w:t>ی</w:t>
      </w:r>
      <w:r w:rsidRPr="00C570BD">
        <w:rPr>
          <w:rtl/>
        </w:rPr>
        <w:t xml:space="preserve"> حق</w:t>
      </w:r>
      <w:r w:rsidRPr="00C570BD">
        <w:rPr>
          <w:rFonts w:hint="cs"/>
          <w:rtl/>
        </w:rPr>
        <w:t>ی</w:t>
      </w:r>
      <w:r w:rsidRPr="00C570BD">
        <w:rPr>
          <w:rtl/>
        </w:rPr>
        <w:t>ر اصلاً ا</w:t>
      </w:r>
      <w:r w:rsidRPr="00C570BD">
        <w:rPr>
          <w:rFonts w:hint="cs"/>
          <w:rtl/>
        </w:rPr>
        <w:t>ی</w:t>
      </w:r>
      <w:r w:rsidRPr="00C570BD">
        <w:rPr>
          <w:rtl/>
        </w:rPr>
        <w:t>ن ن</w:t>
      </w:r>
      <w:r w:rsidRPr="00C570BD">
        <w:rPr>
          <w:rFonts w:hint="cs"/>
          <w:rtl/>
        </w:rPr>
        <w:t>ی</w:t>
      </w:r>
      <w:r w:rsidRPr="00C570BD">
        <w:rPr>
          <w:rtl/>
        </w:rPr>
        <w:t>ازها را احساس نم</w:t>
      </w:r>
      <w:r>
        <w:rPr>
          <w:rtl/>
        </w:rPr>
        <w:t>ی</w:t>
      </w:r>
      <w:r w:rsidRPr="00C570BD">
        <w:rPr>
          <w:rtl/>
        </w:rPr>
        <w:t>‏کنند. بعد از احساس ن</w:t>
      </w:r>
      <w:r w:rsidRPr="00C570BD">
        <w:rPr>
          <w:rFonts w:hint="cs"/>
          <w:rtl/>
        </w:rPr>
        <w:t>ی</w:t>
      </w:r>
      <w:r w:rsidRPr="00C570BD">
        <w:rPr>
          <w:rtl/>
        </w:rPr>
        <w:t>از، آمادگ</w:t>
      </w:r>
      <w:r>
        <w:rPr>
          <w:rtl/>
        </w:rPr>
        <w:t>ی</w:t>
      </w:r>
      <w:r w:rsidRPr="00C570BD">
        <w:rPr>
          <w:rtl/>
        </w:rPr>
        <w:t xml:space="preserve"> است. همه آماده ن</w:t>
      </w:r>
      <w:r w:rsidRPr="00C570BD">
        <w:rPr>
          <w:rFonts w:hint="cs"/>
          <w:rtl/>
        </w:rPr>
        <w:t>ی</w:t>
      </w:r>
      <w:r w:rsidRPr="00C570BD">
        <w:rPr>
          <w:rtl/>
        </w:rPr>
        <w:t>ستند از راحت</w:t>
      </w:r>
      <w:r>
        <w:rPr>
          <w:rtl/>
        </w:rPr>
        <w:t>ی</w:t>
      </w:r>
      <w:r w:rsidRPr="00C570BD">
        <w:rPr>
          <w:rtl/>
        </w:rPr>
        <w:t xml:space="preserve"> و حضور پا</w:t>
      </w:r>
      <w:r>
        <w:rPr>
          <w:rtl/>
        </w:rPr>
        <w:t>ی</w:t>
      </w:r>
      <w:r w:rsidRPr="00C570BD">
        <w:rPr>
          <w:rtl/>
        </w:rPr>
        <w:t xml:space="preserve"> بخار</w:t>
      </w:r>
      <w:r>
        <w:rPr>
          <w:rtl/>
        </w:rPr>
        <w:t>ی</w:t>
      </w:r>
      <w:r w:rsidRPr="00C570BD">
        <w:rPr>
          <w:rtl/>
        </w:rPr>
        <w:t xml:space="preserve"> گرم در زمستان </w:t>
      </w:r>
      <w:r w:rsidRPr="00C570BD">
        <w:rPr>
          <w:rFonts w:hint="cs"/>
          <w:rtl/>
        </w:rPr>
        <w:t>ی</w:t>
      </w:r>
      <w:r w:rsidRPr="00C570BD">
        <w:rPr>
          <w:rtl/>
        </w:rPr>
        <w:t>ا کولر خنک در تابستان صرف‏نظر کنند؛ همه حاضر ن</w:t>
      </w:r>
      <w:r w:rsidRPr="00C570BD">
        <w:rPr>
          <w:rFonts w:hint="cs"/>
          <w:rtl/>
        </w:rPr>
        <w:t>ی</w:t>
      </w:r>
      <w:r w:rsidRPr="00C570BD">
        <w:rPr>
          <w:rtl/>
        </w:rPr>
        <w:t>ستند برا</w:t>
      </w:r>
      <w:r>
        <w:rPr>
          <w:rtl/>
        </w:rPr>
        <w:t>ی</w:t>
      </w:r>
      <w:r w:rsidRPr="00C570BD">
        <w:rPr>
          <w:rtl/>
        </w:rPr>
        <w:t xml:space="preserve"> خودشان دشمن بتراشند؛ همه حاضر ن</w:t>
      </w:r>
      <w:r w:rsidRPr="00C570BD">
        <w:rPr>
          <w:rFonts w:hint="cs"/>
          <w:rtl/>
        </w:rPr>
        <w:t>ی</w:t>
      </w:r>
      <w:r w:rsidRPr="00C570BD">
        <w:rPr>
          <w:rtl/>
        </w:rPr>
        <w:t xml:space="preserve">ستند در </w:t>
      </w:r>
      <w:r w:rsidRPr="00C570BD">
        <w:rPr>
          <w:rFonts w:hint="cs"/>
          <w:rtl/>
        </w:rPr>
        <w:t>ی</w:t>
      </w:r>
      <w:r w:rsidRPr="00C570BD">
        <w:rPr>
          <w:rtl/>
        </w:rPr>
        <w:t>ک راه دشوار عرق بر</w:t>
      </w:r>
      <w:r w:rsidRPr="00C570BD">
        <w:rPr>
          <w:rFonts w:hint="cs"/>
          <w:rtl/>
        </w:rPr>
        <w:t>ی</w:t>
      </w:r>
      <w:r w:rsidRPr="00C570BD">
        <w:rPr>
          <w:rtl/>
        </w:rPr>
        <w:t>زند و سنگلاخ‏ها را بنوردند؛ انسان</w:t>
      </w:r>
      <w:r>
        <w:rPr>
          <w:rtl/>
        </w:rPr>
        <w:t>ی</w:t>
      </w:r>
      <w:r w:rsidRPr="00C570BD">
        <w:rPr>
          <w:rtl/>
        </w:rPr>
        <w:t xml:space="preserve"> با همت و با اراده م</w:t>
      </w:r>
      <w:r>
        <w:rPr>
          <w:rtl/>
        </w:rPr>
        <w:t>ی</w:t>
      </w:r>
      <w:r w:rsidRPr="00C570BD">
        <w:rPr>
          <w:rtl/>
        </w:rPr>
        <w:t>‏خواهد. پس عزم و اراده‏</w:t>
      </w:r>
      <w:r>
        <w:rPr>
          <w:rtl/>
        </w:rPr>
        <w:t>ی</w:t>
      </w:r>
      <w:r w:rsidRPr="00C570BD">
        <w:rPr>
          <w:rtl/>
        </w:rPr>
        <w:t xml:space="preserve"> کار کردن و گذشت از راحت</w:t>
      </w:r>
      <w:r>
        <w:rPr>
          <w:rtl/>
        </w:rPr>
        <w:t>ی</w:t>
      </w:r>
      <w:r w:rsidRPr="00C570BD">
        <w:rPr>
          <w:rtl/>
        </w:rPr>
        <w:t xml:space="preserve"> و آسا</w:t>
      </w:r>
      <w:r w:rsidRPr="00C570BD">
        <w:rPr>
          <w:rFonts w:hint="cs"/>
          <w:rtl/>
        </w:rPr>
        <w:t>ی</w:t>
      </w:r>
      <w:r w:rsidRPr="00C570BD">
        <w:rPr>
          <w:rtl/>
        </w:rPr>
        <w:t xml:space="preserve">ش هم </w:t>
      </w:r>
      <w:r w:rsidRPr="00C570BD">
        <w:rPr>
          <w:rFonts w:hint="cs"/>
          <w:rtl/>
        </w:rPr>
        <w:t>ی</w:t>
      </w:r>
      <w:r w:rsidRPr="00C570BD">
        <w:rPr>
          <w:rtl/>
        </w:rPr>
        <w:t>ک شرط است</w:t>
      </w:r>
      <w:r w:rsidRPr="00C570BD">
        <w:rPr>
          <w:rFonts w:hint="cs"/>
          <w:rtl/>
        </w:rPr>
        <w:t>» (رهبر معظم انقلاب، 5/3/1384). «ب</w:t>
      </w:r>
      <w:r w:rsidRPr="00C570BD">
        <w:rPr>
          <w:rtl/>
        </w:rPr>
        <w:t>س</w:t>
      </w:r>
      <w:r w:rsidRPr="00C570BD">
        <w:rPr>
          <w:rFonts w:hint="cs"/>
          <w:rtl/>
        </w:rPr>
        <w:t>ی</w:t>
      </w:r>
      <w:r w:rsidRPr="00C570BD">
        <w:rPr>
          <w:rtl/>
        </w:rPr>
        <w:t xml:space="preserve">ج </w:t>
      </w:r>
      <w:r w:rsidRPr="00C570BD">
        <w:rPr>
          <w:rFonts w:hint="cs"/>
          <w:rtl/>
        </w:rPr>
        <w:t>ی</w:t>
      </w:r>
      <w:r w:rsidRPr="00C570BD">
        <w:rPr>
          <w:rtl/>
        </w:rPr>
        <w:t>عن</w:t>
      </w:r>
      <w:r w:rsidRPr="00C570BD">
        <w:rPr>
          <w:rFonts w:hint="cs"/>
          <w:rtl/>
        </w:rPr>
        <w:t>ی</w:t>
      </w:r>
      <w:r w:rsidRPr="00C570BD">
        <w:rPr>
          <w:rtl/>
        </w:rPr>
        <w:t xml:space="preserve"> آمادگ</w:t>
      </w:r>
      <w:r w:rsidRPr="00C570BD">
        <w:rPr>
          <w:rFonts w:hint="cs"/>
          <w:rtl/>
        </w:rPr>
        <w:t>ی</w:t>
      </w:r>
      <w:r w:rsidRPr="00C570BD">
        <w:rPr>
          <w:rtl/>
        </w:rPr>
        <w:t xml:space="preserve"> برا</w:t>
      </w:r>
      <w:r w:rsidRPr="00C570BD">
        <w:rPr>
          <w:rFonts w:hint="cs"/>
          <w:rtl/>
        </w:rPr>
        <w:t>ی</w:t>
      </w:r>
      <w:r w:rsidRPr="00C570BD">
        <w:rPr>
          <w:rtl/>
        </w:rPr>
        <w:t xml:space="preserve"> اقدام. اقدام وس</w:t>
      </w:r>
      <w:r w:rsidRPr="00C570BD">
        <w:rPr>
          <w:rFonts w:hint="cs"/>
          <w:rtl/>
        </w:rPr>
        <w:t>ی</w:t>
      </w:r>
      <w:r w:rsidRPr="00C570BD">
        <w:rPr>
          <w:rtl/>
        </w:rPr>
        <w:t>ع در برنامه</w:t>
      </w:r>
      <w:r>
        <w:rPr>
          <w:rtl/>
        </w:rPr>
        <w:t>‌</w:t>
      </w:r>
      <w:r w:rsidRPr="00C570BD">
        <w:rPr>
          <w:rtl/>
        </w:rPr>
        <w:t>ر</w:t>
      </w:r>
      <w:r w:rsidRPr="00C570BD">
        <w:rPr>
          <w:rFonts w:hint="cs"/>
          <w:rtl/>
        </w:rPr>
        <w:t>ی</w:t>
      </w:r>
      <w:r w:rsidRPr="00C570BD">
        <w:rPr>
          <w:rtl/>
        </w:rPr>
        <w:t>ز</w:t>
      </w:r>
      <w:r w:rsidRPr="00C570BD">
        <w:rPr>
          <w:rFonts w:hint="cs"/>
          <w:rtl/>
        </w:rPr>
        <w:t>ی</w:t>
      </w:r>
      <w:r w:rsidRPr="00C570BD">
        <w:rPr>
          <w:rtl/>
        </w:rPr>
        <w:t xml:space="preserve"> کارها</w:t>
      </w:r>
      <w:r w:rsidRPr="00C570BD">
        <w:rPr>
          <w:rFonts w:hint="cs"/>
          <w:rtl/>
        </w:rPr>
        <w:t>ی</w:t>
      </w:r>
      <w:r w:rsidRPr="00C570BD">
        <w:rPr>
          <w:rtl/>
        </w:rPr>
        <w:t xml:space="preserve"> بزرگ</w:t>
      </w:r>
      <w:r w:rsidRPr="00C570BD">
        <w:rPr>
          <w:rFonts w:hint="cs"/>
          <w:rtl/>
        </w:rPr>
        <w:t>ی</w:t>
      </w:r>
      <w:r w:rsidRPr="00C570BD">
        <w:rPr>
          <w:rtl/>
        </w:rPr>
        <w:t xml:space="preserve"> که برا</w:t>
      </w:r>
      <w:r w:rsidRPr="00C570BD">
        <w:rPr>
          <w:rFonts w:hint="cs"/>
          <w:rtl/>
        </w:rPr>
        <w:t>ی</w:t>
      </w:r>
      <w:r w:rsidRPr="00C570BD">
        <w:rPr>
          <w:rtl/>
        </w:rPr>
        <w:t xml:space="preserve"> پ</w:t>
      </w:r>
      <w:r w:rsidRPr="00C570BD">
        <w:rPr>
          <w:rFonts w:hint="cs"/>
          <w:rtl/>
        </w:rPr>
        <w:t>ی</w:t>
      </w:r>
      <w:r w:rsidRPr="00C570BD">
        <w:rPr>
          <w:rtl/>
        </w:rPr>
        <w:t>شرفت کشور و بقا</w:t>
      </w:r>
      <w:r w:rsidRPr="00C570BD">
        <w:rPr>
          <w:rFonts w:hint="cs"/>
          <w:rtl/>
        </w:rPr>
        <w:t>ی</w:t>
      </w:r>
      <w:r w:rsidRPr="00C570BD">
        <w:rPr>
          <w:rtl/>
        </w:rPr>
        <w:t xml:space="preserve"> انقلاب و نظام لازم است؛ چ</w:t>
      </w:r>
      <w:r w:rsidRPr="00C570BD">
        <w:rPr>
          <w:rFonts w:hint="cs"/>
          <w:rtl/>
        </w:rPr>
        <w:t>ی</w:t>
      </w:r>
      <w:r w:rsidRPr="00C570BD">
        <w:rPr>
          <w:rtl/>
        </w:rPr>
        <w:t>ز کوچک</w:t>
      </w:r>
      <w:r w:rsidRPr="00C570BD">
        <w:rPr>
          <w:rFonts w:hint="cs"/>
          <w:rtl/>
        </w:rPr>
        <w:t>ی</w:t>
      </w:r>
      <w:r w:rsidRPr="00C570BD">
        <w:rPr>
          <w:rtl/>
        </w:rPr>
        <w:t xml:space="preserve"> ن</w:t>
      </w:r>
      <w:r w:rsidRPr="00C570BD">
        <w:rPr>
          <w:rFonts w:hint="cs"/>
          <w:rtl/>
        </w:rPr>
        <w:t>ی</w:t>
      </w:r>
      <w:r w:rsidRPr="00C570BD">
        <w:rPr>
          <w:rtl/>
        </w:rPr>
        <w:t>ست، جوان مؤمن فرزان</w:t>
      </w:r>
      <w:r w:rsidRPr="00C570BD">
        <w:rPr>
          <w:rFonts w:hint="cs"/>
          <w:rtl/>
        </w:rPr>
        <w:t>ه</w:t>
      </w:r>
      <w:r>
        <w:rPr>
          <w:rFonts w:hint="cs"/>
          <w:rtl/>
        </w:rPr>
        <w:t>‌</w:t>
      </w:r>
      <w:r w:rsidRPr="00C570BD">
        <w:rPr>
          <w:rFonts w:hint="cs"/>
          <w:rtl/>
        </w:rPr>
        <w:t>ی</w:t>
      </w:r>
      <w:r w:rsidRPr="00C570BD">
        <w:rPr>
          <w:rtl/>
        </w:rPr>
        <w:t xml:space="preserve"> اهل درس و اهل فکر که آماده اقدام و کار هم است. هم</w:t>
      </w:r>
      <w:r w:rsidRPr="00C570BD">
        <w:rPr>
          <w:rFonts w:hint="cs"/>
          <w:rtl/>
        </w:rPr>
        <w:t>ی</w:t>
      </w:r>
      <w:r w:rsidRPr="00C570BD">
        <w:rPr>
          <w:rtl/>
        </w:rPr>
        <w:t>ن، آمادگ</w:t>
      </w:r>
      <w:r w:rsidRPr="00C570BD">
        <w:rPr>
          <w:rFonts w:hint="cs"/>
          <w:rtl/>
        </w:rPr>
        <w:t>ی</w:t>
      </w:r>
      <w:r w:rsidRPr="00C570BD">
        <w:rPr>
          <w:rtl/>
        </w:rPr>
        <w:t xml:space="preserve"> و احساس آمادگ</w:t>
      </w:r>
      <w:r w:rsidRPr="00C570BD">
        <w:rPr>
          <w:rFonts w:hint="cs"/>
          <w:rtl/>
        </w:rPr>
        <w:t>ی</w:t>
      </w:r>
      <w:r w:rsidRPr="00C570BD">
        <w:rPr>
          <w:rtl/>
        </w:rPr>
        <w:t xml:space="preserve"> است که دشمن را دستپاچه م</w:t>
      </w:r>
      <w:r w:rsidRPr="00C570BD">
        <w:rPr>
          <w:rFonts w:hint="cs"/>
          <w:rtl/>
        </w:rPr>
        <w:t>ی</w:t>
      </w:r>
      <w:r>
        <w:rPr>
          <w:rtl/>
        </w:rPr>
        <w:t>‌</w:t>
      </w:r>
      <w:r w:rsidRPr="00C570BD">
        <w:rPr>
          <w:rtl/>
        </w:rPr>
        <w:t>کند. در هر م</w:t>
      </w:r>
      <w:r w:rsidRPr="00C570BD">
        <w:rPr>
          <w:rFonts w:hint="cs"/>
          <w:rtl/>
        </w:rPr>
        <w:t>ی</w:t>
      </w:r>
      <w:r w:rsidRPr="00C570BD">
        <w:rPr>
          <w:rtl/>
        </w:rPr>
        <w:t>دان</w:t>
      </w:r>
      <w:r w:rsidRPr="00C570BD">
        <w:rPr>
          <w:rFonts w:hint="cs"/>
          <w:rtl/>
        </w:rPr>
        <w:t>ی</w:t>
      </w:r>
      <w:r w:rsidRPr="00C570BD">
        <w:rPr>
          <w:rtl/>
        </w:rPr>
        <w:t xml:space="preserve"> ا</w:t>
      </w:r>
      <w:r w:rsidRPr="00C570BD">
        <w:rPr>
          <w:rFonts w:hint="cs"/>
          <w:rtl/>
        </w:rPr>
        <w:t>ی</w:t>
      </w:r>
      <w:r w:rsidRPr="00C570BD">
        <w:rPr>
          <w:rtl/>
        </w:rPr>
        <w:t>ن آمادگ</w:t>
      </w:r>
      <w:r w:rsidRPr="00C570BD">
        <w:rPr>
          <w:rFonts w:hint="cs"/>
          <w:rtl/>
        </w:rPr>
        <w:t>ی</w:t>
      </w:r>
      <w:r w:rsidRPr="00C570BD">
        <w:rPr>
          <w:rtl/>
        </w:rPr>
        <w:t xml:space="preserve"> به</w:t>
      </w:r>
      <w:r>
        <w:rPr>
          <w:rtl/>
        </w:rPr>
        <w:t>‌</w:t>
      </w:r>
      <w:r w:rsidRPr="00C570BD">
        <w:rPr>
          <w:rtl/>
        </w:rPr>
        <w:t>درد م</w:t>
      </w:r>
      <w:r w:rsidRPr="00C570BD">
        <w:rPr>
          <w:rFonts w:hint="cs"/>
          <w:rtl/>
        </w:rPr>
        <w:t>ی</w:t>
      </w:r>
      <w:r>
        <w:rPr>
          <w:rtl/>
        </w:rPr>
        <w:t>‌</w:t>
      </w:r>
      <w:r w:rsidRPr="00C570BD">
        <w:rPr>
          <w:rtl/>
        </w:rPr>
        <w:t>خورد؛ وقت</w:t>
      </w:r>
      <w:r w:rsidRPr="00C570BD">
        <w:rPr>
          <w:rFonts w:hint="cs"/>
          <w:rtl/>
        </w:rPr>
        <w:t>ی</w:t>
      </w:r>
      <w:r w:rsidRPr="00C570BD">
        <w:rPr>
          <w:rtl/>
        </w:rPr>
        <w:t xml:space="preserve"> م</w:t>
      </w:r>
      <w:r w:rsidRPr="00C570BD">
        <w:rPr>
          <w:rFonts w:hint="cs"/>
          <w:rtl/>
        </w:rPr>
        <w:t>ی</w:t>
      </w:r>
      <w:r w:rsidRPr="00C570BD">
        <w:rPr>
          <w:rtl/>
        </w:rPr>
        <w:t xml:space="preserve">دان علم است </w:t>
      </w:r>
      <w:r w:rsidRPr="00C570BD">
        <w:rPr>
          <w:rFonts w:hint="cs"/>
          <w:rtl/>
        </w:rPr>
        <w:t>ی</w:t>
      </w:r>
      <w:r w:rsidRPr="00C570BD">
        <w:rPr>
          <w:rtl/>
        </w:rPr>
        <w:t>ک</w:t>
      </w:r>
      <w:r>
        <w:rPr>
          <w:rtl/>
        </w:rPr>
        <w:t>‌</w:t>
      </w:r>
      <w:r w:rsidRPr="00C570BD">
        <w:rPr>
          <w:rtl/>
        </w:rPr>
        <w:t>طور؛ وقت</w:t>
      </w:r>
      <w:r w:rsidRPr="00C570BD">
        <w:rPr>
          <w:rFonts w:hint="cs"/>
          <w:rtl/>
        </w:rPr>
        <w:t>ی</w:t>
      </w:r>
      <w:r w:rsidRPr="00C570BD">
        <w:rPr>
          <w:rtl/>
        </w:rPr>
        <w:t xml:space="preserve"> م</w:t>
      </w:r>
      <w:r w:rsidRPr="00C570BD">
        <w:rPr>
          <w:rFonts w:hint="cs"/>
          <w:rtl/>
        </w:rPr>
        <w:t>ی</w:t>
      </w:r>
      <w:r w:rsidRPr="00C570BD">
        <w:rPr>
          <w:rtl/>
        </w:rPr>
        <w:t>دان کار و سازندگ</w:t>
      </w:r>
      <w:r w:rsidRPr="00C570BD">
        <w:rPr>
          <w:rFonts w:hint="cs"/>
          <w:rtl/>
        </w:rPr>
        <w:t>ی</w:t>
      </w:r>
      <w:r w:rsidRPr="00C570BD">
        <w:rPr>
          <w:rtl/>
        </w:rPr>
        <w:t xml:space="preserve"> است، </w:t>
      </w:r>
      <w:r w:rsidRPr="00C570BD">
        <w:rPr>
          <w:rFonts w:hint="cs"/>
          <w:rtl/>
        </w:rPr>
        <w:t>ی</w:t>
      </w:r>
      <w:r w:rsidRPr="00C570BD">
        <w:rPr>
          <w:rtl/>
        </w:rPr>
        <w:t>ک</w:t>
      </w:r>
      <w:r>
        <w:rPr>
          <w:rtl/>
        </w:rPr>
        <w:t>‌</w:t>
      </w:r>
      <w:r w:rsidRPr="00C570BD">
        <w:rPr>
          <w:rtl/>
        </w:rPr>
        <w:t>طور؛ وقت</w:t>
      </w:r>
      <w:r w:rsidRPr="00C570BD">
        <w:rPr>
          <w:rFonts w:hint="cs"/>
          <w:rtl/>
        </w:rPr>
        <w:t>ی</w:t>
      </w:r>
      <w:r w:rsidRPr="00C570BD">
        <w:rPr>
          <w:rtl/>
        </w:rPr>
        <w:t xml:space="preserve"> م</w:t>
      </w:r>
      <w:r w:rsidRPr="00C570BD">
        <w:rPr>
          <w:rFonts w:hint="cs"/>
          <w:rtl/>
        </w:rPr>
        <w:t>ی</w:t>
      </w:r>
      <w:r w:rsidRPr="00C570BD">
        <w:rPr>
          <w:rtl/>
        </w:rPr>
        <w:t>دان س</w:t>
      </w:r>
      <w:r w:rsidRPr="00C570BD">
        <w:rPr>
          <w:rFonts w:hint="cs"/>
          <w:rtl/>
        </w:rPr>
        <w:t>ی</w:t>
      </w:r>
      <w:r w:rsidRPr="00C570BD">
        <w:rPr>
          <w:rtl/>
        </w:rPr>
        <w:t xml:space="preserve">است و دفاع است، </w:t>
      </w:r>
      <w:r w:rsidRPr="00C570BD">
        <w:rPr>
          <w:rFonts w:hint="cs"/>
          <w:rtl/>
        </w:rPr>
        <w:t>ی</w:t>
      </w:r>
      <w:r w:rsidRPr="00C570BD">
        <w:rPr>
          <w:rtl/>
        </w:rPr>
        <w:t>ک</w:t>
      </w:r>
      <w:r>
        <w:rPr>
          <w:rtl/>
        </w:rPr>
        <w:t>‌</w:t>
      </w:r>
      <w:r w:rsidRPr="00C570BD">
        <w:rPr>
          <w:rtl/>
        </w:rPr>
        <w:t>طور د</w:t>
      </w:r>
      <w:r w:rsidRPr="00C570BD">
        <w:rPr>
          <w:rFonts w:hint="cs"/>
          <w:rtl/>
        </w:rPr>
        <w:t>ی</w:t>
      </w:r>
      <w:r w:rsidRPr="00C570BD">
        <w:rPr>
          <w:rtl/>
        </w:rPr>
        <w:t>گر</w:t>
      </w:r>
      <w:r w:rsidRPr="00C570BD">
        <w:rPr>
          <w:rFonts w:hint="cs"/>
          <w:rtl/>
        </w:rPr>
        <w:t xml:space="preserve">، </w:t>
      </w:r>
      <w:r w:rsidRPr="00C570BD">
        <w:rPr>
          <w:rtl/>
        </w:rPr>
        <w:t>... مح</w:t>
      </w:r>
      <w:r w:rsidRPr="00C570BD">
        <w:rPr>
          <w:rFonts w:hint="cs"/>
          <w:rtl/>
        </w:rPr>
        <w:t>ی</w:t>
      </w:r>
      <w:r w:rsidRPr="00C570BD">
        <w:rPr>
          <w:rtl/>
        </w:rPr>
        <w:t>ط دانشگاه را مح</w:t>
      </w:r>
      <w:r w:rsidRPr="00C570BD">
        <w:rPr>
          <w:rFonts w:hint="cs"/>
          <w:rtl/>
        </w:rPr>
        <w:t>ی</w:t>
      </w:r>
      <w:r w:rsidRPr="00C570BD">
        <w:rPr>
          <w:rtl/>
        </w:rPr>
        <w:t>ط بس</w:t>
      </w:r>
      <w:r w:rsidRPr="00C570BD">
        <w:rPr>
          <w:rFonts w:hint="cs"/>
          <w:rtl/>
        </w:rPr>
        <w:t>ی</w:t>
      </w:r>
      <w:r w:rsidRPr="00C570BD">
        <w:rPr>
          <w:rtl/>
        </w:rPr>
        <w:t>ج علم</w:t>
      </w:r>
      <w:r w:rsidRPr="00C570BD">
        <w:rPr>
          <w:rFonts w:hint="cs"/>
          <w:rtl/>
        </w:rPr>
        <w:t>ی</w:t>
      </w:r>
      <w:r w:rsidRPr="00C570BD">
        <w:rPr>
          <w:rtl/>
        </w:rPr>
        <w:t xml:space="preserve"> و س</w:t>
      </w:r>
      <w:r w:rsidRPr="00C570BD">
        <w:rPr>
          <w:rFonts w:hint="cs"/>
          <w:rtl/>
        </w:rPr>
        <w:t>ی</w:t>
      </w:r>
      <w:r w:rsidRPr="00C570BD">
        <w:rPr>
          <w:rtl/>
        </w:rPr>
        <w:t>اس</w:t>
      </w:r>
      <w:r w:rsidRPr="00C570BD">
        <w:rPr>
          <w:rFonts w:hint="cs"/>
          <w:rtl/>
        </w:rPr>
        <w:t>ی</w:t>
      </w:r>
      <w:r w:rsidRPr="00C570BD">
        <w:rPr>
          <w:rtl/>
        </w:rPr>
        <w:t xml:space="preserve"> و فکر</w:t>
      </w:r>
      <w:r w:rsidRPr="00C570BD">
        <w:rPr>
          <w:rFonts w:hint="cs"/>
          <w:rtl/>
        </w:rPr>
        <w:t>ی</w:t>
      </w:r>
      <w:r w:rsidRPr="00C570BD">
        <w:rPr>
          <w:rtl/>
        </w:rPr>
        <w:t xml:space="preserve"> و اخلاق</w:t>
      </w:r>
      <w:r w:rsidRPr="00C570BD">
        <w:rPr>
          <w:rFonts w:hint="cs"/>
          <w:rtl/>
        </w:rPr>
        <w:t>ی</w:t>
      </w:r>
      <w:r w:rsidRPr="00C570BD">
        <w:rPr>
          <w:rtl/>
        </w:rPr>
        <w:t xml:space="preserve"> قرار بده</w:t>
      </w:r>
      <w:r w:rsidRPr="00C570BD">
        <w:rPr>
          <w:rFonts w:hint="cs"/>
          <w:rtl/>
        </w:rPr>
        <w:t>ی</w:t>
      </w:r>
      <w:r w:rsidRPr="00C570BD">
        <w:rPr>
          <w:rtl/>
        </w:rPr>
        <w:t>د</w:t>
      </w:r>
      <w:r w:rsidRPr="00C570BD">
        <w:rPr>
          <w:rFonts w:hint="cs"/>
          <w:rtl/>
        </w:rPr>
        <w:t>» (رهبر معظم انقلاب</w:t>
      </w:r>
      <w:r w:rsidRPr="00C570BD">
        <w:rPr>
          <w:rtl/>
        </w:rPr>
        <w:t>، 18</w:t>
      </w:r>
      <w:r w:rsidRPr="00C570BD">
        <w:rPr>
          <w:rFonts w:hint="cs"/>
          <w:rtl/>
        </w:rPr>
        <w:t>/3/</w:t>
      </w:r>
      <w:r w:rsidRPr="00C570BD">
        <w:rPr>
          <w:rtl/>
        </w:rPr>
        <w:t>82</w:t>
      </w:r>
      <w:r w:rsidRPr="00C570BD">
        <w:t>.</w:t>
      </w:r>
      <w:r w:rsidRPr="00C570BD">
        <w:rPr>
          <w:rFonts w:hint="cs"/>
          <w:rtl/>
        </w:rPr>
        <w:t>) «</w:t>
      </w:r>
      <w:r w:rsidRPr="00C570BD">
        <w:rPr>
          <w:rtl/>
        </w:rPr>
        <w:t>هر دانشجو</w:t>
      </w:r>
      <w:r w:rsidRPr="00C570BD">
        <w:rPr>
          <w:rFonts w:hint="cs"/>
          <w:rtl/>
        </w:rPr>
        <w:t>ی</w:t>
      </w:r>
      <w:r>
        <w:rPr>
          <w:rtl/>
        </w:rPr>
        <w:t>ی</w:t>
      </w:r>
      <w:r w:rsidRPr="00C570BD">
        <w:t xml:space="preserve"> </w:t>
      </w:r>
      <w:r w:rsidRPr="00C570BD">
        <w:rPr>
          <w:rtl/>
        </w:rPr>
        <w:t>با هر سل</w:t>
      </w:r>
      <w:r w:rsidRPr="00C570BD">
        <w:rPr>
          <w:rFonts w:hint="cs"/>
          <w:rtl/>
        </w:rPr>
        <w:t>ی</w:t>
      </w:r>
      <w:r w:rsidRPr="00C570BD">
        <w:rPr>
          <w:rtl/>
        </w:rPr>
        <w:t>قه‏</w:t>
      </w:r>
      <w:r>
        <w:rPr>
          <w:rtl/>
        </w:rPr>
        <w:t>ی</w:t>
      </w:r>
      <w:r w:rsidRPr="00C570BD">
        <w:rPr>
          <w:rtl/>
        </w:rPr>
        <w:t xml:space="preserve"> س</w:t>
      </w:r>
      <w:r w:rsidRPr="00C570BD">
        <w:rPr>
          <w:rFonts w:hint="cs"/>
          <w:rtl/>
        </w:rPr>
        <w:t>ی</w:t>
      </w:r>
      <w:r w:rsidRPr="00C570BD">
        <w:rPr>
          <w:rtl/>
        </w:rPr>
        <w:t>اس</w:t>
      </w:r>
      <w:r>
        <w:rPr>
          <w:rtl/>
        </w:rPr>
        <w:t>ی</w:t>
      </w:r>
      <w:r w:rsidRPr="00C570BD">
        <w:rPr>
          <w:rtl/>
        </w:rPr>
        <w:t>، اگر پا</w:t>
      </w:r>
      <w:r w:rsidRPr="00C570BD">
        <w:rPr>
          <w:rFonts w:hint="cs"/>
          <w:rtl/>
        </w:rPr>
        <w:t>ی</w:t>
      </w:r>
      <w:r>
        <w:rPr>
          <w:rFonts w:hint="cs"/>
          <w:rtl/>
        </w:rPr>
        <w:t>‌</w:t>
      </w:r>
      <w:r w:rsidRPr="00C570BD">
        <w:rPr>
          <w:rtl/>
        </w:rPr>
        <w:t>بند به ارزش</w:t>
      </w:r>
      <w:r>
        <w:rPr>
          <w:rtl/>
        </w:rPr>
        <w:t>‌</w:t>
      </w:r>
      <w:r w:rsidRPr="00C570BD">
        <w:rPr>
          <w:rtl/>
        </w:rPr>
        <w:t>ها</w:t>
      </w:r>
      <w:r>
        <w:rPr>
          <w:rtl/>
        </w:rPr>
        <w:t>ی</w:t>
      </w:r>
      <w:r w:rsidRPr="00C570BD">
        <w:rPr>
          <w:rtl/>
        </w:rPr>
        <w:t xml:space="preserve"> انقلاب و آماد</w:t>
      </w:r>
      <w:r w:rsidRPr="00C570BD">
        <w:rPr>
          <w:rFonts w:hint="cs"/>
          <w:rtl/>
        </w:rPr>
        <w:t>ه</w:t>
      </w:r>
      <w:r>
        <w:rPr>
          <w:rFonts w:hint="cs"/>
          <w:rtl/>
        </w:rPr>
        <w:t>‌</w:t>
      </w:r>
      <w:r w:rsidRPr="00C570BD">
        <w:rPr>
          <w:rFonts w:hint="cs"/>
          <w:rtl/>
        </w:rPr>
        <w:t>ی</w:t>
      </w:r>
      <w:r w:rsidRPr="00C570BD">
        <w:rPr>
          <w:rtl/>
        </w:rPr>
        <w:t xml:space="preserve"> حضور در عرص</w:t>
      </w:r>
      <w:r w:rsidRPr="00C570BD">
        <w:rPr>
          <w:rFonts w:hint="cs"/>
          <w:rtl/>
        </w:rPr>
        <w:t>ه</w:t>
      </w:r>
      <w:r>
        <w:rPr>
          <w:rFonts w:hint="cs"/>
          <w:rtl/>
        </w:rPr>
        <w:t>‌</w:t>
      </w:r>
      <w:r w:rsidRPr="00C570BD">
        <w:rPr>
          <w:rFonts w:hint="cs"/>
          <w:rtl/>
        </w:rPr>
        <w:t>ی</w:t>
      </w:r>
      <w:r w:rsidRPr="00C570BD">
        <w:t xml:space="preserve"> </w:t>
      </w:r>
      <w:r w:rsidRPr="00C570BD">
        <w:rPr>
          <w:rtl/>
        </w:rPr>
        <w:t>مبارز</w:t>
      </w:r>
      <w:r w:rsidRPr="00C570BD">
        <w:rPr>
          <w:rFonts w:hint="cs"/>
          <w:rtl/>
        </w:rPr>
        <w:t>ه</w:t>
      </w:r>
      <w:r>
        <w:rPr>
          <w:rFonts w:hint="cs"/>
          <w:rtl/>
        </w:rPr>
        <w:t>‌</w:t>
      </w:r>
      <w:r w:rsidRPr="00C570BD">
        <w:rPr>
          <w:rFonts w:hint="cs"/>
          <w:rtl/>
        </w:rPr>
        <w:t>ی</w:t>
      </w:r>
      <w:r w:rsidRPr="00C570BD">
        <w:rPr>
          <w:rtl/>
        </w:rPr>
        <w:t xml:space="preserve"> فرهنگ</w:t>
      </w:r>
      <w:r>
        <w:rPr>
          <w:rtl/>
        </w:rPr>
        <w:t>ی</w:t>
      </w:r>
      <w:r w:rsidRPr="00C570BD">
        <w:rPr>
          <w:rtl/>
        </w:rPr>
        <w:t xml:space="preserve"> و س</w:t>
      </w:r>
      <w:r w:rsidRPr="00C570BD">
        <w:rPr>
          <w:rFonts w:hint="cs"/>
          <w:rtl/>
        </w:rPr>
        <w:t>ی</w:t>
      </w:r>
      <w:r w:rsidRPr="00C570BD">
        <w:rPr>
          <w:rtl/>
        </w:rPr>
        <w:t>اس</w:t>
      </w:r>
      <w:r>
        <w:rPr>
          <w:rtl/>
        </w:rPr>
        <w:t>ی</w:t>
      </w:r>
      <w:r w:rsidRPr="00C570BD">
        <w:rPr>
          <w:rtl/>
        </w:rPr>
        <w:t xml:space="preserve"> با استکبار و ا</w:t>
      </w:r>
      <w:r w:rsidRPr="00C570BD">
        <w:rPr>
          <w:rFonts w:hint="cs"/>
          <w:rtl/>
        </w:rPr>
        <w:t>ی</w:t>
      </w:r>
      <w:r w:rsidRPr="00C570BD">
        <w:rPr>
          <w:rtl/>
        </w:rPr>
        <w:t>اد</w:t>
      </w:r>
      <w:r>
        <w:rPr>
          <w:rtl/>
        </w:rPr>
        <w:t>ی</w:t>
      </w:r>
      <w:r w:rsidRPr="00C570BD">
        <w:rPr>
          <w:rtl/>
        </w:rPr>
        <w:t xml:space="preserve"> آشکار و نقابدار آن است، م</w:t>
      </w:r>
      <w:r>
        <w:rPr>
          <w:rtl/>
        </w:rPr>
        <w:t>ی</w:t>
      </w:r>
      <w:r w:rsidRPr="00C570BD">
        <w:rPr>
          <w:rtl/>
        </w:rPr>
        <w:t>‏تواند در</w:t>
      </w:r>
      <w:r w:rsidRPr="00C570BD">
        <w:t xml:space="preserve"> </w:t>
      </w:r>
      <w:r w:rsidRPr="00C570BD">
        <w:rPr>
          <w:rtl/>
        </w:rPr>
        <w:t>خ</w:t>
      </w:r>
      <w:r w:rsidRPr="00C570BD">
        <w:rPr>
          <w:rFonts w:hint="cs"/>
          <w:rtl/>
        </w:rPr>
        <w:t>ی</w:t>
      </w:r>
      <w:r w:rsidRPr="00C570BD">
        <w:rPr>
          <w:rtl/>
        </w:rPr>
        <w:t>ل بس</w:t>
      </w:r>
      <w:r w:rsidRPr="00C570BD">
        <w:rPr>
          <w:rFonts w:hint="cs"/>
          <w:rtl/>
        </w:rPr>
        <w:t>ی</w:t>
      </w:r>
      <w:r w:rsidRPr="00C570BD">
        <w:rPr>
          <w:rtl/>
        </w:rPr>
        <w:t>ج</w:t>
      </w:r>
      <w:r w:rsidRPr="00C570BD">
        <w:rPr>
          <w:rFonts w:hint="cs"/>
          <w:rtl/>
        </w:rPr>
        <w:t>ی</w:t>
      </w:r>
      <w:r w:rsidRPr="00C570BD">
        <w:rPr>
          <w:rtl/>
        </w:rPr>
        <w:t>ان دانشگاه و عضو</w:t>
      </w:r>
      <w:r>
        <w:rPr>
          <w:rtl/>
        </w:rPr>
        <w:t>ی</w:t>
      </w:r>
      <w:r w:rsidRPr="00C570BD">
        <w:rPr>
          <w:rtl/>
        </w:rPr>
        <w:t xml:space="preserve"> از بس</w:t>
      </w:r>
      <w:r w:rsidRPr="00C570BD">
        <w:rPr>
          <w:rFonts w:hint="cs"/>
          <w:rtl/>
        </w:rPr>
        <w:t>ی</w:t>
      </w:r>
      <w:r w:rsidRPr="00C570BD">
        <w:rPr>
          <w:rtl/>
        </w:rPr>
        <w:t>ج دانشجو</w:t>
      </w:r>
      <w:r w:rsidRPr="00C570BD">
        <w:rPr>
          <w:rFonts w:hint="cs"/>
          <w:rtl/>
        </w:rPr>
        <w:t>ی</w:t>
      </w:r>
      <w:r>
        <w:rPr>
          <w:rtl/>
        </w:rPr>
        <w:t>ی</w:t>
      </w:r>
      <w:r w:rsidRPr="00C570BD">
        <w:rPr>
          <w:rtl/>
        </w:rPr>
        <w:t xml:space="preserve"> باشد</w:t>
      </w:r>
      <w:r w:rsidRPr="00C570BD">
        <w:rPr>
          <w:rFonts w:hint="cs"/>
          <w:rtl/>
        </w:rPr>
        <w:t>» (پیام رهبری به پنجمین گردهمایی بسیج دانشجویی، 14/7/1377). «</w:t>
      </w:r>
      <w:r w:rsidRPr="00C570BD">
        <w:rPr>
          <w:rtl/>
        </w:rPr>
        <w:t>وقت</w:t>
      </w:r>
      <w:r w:rsidRPr="00C570BD">
        <w:rPr>
          <w:rFonts w:hint="cs"/>
          <w:rtl/>
        </w:rPr>
        <w:t>ی</w:t>
      </w:r>
      <w:r w:rsidRPr="00C570BD">
        <w:rPr>
          <w:rtl/>
        </w:rPr>
        <w:t xml:space="preserve"> م</w:t>
      </w:r>
      <w:r w:rsidRPr="00C570BD">
        <w:rPr>
          <w:rFonts w:hint="cs"/>
          <w:rtl/>
        </w:rPr>
        <w:t>ی</w:t>
      </w:r>
      <w:r>
        <w:rPr>
          <w:rFonts w:hint="cs"/>
          <w:rtl/>
        </w:rPr>
        <w:t>‌</w:t>
      </w:r>
      <w:r w:rsidRPr="00C570BD">
        <w:rPr>
          <w:rFonts w:hint="cs"/>
          <w:rtl/>
        </w:rPr>
        <w:t>گوییم</w:t>
      </w:r>
      <w:r w:rsidRPr="00C570BD">
        <w:rPr>
          <w:rtl/>
        </w:rPr>
        <w:t xml:space="preserve"> «بس</w:t>
      </w:r>
      <w:r w:rsidRPr="00C570BD">
        <w:rPr>
          <w:rFonts w:hint="cs"/>
          <w:rtl/>
        </w:rPr>
        <w:t>یج</w:t>
      </w:r>
      <w:r w:rsidRPr="00C570BD">
        <w:rPr>
          <w:rtl/>
        </w:rPr>
        <w:t>»، معنا</w:t>
      </w:r>
      <w:r w:rsidRPr="00C570BD">
        <w:rPr>
          <w:rFonts w:hint="cs"/>
          <w:rtl/>
        </w:rPr>
        <w:t>یش</w:t>
      </w:r>
      <w:r w:rsidRPr="00C570BD">
        <w:rPr>
          <w:rtl/>
        </w:rPr>
        <w:t xml:space="preserve"> ا</w:t>
      </w:r>
      <w:r w:rsidRPr="00C570BD">
        <w:rPr>
          <w:rFonts w:hint="cs"/>
          <w:rtl/>
        </w:rPr>
        <w:t>ین</w:t>
      </w:r>
      <w:r w:rsidRPr="00C570BD">
        <w:rPr>
          <w:rtl/>
        </w:rPr>
        <w:t xml:space="preserve"> است که مجموعه</w:t>
      </w:r>
      <w:r>
        <w:rPr>
          <w:rtl/>
        </w:rPr>
        <w:t>‌</w:t>
      </w:r>
      <w:r w:rsidRPr="00C570BD">
        <w:rPr>
          <w:rtl/>
        </w:rPr>
        <w:t>ا</w:t>
      </w:r>
      <w:r w:rsidRPr="00C570BD">
        <w:rPr>
          <w:rFonts w:hint="cs"/>
          <w:rtl/>
        </w:rPr>
        <w:t>ی</w:t>
      </w:r>
      <w:r w:rsidRPr="00C570BD">
        <w:rPr>
          <w:rtl/>
        </w:rPr>
        <w:t xml:space="preserve"> مورد نظر است که در عرص</w:t>
      </w:r>
      <w:r w:rsidRPr="00C570BD">
        <w:rPr>
          <w:rFonts w:hint="cs"/>
          <w:rtl/>
        </w:rPr>
        <w:t>ه</w:t>
      </w:r>
      <w:r>
        <w:rPr>
          <w:rFonts w:hint="cs"/>
          <w:rtl/>
        </w:rPr>
        <w:t>‌</w:t>
      </w:r>
      <w:r w:rsidRPr="00C570BD">
        <w:rPr>
          <w:rFonts w:hint="cs"/>
          <w:rtl/>
        </w:rPr>
        <w:t>ی</w:t>
      </w:r>
      <w:r w:rsidRPr="00C570BD">
        <w:rPr>
          <w:rtl/>
        </w:rPr>
        <w:t xml:space="preserve"> مجاهدت انقلاب</w:t>
      </w:r>
      <w:r w:rsidRPr="00C570BD">
        <w:rPr>
          <w:rFonts w:hint="cs"/>
          <w:rtl/>
        </w:rPr>
        <w:t>ی</w:t>
      </w:r>
      <w:r w:rsidRPr="00C570BD">
        <w:rPr>
          <w:rtl/>
        </w:rPr>
        <w:t xml:space="preserve"> حضور پ</w:t>
      </w:r>
      <w:r w:rsidRPr="00C570BD">
        <w:rPr>
          <w:rFonts w:hint="cs"/>
          <w:rtl/>
        </w:rPr>
        <w:t>یدا</w:t>
      </w:r>
      <w:r w:rsidRPr="00C570BD">
        <w:rPr>
          <w:rtl/>
        </w:rPr>
        <w:t xml:space="preserve"> کرده و حضور دارد؛ غا</w:t>
      </w:r>
      <w:r w:rsidRPr="00C570BD">
        <w:rPr>
          <w:rFonts w:hint="cs"/>
          <w:rtl/>
        </w:rPr>
        <w:t>یب</w:t>
      </w:r>
      <w:r w:rsidRPr="00C570BD">
        <w:rPr>
          <w:rtl/>
        </w:rPr>
        <w:t xml:space="preserve"> ن</w:t>
      </w:r>
      <w:r w:rsidRPr="00C570BD">
        <w:rPr>
          <w:rFonts w:hint="cs"/>
          <w:rtl/>
        </w:rPr>
        <w:t>یست</w:t>
      </w:r>
      <w:r w:rsidRPr="00C570BD">
        <w:rPr>
          <w:rtl/>
        </w:rPr>
        <w:t>، آماده است. بس</w:t>
      </w:r>
      <w:r w:rsidRPr="00C570BD">
        <w:rPr>
          <w:rFonts w:hint="cs"/>
          <w:rtl/>
        </w:rPr>
        <w:t>یج</w:t>
      </w:r>
      <w:r>
        <w:rPr>
          <w:rtl/>
        </w:rPr>
        <w:t>‌</w:t>
      </w:r>
      <w:r w:rsidRPr="00C570BD">
        <w:rPr>
          <w:rtl/>
        </w:rPr>
        <w:t>شدن ن</w:t>
      </w:r>
      <w:r w:rsidRPr="00C570BD">
        <w:rPr>
          <w:rFonts w:hint="cs"/>
          <w:rtl/>
        </w:rPr>
        <w:t>یرو</w:t>
      </w:r>
      <w:r w:rsidRPr="00C570BD">
        <w:rPr>
          <w:rtl/>
        </w:rPr>
        <w:t>، معنا</w:t>
      </w:r>
      <w:r w:rsidRPr="00C570BD">
        <w:rPr>
          <w:rFonts w:hint="cs"/>
          <w:rtl/>
        </w:rPr>
        <w:t>یش</w:t>
      </w:r>
      <w:r w:rsidRPr="00C570BD">
        <w:rPr>
          <w:rtl/>
        </w:rPr>
        <w:t xml:space="preserve"> ا</w:t>
      </w:r>
      <w:r w:rsidRPr="00C570BD">
        <w:rPr>
          <w:rFonts w:hint="cs"/>
          <w:rtl/>
        </w:rPr>
        <w:t>ین</w:t>
      </w:r>
      <w:r w:rsidRPr="00C570BD">
        <w:rPr>
          <w:rtl/>
        </w:rPr>
        <w:t xml:space="preserve"> است د</w:t>
      </w:r>
      <w:r w:rsidRPr="00C570BD">
        <w:rPr>
          <w:rFonts w:hint="cs"/>
          <w:rtl/>
        </w:rPr>
        <w:t>یگر</w:t>
      </w:r>
      <w:r w:rsidRPr="00C570BD">
        <w:rPr>
          <w:rtl/>
        </w:rPr>
        <w:t>. وقت</w:t>
      </w:r>
      <w:r w:rsidRPr="00C570BD">
        <w:rPr>
          <w:rFonts w:hint="cs"/>
          <w:rtl/>
        </w:rPr>
        <w:t>ی</w:t>
      </w:r>
      <w:r w:rsidRPr="00C570BD">
        <w:rPr>
          <w:rtl/>
        </w:rPr>
        <w:t xml:space="preserve"> م</w:t>
      </w:r>
      <w:r w:rsidRPr="00C570BD">
        <w:rPr>
          <w:rFonts w:hint="cs"/>
          <w:rtl/>
        </w:rPr>
        <w:t>ی</w:t>
      </w:r>
      <w:r>
        <w:rPr>
          <w:rtl/>
        </w:rPr>
        <w:t>‌</w:t>
      </w:r>
      <w:r w:rsidRPr="00C570BD">
        <w:rPr>
          <w:rtl/>
        </w:rPr>
        <w:t>گو</w:t>
      </w:r>
      <w:r w:rsidRPr="00C570BD">
        <w:rPr>
          <w:rFonts w:hint="cs"/>
          <w:rtl/>
        </w:rPr>
        <w:t>ییم</w:t>
      </w:r>
      <w:r w:rsidRPr="00C570BD">
        <w:rPr>
          <w:rtl/>
        </w:rPr>
        <w:t xml:space="preserve"> ن</w:t>
      </w:r>
      <w:r w:rsidRPr="00C570BD">
        <w:rPr>
          <w:rFonts w:hint="cs"/>
          <w:rtl/>
        </w:rPr>
        <w:t>یروها</w:t>
      </w:r>
      <w:r w:rsidRPr="00C570BD">
        <w:rPr>
          <w:rtl/>
        </w:rPr>
        <w:t xml:space="preserve"> را بس</w:t>
      </w:r>
      <w:r w:rsidRPr="00C570BD">
        <w:rPr>
          <w:rFonts w:hint="cs"/>
          <w:rtl/>
        </w:rPr>
        <w:t>یج</w:t>
      </w:r>
      <w:r w:rsidRPr="00C570BD">
        <w:rPr>
          <w:rtl/>
        </w:rPr>
        <w:t xml:space="preserve"> کرد</w:t>
      </w:r>
      <w:r w:rsidRPr="00C570BD">
        <w:rPr>
          <w:rFonts w:hint="cs"/>
          <w:rtl/>
        </w:rPr>
        <w:t>یم</w:t>
      </w:r>
      <w:r w:rsidRPr="00C570BD">
        <w:rPr>
          <w:rtl/>
        </w:rPr>
        <w:t xml:space="preserve">، </w:t>
      </w:r>
      <w:r w:rsidRPr="00C570BD">
        <w:rPr>
          <w:rFonts w:hint="cs"/>
          <w:rtl/>
        </w:rPr>
        <w:t>یعنی</w:t>
      </w:r>
      <w:r w:rsidRPr="00C570BD">
        <w:rPr>
          <w:rtl/>
        </w:rPr>
        <w:t xml:space="preserve"> چه؟ </w:t>
      </w:r>
      <w:r w:rsidRPr="00C570BD">
        <w:rPr>
          <w:rFonts w:hint="cs"/>
          <w:rtl/>
        </w:rPr>
        <w:t>یعنی</w:t>
      </w:r>
      <w:r w:rsidRPr="00C570BD">
        <w:rPr>
          <w:rtl/>
        </w:rPr>
        <w:t xml:space="preserve"> به ا</w:t>
      </w:r>
      <w:r w:rsidRPr="00C570BD">
        <w:rPr>
          <w:rFonts w:hint="cs"/>
          <w:rtl/>
        </w:rPr>
        <w:t>ین</w:t>
      </w:r>
      <w:r>
        <w:rPr>
          <w:rFonts w:hint="cs"/>
          <w:rtl/>
        </w:rPr>
        <w:t>‌</w:t>
      </w:r>
      <w:r w:rsidRPr="00C570BD">
        <w:rPr>
          <w:rFonts w:hint="cs"/>
          <w:rtl/>
        </w:rPr>
        <w:t>ها</w:t>
      </w:r>
      <w:r w:rsidRPr="00C570BD">
        <w:rPr>
          <w:rtl/>
        </w:rPr>
        <w:t xml:space="preserve"> آمادگ</w:t>
      </w:r>
      <w:r w:rsidRPr="00C570BD">
        <w:rPr>
          <w:rFonts w:hint="cs"/>
          <w:rtl/>
        </w:rPr>
        <w:t>ی</w:t>
      </w:r>
      <w:r w:rsidRPr="00C570BD">
        <w:rPr>
          <w:rtl/>
        </w:rPr>
        <w:t xml:space="preserve"> لازم برا</w:t>
      </w:r>
      <w:r w:rsidRPr="00C570BD">
        <w:rPr>
          <w:rFonts w:hint="cs"/>
          <w:rtl/>
        </w:rPr>
        <w:t>ی</w:t>
      </w:r>
      <w:r w:rsidRPr="00C570BD">
        <w:rPr>
          <w:rtl/>
        </w:rPr>
        <w:t xml:space="preserve"> حضور در م</w:t>
      </w:r>
      <w:r w:rsidRPr="00C570BD">
        <w:rPr>
          <w:rFonts w:hint="cs"/>
          <w:rtl/>
        </w:rPr>
        <w:t>یدان</w:t>
      </w:r>
      <w:r w:rsidRPr="00C570BD">
        <w:rPr>
          <w:rtl/>
        </w:rPr>
        <w:t xml:space="preserve"> کار، م</w:t>
      </w:r>
      <w:r w:rsidRPr="00C570BD">
        <w:rPr>
          <w:rFonts w:hint="cs"/>
          <w:rtl/>
        </w:rPr>
        <w:t>یدان</w:t>
      </w:r>
      <w:r w:rsidRPr="00C570BD">
        <w:rPr>
          <w:rtl/>
        </w:rPr>
        <w:t xml:space="preserve"> مبارزه و مجاهدت</w:t>
      </w:r>
      <w:r w:rsidRPr="00C570BD">
        <w:rPr>
          <w:rFonts w:hint="cs"/>
          <w:rtl/>
        </w:rPr>
        <w:t>ی</w:t>
      </w:r>
      <w:r w:rsidRPr="00C570BD">
        <w:rPr>
          <w:rtl/>
        </w:rPr>
        <w:t xml:space="preserve"> که مورد نظر است، داده</w:t>
      </w:r>
      <w:r>
        <w:rPr>
          <w:rtl/>
        </w:rPr>
        <w:t>‌</w:t>
      </w:r>
      <w:r w:rsidRPr="00C570BD">
        <w:rPr>
          <w:rtl/>
        </w:rPr>
        <w:t>ا</w:t>
      </w:r>
      <w:r w:rsidRPr="00C570BD">
        <w:rPr>
          <w:rFonts w:hint="cs"/>
          <w:rtl/>
        </w:rPr>
        <w:t>یم» (رهبر معظم انقلاب، 11/11/1376). «</w:t>
      </w:r>
      <w:r w:rsidRPr="00C570BD">
        <w:rPr>
          <w:rtl/>
        </w:rPr>
        <w:t>در کلم</w:t>
      </w:r>
      <w:r w:rsidRPr="00C570BD">
        <w:rPr>
          <w:rFonts w:hint="cs"/>
          <w:rtl/>
        </w:rPr>
        <w:t>ه</w:t>
      </w:r>
      <w:r>
        <w:rPr>
          <w:rFonts w:hint="cs"/>
          <w:rtl/>
        </w:rPr>
        <w:t>‌</w:t>
      </w:r>
      <w:r w:rsidRPr="00C570BD">
        <w:rPr>
          <w:rFonts w:hint="cs"/>
          <w:rtl/>
        </w:rPr>
        <w:t>ی</w:t>
      </w:r>
      <w:r w:rsidRPr="00C570BD">
        <w:rPr>
          <w:rtl/>
        </w:rPr>
        <w:t xml:space="preserve"> «بس</w:t>
      </w:r>
      <w:r w:rsidRPr="00C570BD">
        <w:rPr>
          <w:rFonts w:hint="cs"/>
          <w:rtl/>
        </w:rPr>
        <w:t>یج</w:t>
      </w:r>
      <w:r w:rsidRPr="00C570BD">
        <w:rPr>
          <w:rtl/>
        </w:rPr>
        <w:t>»، معنا</w:t>
      </w:r>
      <w:r w:rsidRPr="00C570BD">
        <w:rPr>
          <w:rFonts w:hint="cs"/>
          <w:rtl/>
        </w:rPr>
        <w:t>ی</w:t>
      </w:r>
      <w:r w:rsidRPr="00C570BD">
        <w:rPr>
          <w:rtl/>
        </w:rPr>
        <w:t xml:space="preserve"> حضور و آمادگ</w:t>
      </w:r>
      <w:r w:rsidRPr="00C570BD">
        <w:rPr>
          <w:rFonts w:hint="cs"/>
          <w:rtl/>
        </w:rPr>
        <w:t>ی</w:t>
      </w:r>
      <w:r w:rsidRPr="00C570BD">
        <w:rPr>
          <w:rtl/>
        </w:rPr>
        <w:t>، آن هم در حدّ فداکار</w:t>
      </w:r>
      <w:r w:rsidRPr="00C570BD">
        <w:rPr>
          <w:rFonts w:hint="cs"/>
          <w:rtl/>
        </w:rPr>
        <w:t>ی</w:t>
      </w:r>
      <w:r w:rsidRPr="00C570BD">
        <w:rPr>
          <w:rtl/>
        </w:rPr>
        <w:t xml:space="preserve"> هست. در جنگ هم وقت</w:t>
      </w:r>
      <w:r w:rsidRPr="00C570BD">
        <w:rPr>
          <w:rFonts w:hint="cs"/>
          <w:rtl/>
        </w:rPr>
        <w:t>ی</w:t>
      </w:r>
      <w:r w:rsidRPr="00C570BD">
        <w:rPr>
          <w:rtl/>
        </w:rPr>
        <w:t xml:space="preserve"> م</w:t>
      </w:r>
      <w:r w:rsidRPr="00C570BD">
        <w:rPr>
          <w:rFonts w:hint="cs"/>
          <w:rtl/>
        </w:rPr>
        <w:t>ی</w:t>
      </w:r>
      <w:r>
        <w:rPr>
          <w:rFonts w:hint="cs"/>
          <w:rtl/>
        </w:rPr>
        <w:t>‌</w:t>
      </w:r>
      <w:r w:rsidRPr="00C570BD">
        <w:rPr>
          <w:rtl/>
        </w:rPr>
        <w:t>گفت</w:t>
      </w:r>
      <w:r w:rsidRPr="00C570BD">
        <w:rPr>
          <w:rFonts w:hint="cs"/>
          <w:rtl/>
        </w:rPr>
        <w:t>یم</w:t>
      </w:r>
      <w:r w:rsidRPr="00C570BD">
        <w:rPr>
          <w:rtl/>
        </w:rPr>
        <w:t xml:space="preserve"> «بس</w:t>
      </w:r>
      <w:r w:rsidRPr="00C570BD">
        <w:rPr>
          <w:rFonts w:hint="cs"/>
          <w:rtl/>
        </w:rPr>
        <w:t>یج</w:t>
      </w:r>
      <w:r w:rsidRPr="00C570BD">
        <w:rPr>
          <w:rtl/>
        </w:rPr>
        <w:t>»، آن معنا</w:t>
      </w:r>
      <w:r w:rsidRPr="00C570BD">
        <w:rPr>
          <w:rFonts w:hint="cs"/>
          <w:rtl/>
        </w:rPr>
        <w:t>یی</w:t>
      </w:r>
      <w:r w:rsidRPr="00C570BD">
        <w:rPr>
          <w:rtl/>
        </w:rPr>
        <w:t xml:space="preserve"> که به ذهن ما متبادر م</w:t>
      </w:r>
      <w:r w:rsidRPr="00C570BD">
        <w:rPr>
          <w:rFonts w:hint="cs"/>
          <w:rtl/>
        </w:rPr>
        <w:t>ی</w:t>
      </w:r>
      <w:r>
        <w:rPr>
          <w:rtl/>
        </w:rPr>
        <w:t>‌</w:t>
      </w:r>
      <w:r w:rsidRPr="00C570BD">
        <w:rPr>
          <w:rtl/>
        </w:rPr>
        <w:t>شد، عبارت بود از زبده و عصار</w:t>
      </w:r>
      <w:r w:rsidRPr="00C570BD">
        <w:rPr>
          <w:rFonts w:hint="cs"/>
          <w:rtl/>
        </w:rPr>
        <w:t>ه</w:t>
      </w:r>
      <w:r>
        <w:rPr>
          <w:rFonts w:hint="cs"/>
          <w:rtl/>
        </w:rPr>
        <w:t>‌</w:t>
      </w:r>
      <w:r w:rsidRPr="00C570BD">
        <w:rPr>
          <w:rFonts w:hint="cs"/>
          <w:rtl/>
        </w:rPr>
        <w:t>ی</w:t>
      </w:r>
      <w:r w:rsidRPr="00C570BD">
        <w:rPr>
          <w:rtl/>
        </w:rPr>
        <w:t xml:space="preserve"> بهتر</w:t>
      </w:r>
      <w:r w:rsidRPr="00C570BD">
        <w:rPr>
          <w:rFonts w:hint="cs"/>
          <w:rtl/>
        </w:rPr>
        <w:t>ین</w:t>
      </w:r>
      <w:r w:rsidRPr="00C570BD">
        <w:rPr>
          <w:rtl/>
        </w:rPr>
        <w:t xml:space="preserve"> ن</w:t>
      </w:r>
      <w:r w:rsidRPr="00C570BD">
        <w:rPr>
          <w:rFonts w:hint="cs"/>
          <w:rtl/>
        </w:rPr>
        <w:t>یروهای</w:t>
      </w:r>
      <w:r w:rsidRPr="00C570BD">
        <w:rPr>
          <w:rtl/>
        </w:rPr>
        <w:t xml:space="preserve"> کشور و جامعه. بس</w:t>
      </w:r>
      <w:r w:rsidRPr="00C570BD">
        <w:rPr>
          <w:rFonts w:hint="cs"/>
          <w:rtl/>
        </w:rPr>
        <w:t>یج</w:t>
      </w:r>
      <w:r w:rsidRPr="00C570BD">
        <w:rPr>
          <w:rtl/>
        </w:rPr>
        <w:t xml:space="preserve">، </w:t>
      </w:r>
      <w:r w:rsidRPr="00C570BD">
        <w:rPr>
          <w:rFonts w:hint="cs"/>
          <w:rtl/>
        </w:rPr>
        <w:t>یعنی</w:t>
      </w:r>
      <w:r w:rsidRPr="00C570BD">
        <w:rPr>
          <w:rtl/>
        </w:rPr>
        <w:t xml:space="preserve"> ن</w:t>
      </w:r>
      <w:r w:rsidRPr="00C570BD">
        <w:rPr>
          <w:rFonts w:hint="cs"/>
          <w:rtl/>
        </w:rPr>
        <w:t>یرویی</w:t>
      </w:r>
      <w:r w:rsidRPr="00C570BD">
        <w:rPr>
          <w:rtl/>
        </w:rPr>
        <w:t xml:space="preserve"> که ا</w:t>
      </w:r>
      <w:r w:rsidRPr="00C570BD">
        <w:rPr>
          <w:rFonts w:hint="cs"/>
          <w:rtl/>
        </w:rPr>
        <w:t>ین</w:t>
      </w:r>
      <w:r w:rsidRPr="00C570BD">
        <w:rPr>
          <w:rtl/>
        </w:rPr>
        <w:t xml:space="preserve"> وظ</w:t>
      </w:r>
      <w:r w:rsidRPr="00C570BD">
        <w:rPr>
          <w:rFonts w:hint="cs"/>
          <w:rtl/>
        </w:rPr>
        <w:t>یفه</w:t>
      </w:r>
      <w:r w:rsidRPr="00C570BD">
        <w:rPr>
          <w:rtl/>
        </w:rPr>
        <w:t xml:space="preserve"> را بر حسب حدّ و حدود و خط کش</w:t>
      </w:r>
      <w:r w:rsidRPr="00C570BD">
        <w:rPr>
          <w:rFonts w:hint="cs"/>
          <w:rtl/>
        </w:rPr>
        <w:t>ی</w:t>
      </w:r>
      <w:r>
        <w:rPr>
          <w:rtl/>
        </w:rPr>
        <w:t>‌</w:t>
      </w:r>
      <w:r w:rsidRPr="00C570BD">
        <w:rPr>
          <w:rtl/>
        </w:rPr>
        <w:t>ها</w:t>
      </w:r>
      <w:r w:rsidRPr="00C570BD">
        <w:rPr>
          <w:rFonts w:hint="cs"/>
          <w:rtl/>
        </w:rPr>
        <w:t>ی</w:t>
      </w:r>
      <w:r w:rsidRPr="00C570BD">
        <w:rPr>
          <w:rtl/>
        </w:rPr>
        <w:t xml:space="preserve"> را</w:t>
      </w:r>
      <w:r w:rsidRPr="00C570BD">
        <w:rPr>
          <w:rFonts w:hint="cs"/>
          <w:rtl/>
        </w:rPr>
        <w:t>یج</w:t>
      </w:r>
      <w:r w:rsidRPr="00C570BD">
        <w:rPr>
          <w:rtl/>
        </w:rPr>
        <w:t xml:space="preserve"> ادار</w:t>
      </w:r>
      <w:r w:rsidRPr="00C570BD">
        <w:rPr>
          <w:rFonts w:hint="cs"/>
          <w:rtl/>
        </w:rPr>
        <w:t>ی</w:t>
      </w:r>
      <w:r w:rsidRPr="00C570BD">
        <w:rPr>
          <w:rtl/>
        </w:rPr>
        <w:t xml:space="preserve"> و قشر</w:t>
      </w:r>
      <w:r w:rsidRPr="00C570BD">
        <w:rPr>
          <w:rFonts w:hint="cs"/>
          <w:rtl/>
        </w:rPr>
        <w:t>ی</w:t>
      </w:r>
      <w:r w:rsidRPr="00C570BD">
        <w:rPr>
          <w:rtl/>
        </w:rPr>
        <w:t>، برعهده</w:t>
      </w:r>
      <w:r>
        <w:rPr>
          <w:rtl/>
        </w:rPr>
        <w:t>‌</w:t>
      </w:r>
      <w:r w:rsidRPr="00C570BD">
        <w:rPr>
          <w:rtl/>
        </w:rPr>
        <w:t>اش نگذاشته</w:t>
      </w:r>
      <w:r>
        <w:rPr>
          <w:rtl/>
        </w:rPr>
        <w:t>‌</w:t>
      </w:r>
      <w:r w:rsidRPr="00C570BD">
        <w:rPr>
          <w:rtl/>
        </w:rPr>
        <w:t>اند؛ اما داوطلبانه وارد م</w:t>
      </w:r>
      <w:r w:rsidRPr="00C570BD">
        <w:rPr>
          <w:rFonts w:hint="cs"/>
          <w:rtl/>
        </w:rPr>
        <w:t>یدان</w:t>
      </w:r>
      <w:r w:rsidRPr="00C570BD">
        <w:rPr>
          <w:rtl/>
        </w:rPr>
        <w:t xml:space="preserve"> شده و ابراز آمادگ</w:t>
      </w:r>
      <w:r w:rsidRPr="00C570BD">
        <w:rPr>
          <w:rFonts w:hint="cs"/>
          <w:rtl/>
        </w:rPr>
        <w:t>ی</w:t>
      </w:r>
      <w:r w:rsidRPr="00C570BD">
        <w:rPr>
          <w:rtl/>
        </w:rPr>
        <w:t xml:space="preserve"> م</w:t>
      </w:r>
      <w:r w:rsidRPr="00C570BD">
        <w:rPr>
          <w:rFonts w:hint="cs"/>
          <w:rtl/>
        </w:rPr>
        <w:t>ی</w:t>
      </w:r>
      <w:r>
        <w:rPr>
          <w:rFonts w:hint="cs"/>
          <w:rtl/>
        </w:rPr>
        <w:t>‌</w:t>
      </w:r>
      <w:r w:rsidRPr="00C570BD">
        <w:rPr>
          <w:rtl/>
        </w:rPr>
        <w:t>کند و حضور خودش را اعلام م</w:t>
      </w:r>
      <w:r w:rsidRPr="00C570BD">
        <w:rPr>
          <w:rFonts w:hint="cs"/>
          <w:rtl/>
        </w:rPr>
        <w:t>ی</w:t>
      </w:r>
      <w:r>
        <w:rPr>
          <w:rFonts w:hint="cs"/>
          <w:rtl/>
        </w:rPr>
        <w:t>‌</w:t>
      </w:r>
      <w:r w:rsidRPr="00C570BD">
        <w:rPr>
          <w:rtl/>
        </w:rPr>
        <w:t>نما</w:t>
      </w:r>
      <w:r w:rsidRPr="00C570BD">
        <w:rPr>
          <w:rFonts w:hint="cs"/>
          <w:rtl/>
        </w:rPr>
        <w:t>ید</w:t>
      </w:r>
      <w:r w:rsidRPr="00C570BD">
        <w:rPr>
          <w:rtl/>
        </w:rPr>
        <w:t xml:space="preserve"> که ا</w:t>
      </w:r>
      <w:r w:rsidRPr="00C570BD">
        <w:rPr>
          <w:rFonts w:hint="cs"/>
          <w:rtl/>
        </w:rPr>
        <w:t>ین</w:t>
      </w:r>
      <w:r>
        <w:rPr>
          <w:rFonts w:hint="cs"/>
          <w:rtl/>
        </w:rPr>
        <w:t>‌</w:t>
      </w:r>
      <w:r w:rsidRPr="00C570BD">
        <w:rPr>
          <w:rFonts w:hint="cs"/>
          <w:rtl/>
        </w:rPr>
        <w:t>جا</w:t>
      </w:r>
      <w:r w:rsidRPr="00C570BD">
        <w:rPr>
          <w:rtl/>
        </w:rPr>
        <w:t xml:space="preserve"> حاضرم</w:t>
      </w:r>
      <w:r w:rsidRPr="00C570BD">
        <w:rPr>
          <w:rFonts w:hint="cs"/>
          <w:rtl/>
        </w:rPr>
        <w:t xml:space="preserve"> (رهبر معظم انقلاب، 11/11/1376)</w:t>
      </w:r>
      <w:r w:rsidRPr="00C570BD">
        <w:rPr>
          <w:rtl/>
        </w:rPr>
        <w:t>.</w:t>
      </w:r>
      <w:r w:rsidRPr="00C570BD">
        <w:rPr>
          <w:rFonts w:hint="cs"/>
          <w:rtl/>
        </w:rPr>
        <w:t xml:space="preserve"> «</w:t>
      </w:r>
      <w:r w:rsidRPr="00C570BD">
        <w:rPr>
          <w:rtl/>
        </w:rPr>
        <w:t>شما دانشجوها با</w:t>
      </w:r>
      <w:r w:rsidRPr="00C570BD">
        <w:rPr>
          <w:rFonts w:hint="cs"/>
          <w:rtl/>
        </w:rPr>
        <w:t>ید</w:t>
      </w:r>
      <w:r w:rsidRPr="00C570BD">
        <w:rPr>
          <w:rtl/>
        </w:rPr>
        <w:t xml:space="preserve"> خودتان را در صفوف مقدّم ا</w:t>
      </w:r>
      <w:r w:rsidRPr="00C570BD">
        <w:rPr>
          <w:rFonts w:hint="cs"/>
          <w:rtl/>
        </w:rPr>
        <w:t>ین</w:t>
      </w:r>
      <w:r w:rsidRPr="00C570BD">
        <w:rPr>
          <w:rtl/>
        </w:rPr>
        <w:t xml:space="preserve"> مبارزه حس کن</w:t>
      </w:r>
      <w:r w:rsidRPr="00C570BD">
        <w:rPr>
          <w:rFonts w:hint="cs"/>
          <w:rtl/>
        </w:rPr>
        <w:t>ید</w:t>
      </w:r>
      <w:r w:rsidRPr="00C570BD">
        <w:rPr>
          <w:rtl/>
        </w:rPr>
        <w:t xml:space="preserve">. </w:t>
      </w:r>
      <w:r w:rsidRPr="00C570BD">
        <w:rPr>
          <w:rFonts w:hint="cs"/>
          <w:rtl/>
        </w:rPr>
        <w:t>یک</w:t>
      </w:r>
      <w:r w:rsidRPr="00C570BD">
        <w:rPr>
          <w:rtl/>
        </w:rPr>
        <w:t xml:space="preserve"> مبارزه</w:t>
      </w:r>
      <w:r>
        <w:rPr>
          <w:rtl/>
        </w:rPr>
        <w:t>‌</w:t>
      </w:r>
      <w:r w:rsidRPr="00C570BD">
        <w:rPr>
          <w:rtl/>
        </w:rPr>
        <w:t>ا</w:t>
      </w:r>
      <w:r w:rsidRPr="00C570BD">
        <w:rPr>
          <w:rFonts w:hint="cs"/>
          <w:rtl/>
        </w:rPr>
        <w:t>ی</w:t>
      </w:r>
      <w:r w:rsidRPr="00C570BD">
        <w:rPr>
          <w:rtl/>
        </w:rPr>
        <w:t xml:space="preserve"> است، وجود دارد، تمام نشده، ممکن است حالاحالاها هم تمام نشود، ادامه داشته باشد؛ در صفوف مقدّم ا</w:t>
      </w:r>
      <w:r w:rsidRPr="00C570BD">
        <w:rPr>
          <w:rFonts w:hint="cs"/>
          <w:rtl/>
        </w:rPr>
        <w:t>ین</w:t>
      </w:r>
      <w:r w:rsidRPr="00C570BD">
        <w:rPr>
          <w:rtl/>
        </w:rPr>
        <w:t xml:space="preserve"> مبارزه با</w:t>
      </w:r>
      <w:r w:rsidRPr="00C570BD">
        <w:rPr>
          <w:rFonts w:hint="cs"/>
          <w:rtl/>
        </w:rPr>
        <w:t>ید</w:t>
      </w:r>
      <w:r w:rsidRPr="00C570BD">
        <w:rPr>
          <w:rtl/>
        </w:rPr>
        <w:t xml:space="preserve"> خودتان را احساس کن</w:t>
      </w:r>
      <w:r w:rsidRPr="00C570BD">
        <w:rPr>
          <w:rFonts w:hint="cs"/>
          <w:rtl/>
        </w:rPr>
        <w:t>ید</w:t>
      </w:r>
      <w:r w:rsidRPr="00C570BD">
        <w:rPr>
          <w:rtl/>
        </w:rPr>
        <w:t xml:space="preserve"> و قرار بده</w:t>
      </w:r>
      <w:r w:rsidRPr="00C570BD">
        <w:rPr>
          <w:rFonts w:hint="cs"/>
          <w:rtl/>
        </w:rPr>
        <w:t>ید</w:t>
      </w:r>
      <w:r w:rsidRPr="00C570BD">
        <w:rPr>
          <w:rtl/>
        </w:rPr>
        <w:t>. صحن</w:t>
      </w:r>
      <w:r w:rsidRPr="00C570BD">
        <w:rPr>
          <w:rFonts w:hint="cs"/>
          <w:rtl/>
        </w:rPr>
        <w:t>ه</w:t>
      </w:r>
      <w:r>
        <w:rPr>
          <w:rFonts w:hint="cs"/>
          <w:rtl/>
        </w:rPr>
        <w:t>‌</w:t>
      </w:r>
      <w:r w:rsidRPr="00C570BD">
        <w:rPr>
          <w:rFonts w:hint="cs"/>
          <w:rtl/>
        </w:rPr>
        <w:t>ی</w:t>
      </w:r>
      <w:r w:rsidRPr="00C570BD">
        <w:rPr>
          <w:rtl/>
        </w:rPr>
        <w:t xml:space="preserve"> درگ</w:t>
      </w:r>
      <w:r w:rsidRPr="00C570BD">
        <w:rPr>
          <w:rFonts w:hint="cs"/>
          <w:rtl/>
        </w:rPr>
        <w:t>یری</w:t>
      </w:r>
      <w:r w:rsidRPr="00C570BD">
        <w:rPr>
          <w:rtl/>
        </w:rPr>
        <w:t xml:space="preserve"> را بب</w:t>
      </w:r>
      <w:r w:rsidRPr="00C570BD">
        <w:rPr>
          <w:rFonts w:hint="cs"/>
          <w:rtl/>
        </w:rPr>
        <w:t>ینید</w:t>
      </w:r>
      <w:r w:rsidRPr="00C570BD">
        <w:rPr>
          <w:rtl/>
        </w:rPr>
        <w:t xml:space="preserve">. </w:t>
      </w:r>
      <w:r w:rsidRPr="00C570BD">
        <w:rPr>
          <w:rFonts w:hint="cs"/>
          <w:rtl/>
        </w:rPr>
        <w:t>یکی</w:t>
      </w:r>
      <w:r w:rsidRPr="00C570BD">
        <w:rPr>
          <w:rtl/>
        </w:rPr>
        <w:t xml:space="preserve"> از اشکالات بزرگ ا</w:t>
      </w:r>
      <w:r w:rsidRPr="00C570BD">
        <w:rPr>
          <w:rFonts w:hint="cs"/>
          <w:rtl/>
        </w:rPr>
        <w:t>ین</w:t>
      </w:r>
      <w:r w:rsidRPr="00C570BD">
        <w:rPr>
          <w:rtl/>
        </w:rPr>
        <w:t xml:space="preserve"> است که بعض</w:t>
      </w:r>
      <w:r w:rsidRPr="00C570BD">
        <w:rPr>
          <w:rFonts w:hint="cs"/>
          <w:rtl/>
        </w:rPr>
        <w:t>ی</w:t>
      </w:r>
      <w:r w:rsidRPr="00C570BD">
        <w:rPr>
          <w:rtl/>
        </w:rPr>
        <w:t xml:space="preserve"> درگ</w:t>
      </w:r>
      <w:r w:rsidRPr="00C570BD">
        <w:rPr>
          <w:rFonts w:hint="cs"/>
          <w:rtl/>
        </w:rPr>
        <w:t>یری</w:t>
      </w:r>
      <w:r w:rsidRPr="00C570BD">
        <w:rPr>
          <w:rtl/>
        </w:rPr>
        <w:t xml:space="preserve"> را حس نم</w:t>
      </w:r>
      <w:r w:rsidRPr="00C570BD">
        <w:rPr>
          <w:rFonts w:hint="cs"/>
          <w:rtl/>
        </w:rPr>
        <w:t>ی</w:t>
      </w:r>
      <w:r>
        <w:rPr>
          <w:rtl/>
        </w:rPr>
        <w:t>‌</w:t>
      </w:r>
      <w:r w:rsidRPr="00C570BD">
        <w:rPr>
          <w:rtl/>
        </w:rPr>
        <w:t>کنند، صحن</w:t>
      </w:r>
      <w:r w:rsidRPr="00C570BD">
        <w:rPr>
          <w:rFonts w:hint="cs"/>
          <w:rtl/>
        </w:rPr>
        <w:t>ه</w:t>
      </w:r>
      <w:r>
        <w:rPr>
          <w:rFonts w:hint="cs"/>
          <w:rtl/>
        </w:rPr>
        <w:t>‌</w:t>
      </w:r>
      <w:r w:rsidRPr="00C570BD">
        <w:rPr>
          <w:rFonts w:hint="cs"/>
          <w:rtl/>
        </w:rPr>
        <w:t>ی</w:t>
      </w:r>
      <w:r w:rsidRPr="00C570BD">
        <w:rPr>
          <w:rtl/>
        </w:rPr>
        <w:t xml:space="preserve"> درگ</w:t>
      </w:r>
      <w:r w:rsidRPr="00C570BD">
        <w:rPr>
          <w:rFonts w:hint="cs"/>
          <w:rtl/>
        </w:rPr>
        <w:t>یری</w:t>
      </w:r>
      <w:r w:rsidRPr="00C570BD">
        <w:rPr>
          <w:rtl/>
        </w:rPr>
        <w:t xml:space="preserve"> را نم</w:t>
      </w:r>
      <w:r w:rsidRPr="00C570BD">
        <w:rPr>
          <w:rFonts w:hint="cs"/>
          <w:rtl/>
        </w:rPr>
        <w:t>ی</w:t>
      </w:r>
      <w:r>
        <w:rPr>
          <w:rFonts w:hint="cs"/>
          <w:rtl/>
        </w:rPr>
        <w:t>‌</w:t>
      </w:r>
      <w:r w:rsidRPr="00C570BD">
        <w:rPr>
          <w:rFonts w:hint="cs"/>
          <w:rtl/>
        </w:rPr>
        <w:t>بینند،</w:t>
      </w:r>
      <w:r w:rsidRPr="00C570BD">
        <w:rPr>
          <w:rtl/>
        </w:rPr>
        <w:t xml:space="preserve"> نم</w:t>
      </w:r>
      <w:r w:rsidRPr="00C570BD">
        <w:rPr>
          <w:rFonts w:hint="cs"/>
          <w:rtl/>
        </w:rPr>
        <w:t>ی</w:t>
      </w:r>
      <w:r>
        <w:rPr>
          <w:rFonts w:hint="cs"/>
          <w:rtl/>
        </w:rPr>
        <w:t>‌</w:t>
      </w:r>
      <w:r w:rsidRPr="00C570BD">
        <w:rPr>
          <w:rtl/>
        </w:rPr>
        <w:t>فهمند که ما درگ</w:t>
      </w:r>
      <w:r w:rsidRPr="00C570BD">
        <w:rPr>
          <w:rFonts w:hint="cs"/>
          <w:rtl/>
        </w:rPr>
        <w:t>یری</w:t>
      </w:r>
      <w:r w:rsidRPr="00C570BD">
        <w:rPr>
          <w:rtl/>
        </w:rPr>
        <w:t xml:space="preserve"> دار</w:t>
      </w:r>
      <w:r w:rsidRPr="00C570BD">
        <w:rPr>
          <w:rFonts w:hint="cs"/>
          <w:rtl/>
        </w:rPr>
        <w:t>یم</w:t>
      </w:r>
      <w:r w:rsidRPr="00C570BD">
        <w:rPr>
          <w:rtl/>
        </w:rPr>
        <w:t>. ارتباط ا</w:t>
      </w:r>
      <w:r w:rsidRPr="00C570BD">
        <w:rPr>
          <w:rFonts w:hint="cs"/>
          <w:rtl/>
        </w:rPr>
        <w:t>ین</w:t>
      </w:r>
      <w:r w:rsidRPr="00C570BD">
        <w:rPr>
          <w:rtl/>
        </w:rPr>
        <w:t xml:space="preserve"> مبارزه با خودتان را مدّنظر داشته باش</w:t>
      </w:r>
      <w:r w:rsidRPr="00C570BD">
        <w:rPr>
          <w:rFonts w:hint="cs"/>
          <w:rtl/>
        </w:rPr>
        <w:t>ید</w:t>
      </w:r>
      <w:r w:rsidRPr="00C570BD">
        <w:rPr>
          <w:rtl/>
        </w:rPr>
        <w:t>. دانشجو با</w:t>
      </w:r>
      <w:r w:rsidRPr="00C570BD">
        <w:rPr>
          <w:rFonts w:hint="cs"/>
          <w:rtl/>
        </w:rPr>
        <w:t>ید</w:t>
      </w:r>
      <w:r w:rsidRPr="00C570BD">
        <w:rPr>
          <w:rtl/>
        </w:rPr>
        <w:t xml:space="preserve"> احساس مسئول</w:t>
      </w:r>
      <w:r w:rsidRPr="00C570BD">
        <w:rPr>
          <w:rFonts w:hint="cs"/>
          <w:rtl/>
        </w:rPr>
        <w:t>یّت</w:t>
      </w:r>
      <w:r w:rsidRPr="00C570BD">
        <w:rPr>
          <w:rtl/>
        </w:rPr>
        <w:t xml:space="preserve"> انسان</w:t>
      </w:r>
      <w:r w:rsidRPr="00C570BD">
        <w:rPr>
          <w:rFonts w:hint="cs"/>
          <w:rtl/>
        </w:rPr>
        <w:t>ی</w:t>
      </w:r>
      <w:r w:rsidRPr="00C570BD">
        <w:rPr>
          <w:rtl/>
        </w:rPr>
        <w:t>، احساس مسئول</w:t>
      </w:r>
      <w:r w:rsidRPr="00C570BD">
        <w:rPr>
          <w:rFonts w:hint="cs"/>
          <w:rtl/>
        </w:rPr>
        <w:t>یّت</w:t>
      </w:r>
      <w:r w:rsidRPr="00C570BD">
        <w:rPr>
          <w:rtl/>
        </w:rPr>
        <w:t xml:space="preserve"> ملّ</w:t>
      </w:r>
      <w:r w:rsidRPr="00C570BD">
        <w:rPr>
          <w:rFonts w:hint="cs"/>
          <w:rtl/>
        </w:rPr>
        <w:t>ی</w:t>
      </w:r>
      <w:r w:rsidRPr="00C570BD">
        <w:rPr>
          <w:rtl/>
        </w:rPr>
        <w:t>، احساس مسئول</w:t>
      </w:r>
      <w:r w:rsidRPr="00C570BD">
        <w:rPr>
          <w:rFonts w:hint="cs"/>
          <w:rtl/>
        </w:rPr>
        <w:t>یّت</w:t>
      </w:r>
      <w:r w:rsidRPr="00C570BD">
        <w:rPr>
          <w:rtl/>
        </w:rPr>
        <w:t xml:space="preserve"> د</w:t>
      </w:r>
      <w:r w:rsidRPr="00C570BD">
        <w:rPr>
          <w:rFonts w:hint="cs"/>
          <w:rtl/>
        </w:rPr>
        <w:t>ینی</w:t>
      </w:r>
      <w:r w:rsidRPr="00C570BD">
        <w:rPr>
          <w:rtl/>
        </w:rPr>
        <w:t xml:space="preserve"> و اجتماع</w:t>
      </w:r>
      <w:r w:rsidRPr="00C570BD">
        <w:rPr>
          <w:rFonts w:hint="cs"/>
          <w:rtl/>
        </w:rPr>
        <w:t>ی</w:t>
      </w:r>
      <w:r w:rsidRPr="00C570BD">
        <w:rPr>
          <w:rtl/>
        </w:rPr>
        <w:t xml:space="preserve"> و ب</w:t>
      </w:r>
      <w:r w:rsidRPr="00C570BD">
        <w:rPr>
          <w:rFonts w:hint="cs"/>
          <w:rtl/>
        </w:rPr>
        <w:t>ین</w:t>
      </w:r>
      <w:r>
        <w:rPr>
          <w:rFonts w:hint="cs"/>
          <w:rtl/>
        </w:rPr>
        <w:t>‌</w:t>
      </w:r>
      <w:r w:rsidRPr="00C570BD">
        <w:rPr>
          <w:rFonts w:hint="cs"/>
          <w:rtl/>
        </w:rPr>
        <w:t>المللی</w:t>
      </w:r>
      <w:r w:rsidRPr="00C570BD">
        <w:rPr>
          <w:rtl/>
        </w:rPr>
        <w:t xml:space="preserve"> بکند؛ ا</w:t>
      </w:r>
      <w:r w:rsidRPr="00C570BD">
        <w:rPr>
          <w:rFonts w:hint="cs"/>
          <w:rtl/>
        </w:rPr>
        <w:t>ین</w:t>
      </w:r>
      <w:r w:rsidRPr="00C570BD">
        <w:rPr>
          <w:rtl/>
        </w:rPr>
        <w:t xml:space="preserve"> چ</w:t>
      </w:r>
      <w:r w:rsidRPr="00C570BD">
        <w:rPr>
          <w:rFonts w:hint="cs"/>
          <w:rtl/>
        </w:rPr>
        <w:t>یزی</w:t>
      </w:r>
      <w:r w:rsidRPr="00C570BD">
        <w:rPr>
          <w:rtl/>
        </w:rPr>
        <w:t xml:space="preserve"> است که از دانشجو توقّع م</w:t>
      </w:r>
      <w:r w:rsidRPr="00C570BD">
        <w:rPr>
          <w:rFonts w:hint="cs"/>
          <w:rtl/>
        </w:rPr>
        <w:t>ی</w:t>
      </w:r>
      <w:r>
        <w:rPr>
          <w:rFonts w:hint="cs"/>
          <w:rtl/>
        </w:rPr>
        <w:t>‌</w:t>
      </w:r>
      <w:r w:rsidRPr="00C570BD">
        <w:rPr>
          <w:rtl/>
        </w:rPr>
        <w:t>رود</w:t>
      </w:r>
      <w:r w:rsidRPr="00C570BD">
        <w:rPr>
          <w:rFonts w:hint="cs"/>
          <w:rtl/>
        </w:rPr>
        <w:t xml:space="preserve"> (رهبر معظم انقلاب، 17/3/1396)</w:t>
      </w:r>
      <w:r w:rsidRPr="00C570BD">
        <w:rPr>
          <w:rtl/>
        </w:rPr>
        <w:t>.</w:t>
      </w:r>
    </w:p>
  </w:footnote>
  <w:footnote w:id="114">
    <w:p w14:paraId="4441D7A1"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در لسان روایات نقطه</w:t>
      </w:r>
      <w:r>
        <w:rPr>
          <w:rFonts w:hint="cs"/>
          <w:rtl/>
        </w:rPr>
        <w:t>‌</w:t>
      </w:r>
      <w:r w:rsidRPr="00C570BD">
        <w:rPr>
          <w:rFonts w:hint="cs"/>
          <w:rtl/>
        </w:rPr>
        <w:t>ی مقابل مجاهدت، «احجام» است. احجام به معنای خود را کنار کشیدن، حضور نداشتن، از کار در رفتن، شانه خالی کردن و ترک اقدام است. در زیارت امام علی</w:t>
      </w:r>
      <w:r w:rsidRPr="003B58CD">
        <w:rPr>
          <w:rStyle w:val="af"/>
          <w:rtl/>
        </w:rPr>
        <w:t>7</w:t>
      </w:r>
      <w:r w:rsidRPr="00C570BD">
        <w:rPr>
          <w:rFonts w:hint="cs"/>
          <w:rtl/>
        </w:rPr>
        <w:t xml:space="preserve"> در روز غدیر آمده است: «وَ لاأَحجَمتَ عَن مُجَاهَدَةِ غَاصِبِ</w:t>
      </w:r>
      <w:r>
        <w:rPr>
          <w:rFonts w:hint="cs"/>
          <w:rtl/>
        </w:rPr>
        <w:t>یک</w:t>
      </w:r>
      <w:r w:rsidRPr="00C570BD">
        <w:rPr>
          <w:rFonts w:hint="cs"/>
          <w:rtl/>
        </w:rPr>
        <w:t>َ ناکلاً» و نیز در جای دیگر آمده است: «وَ جَاهَدتَ وَ هُم مُحجِمُون»‏.</w:t>
      </w:r>
    </w:p>
  </w:footnote>
  <w:footnote w:id="115">
    <w:p w14:paraId="2CFA0585"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ابن طاووس؛ </w:t>
      </w:r>
      <w:r w:rsidRPr="00EB05FF">
        <w:rPr>
          <w:rFonts w:hint="cs"/>
          <w:i/>
          <w:iCs/>
          <w:rtl/>
        </w:rPr>
        <w:t>اللهوف علی قتلی الطفوف</w:t>
      </w:r>
      <w:r w:rsidRPr="00C570BD">
        <w:rPr>
          <w:rFonts w:hint="cs"/>
          <w:rtl/>
        </w:rPr>
        <w:t>، ص</w:t>
      </w:r>
      <w:r>
        <w:rPr>
          <w:rFonts w:hint="cs"/>
          <w:rtl/>
        </w:rPr>
        <w:t>61</w:t>
      </w:r>
      <w:r w:rsidRPr="00C570BD">
        <w:rPr>
          <w:rFonts w:hint="cs"/>
          <w:rtl/>
        </w:rPr>
        <w:t>.</w:t>
      </w:r>
    </w:p>
  </w:footnote>
  <w:footnote w:id="116">
    <w:p w14:paraId="0EB2847B"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صحیفه</w:t>
      </w:r>
      <w:r>
        <w:rPr>
          <w:rFonts w:hint="cs"/>
          <w:rtl/>
        </w:rPr>
        <w:t>‌</w:t>
      </w:r>
      <w:r w:rsidRPr="00C570BD">
        <w:rPr>
          <w:rFonts w:hint="cs"/>
          <w:rtl/>
        </w:rPr>
        <w:t>ی امام، ج18، ص343. نیز فرموده</w:t>
      </w:r>
      <w:r>
        <w:rPr>
          <w:rFonts w:hint="cs"/>
          <w:rtl/>
        </w:rPr>
        <w:t>‌</w:t>
      </w:r>
      <w:r w:rsidRPr="00C570BD">
        <w:rPr>
          <w:rFonts w:hint="cs"/>
          <w:rtl/>
        </w:rPr>
        <w:t>اند: «قرآن م</w:t>
      </w:r>
      <w:r>
        <w:rPr>
          <w:rFonts w:hint="cs"/>
          <w:rtl/>
        </w:rPr>
        <w:t>ی</w:t>
      </w:r>
      <w:r w:rsidRPr="00C570BD">
        <w:rPr>
          <w:rFonts w:hint="cs"/>
          <w:rtl/>
        </w:rPr>
        <w:t>‏فرماید: قاتِلُوهُم حَتّ</w:t>
      </w:r>
      <w:r>
        <w:rPr>
          <w:rFonts w:hint="cs"/>
          <w:rtl/>
        </w:rPr>
        <w:t>ی</w:t>
      </w:r>
      <w:r w:rsidRPr="00C570BD">
        <w:rPr>
          <w:rFonts w:hint="cs"/>
          <w:rtl/>
        </w:rPr>
        <w:t>‏ لاتَکونَ فِتنَه، و همه</w:t>
      </w:r>
      <w:r>
        <w:rPr>
          <w:rFonts w:hint="cs"/>
          <w:rtl/>
        </w:rPr>
        <w:t>‌</w:t>
      </w:r>
      <w:r w:rsidRPr="00C570BD">
        <w:rPr>
          <w:rFonts w:hint="cs"/>
          <w:rtl/>
        </w:rPr>
        <w:t>ی بشر را دعوت م</w:t>
      </w:r>
      <w:r>
        <w:rPr>
          <w:rFonts w:hint="cs"/>
          <w:rtl/>
        </w:rPr>
        <w:t>ی</w:t>
      </w:r>
      <w:r w:rsidRPr="00C570BD">
        <w:rPr>
          <w:rFonts w:hint="cs"/>
          <w:rtl/>
        </w:rPr>
        <w:t>‏کند به مقاتله برا</w:t>
      </w:r>
      <w:r>
        <w:rPr>
          <w:rFonts w:hint="cs"/>
          <w:rtl/>
        </w:rPr>
        <w:t>ی</w:t>
      </w:r>
      <w:r w:rsidRPr="00C570BD">
        <w:rPr>
          <w:rFonts w:hint="cs"/>
          <w:rtl/>
        </w:rPr>
        <w:t xml:space="preserve"> رفع فتنه؛ یعن</w:t>
      </w:r>
      <w:r>
        <w:rPr>
          <w:rFonts w:hint="cs"/>
          <w:rtl/>
        </w:rPr>
        <w:t>ی</w:t>
      </w:r>
      <w:r w:rsidRPr="00C570BD">
        <w:rPr>
          <w:rFonts w:hint="cs"/>
          <w:rtl/>
        </w:rPr>
        <w:t xml:space="preserve"> «جنگ جنگ تا رفع فتنه در عالم»،... کسان</w:t>
      </w:r>
      <w:r>
        <w:rPr>
          <w:rFonts w:hint="cs"/>
          <w:rtl/>
        </w:rPr>
        <w:t>ی</w:t>
      </w:r>
      <w:r w:rsidRPr="00C570BD">
        <w:rPr>
          <w:rFonts w:hint="cs"/>
          <w:rtl/>
        </w:rPr>
        <w:t xml:space="preserve"> که تبعیت از قرآن م</w:t>
      </w:r>
      <w:r>
        <w:rPr>
          <w:rFonts w:hint="cs"/>
          <w:rtl/>
        </w:rPr>
        <w:t>ی</w:t>
      </w:r>
      <w:r w:rsidRPr="00C570BD">
        <w:rPr>
          <w:rFonts w:hint="cs"/>
          <w:rtl/>
        </w:rPr>
        <w:t>‏کنند، در نظر داشته باشند که باید تا آن جای</w:t>
      </w:r>
      <w:r>
        <w:rPr>
          <w:rFonts w:hint="cs"/>
          <w:rtl/>
        </w:rPr>
        <w:t>ی</w:t>
      </w:r>
      <w:r w:rsidRPr="00C570BD">
        <w:rPr>
          <w:rFonts w:hint="cs"/>
          <w:rtl/>
        </w:rPr>
        <w:t xml:space="preserve"> که قدرت دارند ادامه به نبردشان بدهند تا این که فتنه از عالم برداشته بشود. این، یک رحمت</w:t>
      </w:r>
      <w:r>
        <w:rPr>
          <w:rFonts w:hint="cs"/>
          <w:rtl/>
        </w:rPr>
        <w:t>ی</w:t>
      </w:r>
      <w:r w:rsidRPr="00C570BD">
        <w:rPr>
          <w:rFonts w:hint="cs"/>
          <w:rtl/>
        </w:rPr>
        <w:t xml:space="preserve"> است برا</w:t>
      </w:r>
      <w:r>
        <w:rPr>
          <w:rFonts w:hint="cs"/>
          <w:rtl/>
        </w:rPr>
        <w:t>ی</w:t>
      </w:r>
      <w:r w:rsidRPr="00C570BD">
        <w:rPr>
          <w:rFonts w:hint="cs"/>
          <w:rtl/>
        </w:rPr>
        <w:t xml:space="preserve"> عالم»(صحیفه</w:t>
      </w:r>
      <w:r>
        <w:rPr>
          <w:rFonts w:hint="cs"/>
          <w:rtl/>
        </w:rPr>
        <w:t>‌</w:t>
      </w:r>
      <w:r w:rsidRPr="00C570BD">
        <w:rPr>
          <w:rFonts w:hint="cs"/>
          <w:rtl/>
        </w:rPr>
        <w:t>ی امام، ج19، ص113). «ما انقلابمان را به تمام جهان صادر م</w:t>
      </w:r>
      <w:r>
        <w:rPr>
          <w:rFonts w:hint="cs"/>
          <w:rtl/>
        </w:rPr>
        <w:t>ی</w:t>
      </w:r>
      <w:r w:rsidRPr="00C570BD">
        <w:rPr>
          <w:rFonts w:hint="cs"/>
          <w:rtl/>
        </w:rPr>
        <w:t>‏کنیم؛ چرا که انقلاب ما اسلام</w:t>
      </w:r>
      <w:r>
        <w:rPr>
          <w:rFonts w:hint="cs"/>
          <w:rtl/>
        </w:rPr>
        <w:t>ی</w:t>
      </w:r>
      <w:r w:rsidRPr="00C570BD">
        <w:rPr>
          <w:rFonts w:hint="cs"/>
          <w:rtl/>
        </w:rPr>
        <w:t xml:space="preserve"> است. و تا بانگ لا اله الا اللَّه و محمد رسول اللَّه بر تمام جهان طنین نیفکند مبارزه هست و تا مبارزه در هر جا</w:t>
      </w:r>
      <w:r>
        <w:rPr>
          <w:rFonts w:hint="cs"/>
          <w:rtl/>
        </w:rPr>
        <w:t>ی</w:t>
      </w:r>
      <w:r w:rsidRPr="00C570BD">
        <w:rPr>
          <w:rFonts w:hint="cs"/>
          <w:rtl/>
        </w:rPr>
        <w:t xml:space="preserve"> جهان علیه مستکبرین هست ما هستیم. ما از مردم ب</w:t>
      </w:r>
      <w:r>
        <w:rPr>
          <w:rFonts w:hint="cs"/>
          <w:rtl/>
        </w:rPr>
        <w:t>ی</w:t>
      </w:r>
      <w:r w:rsidRPr="00C570BD">
        <w:rPr>
          <w:rFonts w:hint="cs"/>
          <w:rtl/>
        </w:rPr>
        <w:t>‏پناه لبنان و فلسطین در مقابل اسرائیل دفاع م</w:t>
      </w:r>
      <w:r>
        <w:rPr>
          <w:rFonts w:hint="cs"/>
          <w:rtl/>
        </w:rPr>
        <w:t>ی</w:t>
      </w:r>
      <w:r w:rsidRPr="00C570BD">
        <w:rPr>
          <w:rFonts w:hint="cs"/>
          <w:rtl/>
        </w:rPr>
        <w:t>‏کنیم» (صحیفه</w:t>
      </w:r>
      <w:r>
        <w:rPr>
          <w:rFonts w:hint="cs"/>
          <w:rtl/>
        </w:rPr>
        <w:t>‌</w:t>
      </w:r>
      <w:r w:rsidRPr="00C570BD">
        <w:rPr>
          <w:rFonts w:hint="cs"/>
          <w:rtl/>
        </w:rPr>
        <w:t>ی امام، ج17، ص481). «اسرائیل باید از صفحه</w:t>
      </w:r>
      <w:r>
        <w:rPr>
          <w:rFonts w:hint="cs"/>
          <w:rtl/>
        </w:rPr>
        <w:t>‌</w:t>
      </w:r>
      <w:r w:rsidRPr="00C570BD">
        <w:rPr>
          <w:rFonts w:hint="cs"/>
          <w:rtl/>
        </w:rPr>
        <w:t>ی روزگار محو شود و بیت المقدس مال مسلمین و قبله اول مسلمین است» (صحیفه</w:t>
      </w:r>
      <w:r>
        <w:rPr>
          <w:rFonts w:hint="cs"/>
          <w:rtl/>
        </w:rPr>
        <w:t>‌</w:t>
      </w:r>
      <w:r w:rsidRPr="00C570BD">
        <w:rPr>
          <w:rFonts w:hint="cs"/>
          <w:rtl/>
        </w:rPr>
        <w:t>ی امام، ج16،</w:t>
      </w:r>
      <w:r>
        <w:rPr>
          <w:rFonts w:hint="cs"/>
          <w:rtl/>
        </w:rPr>
        <w:t>‌</w:t>
      </w:r>
      <w:r w:rsidRPr="00C570BD">
        <w:rPr>
          <w:rFonts w:hint="cs"/>
          <w:rtl/>
        </w:rPr>
        <w:t xml:space="preserve"> ص490). رهبر انقلاب آیت</w:t>
      </w:r>
      <w:r>
        <w:rPr>
          <w:rFonts w:hint="cs"/>
          <w:rtl/>
        </w:rPr>
        <w:t>‌</w:t>
      </w:r>
      <w:r w:rsidRPr="00C570BD">
        <w:rPr>
          <w:rFonts w:hint="cs"/>
          <w:rtl/>
        </w:rPr>
        <w:t>الله خامنه</w:t>
      </w:r>
      <w:r>
        <w:rPr>
          <w:rFonts w:hint="cs"/>
          <w:rtl/>
        </w:rPr>
        <w:t>‌</w:t>
      </w:r>
      <w:r w:rsidRPr="00C570BD">
        <w:rPr>
          <w:rFonts w:hint="cs"/>
          <w:rtl/>
        </w:rPr>
        <w:t>ای نیز می</w:t>
      </w:r>
      <w:r>
        <w:rPr>
          <w:rFonts w:hint="cs"/>
          <w:rtl/>
        </w:rPr>
        <w:t>‌</w:t>
      </w:r>
      <w:r w:rsidRPr="00C570BD">
        <w:rPr>
          <w:rFonts w:hint="cs"/>
          <w:rtl/>
        </w:rPr>
        <w:t>فرمایند: «مسئله</w:t>
      </w:r>
      <w:r>
        <w:rPr>
          <w:rFonts w:hint="cs"/>
          <w:rtl/>
        </w:rPr>
        <w:t>‌</w:t>
      </w:r>
      <w:r w:rsidRPr="00C570BD">
        <w:rPr>
          <w:rFonts w:hint="cs"/>
          <w:rtl/>
        </w:rPr>
        <w:t>ی ما مسئله</w:t>
      </w:r>
      <w:r>
        <w:rPr>
          <w:rFonts w:hint="cs"/>
          <w:rtl/>
        </w:rPr>
        <w:t>‌</w:t>
      </w:r>
      <w:r w:rsidRPr="00C570BD">
        <w:rPr>
          <w:rFonts w:hint="cs"/>
          <w:rtl/>
        </w:rPr>
        <w:t>ی حرکتی عظیم در مقیاس جهانی است» (رهبر معظم انقلاب، 1/ 8/ 1373).</w:t>
      </w:r>
    </w:p>
  </w:footnote>
  <w:footnote w:id="117">
    <w:p w14:paraId="719108E5" w14:textId="77777777" w:rsidR="003F6CFF" w:rsidRPr="00C570BD" w:rsidRDefault="003F6CFF" w:rsidP="007F3078">
      <w:pPr>
        <w:pStyle w:val="FootnoteText"/>
        <w:spacing w:line="290" w:lineRule="exact"/>
      </w:pPr>
      <w:r w:rsidRPr="006C20FA">
        <w:rPr>
          <w:rStyle w:val="FootnoteReference"/>
        </w:rPr>
        <w:footnoteRef/>
      </w:r>
      <w:r w:rsidRPr="00BB7ED2">
        <w:rPr>
          <w:rFonts w:hint="cs"/>
          <w:rtl/>
        </w:rPr>
        <w:t xml:space="preserve">. </w:t>
      </w:r>
      <w:r w:rsidRPr="00C570BD">
        <w:rPr>
          <w:rFonts w:hint="cs"/>
          <w:rtl/>
        </w:rPr>
        <w:t>رهبر انقلاب: «پاسداری یعنی نگه داشتن، حفظ کردن. این حفظ کردن را می</w:t>
      </w:r>
      <w:r>
        <w:rPr>
          <w:rFonts w:hint="cs"/>
          <w:rtl/>
        </w:rPr>
        <w:t>‌</w:t>
      </w:r>
      <w:r w:rsidRPr="00C570BD">
        <w:rPr>
          <w:rFonts w:hint="cs"/>
          <w:rtl/>
        </w:rPr>
        <w:t>توان با یک تفسیر محافظه</w:t>
      </w:r>
      <w:r>
        <w:rPr>
          <w:rFonts w:hint="cs"/>
          <w:rtl/>
        </w:rPr>
        <w:t>‌</w:t>
      </w:r>
      <w:r w:rsidRPr="00C570BD">
        <w:rPr>
          <w:rFonts w:hint="cs"/>
          <w:rtl/>
        </w:rPr>
        <w:t>کارانه معنا کرد؛ یعنی بگوئیم وضع موجود انقلاب را حفظ کنیم. من این را نمی</w:t>
      </w:r>
      <w:r>
        <w:rPr>
          <w:rFonts w:hint="cs"/>
          <w:rtl/>
        </w:rPr>
        <w:t>‌</w:t>
      </w:r>
      <w:r w:rsidRPr="00C570BD">
        <w:rPr>
          <w:rFonts w:hint="cs"/>
          <w:rtl/>
        </w:rPr>
        <w:t>گویم. حفظ انقلاب به معنای حفظ وضع موجود نیست. چرا؟ چون انقلاب در ذات خود یک حرکت پیش</w:t>
      </w:r>
      <w:r>
        <w:rPr>
          <w:rFonts w:hint="cs"/>
          <w:rtl/>
        </w:rPr>
        <w:t>‌</w:t>
      </w:r>
      <w:r w:rsidRPr="00C570BD">
        <w:rPr>
          <w:rFonts w:hint="cs"/>
          <w:rtl/>
        </w:rPr>
        <w:t>رونده است، آن هم پیشرفت پرشتاب. به کجا؟ به سمت هدف</w:t>
      </w:r>
      <w:r>
        <w:rPr>
          <w:rFonts w:hint="cs"/>
          <w:rtl/>
        </w:rPr>
        <w:t>‌</w:t>
      </w:r>
      <w:r w:rsidRPr="00C570BD">
        <w:rPr>
          <w:rFonts w:hint="cs"/>
          <w:rtl/>
        </w:rPr>
        <w:t>های ترسیم شده. هدف</w:t>
      </w:r>
      <w:r>
        <w:rPr>
          <w:rFonts w:hint="cs"/>
          <w:rtl/>
        </w:rPr>
        <w:t>‌</w:t>
      </w:r>
      <w:r w:rsidRPr="00C570BD">
        <w:rPr>
          <w:rFonts w:hint="cs"/>
          <w:rtl/>
        </w:rPr>
        <w:t>ها عوض نمی</w:t>
      </w:r>
      <w:r>
        <w:rPr>
          <w:rFonts w:hint="cs"/>
          <w:rtl/>
        </w:rPr>
        <w:t>‌</w:t>
      </w:r>
      <w:r w:rsidRPr="00C570BD">
        <w:rPr>
          <w:rFonts w:hint="cs"/>
          <w:rtl/>
        </w:rPr>
        <w:t>شوند. این اصول و ارزش</w:t>
      </w:r>
      <w:r>
        <w:rPr>
          <w:rFonts w:hint="cs"/>
          <w:rtl/>
        </w:rPr>
        <w:t>‌</w:t>
      </w:r>
      <w:r w:rsidRPr="00C570BD">
        <w:rPr>
          <w:rFonts w:hint="cs"/>
          <w:rtl/>
        </w:rPr>
        <w:t>هایی که بر روی آن بایستی ایستادگی کرد و برای آن جان داد، اصول و ارزش</w:t>
      </w:r>
      <w:r>
        <w:rPr>
          <w:rFonts w:hint="cs"/>
          <w:rtl/>
        </w:rPr>
        <w:t>‌</w:t>
      </w:r>
      <w:r w:rsidRPr="00C570BD">
        <w:rPr>
          <w:rFonts w:hint="cs"/>
          <w:rtl/>
        </w:rPr>
        <w:t>هایی هستند که در اهداف، مشخص شده</w:t>
      </w:r>
      <w:r>
        <w:rPr>
          <w:rFonts w:hint="cs"/>
          <w:rtl/>
        </w:rPr>
        <w:t>‌</w:t>
      </w:r>
      <w:r w:rsidRPr="00C570BD">
        <w:rPr>
          <w:rFonts w:hint="cs"/>
          <w:rtl/>
        </w:rPr>
        <w:t>اند. هدف نهایی، تعالی و تکامل و قرب الهی است. هدف پائین</w:t>
      </w:r>
      <w:r>
        <w:rPr>
          <w:rFonts w:hint="cs"/>
          <w:rtl/>
        </w:rPr>
        <w:t>‌</w:t>
      </w:r>
      <w:r w:rsidRPr="00C570BD">
        <w:rPr>
          <w:rFonts w:hint="cs"/>
          <w:rtl/>
        </w:rPr>
        <w:t>تر از آن، انسان</w:t>
      </w:r>
      <w:r>
        <w:rPr>
          <w:rFonts w:hint="cs"/>
          <w:rtl/>
        </w:rPr>
        <w:t>‌</w:t>
      </w:r>
      <w:r w:rsidRPr="00C570BD">
        <w:rPr>
          <w:rFonts w:hint="cs"/>
          <w:rtl/>
        </w:rPr>
        <w:t>سازی است؛ هدف پائین</w:t>
      </w:r>
      <w:r>
        <w:rPr>
          <w:rFonts w:hint="cs"/>
          <w:rtl/>
        </w:rPr>
        <w:t>‌</w:t>
      </w:r>
      <w:r w:rsidRPr="00C570BD">
        <w:rPr>
          <w:rFonts w:hint="cs"/>
          <w:rtl/>
        </w:rPr>
        <w:t>تر از آن، ایجاد جامعه</w:t>
      </w:r>
      <w:r>
        <w:rPr>
          <w:rFonts w:hint="cs"/>
          <w:rtl/>
        </w:rPr>
        <w:t>‌</w:t>
      </w:r>
      <w:r w:rsidRPr="00C570BD">
        <w:rPr>
          <w:rFonts w:hint="cs"/>
          <w:rtl/>
        </w:rPr>
        <w:t>ی اسلامی است با همه</w:t>
      </w:r>
      <w:r>
        <w:rPr>
          <w:rFonts w:hint="cs"/>
          <w:rtl/>
        </w:rPr>
        <w:t>‌</w:t>
      </w:r>
      <w:r w:rsidRPr="00C570BD">
        <w:rPr>
          <w:rFonts w:hint="cs"/>
          <w:rtl/>
        </w:rPr>
        <w:t>ی مشخصات و آثار، که استقرار عدالت در آن باشد، توحید باشد، معنویت باشد. اینها اهداف هستند. این اهداف عوض</w:t>
      </w:r>
      <w:r>
        <w:rPr>
          <w:rFonts w:hint="cs"/>
          <w:rtl/>
        </w:rPr>
        <w:t>‌</w:t>
      </w:r>
      <w:r w:rsidRPr="00C570BD">
        <w:rPr>
          <w:rFonts w:hint="cs"/>
          <w:rtl/>
        </w:rPr>
        <w:t>شدنی نیستند؛ یعنی ما نمی</w:t>
      </w:r>
      <w:r>
        <w:rPr>
          <w:rFonts w:hint="cs"/>
          <w:rtl/>
        </w:rPr>
        <w:t>‌</w:t>
      </w:r>
      <w:r w:rsidRPr="00C570BD">
        <w:rPr>
          <w:rFonts w:hint="cs"/>
          <w:rtl/>
        </w:rPr>
        <w:t>توانیم بیائیم مایه بگذاریم تا از هدف کم کنیم. بگوئیم خیلی خوب، یک روز می</w:t>
      </w:r>
      <w:r>
        <w:rPr>
          <w:rFonts w:hint="cs"/>
          <w:rtl/>
        </w:rPr>
        <w:t>‌</w:t>
      </w:r>
      <w:r w:rsidRPr="00C570BD">
        <w:rPr>
          <w:rFonts w:hint="cs"/>
          <w:rtl/>
        </w:rPr>
        <w:t>خواستیم عدالت برقرار کنیم، حالا می</w:t>
      </w:r>
      <w:r>
        <w:rPr>
          <w:rFonts w:hint="cs"/>
          <w:rtl/>
        </w:rPr>
        <w:t>‌</w:t>
      </w:r>
      <w:r w:rsidRPr="00C570BD">
        <w:rPr>
          <w:rFonts w:hint="cs"/>
          <w:rtl/>
        </w:rPr>
        <w:t>گوئیم عدالت که نمی</w:t>
      </w:r>
      <w:r>
        <w:rPr>
          <w:rFonts w:hint="cs"/>
          <w:rtl/>
        </w:rPr>
        <w:t>‌</w:t>
      </w:r>
      <w:r w:rsidRPr="00C570BD">
        <w:rPr>
          <w:rFonts w:hint="cs"/>
          <w:rtl/>
        </w:rPr>
        <w:t>شود، یک نیمه</w:t>
      </w:r>
      <w:r>
        <w:rPr>
          <w:rFonts w:hint="cs"/>
          <w:rtl/>
        </w:rPr>
        <w:t>‌</w:t>
      </w:r>
      <w:r w:rsidRPr="00C570BD">
        <w:rPr>
          <w:rFonts w:hint="cs"/>
          <w:rtl/>
        </w:rPr>
        <w:t>عدالتی برقرار کنیم! نه، عدالت؛ این، هدف است. توحید، استقرار شریعت اسلامی به طور کامل، اینها اهداف است، اینها تغییرپذیر نیست. لکن در جهت حرکت به سمت این اهداف، سرعت</w:t>
      </w:r>
      <w:r>
        <w:rPr>
          <w:rFonts w:hint="cs"/>
          <w:rtl/>
        </w:rPr>
        <w:t>‌</w:t>
      </w:r>
      <w:r w:rsidRPr="00C570BD">
        <w:rPr>
          <w:rFonts w:hint="cs"/>
          <w:rtl/>
        </w:rPr>
        <w:t>ها قابل کم و زیاد شدن است، شیوه</w:t>
      </w:r>
      <w:r>
        <w:rPr>
          <w:rFonts w:hint="cs"/>
          <w:rtl/>
        </w:rPr>
        <w:t>‌</w:t>
      </w:r>
      <w:r w:rsidRPr="00C570BD">
        <w:rPr>
          <w:rFonts w:hint="cs"/>
          <w:rtl/>
        </w:rPr>
        <w:t>ها قابل تغییر یافتن است، تدابیر ممکن است جورواجور باشد. در این جهت، انقلاب پیشرونده و پیش</w:t>
      </w:r>
      <w:r>
        <w:rPr>
          <w:rFonts w:hint="cs"/>
          <w:rtl/>
        </w:rPr>
        <w:t>‌</w:t>
      </w:r>
      <w:r w:rsidRPr="00C570BD">
        <w:rPr>
          <w:rFonts w:hint="cs"/>
          <w:rtl/>
        </w:rPr>
        <w:t>برنده است. حفظ انقلاب یعنی حفظ همین حالت پیشروندگی و پیش</w:t>
      </w:r>
      <w:r>
        <w:rPr>
          <w:rFonts w:hint="cs"/>
          <w:rtl/>
        </w:rPr>
        <w:t>‌</w:t>
      </w:r>
      <w:r w:rsidRPr="00C570BD">
        <w:rPr>
          <w:rFonts w:hint="cs"/>
          <w:rtl/>
        </w:rPr>
        <w:t>برندگی. پاسداری از انقلاب، به این معناست» (رهبر معظم انقلاب، 13/ 4/ 1390).</w:t>
      </w:r>
    </w:p>
  </w:footnote>
  <w:footnote w:id="118">
    <w:p w14:paraId="640F2B75"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هُوَ الَّذ</w:t>
      </w:r>
      <w:r>
        <w:rPr>
          <w:rFonts w:hint="cs"/>
          <w:rtl/>
        </w:rPr>
        <w:t>ی</w:t>
      </w:r>
      <w:r w:rsidRPr="00C570BD">
        <w:rPr>
          <w:rFonts w:hint="cs"/>
          <w:rtl/>
        </w:rPr>
        <w:t xml:space="preserve"> أَرسَلَ رَسُولَهُ بِالهُد</w:t>
      </w:r>
      <w:r>
        <w:rPr>
          <w:rFonts w:hint="cs"/>
          <w:rtl/>
        </w:rPr>
        <w:t>ی</w:t>
      </w:r>
      <w:r w:rsidRPr="00C570BD">
        <w:rPr>
          <w:rFonts w:hint="cs"/>
          <w:rtl/>
        </w:rPr>
        <w:t>‏ وَ د</w:t>
      </w:r>
      <w:r>
        <w:rPr>
          <w:rFonts w:hint="cs"/>
          <w:rtl/>
        </w:rPr>
        <w:t>ی</w:t>
      </w:r>
      <w:r w:rsidRPr="00C570BD">
        <w:rPr>
          <w:rFonts w:hint="cs"/>
          <w:rtl/>
        </w:rPr>
        <w:t>نِ الحَقِّ لِ</w:t>
      </w:r>
      <w:r>
        <w:rPr>
          <w:rFonts w:hint="cs"/>
          <w:rtl/>
        </w:rPr>
        <w:t>ی</w:t>
      </w:r>
      <w:r w:rsidRPr="00C570BD">
        <w:rPr>
          <w:rFonts w:hint="cs"/>
          <w:rtl/>
        </w:rPr>
        <w:t>ُظهِرَهُ عَلَ</w:t>
      </w:r>
      <w:r>
        <w:rPr>
          <w:rFonts w:hint="cs"/>
          <w:rtl/>
        </w:rPr>
        <w:t>ی</w:t>
      </w:r>
      <w:r w:rsidRPr="00C570BD">
        <w:rPr>
          <w:rFonts w:hint="cs"/>
          <w:rtl/>
        </w:rPr>
        <w:t xml:space="preserve"> الدِّ</w:t>
      </w:r>
      <w:r>
        <w:rPr>
          <w:rFonts w:hint="cs"/>
          <w:rtl/>
        </w:rPr>
        <w:t>ی</w:t>
      </w:r>
      <w:r w:rsidRPr="00C570BD">
        <w:rPr>
          <w:rFonts w:hint="cs"/>
          <w:rtl/>
        </w:rPr>
        <w:t xml:space="preserve">نِ </w:t>
      </w:r>
      <w:r>
        <w:rPr>
          <w:rFonts w:hint="cs"/>
          <w:rtl/>
        </w:rPr>
        <w:t>ک</w:t>
      </w:r>
      <w:r w:rsidRPr="00C570BD">
        <w:rPr>
          <w:rFonts w:hint="cs"/>
          <w:rtl/>
        </w:rPr>
        <w:t xml:space="preserve">ُلِّهِ (سوره توبه، آیه 33، سوره فتح، آیه </w:t>
      </w:r>
      <w:r>
        <w:rPr>
          <w:rFonts w:hint="cs"/>
          <w:rtl/>
        </w:rPr>
        <w:t>‌</w:t>
      </w:r>
      <w:r w:rsidRPr="00C570BD">
        <w:rPr>
          <w:rFonts w:hint="cs"/>
          <w:rtl/>
        </w:rPr>
        <w:t>28، سوره صف،</w:t>
      </w:r>
      <w:r>
        <w:rPr>
          <w:rFonts w:hint="cs"/>
          <w:rtl/>
        </w:rPr>
        <w:t>‌</w:t>
      </w:r>
      <w:r w:rsidRPr="00C570BD">
        <w:rPr>
          <w:rFonts w:hint="cs"/>
          <w:rtl/>
        </w:rPr>
        <w:t>آیه 9).</w:t>
      </w:r>
    </w:p>
  </w:footnote>
  <w:footnote w:id="119">
    <w:p w14:paraId="3503017E"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 xml:space="preserve">وَ لَقَد </w:t>
      </w:r>
      <w:r>
        <w:rPr>
          <w:rFonts w:hint="cs"/>
          <w:rtl/>
        </w:rPr>
        <w:t>ک</w:t>
      </w:r>
      <w:r w:rsidRPr="00C570BD">
        <w:rPr>
          <w:rFonts w:hint="cs"/>
          <w:rtl/>
        </w:rPr>
        <w:t>َتَبنا فِ</w:t>
      </w:r>
      <w:r>
        <w:rPr>
          <w:rFonts w:hint="cs"/>
          <w:rtl/>
        </w:rPr>
        <w:t>ی</w:t>
      </w:r>
      <w:r w:rsidRPr="00C570BD">
        <w:rPr>
          <w:rFonts w:hint="cs"/>
          <w:rtl/>
        </w:rPr>
        <w:t xml:space="preserve"> الزَّبُورِ مِن بَعدِ الذِّ</w:t>
      </w:r>
      <w:r>
        <w:rPr>
          <w:rFonts w:hint="cs"/>
          <w:rtl/>
        </w:rPr>
        <w:t>ک</w:t>
      </w:r>
      <w:r w:rsidRPr="00C570BD">
        <w:rPr>
          <w:rFonts w:hint="cs"/>
          <w:rtl/>
        </w:rPr>
        <w:t xml:space="preserve">رِ أَنَّ الأَرضَ </w:t>
      </w:r>
      <w:r>
        <w:rPr>
          <w:rFonts w:hint="cs"/>
          <w:rtl/>
        </w:rPr>
        <w:t>ی</w:t>
      </w:r>
      <w:r w:rsidRPr="00C570BD">
        <w:rPr>
          <w:rFonts w:hint="cs"/>
          <w:rtl/>
        </w:rPr>
        <w:t>َرِثُها عِبادِ</w:t>
      </w:r>
      <w:r>
        <w:rPr>
          <w:rFonts w:hint="cs"/>
          <w:rtl/>
        </w:rPr>
        <w:t>ی</w:t>
      </w:r>
      <w:r w:rsidRPr="00C570BD">
        <w:rPr>
          <w:rFonts w:hint="cs"/>
          <w:rtl/>
        </w:rPr>
        <w:t>َ الصَّالِحُون (سوره انبیاء، آیه 105).</w:t>
      </w:r>
    </w:p>
  </w:footnote>
  <w:footnote w:id="120">
    <w:p w14:paraId="4F5D1E62"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وَ نُر</w:t>
      </w:r>
      <w:r>
        <w:rPr>
          <w:rFonts w:hint="cs"/>
          <w:rtl/>
        </w:rPr>
        <w:t>ی</w:t>
      </w:r>
      <w:r w:rsidRPr="00C570BD">
        <w:rPr>
          <w:rFonts w:hint="cs"/>
          <w:rtl/>
        </w:rPr>
        <w:t>دُ أَن نَمُنَّ عَلَ</w:t>
      </w:r>
      <w:r>
        <w:rPr>
          <w:rFonts w:hint="cs"/>
          <w:rtl/>
        </w:rPr>
        <w:t>ی</w:t>
      </w:r>
      <w:r w:rsidRPr="00C570BD">
        <w:rPr>
          <w:rFonts w:hint="cs"/>
          <w:rtl/>
        </w:rPr>
        <w:t xml:space="preserve"> الَّذ</w:t>
      </w:r>
      <w:r>
        <w:rPr>
          <w:rFonts w:hint="cs"/>
          <w:rtl/>
        </w:rPr>
        <w:t>ی</w:t>
      </w:r>
      <w:r w:rsidRPr="00C570BD">
        <w:rPr>
          <w:rFonts w:hint="cs"/>
          <w:rtl/>
        </w:rPr>
        <w:t>نَ استُضعِفُوا فِ</w:t>
      </w:r>
      <w:r>
        <w:rPr>
          <w:rFonts w:hint="cs"/>
          <w:rtl/>
        </w:rPr>
        <w:t>ی</w:t>
      </w:r>
      <w:r w:rsidRPr="00C570BD">
        <w:rPr>
          <w:rFonts w:hint="cs"/>
          <w:rtl/>
        </w:rPr>
        <w:t xml:space="preserve"> الأَرضِ وَ نَجعَلَهُم أَئِمَّةً وَ نَجعَلَهُمُ الوارِث</w:t>
      </w:r>
      <w:r>
        <w:rPr>
          <w:rFonts w:hint="cs"/>
          <w:rtl/>
        </w:rPr>
        <w:t>ی</w:t>
      </w:r>
      <w:r w:rsidRPr="00C570BD">
        <w:rPr>
          <w:rFonts w:hint="cs"/>
          <w:rtl/>
        </w:rPr>
        <w:t xml:space="preserve">ن (سوره قصص، آیه </w:t>
      </w:r>
      <w:r>
        <w:rPr>
          <w:rFonts w:hint="cs"/>
          <w:rtl/>
        </w:rPr>
        <w:t>5</w:t>
      </w:r>
      <w:r w:rsidRPr="00C570BD">
        <w:rPr>
          <w:rFonts w:hint="cs"/>
          <w:rtl/>
        </w:rPr>
        <w:t>).</w:t>
      </w:r>
    </w:p>
  </w:footnote>
  <w:footnote w:id="121">
    <w:p w14:paraId="426366C0"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eastAsia"/>
          <w:rtl/>
        </w:rPr>
        <w:t>«شما</w:t>
      </w:r>
      <w:r w:rsidRPr="00C570BD">
        <w:rPr>
          <w:rtl/>
        </w:rPr>
        <w:t xml:space="preserve"> دانشجوها با</w:t>
      </w:r>
      <w:r w:rsidRPr="00C570BD">
        <w:rPr>
          <w:rFonts w:hint="cs"/>
          <w:rtl/>
        </w:rPr>
        <w:t>ی</w:t>
      </w:r>
      <w:r w:rsidRPr="00C570BD">
        <w:rPr>
          <w:rFonts w:hint="eastAsia"/>
          <w:rtl/>
        </w:rPr>
        <w:t>د</w:t>
      </w:r>
      <w:r w:rsidRPr="00C570BD">
        <w:rPr>
          <w:rtl/>
        </w:rPr>
        <w:t xml:space="preserve"> خودتان را در صفوف مقدّم ا</w:t>
      </w:r>
      <w:r w:rsidRPr="00C570BD">
        <w:rPr>
          <w:rFonts w:hint="cs"/>
          <w:rtl/>
        </w:rPr>
        <w:t>ی</w:t>
      </w:r>
      <w:r w:rsidRPr="00C570BD">
        <w:rPr>
          <w:rFonts w:hint="eastAsia"/>
          <w:rtl/>
        </w:rPr>
        <w:t>ن</w:t>
      </w:r>
      <w:r w:rsidRPr="00C570BD">
        <w:rPr>
          <w:rtl/>
        </w:rPr>
        <w:t xml:space="preserve"> مبارزه حس کن</w:t>
      </w:r>
      <w:r w:rsidRPr="00C570BD">
        <w:rPr>
          <w:rFonts w:hint="cs"/>
          <w:rtl/>
        </w:rPr>
        <w:t>ی</w:t>
      </w:r>
      <w:r w:rsidRPr="00C570BD">
        <w:rPr>
          <w:rFonts w:hint="eastAsia"/>
          <w:rtl/>
        </w:rPr>
        <w:t>د</w:t>
      </w:r>
      <w:r w:rsidRPr="00C570BD">
        <w:rPr>
          <w:rtl/>
        </w:rPr>
        <w:t xml:space="preserve">. </w:t>
      </w:r>
      <w:r w:rsidRPr="00C570BD">
        <w:rPr>
          <w:rFonts w:hint="cs"/>
          <w:rtl/>
        </w:rPr>
        <w:t>ی</w:t>
      </w:r>
      <w:r w:rsidRPr="00C570BD">
        <w:rPr>
          <w:rFonts w:hint="eastAsia"/>
          <w:rtl/>
        </w:rPr>
        <w:t>ک</w:t>
      </w:r>
      <w:r w:rsidRPr="00C570BD">
        <w:rPr>
          <w:rtl/>
        </w:rPr>
        <w:t xml:space="preserve"> مبارزه</w:t>
      </w:r>
      <w:r>
        <w:rPr>
          <w:rtl/>
        </w:rPr>
        <w:t>‌</w:t>
      </w:r>
      <w:r w:rsidRPr="00C570BD">
        <w:rPr>
          <w:rtl/>
        </w:rPr>
        <w:t>ا</w:t>
      </w:r>
      <w:r w:rsidRPr="00C570BD">
        <w:rPr>
          <w:rFonts w:hint="cs"/>
          <w:rtl/>
        </w:rPr>
        <w:t>ی</w:t>
      </w:r>
      <w:r w:rsidRPr="00C570BD">
        <w:rPr>
          <w:rtl/>
        </w:rPr>
        <w:t xml:space="preserve"> است، وجود دارد، تمام نشده، ممکن است حالاحالاها هم تمام نشود، ادامه داشته باشد؛ در صفوف مقدّم ا</w:t>
      </w:r>
      <w:r w:rsidRPr="00C570BD">
        <w:rPr>
          <w:rFonts w:hint="cs"/>
          <w:rtl/>
        </w:rPr>
        <w:t>ی</w:t>
      </w:r>
      <w:r w:rsidRPr="00C570BD">
        <w:rPr>
          <w:rFonts w:hint="eastAsia"/>
          <w:rtl/>
        </w:rPr>
        <w:t>ن</w:t>
      </w:r>
      <w:r w:rsidRPr="00C570BD">
        <w:rPr>
          <w:rtl/>
        </w:rPr>
        <w:t xml:space="preserve"> مبارزه با</w:t>
      </w:r>
      <w:r w:rsidRPr="00C570BD">
        <w:rPr>
          <w:rFonts w:hint="cs"/>
          <w:rtl/>
        </w:rPr>
        <w:t>ی</w:t>
      </w:r>
      <w:r w:rsidRPr="00C570BD">
        <w:rPr>
          <w:rFonts w:hint="eastAsia"/>
          <w:rtl/>
        </w:rPr>
        <w:t>د</w:t>
      </w:r>
      <w:r w:rsidRPr="00C570BD">
        <w:rPr>
          <w:rtl/>
        </w:rPr>
        <w:t xml:space="preserve"> خودتان را احساس کن</w:t>
      </w:r>
      <w:r w:rsidRPr="00C570BD">
        <w:rPr>
          <w:rFonts w:hint="cs"/>
          <w:rtl/>
        </w:rPr>
        <w:t>ی</w:t>
      </w:r>
      <w:r w:rsidRPr="00C570BD">
        <w:rPr>
          <w:rFonts w:hint="eastAsia"/>
          <w:rtl/>
        </w:rPr>
        <w:t>د</w:t>
      </w:r>
      <w:r w:rsidRPr="00C570BD">
        <w:rPr>
          <w:rtl/>
        </w:rPr>
        <w:t xml:space="preserve"> و قرار بده</w:t>
      </w:r>
      <w:r w:rsidRPr="00C570BD">
        <w:rPr>
          <w:rFonts w:hint="cs"/>
          <w:rtl/>
        </w:rPr>
        <w:t>ی</w:t>
      </w:r>
      <w:r w:rsidRPr="00C570BD">
        <w:rPr>
          <w:rFonts w:hint="eastAsia"/>
          <w:rtl/>
        </w:rPr>
        <w:t>د</w:t>
      </w:r>
      <w:r w:rsidRPr="00C570BD">
        <w:rPr>
          <w:rtl/>
        </w:rPr>
        <w:t>. صحنه</w:t>
      </w:r>
      <w:r>
        <w:rPr>
          <w:rtl/>
        </w:rPr>
        <w:t>‌</w:t>
      </w:r>
      <w:r w:rsidRPr="00C570BD">
        <w:rPr>
          <w:rFonts w:hint="cs"/>
          <w:rtl/>
        </w:rPr>
        <w:t>ی</w:t>
      </w:r>
      <w:r w:rsidRPr="00C570BD">
        <w:rPr>
          <w:rtl/>
        </w:rPr>
        <w:t xml:space="preserve"> درگ</w:t>
      </w:r>
      <w:r w:rsidRPr="00C570BD">
        <w:rPr>
          <w:rFonts w:hint="cs"/>
          <w:rtl/>
        </w:rPr>
        <w:t>ی</w:t>
      </w:r>
      <w:r w:rsidRPr="00C570BD">
        <w:rPr>
          <w:rFonts w:hint="eastAsia"/>
          <w:rtl/>
        </w:rPr>
        <w:t>ر</w:t>
      </w:r>
      <w:r w:rsidRPr="00C570BD">
        <w:rPr>
          <w:rFonts w:hint="cs"/>
          <w:rtl/>
        </w:rPr>
        <w:t>ی</w:t>
      </w:r>
      <w:r w:rsidRPr="00C570BD">
        <w:rPr>
          <w:rtl/>
        </w:rPr>
        <w:t xml:space="preserve"> را بب</w:t>
      </w:r>
      <w:r w:rsidRPr="00C570BD">
        <w:rPr>
          <w:rFonts w:hint="cs"/>
          <w:rtl/>
        </w:rPr>
        <w:t>ی</w:t>
      </w:r>
      <w:r w:rsidRPr="00C570BD">
        <w:rPr>
          <w:rFonts w:hint="eastAsia"/>
          <w:rtl/>
        </w:rPr>
        <w:t>ن</w:t>
      </w:r>
      <w:r w:rsidRPr="00C570BD">
        <w:rPr>
          <w:rFonts w:hint="cs"/>
          <w:rtl/>
        </w:rPr>
        <w:t>ی</w:t>
      </w:r>
      <w:r w:rsidRPr="00C570BD">
        <w:rPr>
          <w:rFonts w:hint="eastAsia"/>
          <w:rtl/>
        </w:rPr>
        <w:t>د</w:t>
      </w:r>
      <w:r w:rsidRPr="00C570BD">
        <w:rPr>
          <w:rtl/>
        </w:rPr>
        <w:t xml:space="preserve">. </w:t>
      </w:r>
      <w:r w:rsidRPr="00C570BD">
        <w:rPr>
          <w:rFonts w:hint="cs"/>
          <w:rtl/>
        </w:rPr>
        <w:t>ی</w:t>
      </w:r>
      <w:r w:rsidRPr="00C570BD">
        <w:rPr>
          <w:rFonts w:hint="eastAsia"/>
          <w:rtl/>
        </w:rPr>
        <w:t>ک</w:t>
      </w:r>
      <w:r w:rsidRPr="00C570BD">
        <w:rPr>
          <w:rFonts w:hint="cs"/>
          <w:rtl/>
        </w:rPr>
        <w:t>ی</w:t>
      </w:r>
      <w:r w:rsidRPr="00C570BD">
        <w:rPr>
          <w:rtl/>
        </w:rPr>
        <w:t xml:space="preserve"> از اشکا</w:t>
      </w:r>
      <w:r w:rsidRPr="00C570BD">
        <w:rPr>
          <w:rFonts w:hint="eastAsia"/>
          <w:rtl/>
        </w:rPr>
        <w:t>لات</w:t>
      </w:r>
      <w:r w:rsidRPr="00C570BD">
        <w:rPr>
          <w:rtl/>
        </w:rPr>
        <w:t xml:space="preserve"> بزرگ ا</w:t>
      </w:r>
      <w:r w:rsidRPr="00C570BD">
        <w:rPr>
          <w:rFonts w:hint="cs"/>
          <w:rtl/>
        </w:rPr>
        <w:t>ی</w:t>
      </w:r>
      <w:r w:rsidRPr="00C570BD">
        <w:rPr>
          <w:rFonts w:hint="eastAsia"/>
          <w:rtl/>
        </w:rPr>
        <w:t>ن</w:t>
      </w:r>
      <w:r w:rsidRPr="00C570BD">
        <w:rPr>
          <w:rtl/>
        </w:rPr>
        <w:t xml:space="preserve"> است که بعض</w:t>
      </w:r>
      <w:r w:rsidRPr="00C570BD">
        <w:rPr>
          <w:rFonts w:hint="cs"/>
          <w:rtl/>
        </w:rPr>
        <w:t>ی</w:t>
      </w:r>
      <w:r w:rsidRPr="00C570BD">
        <w:rPr>
          <w:rtl/>
        </w:rPr>
        <w:t xml:space="preserve"> درگ</w:t>
      </w:r>
      <w:r w:rsidRPr="00C570BD">
        <w:rPr>
          <w:rFonts w:hint="cs"/>
          <w:rtl/>
        </w:rPr>
        <w:t>ی</w:t>
      </w:r>
      <w:r w:rsidRPr="00C570BD">
        <w:rPr>
          <w:rFonts w:hint="eastAsia"/>
          <w:rtl/>
        </w:rPr>
        <w:t>ر</w:t>
      </w:r>
      <w:r w:rsidRPr="00C570BD">
        <w:rPr>
          <w:rFonts w:hint="cs"/>
          <w:rtl/>
        </w:rPr>
        <w:t>ی</w:t>
      </w:r>
      <w:r w:rsidRPr="00C570BD">
        <w:rPr>
          <w:rtl/>
        </w:rPr>
        <w:t xml:space="preserve"> را حس نم</w:t>
      </w:r>
      <w:r w:rsidRPr="00C570BD">
        <w:rPr>
          <w:rFonts w:hint="cs"/>
          <w:rtl/>
        </w:rPr>
        <w:t>ی</w:t>
      </w:r>
      <w:r>
        <w:rPr>
          <w:rFonts w:hint="cs"/>
          <w:rtl/>
        </w:rPr>
        <w:t>‌</w:t>
      </w:r>
      <w:r w:rsidRPr="00C570BD">
        <w:rPr>
          <w:rFonts w:hint="eastAsia"/>
          <w:rtl/>
        </w:rPr>
        <w:t>کنند،</w:t>
      </w:r>
      <w:r w:rsidRPr="00C570BD">
        <w:rPr>
          <w:rtl/>
        </w:rPr>
        <w:t xml:space="preserve"> صحنه</w:t>
      </w:r>
      <w:r>
        <w:rPr>
          <w:rtl/>
        </w:rPr>
        <w:t>‌</w:t>
      </w:r>
      <w:r w:rsidRPr="00C570BD">
        <w:rPr>
          <w:rFonts w:hint="cs"/>
          <w:rtl/>
        </w:rPr>
        <w:t>ی</w:t>
      </w:r>
      <w:r w:rsidRPr="00C570BD">
        <w:rPr>
          <w:rtl/>
        </w:rPr>
        <w:t xml:space="preserve"> درگ</w:t>
      </w:r>
      <w:r w:rsidRPr="00C570BD">
        <w:rPr>
          <w:rFonts w:hint="cs"/>
          <w:rtl/>
        </w:rPr>
        <w:t>ی</w:t>
      </w:r>
      <w:r w:rsidRPr="00C570BD">
        <w:rPr>
          <w:rFonts w:hint="eastAsia"/>
          <w:rtl/>
        </w:rPr>
        <w:t>ر</w:t>
      </w:r>
      <w:r w:rsidRPr="00C570BD">
        <w:rPr>
          <w:rFonts w:hint="cs"/>
          <w:rtl/>
        </w:rPr>
        <w:t>ی</w:t>
      </w:r>
      <w:r w:rsidRPr="00C570BD">
        <w:rPr>
          <w:rtl/>
        </w:rPr>
        <w:t xml:space="preserve"> را نم</w:t>
      </w:r>
      <w:r w:rsidRPr="00C570BD">
        <w:rPr>
          <w:rFonts w:hint="cs"/>
          <w:rtl/>
        </w:rPr>
        <w:t>ی</w:t>
      </w:r>
      <w:r>
        <w:rPr>
          <w:rFonts w:hint="cs"/>
          <w:rtl/>
        </w:rPr>
        <w:t>‌</w:t>
      </w:r>
      <w:r w:rsidRPr="00C570BD">
        <w:rPr>
          <w:rFonts w:hint="eastAsia"/>
          <w:rtl/>
        </w:rPr>
        <w:t>ب</w:t>
      </w:r>
      <w:r w:rsidRPr="00C570BD">
        <w:rPr>
          <w:rFonts w:hint="cs"/>
          <w:rtl/>
        </w:rPr>
        <w:t>ی</w:t>
      </w:r>
      <w:r w:rsidRPr="00C570BD">
        <w:rPr>
          <w:rFonts w:hint="eastAsia"/>
          <w:rtl/>
        </w:rPr>
        <w:t>نند،</w:t>
      </w:r>
      <w:r w:rsidRPr="00C570BD">
        <w:rPr>
          <w:rtl/>
        </w:rPr>
        <w:t xml:space="preserve"> نم</w:t>
      </w:r>
      <w:r w:rsidRPr="00C570BD">
        <w:rPr>
          <w:rFonts w:hint="cs"/>
          <w:rtl/>
        </w:rPr>
        <w:t>ی</w:t>
      </w:r>
      <w:r>
        <w:rPr>
          <w:rFonts w:hint="cs"/>
          <w:rtl/>
        </w:rPr>
        <w:t>‌</w:t>
      </w:r>
      <w:r w:rsidRPr="00C570BD">
        <w:rPr>
          <w:rFonts w:hint="eastAsia"/>
          <w:rtl/>
        </w:rPr>
        <w:t>فهمند</w:t>
      </w:r>
      <w:r w:rsidRPr="00C570BD">
        <w:rPr>
          <w:rtl/>
        </w:rPr>
        <w:t xml:space="preserve"> که ما درگ</w:t>
      </w:r>
      <w:r w:rsidRPr="00C570BD">
        <w:rPr>
          <w:rFonts w:hint="cs"/>
          <w:rtl/>
        </w:rPr>
        <w:t>ی</w:t>
      </w:r>
      <w:r w:rsidRPr="00C570BD">
        <w:rPr>
          <w:rFonts w:hint="eastAsia"/>
          <w:rtl/>
        </w:rPr>
        <w:t>ر</w:t>
      </w:r>
      <w:r w:rsidRPr="00C570BD">
        <w:rPr>
          <w:rFonts w:hint="cs"/>
          <w:rtl/>
        </w:rPr>
        <w:t>ی</w:t>
      </w:r>
      <w:r w:rsidRPr="00C570BD">
        <w:rPr>
          <w:rtl/>
        </w:rPr>
        <w:t xml:space="preserve"> دار</w:t>
      </w:r>
      <w:r w:rsidRPr="00C570BD">
        <w:rPr>
          <w:rFonts w:hint="cs"/>
          <w:rtl/>
        </w:rPr>
        <w:t>ی</w:t>
      </w:r>
      <w:r w:rsidRPr="00C570BD">
        <w:rPr>
          <w:rFonts w:hint="eastAsia"/>
          <w:rtl/>
        </w:rPr>
        <w:t>م</w:t>
      </w:r>
      <w:r w:rsidRPr="00C570BD">
        <w:rPr>
          <w:rtl/>
        </w:rPr>
        <w:t>. ارتباط ا</w:t>
      </w:r>
      <w:r w:rsidRPr="00C570BD">
        <w:rPr>
          <w:rFonts w:hint="cs"/>
          <w:rtl/>
        </w:rPr>
        <w:t>ی</w:t>
      </w:r>
      <w:r w:rsidRPr="00C570BD">
        <w:rPr>
          <w:rFonts w:hint="eastAsia"/>
          <w:rtl/>
        </w:rPr>
        <w:t>ن</w:t>
      </w:r>
      <w:r w:rsidRPr="00C570BD">
        <w:rPr>
          <w:rtl/>
        </w:rPr>
        <w:t xml:space="preserve"> مبارزه با خودتان را مدّنظر داشته باش</w:t>
      </w:r>
      <w:r w:rsidRPr="00C570BD">
        <w:rPr>
          <w:rFonts w:hint="cs"/>
          <w:rtl/>
        </w:rPr>
        <w:t>ی</w:t>
      </w:r>
      <w:r w:rsidRPr="00C570BD">
        <w:rPr>
          <w:rFonts w:hint="eastAsia"/>
          <w:rtl/>
        </w:rPr>
        <w:t>د</w:t>
      </w:r>
      <w:r w:rsidRPr="00C570BD">
        <w:rPr>
          <w:rtl/>
        </w:rPr>
        <w:t>. دانشجو با</w:t>
      </w:r>
      <w:r w:rsidRPr="00C570BD">
        <w:rPr>
          <w:rFonts w:hint="cs"/>
          <w:rtl/>
        </w:rPr>
        <w:t>ی</w:t>
      </w:r>
      <w:r w:rsidRPr="00C570BD">
        <w:rPr>
          <w:rFonts w:hint="eastAsia"/>
          <w:rtl/>
        </w:rPr>
        <w:t>د</w:t>
      </w:r>
      <w:r w:rsidRPr="00C570BD">
        <w:rPr>
          <w:rtl/>
        </w:rPr>
        <w:t xml:space="preserve"> احساس مسئول</w:t>
      </w:r>
      <w:r w:rsidRPr="00C570BD">
        <w:rPr>
          <w:rFonts w:hint="cs"/>
          <w:rtl/>
        </w:rPr>
        <w:t>یّ</w:t>
      </w:r>
      <w:r w:rsidRPr="00C570BD">
        <w:rPr>
          <w:rFonts w:hint="eastAsia"/>
          <w:rtl/>
        </w:rPr>
        <w:t>ت</w:t>
      </w:r>
      <w:r w:rsidRPr="00C570BD">
        <w:rPr>
          <w:rtl/>
        </w:rPr>
        <w:t xml:space="preserve"> انسان</w:t>
      </w:r>
      <w:r w:rsidRPr="00C570BD">
        <w:rPr>
          <w:rFonts w:hint="cs"/>
          <w:rtl/>
        </w:rPr>
        <w:t>ی</w:t>
      </w:r>
      <w:r w:rsidRPr="00C570BD">
        <w:rPr>
          <w:rFonts w:hint="eastAsia"/>
          <w:rtl/>
        </w:rPr>
        <w:t>،</w:t>
      </w:r>
      <w:r w:rsidRPr="00C570BD">
        <w:rPr>
          <w:rtl/>
        </w:rPr>
        <w:t xml:space="preserve"> احساس مسئول</w:t>
      </w:r>
      <w:r w:rsidRPr="00C570BD">
        <w:rPr>
          <w:rFonts w:hint="cs"/>
          <w:rtl/>
        </w:rPr>
        <w:t>یّ</w:t>
      </w:r>
      <w:r w:rsidRPr="00C570BD">
        <w:rPr>
          <w:rFonts w:hint="eastAsia"/>
          <w:rtl/>
        </w:rPr>
        <w:t>ت</w:t>
      </w:r>
      <w:r w:rsidRPr="00C570BD">
        <w:rPr>
          <w:rtl/>
        </w:rPr>
        <w:t xml:space="preserve"> ملّ</w:t>
      </w:r>
      <w:r w:rsidRPr="00C570BD">
        <w:rPr>
          <w:rFonts w:hint="cs"/>
          <w:rtl/>
        </w:rPr>
        <w:t>ی</w:t>
      </w:r>
      <w:r w:rsidRPr="00C570BD">
        <w:rPr>
          <w:rFonts w:hint="eastAsia"/>
          <w:rtl/>
        </w:rPr>
        <w:t>،</w:t>
      </w:r>
      <w:r w:rsidRPr="00C570BD">
        <w:rPr>
          <w:rtl/>
        </w:rPr>
        <w:t xml:space="preserve"> احساس مسئول</w:t>
      </w:r>
      <w:r w:rsidRPr="00C570BD">
        <w:rPr>
          <w:rFonts w:hint="cs"/>
          <w:rtl/>
        </w:rPr>
        <w:t>یّ</w:t>
      </w:r>
      <w:r w:rsidRPr="00C570BD">
        <w:rPr>
          <w:rFonts w:hint="eastAsia"/>
          <w:rtl/>
        </w:rPr>
        <w:t>ت</w:t>
      </w:r>
      <w:r w:rsidRPr="00C570BD">
        <w:rPr>
          <w:rtl/>
        </w:rPr>
        <w:t xml:space="preserve"> د</w:t>
      </w:r>
      <w:r w:rsidRPr="00C570BD">
        <w:rPr>
          <w:rFonts w:hint="cs"/>
          <w:rtl/>
        </w:rPr>
        <w:t>ی</w:t>
      </w:r>
      <w:r w:rsidRPr="00C570BD">
        <w:rPr>
          <w:rFonts w:hint="eastAsia"/>
          <w:rtl/>
        </w:rPr>
        <w:t>ن</w:t>
      </w:r>
      <w:r w:rsidRPr="00C570BD">
        <w:rPr>
          <w:rFonts w:hint="cs"/>
          <w:rtl/>
        </w:rPr>
        <w:t>ی</w:t>
      </w:r>
      <w:r w:rsidRPr="00C570BD">
        <w:rPr>
          <w:rtl/>
        </w:rPr>
        <w:t xml:space="preserve"> و اجتماع</w:t>
      </w:r>
      <w:r w:rsidRPr="00C570BD">
        <w:rPr>
          <w:rFonts w:hint="cs"/>
          <w:rtl/>
        </w:rPr>
        <w:t>ی</w:t>
      </w:r>
      <w:r w:rsidRPr="00C570BD">
        <w:rPr>
          <w:rtl/>
        </w:rPr>
        <w:t xml:space="preserve"> و ب</w:t>
      </w:r>
      <w:r w:rsidRPr="00C570BD">
        <w:rPr>
          <w:rFonts w:hint="cs"/>
          <w:rtl/>
        </w:rPr>
        <w:t>ی</w:t>
      </w:r>
      <w:r w:rsidRPr="00C570BD">
        <w:rPr>
          <w:rFonts w:hint="eastAsia"/>
          <w:rtl/>
        </w:rPr>
        <w:t>ن</w:t>
      </w:r>
      <w:r>
        <w:rPr>
          <w:rFonts w:hint="eastAsia"/>
          <w:rtl/>
        </w:rPr>
        <w:t>‌</w:t>
      </w:r>
      <w:r w:rsidRPr="00C570BD">
        <w:rPr>
          <w:rFonts w:hint="eastAsia"/>
          <w:rtl/>
        </w:rPr>
        <w:t>الملل</w:t>
      </w:r>
      <w:r w:rsidRPr="00C570BD">
        <w:rPr>
          <w:rFonts w:hint="cs"/>
          <w:rtl/>
        </w:rPr>
        <w:t>ی</w:t>
      </w:r>
      <w:r w:rsidRPr="00C570BD">
        <w:rPr>
          <w:rtl/>
        </w:rPr>
        <w:t xml:space="preserve"> بک</w:t>
      </w:r>
      <w:r w:rsidRPr="00C570BD">
        <w:rPr>
          <w:rFonts w:hint="eastAsia"/>
          <w:rtl/>
        </w:rPr>
        <w:t>ند؛</w:t>
      </w:r>
      <w:r w:rsidRPr="00C570BD">
        <w:rPr>
          <w:rtl/>
        </w:rPr>
        <w:t xml:space="preserve"> ا</w:t>
      </w:r>
      <w:r w:rsidRPr="00C570BD">
        <w:rPr>
          <w:rFonts w:hint="cs"/>
          <w:rtl/>
        </w:rPr>
        <w:t>ی</w:t>
      </w:r>
      <w:r w:rsidRPr="00C570BD">
        <w:rPr>
          <w:rFonts w:hint="eastAsia"/>
          <w:rtl/>
        </w:rPr>
        <w:t>ن</w:t>
      </w:r>
      <w:r w:rsidRPr="00C570BD">
        <w:rPr>
          <w:rtl/>
        </w:rPr>
        <w:t xml:space="preserve"> چ</w:t>
      </w:r>
      <w:r w:rsidRPr="00C570BD">
        <w:rPr>
          <w:rFonts w:hint="cs"/>
          <w:rtl/>
        </w:rPr>
        <w:t>ی</w:t>
      </w:r>
      <w:r w:rsidRPr="00C570BD">
        <w:rPr>
          <w:rFonts w:hint="eastAsia"/>
          <w:rtl/>
        </w:rPr>
        <w:t>ز</w:t>
      </w:r>
      <w:r w:rsidRPr="00C570BD">
        <w:rPr>
          <w:rFonts w:hint="cs"/>
          <w:rtl/>
        </w:rPr>
        <w:t>ی</w:t>
      </w:r>
      <w:r w:rsidRPr="00C570BD">
        <w:rPr>
          <w:rtl/>
        </w:rPr>
        <w:t xml:space="preserve"> است که از دانشجو توقّع م</w:t>
      </w:r>
      <w:r w:rsidRPr="00C570BD">
        <w:rPr>
          <w:rFonts w:hint="cs"/>
          <w:rtl/>
        </w:rPr>
        <w:t>ی</w:t>
      </w:r>
      <w:r>
        <w:rPr>
          <w:rFonts w:hint="cs"/>
          <w:rtl/>
        </w:rPr>
        <w:t>‌</w:t>
      </w:r>
      <w:r w:rsidRPr="00C570BD">
        <w:rPr>
          <w:rFonts w:hint="eastAsia"/>
          <w:rtl/>
        </w:rPr>
        <w:t>رود»</w:t>
      </w:r>
      <w:r w:rsidRPr="00C570BD">
        <w:rPr>
          <w:rFonts w:hint="cs"/>
          <w:rtl/>
        </w:rPr>
        <w:t xml:space="preserve"> (رهبر معظم انقلاب، 17/ 3/ 1396).</w:t>
      </w:r>
    </w:p>
  </w:footnote>
  <w:footnote w:id="122">
    <w:p w14:paraId="7A69A2B9" w14:textId="77777777" w:rsidR="003F6CFF" w:rsidRPr="00C570BD" w:rsidRDefault="003F6CFF" w:rsidP="00AA7E87">
      <w:pPr>
        <w:pStyle w:val="FootnoteText"/>
      </w:pPr>
      <w:r w:rsidRPr="006C20FA">
        <w:rPr>
          <w:rStyle w:val="FootnoteReference"/>
        </w:rPr>
        <w:footnoteRef/>
      </w:r>
      <w:r w:rsidRPr="00BB7ED2">
        <w:rPr>
          <w:rFonts w:hint="cs"/>
          <w:rtl/>
        </w:rPr>
        <w:t xml:space="preserve">. </w:t>
      </w:r>
      <w:r w:rsidRPr="00C570BD">
        <w:rPr>
          <w:rtl/>
        </w:rPr>
        <w:t>در ا</w:t>
      </w:r>
      <w:r w:rsidRPr="00C570BD">
        <w:rPr>
          <w:rFonts w:hint="cs"/>
          <w:rtl/>
        </w:rPr>
        <w:t>ی</w:t>
      </w:r>
      <w:r w:rsidRPr="00C570BD">
        <w:rPr>
          <w:rFonts w:hint="eastAsia"/>
          <w:rtl/>
        </w:rPr>
        <w:t>ن</w:t>
      </w:r>
      <w:r w:rsidRPr="00C570BD">
        <w:rPr>
          <w:rtl/>
        </w:rPr>
        <w:t xml:space="preserve"> جنگ نرم، شما جوان</w:t>
      </w:r>
      <w:r>
        <w:rPr>
          <w:rtl/>
        </w:rPr>
        <w:t>‌</w:t>
      </w:r>
      <w:r w:rsidRPr="00C570BD">
        <w:rPr>
          <w:rtl/>
        </w:rPr>
        <w:t>ها</w:t>
      </w:r>
      <w:r w:rsidRPr="00C570BD">
        <w:rPr>
          <w:rFonts w:hint="cs"/>
          <w:rtl/>
        </w:rPr>
        <w:t>ی</w:t>
      </w:r>
      <w:r w:rsidRPr="00C570BD">
        <w:rPr>
          <w:rtl/>
        </w:rPr>
        <w:t xml:space="preserve"> دانشجو، افسران جوان ا</w:t>
      </w:r>
      <w:r w:rsidRPr="00C570BD">
        <w:rPr>
          <w:rFonts w:hint="cs"/>
          <w:rtl/>
        </w:rPr>
        <w:t>ی</w:t>
      </w:r>
      <w:r w:rsidRPr="00C570BD">
        <w:rPr>
          <w:rFonts w:hint="eastAsia"/>
          <w:rtl/>
        </w:rPr>
        <w:t>ن</w:t>
      </w:r>
      <w:r w:rsidRPr="00C570BD">
        <w:rPr>
          <w:rtl/>
        </w:rPr>
        <w:t xml:space="preserve"> جبهه</w:t>
      </w:r>
      <w:r>
        <w:rPr>
          <w:rtl/>
        </w:rPr>
        <w:t>‌</w:t>
      </w:r>
      <w:r w:rsidRPr="00C570BD">
        <w:rPr>
          <w:rtl/>
        </w:rPr>
        <w:t>ا</w:t>
      </w:r>
      <w:r w:rsidRPr="00C570BD">
        <w:rPr>
          <w:rFonts w:hint="cs"/>
          <w:rtl/>
        </w:rPr>
        <w:t>ی</w:t>
      </w:r>
      <w:r w:rsidRPr="00C570BD">
        <w:rPr>
          <w:rFonts w:hint="eastAsia"/>
          <w:rtl/>
        </w:rPr>
        <w:t>د</w:t>
      </w:r>
      <w:r w:rsidRPr="00C570BD">
        <w:rPr>
          <w:rtl/>
        </w:rPr>
        <w:t>. نگفت</w:t>
      </w:r>
      <w:r w:rsidRPr="00C570BD">
        <w:rPr>
          <w:rFonts w:hint="cs"/>
          <w:rtl/>
        </w:rPr>
        <w:t>ی</w:t>
      </w:r>
      <w:r w:rsidRPr="00C570BD">
        <w:rPr>
          <w:rFonts w:hint="eastAsia"/>
          <w:rtl/>
        </w:rPr>
        <w:t>م</w:t>
      </w:r>
      <w:r w:rsidRPr="00C570BD">
        <w:rPr>
          <w:rtl/>
        </w:rPr>
        <w:t xml:space="preserve"> سربازان، چون سرباز فقط منتظر است که به او بگو</w:t>
      </w:r>
      <w:r w:rsidRPr="00C570BD">
        <w:rPr>
          <w:rFonts w:hint="cs"/>
          <w:rtl/>
        </w:rPr>
        <w:t>ی</w:t>
      </w:r>
      <w:r w:rsidRPr="00C570BD">
        <w:rPr>
          <w:rFonts w:hint="eastAsia"/>
          <w:rtl/>
        </w:rPr>
        <w:t>ند</w:t>
      </w:r>
      <w:r w:rsidRPr="00C570BD">
        <w:rPr>
          <w:rtl/>
        </w:rPr>
        <w:t xml:space="preserve"> پ</w:t>
      </w:r>
      <w:r w:rsidRPr="00C570BD">
        <w:rPr>
          <w:rFonts w:hint="cs"/>
          <w:rtl/>
        </w:rPr>
        <w:t>ی</w:t>
      </w:r>
      <w:r w:rsidRPr="00C570BD">
        <w:rPr>
          <w:rFonts w:hint="eastAsia"/>
          <w:rtl/>
        </w:rPr>
        <w:t>ش،</w:t>
      </w:r>
      <w:r w:rsidRPr="00C570BD">
        <w:rPr>
          <w:rtl/>
        </w:rPr>
        <w:t xml:space="preserve"> برود جلو؛ عقب ب</w:t>
      </w:r>
      <w:r w:rsidRPr="00C570BD">
        <w:rPr>
          <w:rFonts w:hint="cs"/>
          <w:rtl/>
        </w:rPr>
        <w:t>ی</w:t>
      </w:r>
      <w:r w:rsidRPr="00C570BD">
        <w:rPr>
          <w:rFonts w:hint="eastAsia"/>
          <w:rtl/>
        </w:rPr>
        <w:t>ا،</w:t>
      </w:r>
      <w:r w:rsidRPr="00C570BD">
        <w:rPr>
          <w:rtl/>
        </w:rPr>
        <w:t xml:space="preserve"> ب</w:t>
      </w:r>
      <w:r w:rsidRPr="00C570BD">
        <w:rPr>
          <w:rFonts w:hint="cs"/>
          <w:rtl/>
        </w:rPr>
        <w:t>ی</w:t>
      </w:r>
      <w:r w:rsidRPr="00C570BD">
        <w:rPr>
          <w:rFonts w:hint="eastAsia"/>
          <w:rtl/>
        </w:rPr>
        <w:t>ا</w:t>
      </w:r>
      <w:r w:rsidRPr="00C570BD">
        <w:rPr>
          <w:rFonts w:hint="cs"/>
          <w:rtl/>
        </w:rPr>
        <w:t>ی</w:t>
      </w:r>
      <w:r w:rsidRPr="00C570BD">
        <w:rPr>
          <w:rFonts w:hint="eastAsia"/>
          <w:rtl/>
        </w:rPr>
        <w:t>د</w:t>
      </w:r>
      <w:r w:rsidRPr="00C570BD">
        <w:rPr>
          <w:rtl/>
        </w:rPr>
        <w:t xml:space="preserve"> عقب؛ یعنی سرباز ه</w:t>
      </w:r>
      <w:r w:rsidRPr="00C570BD">
        <w:rPr>
          <w:rFonts w:hint="cs"/>
          <w:rtl/>
        </w:rPr>
        <w:t>ی</w:t>
      </w:r>
      <w:r w:rsidRPr="00C570BD">
        <w:rPr>
          <w:rFonts w:hint="eastAsia"/>
          <w:rtl/>
        </w:rPr>
        <w:t>چ</w:t>
      </w:r>
      <w:r w:rsidRPr="00C570BD">
        <w:rPr>
          <w:rtl/>
        </w:rPr>
        <w:t xml:space="preserve"> گونه از خودش تصم</w:t>
      </w:r>
      <w:r w:rsidRPr="00C570BD">
        <w:rPr>
          <w:rFonts w:hint="cs"/>
          <w:rtl/>
        </w:rPr>
        <w:t>ی</w:t>
      </w:r>
      <w:r w:rsidRPr="00C570BD">
        <w:rPr>
          <w:rFonts w:hint="eastAsia"/>
          <w:rtl/>
        </w:rPr>
        <w:t>م</w:t>
      </w:r>
      <w:r>
        <w:rPr>
          <w:rFonts w:hint="cs"/>
          <w:rtl/>
        </w:rPr>
        <w:t>‌گ</w:t>
      </w:r>
      <w:r w:rsidRPr="00C570BD">
        <w:rPr>
          <w:rFonts w:hint="cs"/>
          <w:rtl/>
        </w:rPr>
        <w:t>ی</w:t>
      </w:r>
      <w:r w:rsidRPr="00C570BD">
        <w:rPr>
          <w:rFonts w:hint="eastAsia"/>
          <w:rtl/>
        </w:rPr>
        <w:t>ر</w:t>
      </w:r>
      <w:r w:rsidRPr="00C570BD">
        <w:rPr>
          <w:rFonts w:hint="cs"/>
          <w:rtl/>
        </w:rPr>
        <w:t>ی</w:t>
      </w:r>
      <w:r w:rsidRPr="00C570BD">
        <w:rPr>
          <w:rtl/>
        </w:rPr>
        <w:t xml:space="preserve"> و اراده ندارد و با</w:t>
      </w:r>
      <w:r w:rsidRPr="00C570BD">
        <w:rPr>
          <w:rFonts w:hint="cs"/>
          <w:rtl/>
        </w:rPr>
        <w:t>ی</w:t>
      </w:r>
      <w:r w:rsidRPr="00C570BD">
        <w:rPr>
          <w:rFonts w:hint="eastAsia"/>
          <w:rtl/>
        </w:rPr>
        <w:t>د</w:t>
      </w:r>
      <w:r w:rsidRPr="00C570BD">
        <w:rPr>
          <w:rtl/>
        </w:rPr>
        <w:t xml:space="preserve"> هر چه فرمانده م</w:t>
      </w:r>
      <w:r w:rsidRPr="00C570BD">
        <w:rPr>
          <w:rFonts w:hint="cs"/>
          <w:rtl/>
        </w:rPr>
        <w:t>ی</w:t>
      </w:r>
      <w:r>
        <w:rPr>
          <w:rFonts w:hint="cs"/>
          <w:rtl/>
        </w:rPr>
        <w:t>‌</w:t>
      </w:r>
      <w:r w:rsidRPr="00C570BD">
        <w:rPr>
          <w:rFonts w:hint="eastAsia"/>
          <w:rtl/>
        </w:rPr>
        <w:t>گو</w:t>
      </w:r>
      <w:r w:rsidRPr="00C570BD">
        <w:rPr>
          <w:rFonts w:hint="cs"/>
          <w:rtl/>
        </w:rPr>
        <w:t>ی</w:t>
      </w:r>
      <w:r w:rsidRPr="00C570BD">
        <w:rPr>
          <w:rFonts w:hint="eastAsia"/>
          <w:rtl/>
        </w:rPr>
        <w:t>د،</w:t>
      </w:r>
      <w:r w:rsidRPr="00C570BD">
        <w:rPr>
          <w:rtl/>
        </w:rPr>
        <w:t xml:space="preserve"> عمل کند. نگفت</w:t>
      </w:r>
      <w:r w:rsidRPr="00C570BD">
        <w:rPr>
          <w:rFonts w:hint="cs"/>
          <w:rtl/>
        </w:rPr>
        <w:t>ی</w:t>
      </w:r>
      <w:r w:rsidRPr="00C570BD">
        <w:rPr>
          <w:rFonts w:hint="eastAsia"/>
          <w:rtl/>
        </w:rPr>
        <w:t>م</w:t>
      </w:r>
      <w:r w:rsidRPr="00C570BD">
        <w:rPr>
          <w:rtl/>
        </w:rPr>
        <w:t xml:space="preserve"> هم فرماندهانِ طراح قرارگاه</w:t>
      </w:r>
      <w:r>
        <w:rPr>
          <w:rtl/>
        </w:rPr>
        <w:t>‌</w:t>
      </w:r>
      <w:r w:rsidRPr="00C570BD">
        <w:rPr>
          <w:rtl/>
        </w:rPr>
        <w:t xml:space="preserve">ها و </w:t>
      </w:r>
      <w:r w:rsidRPr="00C570BD">
        <w:rPr>
          <w:rFonts w:hint="cs"/>
          <w:rtl/>
        </w:rPr>
        <w:t>ی</w:t>
      </w:r>
      <w:r w:rsidRPr="00C570BD">
        <w:rPr>
          <w:rFonts w:hint="eastAsia"/>
          <w:rtl/>
        </w:rPr>
        <w:t>گان</w:t>
      </w:r>
      <w:r>
        <w:rPr>
          <w:rFonts w:hint="eastAsia"/>
          <w:rtl/>
        </w:rPr>
        <w:t>‌</w:t>
      </w:r>
      <w:r w:rsidRPr="00C570BD">
        <w:rPr>
          <w:rFonts w:hint="eastAsia"/>
          <w:rtl/>
        </w:rPr>
        <w:t>ها</w:t>
      </w:r>
      <w:r w:rsidRPr="00C570BD">
        <w:rPr>
          <w:rFonts w:hint="cs"/>
          <w:rtl/>
        </w:rPr>
        <w:t>ی</w:t>
      </w:r>
      <w:r w:rsidRPr="00C570BD">
        <w:rPr>
          <w:rtl/>
        </w:rPr>
        <w:t xml:space="preserve"> بزرگ، چون آنها طراح</w:t>
      </w:r>
      <w:r w:rsidRPr="00C570BD">
        <w:rPr>
          <w:rFonts w:hint="cs"/>
          <w:rtl/>
        </w:rPr>
        <w:t>ی</w:t>
      </w:r>
      <w:r>
        <w:rPr>
          <w:rFonts w:hint="cs"/>
          <w:rtl/>
        </w:rPr>
        <w:t>‌</w:t>
      </w:r>
      <w:r w:rsidRPr="00C570BD">
        <w:rPr>
          <w:rFonts w:hint="eastAsia"/>
          <w:rtl/>
        </w:rPr>
        <w:t>ها</w:t>
      </w:r>
      <w:r w:rsidRPr="00C570BD">
        <w:rPr>
          <w:rFonts w:hint="cs"/>
          <w:rtl/>
        </w:rPr>
        <w:t>ی</w:t>
      </w:r>
      <w:r w:rsidRPr="00C570BD">
        <w:rPr>
          <w:rtl/>
        </w:rPr>
        <w:t xml:space="preserve"> کلان را م</w:t>
      </w:r>
      <w:r w:rsidRPr="00C570BD">
        <w:rPr>
          <w:rFonts w:hint="cs"/>
          <w:rtl/>
        </w:rPr>
        <w:t>ی</w:t>
      </w:r>
      <w:r>
        <w:rPr>
          <w:rFonts w:hint="cs"/>
          <w:rtl/>
        </w:rPr>
        <w:t>‌</w:t>
      </w:r>
      <w:r w:rsidRPr="00C570BD">
        <w:rPr>
          <w:rFonts w:hint="eastAsia"/>
          <w:rtl/>
        </w:rPr>
        <w:t>کنند</w:t>
      </w:r>
      <w:r w:rsidRPr="00C570BD">
        <w:rPr>
          <w:rtl/>
        </w:rPr>
        <w:t>. افسر جوان تو صحنه است؛ هم به دستور عمل م</w:t>
      </w:r>
      <w:r w:rsidRPr="00C570BD">
        <w:rPr>
          <w:rFonts w:hint="cs"/>
          <w:rtl/>
        </w:rPr>
        <w:t>ی</w:t>
      </w:r>
      <w:r>
        <w:rPr>
          <w:rFonts w:hint="cs"/>
          <w:rtl/>
        </w:rPr>
        <w:t>‌</w:t>
      </w:r>
      <w:r w:rsidRPr="00C570BD">
        <w:rPr>
          <w:rFonts w:hint="eastAsia"/>
          <w:rtl/>
        </w:rPr>
        <w:t>کند،</w:t>
      </w:r>
      <w:r w:rsidRPr="00C570BD">
        <w:rPr>
          <w:rtl/>
        </w:rPr>
        <w:t xml:space="preserve"> هم صحنه را درست م</w:t>
      </w:r>
      <w:r w:rsidRPr="00C570BD">
        <w:rPr>
          <w:rFonts w:hint="cs"/>
          <w:rtl/>
        </w:rPr>
        <w:t>ی</w:t>
      </w:r>
      <w:r>
        <w:rPr>
          <w:rFonts w:hint="cs"/>
          <w:rtl/>
        </w:rPr>
        <w:t>‌</w:t>
      </w:r>
      <w:r w:rsidRPr="00C570BD">
        <w:rPr>
          <w:rFonts w:hint="eastAsia"/>
          <w:rtl/>
        </w:rPr>
        <w:t>ب</w:t>
      </w:r>
      <w:r w:rsidRPr="00C570BD">
        <w:rPr>
          <w:rFonts w:hint="cs"/>
          <w:rtl/>
        </w:rPr>
        <w:t>ی</w:t>
      </w:r>
      <w:r w:rsidRPr="00C570BD">
        <w:rPr>
          <w:rFonts w:hint="eastAsia"/>
          <w:rtl/>
        </w:rPr>
        <w:t>ند؛</w:t>
      </w:r>
      <w:r w:rsidRPr="00C570BD">
        <w:rPr>
          <w:rtl/>
        </w:rPr>
        <w:t xml:space="preserve"> با جسم خود و جان خود صحنه را م</w:t>
      </w:r>
      <w:r w:rsidRPr="00C570BD">
        <w:rPr>
          <w:rFonts w:hint="cs"/>
          <w:rtl/>
        </w:rPr>
        <w:t>ی</w:t>
      </w:r>
      <w:r>
        <w:rPr>
          <w:rFonts w:hint="cs"/>
          <w:rtl/>
        </w:rPr>
        <w:t>‌</w:t>
      </w:r>
      <w:r w:rsidRPr="00C570BD">
        <w:rPr>
          <w:rFonts w:hint="eastAsia"/>
          <w:rtl/>
        </w:rPr>
        <w:t>آزما</w:t>
      </w:r>
      <w:r w:rsidRPr="00C570BD">
        <w:rPr>
          <w:rFonts w:hint="cs"/>
          <w:rtl/>
        </w:rPr>
        <w:t>ی</w:t>
      </w:r>
      <w:r w:rsidRPr="00C570BD">
        <w:rPr>
          <w:rFonts w:hint="eastAsia"/>
          <w:rtl/>
        </w:rPr>
        <w:t>د</w:t>
      </w:r>
      <w:r w:rsidRPr="00C570BD">
        <w:rPr>
          <w:rtl/>
        </w:rPr>
        <w:t>. لذا ا</w:t>
      </w:r>
      <w:r w:rsidRPr="00C570BD">
        <w:rPr>
          <w:rFonts w:hint="cs"/>
          <w:rtl/>
        </w:rPr>
        <w:t>ی</w:t>
      </w:r>
      <w:r w:rsidRPr="00C570BD">
        <w:rPr>
          <w:rFonts w:hint="eastAsia"/>
          <w:rtl/>
        </w:rPr>
        <w:t>نها</w:t>
      </w:r>
      <w:r w:rsidRPr="00C570BD">
        <w:rPr>
          <w:rtl/>
        </w:rPr>
        <w:t xml:space="preserve"> افسران جوان</w:t>
      </w:r>
      <w:r>
        <w:rPr>
          <w:rtl/>
        </w:rPr>
        <w:t>‌</w:t>
      </w:r>
      <w:r w:rsidRPr="00C570BD">
        <w:rPr>
          <w:rtl/>
        </w:rPr>
        <w:t>اند؛ دانشجو نقشش ا</w:t>
      </w:r>
      <w:r w:rsidRPr="00C570BD">
        <w:rPr>
          <w:rFonts w:hint="cs"/>
          <w:rtl/>
        </w:rPr>
        <w:t>ی</w:t>
      </w:r>
      <w:r w:rsidRPr="00C570BD">
        <w:rPr>
          <w:rFonts w:hint="eastAsia"/>
          <w:rtl/>
        </w:rPr>
        <w:t>ن</w:t>
      </w:r>
      <w:r w:rsidRPr="00C570BD">
        <w:rPr>
          <w:rtl/>
        </w:rPr>
        <w:t xml:space="preserve"> است. حق</w:t>
      </w:r>
      <w:r w:rsidRPr="00C570BD">
        <w:rPr>
          <w:rFonts w:hint="cs"/>
          <w:rtl/>
        </w:rPr>
        <w:t>ی</w:t>
      </w:r>
      <w:r w:rsidRPr="00C570BD">
        <w:rPr>
          <w:rFonts w:hint="eastAsia"/>
          <w:rtl/>
        </w:rPr>
        <w:t>قتاً</w:t>
      </w:r>
      <w:r w:rsidRPr="00C570BD">
        <w:rPr>
          <w:rtl/>
        </w:rPr>
        <w:t xml:space="preserve"> افسران جوان، فکر هم دارند، عمل هم دارند، تو صحنه هم حضور دارند، اوضاع را هم م</w:t>
      </w:r>
      <w:r w:rsidRPr="00C570BD">
        <w:rPr>
          <w:rFonts w:hint="cs"/>
          <w:rtl/>
        </w:rPr>
        <w:t>ی</w:t>
      </w:r>
      <w:r>
        <w:rPr>
          <w:rFonts w:hint="cs"/>
          <w:rtl/>
        </w:rPr>
        <w:t>‌</w:t>
      </w:r>
      <w:r w:rsidRPr="00C570BD">
        <w:rPr>
          <w:rFonts w:hint="eastAsia"/>
          <w:rtl/>
        </w:rPr>
        <w:t>ب</w:t>
      </w:r>
      <w:r w:rsidRPr="00C570BD">
        <w:rPr>
          <w:rFonts w:hint="cs"/>
          <w:rtl/>
        </w:rPr>
        <w:t>ی</w:t>
      </w:r>
      <w:r w:rsidRPr="00C570BD">
        <w:rPr>
          <w:rFonts w:hint="eastAsia"/>
          <w:rtl/>
        </w:rPr>
        <w:t>نند،</w:t>
      </w:r>
      <w:r w:rsidRPr="00C570BD">
        <w:rPr>
          <w:rtl/>
        </w:rPr>
        <w:t xml:space="preserve"> در چهارچوب هم کار م</w:t>
      </w:r>
      <w:r w:rsidRPr="00C570BD">
        <w:rPr>
          <w:rFonts w:hint="cs"/>
          <w:rtl/>
        </w:rPr>
        <w:t>ی</w:t>
      </w:r>
      <w:r>
        <w:rPr>
          <w:rFonts w:hint="cs"/>
          <w:rtl/>
        </w:rPr>
        <w:t>‌</w:t>
      </w:r>
      <w:r w:rsidRPr="00C570BD">
        <w:rPr>
          <w:rFonts w:hint="eastAsia"/>
          <w:rtl/>
        </w:rPr>
        <w:t>کنند</w:t>
      </w:r>
      <w:r w:rsidRPr="00C570BD">
        <w:rPr>
          <w:rtl/>
        </w:rPr>
        <w:t xml:space="preserve"> (</w:t>
      </w:r>
      <w:r>
        <w:rPr>
          <w:rFonts w:hint="cs"/>
          <w:rtl/>
        </w:rPr>
        <w:t>8</w:t>
      </w:r>
      <w:r w:rsidRPr="00C570BD">
        <w:rPr>
          <w:rFonts w:hint="cs"/>
          <w:rtl/>
        </w:rPr>
        <w:t xml:space="preserve">/ </w:t>
      </w:r>
      <w:r>
        <w:rPr>
          <w:rFonts w:hint="cs"/>
          <w:rtl/>
        </w:rPr>
        <w:t>6</w:t>
      </w:r>
      <w:r w:rsidRPr="00C570BD">
        <w:rPr>
          <w:rFonts w:hint="cs"/>
          <w:rtl/>
        </w:rPr>
        <w:t xml:space="preserve">/ </w:t>
      </w:r>
      <w:r>
        <w:rPr>
          <w:rFonts w:hint="cs"/>
          <w:rtl/>
        </w:rPr>
        <w:t>1388</w:t>
      </w:r>
      <w:r w:rsidRPr="00C570BD">
        <w:rPr>
          <w:rtl/>
        </w:rPr>
        <w:t>).</w:t>
      </w:r>
      <w:r w:rsidRPr="00C570BD">
        <w:rPr>
          <w:rFonts w:hint="cs"/>
          <w:rtl/>
        </w:rPr>
        <w:t xml:space="preserve"> «</w:t>
      </w:r>
      <w:r w:rsidRPr="00C570BD">
        <w:rPr>
          <w:rFonts w:hint="eastAsia"/>
          <w:rtl/>
        </w:rPr>
        <w:t>بس</w:t>
      </w:r>
      <w:r w:rsidRPr="00C570BD">
        <w:rPr>
          <w:rFonts w:hint="cs"/>
          <w:rtl/>
        </w:rPr>
        <w:t>ی</w:t>
      </w:r>
      <w:r w:rsidRPr="00C570BD">
        <w:rPr>
          <w:rFonts w:hint="eastAsia"/>
          <w:rtl/>
        </w:rPr>
        <w:t>ج</w:t>
      </w:r>
      <w:r>
        <w:rPr>
          <w:rFonts w:hint="eastAsia"/>
          <w:rtl/>
        </w:rPr>
        <w:t>ی</w:t>
      </w:r>
      <w:r w:rsidRPr="00C570BD">
        <w:rPr>
          <w:rtl/>
        </w:rPr>
        <w:t xml:space="preserve"> </w:t>
      </w:r>
      <w:r w:rsidRPr="00C570BD">
        <w:rPr>
          <w:rFonts w:hint="cs"/>
          <w:rtl/>
        </w:rPr>
        <w:t>ی</w:t>
      </w:r>
      <w:r w:rsidRPr="00C570BD">
        <w:rPr>
          <w:rFonts w:hint="eastAsia"/>
          <w:rtl/>
        </w:rPr>
        <w:t>ک</w:t>
      </w:r>
      <w:r w:rsidRPr="00C570BD">
        <w:rPr>
          <w:rtl/>
        </w:rPr>
        <w:t xml:space="preserve"> فرهنگ است و اگر بخواه</w:t>
      </w:r>
      <w:r w:rsidRPr="00C570BD">
        <w:rPr>
          <w:rFonts w:hint="cs"/>
          <w:rtl/>
        </w:rPr>
        <w:t>ی</w:t>
      </w:r>
      <w:r w:rsidRPr="00C570BD">
        <w:rPr>
          <w:rFonts w:hint="eastAsia"/>
          <w:rtl/>
        </w:rPr>
        <w:t>م</w:t>
      </w:r>
      <w:r w:rsidRPr="00C570BD">
        <w:rPr>
          <w:rtl/>
        </w:rPr>
        <w:t xml:space="preserve"> ا</w:t>
      </w:r>
      <w:r w:rsidRPr="00C570BD">
        <w:rPr>
          <w:rFonts w:hint="cs"/>
          <w:rtl/>
        </w:rPr>
        <w:t>ی</w:t>
      </w:r>
      <w:r w:rsidRPr="00C570BD">
        <w:rPr>
          <w:rFonts w:hint="eastAsia"/>
          <w:rtl/>
        </w:rPr>
        <w:t>ن</w:t>
      </w:r>
      <w:r w:rsidRPr="00C570BD">
        <w:rPr>
          <w:rtl/>
        </w:rPr>
        <w:t xml:space="preserve"> فرهنگ را در </w:t>
      </w:r>
      <w:r w:rsidRPr="00C570BD">
        <w:rPr>
          <w:rFonts w:hint="cs"/>
          <w:rtl/>
        </w:rPr>
        <w:t>ی</w:t>
      </w:r>
      <w:r w:rsidRPr="00C570BD">
        <w:rPr>
          <w:rFonts w:hint="eastAsia"/>
          <w:rtl/>
        </w:rPr>
        <w:t>ک</w:t>
      </w:r>
      <w:r w:rsidRPr="00C570BD">
        <w:rPr>
          <w:rtl/>
        </w:rPr>
        <w:t xml:space="preserve"> جمله تعر</w:t>
      </w:r>
      <w:r w:rsidRPr="00C570BD">
        <w:rPr>
          <w:rFonts w:hint="cs"/>
          <w:rtl/>
        </w:rPr>
        <w:t>ی</w:t>
      </w:r>
      <w:r w:rsidRPr="00C570BD">
        <w:rPr>
          <w:rFonts w:hint="eastAsia"/>
          <w:rtl/>
        </w:rPr>
        <w:t>ف</w:t>
      </w:r>
      <w:r w:rsidRPr="00C570BD">
        <w:rPr>
          <w:rtl/>
        </w:rPr>
        <w:t xml:space="preserve"> کن</w:t>
      </w:r>
      <w:r w:rsidRPr="00C570BD">
        <w:rPr>
          <w:rFonts w:hint="cs"/>
          <w:rtl/>
        </w:rPr>
        <w:t>ی</w:t>
      </w:r>
      <w:r w:rsidRPr="00C570BD">
        <w:rPr>
          <w:rFonts w:hint="eastAsia"/>
          <w:rtl/>
        </w:rPr>
        <w:t>م،</w:t>
      </w:r>
      <w:r w:rsidRPr="00C570BD">
        <w:rPr>
          <w:rtl/>
        </w:rPr>
        <w:t xml:space="preserve"> با</w:t>
      </w:r>
      <w:r w:rsidRPr="00C570BD">
        <w:rPr>
          <w:rFonts w:hint="cs"/>
          <w:rtl/>
        </w:rPr>
        <w:t>ی</w:t>
      </w:r>
      <w:r w:rsidRPr="00C570BD">
        <w:rPr>
          <w:rFonts w:hint="eastAsia"/>
          <w:rtl/>
        </w:rPr>
        <w:t>د</w:t>
      </w:r>
      <w:r w:rsidRPr="00C570BD">
        <w:rPr>
          <w:rtl/>
        </w:rPr>
        <w:t xml:space="preserve"> بگو</w:t>
      </w:r>
      <w:r w:rsidRPr="00C570BD">
        <w:rPr>
          <w:rFonts w:hint="cs"/>
          <w:rtl/>
        </w:rPr>
        <w:t>یی</w:t>
      </w:r>
      <w:r w:rsidRPr="00C570BD">
        <w:rPr>
          <w:rFonts w:hint="eastAsia"/>
          <w:rtl/>
        </w:rPr>
        <w:t>م</w:t>
      </w:r>
      <w:r w:rsidRPr="00C570BD">
        <w:rPr>
          <w:rtl/>
        </w:rPr>
        <w:t xml:space="preserve"> پ</w:t>
      </w:r>
      <w:r w:rsidRPr="00C570BD">
        <w:rPr>
          <w:rFonts w:hint="cs"/>
          <w:rtl/>
        </w:rPr>
        <w:t>ی</w:t>
      </w:r>
      <w:r w:rsidRPr="00C570BD">
        <w:rPr>
          <w:rFonts w:hint="eastAsia"/>
          <w:rtl/>
        </w:rPr>
        <w:t>شرو</w:t>
      </w:r>
      <w:r w:rsidRPr="00C570BD">
        <w:rPr>
          <w:rtl/>
        </w:rPr>
        <w:t xml:space="preserve"> بودن در همه</w:t>
      </w:r>
      <w:r>
        <w:rPr>
          <w:rtl/>
        </w:rPr>
        <w:t>‌</w:t>
      </w:r>
      <w:r w:rsidRPr="00C570BD">
        <w:rPr>
          <w:rFonts w:hint="cs"/>
          <w:rtl/>
        </w:rPr>
        <w:t>ی</w:t>
      </w:r>
      <w:r w:rsidRPr="00C570BD">
        <w:rPr>
          <w:rtl/>
        </w:rPr>
        <w:t xml:space="preserve"> عرصه‏ها</w:t>
      </w:r>
      <w:r>
        <w:rPr>
          <w:rtl/>
        </w:rPr>
        <w:t>ی</w:t>
      </w:r>
      <w:r w:rsidRPr="00C570BD">
        <w:rPr>
          <w:rtl/>
        </w:rPr>
        <w:t xml:space="preserve"> اساس</w:t>
      </w:r>
      <w:r>
        <w:rPr>
          <w:rtl/>
        </w:rPr>
        <w:t>ی</w:t>
      </w:r>
      <w:r w:rsidRPr="00C570BD">
        <w:rPr>
          <w:rtl/>
        </w:rPr>
        <w:t xml:space="preserve"> زندگ</w:t>
      </w:r>
      <w:r>
        <w:rPr>
          <w:rtl/>
        </w:rPr>
        <w:t>ی</w:t>
      </w:r>
      <w:r w:rsidRPr="00C570BD">
        <w:rPr>
          <w:rtl/>
        </w:rPr>
        <w:t>. درست است که بعض</w:t>
      </w:r>
      <w:r>
        <w:rPr>
          <w:rtl/>
        </w:rPr>
        <w:t>ی</w:t>
      </w:r>
      <w:r w:rsidRPr="00C570BD">
        <w:rPr>
          <w:rtl/>
        </w:rPr>
        <w:t>‏ها اصرار دارند بس</w:t>
      </w:r>
      <w:r w:rsidRPr="00C570BD">
        <w:rPr>
          <w:rFonts w:hint="cs"/>
          <w:rtl/>
        </w:rPr>
        <w:t>ی</w:t>
      </w:r>
      <w:r w:rsidRPr="00C570BD">
        <w:rPr>
          <w:rFonts w:hint="eastAsia"/>
          <w:rtl/>
        </w:rPr>
        <w:t>ج</w:t>
      </w:r>
      <w:r>
        <w:rPr>
          <w:rFonts w:hint="eastAsia"/>
          <w:rtl/>
        </w:rPr>
        <w:t>ی</w:t>
      </w:r>
      <w:r w:rsidRPr="00C570BD">
        <w:rPr>
          <w:rtl/>
        </w:rPr>
        <w:t xml:space="preserve"> را در مح</w:t>
      </w:r>
      <w:r w:rsidRPr="00C570BD">
        <w:rPr>
          <w:rFonts w:hint="cs"/>
          <w:rtl/>
        </w:rPr>
        <w:t>ی</w:t>
      </w:r>
      <w:r w:rsidRPr="00C570BD">
        <w:rPr>
          <w:rFonts w:hint="eastAsia"/>
          <w:rtl/>
        </w:rPr>
        <w:t>ط</w:t>
      </w:r>
      <w:r w:rsidRPr="00C570BD">
        <w:rPr>
          <w:rtl/>
        </w:rPr>
        <w:t xml:space="preserve"> دانشگاه و ب</w:t>
      </w:r>
      <w:r w:rsidRPr="00C570BD">
        <w:rPr>
          <w:rFonts w:hint="cs"/>
          <w:rtl/>
        </w:rPr>
        <w:t>ی</w:t>
      </w:r>
      <w:r w:rsidRPr="00C570BD">
        <w:rPr>
          <w:rFonts w:hint="eastAsia"/>
          <w:rtl/>
        </w:rPr>
        <w:t>رون</w:t>
      </w:r>
      <w:r w:rsidRPr="00C570BD">
        <w:rPr>
          <w:rtl/>
        </w:rPr>
        <w:t xml:space="preserve"> دانشگاه بد معنا کنند؛ اما از کسان</w:t>
      </w:r>
      <w:r>
        <w:rPr>
          <w:rtl/>
        </w:rPr>
        <w:t>ی</w:t>
      </w:r>
      <w:r w:rsidRPr="00C570BD">
        <w:rPr>
          <w:rtl/>
        </w:rPr>
        <w:t xml:space="preserve"> که حرف</w:t>
      </w:r>
      <w:r>
        <w:rPr>
          <w:rFonts w:hint="cs"/>
          <w:rtl/>
        </w:rPr>
        <w:t>‌</w:t>
      </w:r>
      <w:r w:rsidRPr="00C570BD">
        <w:rPr>
          <w:rtl/>
        </w:rPr>
        <w:t>ها</w:t>
      </w:r>
      <w:r>
        <w:rPr>
          <w:rtl/>
        </w:rPr>
        <w:t>ی</w:t>
      </w:r>
      <w:r w:rsidRPr="00C570BD">
        <w:rPr>
          <w:rtl/>
        </w:rPr>
        <w:t xml:space="preserve"> بوق</w:t>
      </w:r>
      <w:r>
        <w:rPr>
          <w:rFonts w:hint="cs"/>
          <w:rtl/>
        </w:rPr>
        <w:t>‌</w:t>
      </w:r>
      <w:r w:rsidRPr="00C570BD">
        <w:rPr>
          <w:rtl/>
        </w:rPr>
        <w:t>ها</w:t>
      </w:r>
      <w:r>
        <w:rPr>
          <w:rtl/>
        </w:rPr>
        <w:t>ی</w:t>
      </w:r>
      <w:r w:rsidRPr="00C570BD">
        <w:rPr>
          <w:rtl/>
        </w:rPr>
        <w:t xml:space="preserve"> تبل</w:t>
      </w:r>
      <w:r w:rsidRPr="00C570BD">
        <w:rPr>
          <w:rFonts w:hint="cs"/>
          <w:rtl/>
        </w:rPr>
        <w:t>ی</w:t>
      </w:r>
      <w:r w:rsidRPr="00C570BD">
        <w:rPr>
          <w:rFonts w:hint="eastAsia"/>
          <w:rtl/>
        </w:rPr>
        <w:t>غات</w:t>
      </w:r>
      <w:r>
        <w:rPr>
          <w:rFonts w:hint="eastAsia"/>
          <w:rtl/>
        </w:rPr>
        <w:t>ی</w:t>
      </w:r>
      <w:r w:rsidRPr="00C570BD">
        <w:rPr>
          <w:rtl/>
        </w:rPr>
        <w:t xml:space="preserve"> دشمنان </w:t>
      </w:r>
      <w:r w:rsidRPr="00C570BD">
        <w:rPr>
          <w:rFonts w:hint="eastAsia"/>
          <w:rtl/>
        </w:rPr>
        <w:t>ا</w:t>
      </w:r>
      <w:r w:rsidRPr="00C570BD">
        <w:rPr>
          <w:rFonts w:hint="cs"/>
          <w:rtl/>
        </w:rPr>
        <w:t>ی</w:t>
      </w:r>
      <w:r w:rsidRPr="00C570BD">
        <w:rPr>
          <w:rFonts w:hint="eastAsia"/>
          <w:rtl/>
        </w:rPr>
        <w:t>ن</w:t>
      </w:r>
      <w:r w:rsidRPr="00C570BD">
        <w:rPr>
          <w:rtl/>
        </w:rPr>
        <w:t xml:space="preserve"> ملت را تکرار م</w:t>
      </w:r>
      <w:r>
        <w:rPr>
          <w:rtl/>
        </w:rPr>
        <w:t>ی</w:t>
      </w:r>
      <w:r w:rsidRPr="00C570BD">
        <w:rPr>
          <w:rtl/>
        </w:rPr>
        <w:t>‏کنند، انتظار ز</w:t>
      </w:r>
      <w:r w:rsidRPr="00C570BD">
        <w:rPr>
          <w:rFonts w:hint="cs"/>
          <w:rtl/>
        </w:rPr>
        <w:t>ی</w:t>
      </w:r>
      <w:r w:rsidRPr="00C570BD">
        <w:rPr>
          <w:rFonts w:hint="eastAsia"/>
          <w:rtl/>
        </w:rPr>
        <w:t>اد</w:t>
      </w:r>
      <w:r>
        <w:rPr>
          <w:rFonts w:hint="eastAsia"/>
          <w:rtl/>
        </w:rPr>
        <w:t>ی</w:t>
      </w:r>
      <w:r w:rsidRPr="00C570BD">
        <w:rPr>
          <w:rtl/>
        </w:rPr>
        <w:t xml:space="preserve"> ن</w:t>
      </w:r>
      <w:r w:rsidRPr="00C570BD">
        <w:rPr>
          <w:rFonts w:hint="cs"/>
          <w:rtl/>
        </w:rPr>
        <w:t>ی</w:t>
      </w:r>
      <w:r w:rsidRPr="00C570BD">
        <w:rPr>
          <w:rFonts w:hint="eastAsia"/>
          <w:rtl/>
        </w:rPr>
        <w:t>ست</w:t>
      </w:r>
      <w:r w:rsidRPr="00C570BD">
        <w:rPr>
          <w:rtl/>
        </w:rPr>
        <w:t>. مسئله ا</w:t>
      </w:r>
      <w:r w:rsidRPr="00C570BD">
        <w:rPr>
          <w:rFonts w:hint="cs"/>
          <w:rtl/>
        </w:rPr>
        <w:t>ی</w:t>
      </w:r>
      <w:r w:rsidRPr="00C570BD">
        <w:rPr>
          <w:rFonts w:hint="eastAsia"/>
          <w:rtl/>
        </w:rPr>
        <w:t>ن</w:t>
      </w:r>
      <w:r w:rsidRPr="00C570BD">
        <w:rPr>
          <w:rtl/>
        </w:rPr>
        <w:t xml:space="preserve"> است که خود ما بفهم</w:t>
      </w:r>
      <w:r w:rsidRPr="00C570BD">
        <w:rPr>
          <w:rFonts w:hint="cs"/>
          <w:rtl/>
        </w:rPr>
        <w:t>ی</w:t>
      </w:r>
      <w:r w:rsidRPr="00C570BD">
        <w:rPr>
          <w:rFonts w:hint="eastAsia"/>
          <w:rtl/>
        </w:rPr>
        <w:t>م</w:t>
      </w:r>
      <w:r w:rsidRPr="00C570BD">
        <w:rPr>
          <w:rtl/>
        </w:rPr>
        <w:t xml:space="preserve"> بس</w:t>
      </w:r>
      <w:r w:rsidRPr="00C570BD">
        <w:rPr>
          <w:rFonts w:hint="cs"/>
          <w:rtl/>
        </w:rPr>
        <w:t>ی</w:t>
      </w:r>
      <w:r w:rsidRPr="00C570BD">
        <w:rPr>
          <w:rFonts w:hint="eastAsia"/>
          <w:rtl/>
        </w:rPr>
        <w:t>ج</w:t>
      </w:r>
      <w:r>
        <w:rPr>
          <w:rFonts w:hint="eastAsia"/>
          <w:rtl/>
        </w:rPr>
        <w:t>ی</w:t>
      </w:r>
      <w:r w:rsidRPr="00C570BD">
        <w:rPr>
          <w:rtl/>
        </w:rPr>
        <w:t xml:space="preserve"> </w:t>
      </w:r>
      <w:r w:rsidRPr="00C570BD">
        <w:rPr>
          <w:rFonts w:hint="cs"/>
          <w:rtl/>
        </w:rPr>
        <w:t>ی</w:t>
      </w:r>
      <w:r w:rsidRPr="00C570BD">
        <w:rPr>
          <w:rFonts w:hint="eastAsia"/>
          <w:rtl/>
        </w:rPr>
        <w:t>عن</w:t>
      </w:r>
      <w:r>
        <w:rPr>
          <w:rFonts w:hint="eastAsia"/>
          <w:rtl/>
        </w:rPr>
        <w:t>ی</w:t>
      </w:r>
      <w:r w:rsidRPr="00C570BD">
        <w:rPr>
          <w:rtl/>
        </w:rPr>
        <w:t xml:space="preserve"> چه</w:t>
      </w:r>
      <w:r w:rsidRPr="00C570BD">
        <w:rPr>
          <w:rFonts w:hint="cs"/>
          <w:rtl/>
        </w:rPr>
        <w:t>» (5/ 3/ 1384).</w:t>
      </w:r>
    </w:p>
  </w:footnote>
  <w:footnote w:id="123">
    <w:p w14:paraId="41947E48"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«این</w:t>
      </w:r>
      <w:r w:rsidRPr="00C570BD">
        <w:rPr>
          <w:rtl/>
        </w:rPr>
        <w:t xml:space="preserve"> </w:t>
      </w:r>
      <w:r w:rsidRPr="00C570BD">
        <w:rPr>
          <w:rFonts w:hint="cs"/>
          <w:rtl/>
        </w:rPr>
        <w:t>کار</w:t>
      </w:r>
      <w:r w:rsidRPr="00C570BD">
        <w:rPr>
          <w:rtl/>
        </w:rPr>
        <w:t xml:space="preserve"> </w:t>
      </w:r>
      <w:r w:rsidRPr="00C570BD">
        <w:rPr>
          <w:rFonts w:hint="cs"/>
          <w:rtl/>
        </w:rPr>
        <w:t>عظیم</w:t>
      </w:r>
      <w:r w:rsidRPr="00C570BD">
        <w:rPr>
          <w:rtl/>
        </w:rPr>
        <w:t xml:space="preserve"> </w:t>
      </w:r>
      <w:r w:rsidRPr="00C570BD">
        <w:rPr>
          <w:rFonts w:hint="cs"/>
          <w:rtl/>
        </w:rPr>
        <w:t>و</w:t>
      </w:r>
      <w:r w:rsidRPr="00C570BD">
        <w:rPr>
          <w:rtl/>
        </w:rPr>
        <w:t xml:space="preserve"> </w:t>
      </w:r>
      <w:r w:rsidRPr="00C570BD">
        <w:rPr>
          <w:rFonts w:hint="cs"/>
          <w:rtl/>
        </w:rPr>
        <w:t>ماندگار</w:t>
      </w:r>
      <w:r w:rsidRPr="00C570BD">
        <w:rPr>
          <w:rtl/>
        </w:rPr>
        <w:t xml:space="preserve"> </w:t>
      </w:r>
      <w:r w:rsidRPr="00C570BD">
        <w:rPr>
          <w:rFonts w:hint="cs"/>
          <w:rtl/>
        </w:rPr>
        <w:t>تاریخی،</w:t>
      </w:r>
      <w:r w:rsidRPr="00C570BD">
        <w:rPr>
          <w:rtl/>
        </w:rPr>
        <w:t xml:space="preserve"> </w:t>
      </w:r>
      <w:r w:rsidRPr="00C570BD">
        <w:rPr>
          <w:rFonts w:hint="cs"/>
          <w:rtl/>
        </w:rPr>
        <w:t>این</w:t>
      </w:r>
      <w:r w:rsidRPr="00C570BD">
        <w:rPr>
          <w:rtl/>
        </w:rPr>
        <w:t xml:space="preserve"> </w:t>
      </w:r>
      <w:r w:rsidRPr="00C570BD">
        <w:rPr>
          <w:rFonts w:hint="cs"/>
          <w:rtl/>
        </w:rPr>
        <w:t>کاری</w:t>
      </w:r>
      <w:r w:rsidRPr="00C570BD">
        <w:rPr>
          <w:rtl/>
        </w:rPr>
        <w:t xml:space="preserve"> </w:t>
      </w:r>
      <w:r w:rsidRPr="00C570BD">
        <w:rPr>
          <w:rFonts w:hint="cs"/>
          <w:rtl/>
        </w:rPr>
        <w:t>که</w:t>
      </w:r>
      <w:r w:rsidRPr="00C570BD">
        <w:rPr>
          <w:rtl/>
        </w:rPr>
        <w:t xml:space="preserve"> </w:t>
      </w:r>
      <w:r w:rsidRPr="00C570BD">
        <w:rPr>
          <w:rFonts w:hint="cs"/>
          <w:rtl/>
        </w:rPr>
        <w:t>سر</w:t>
      </w:r>
      <w:r w:rsidRPr="00C570BD">
        <w:rPr>
          <w:rtl/>
        </w:rPr>
        <w:t xml:space="preserve"> </w:t>
      </w:r>
      <w:r w:rsidRPr="00C570BD">
        <w:rPr>
          <w:rFonts w:hint="cs"/>
          <w:rtl/>
        </w:rPr>
        <w:t>و</w:t>
      </w:r>
      <w:r w:rsidRPr="00C570BD">
        <w:rPr>
          <w:rtl/>
        </w:rPr>
        <w:t xml:space="preserve"> </w:t>
      </w:r>
      <w:r w:rsidRPr="00C570BD">
        <w:rPr>
          <w:rFonts w:hint="cs"/>
          <w:rtl/>
        </w:rPr>
        <w:t>کارش</w:t>
      </w:r>
      <w:r w:rsidRPr="00C570BD">
        <w:rPr>
          <w:rtl/>
        </w:rPr>
        <w:t xml:space="preserve"> </w:t>
      </w:r>
      <w:r w:rsidRPr="00C570BD">
        <w:rPr>
          <w:rFonts w:hint="cs"/>
          <w:rtl/>
        </w:rPr>
        <w:t>با</w:t>
      </w:r>
      <w:r w:rsidRPr="00C570BD">
        <w:rPr>
          <w:rtl/>
        </w:rPr>
        <w:t xml:space="preserve"> </w:t>
      </w:r>
      <w:r w:rsidRPr="00C570BD">
        <w:rPr>
          <w:rFonts w:hint="cs"/>
          <w:rtl/>
        </w:rPr>
        <w:t>نسل</w:t>
      </w:r>
      <w:r>
        <w:rPr>
          <w:rFonts w:hint="cs"/>
          <w:rtl/>
        </w:rPr>
        <w:t>‌</w:t>
      </w:r>
      <w:r w:rsidRPr="00C570BD">
        <w:rPr>
          <w:rFonts w:hint="cs"/>
          <w:rtl/>
        </w:rPr>
        <w:t>ها</w:t>
      </w:r>
      <w:r w:rsidRPr="00C570BD">
        <w:rPr>
          <w:rtl/>
        </w:rPr>
        <w:t xml:space="preserve"> </w:t>
      </w:r>
      <w:r w:rsidRPr="00C570BD">
        <w:rPr>
          <w:rFonts w:hint="cs"/>
          <w:rtl/>
        </w:rPr>
        <w:t>و</w:t>
      </w:r>
      <w:r w:rsidRPr="00C570BD">
        <w:rPr>
          <w:rtl/>
        </w:rPr>
        <w:t xml:space="preserve"> </w:t>
      </w:r>
      <w:r w:rsidRPr="00C570BD">
        <w:rPr>
          <w:rFonts w:hint="cs"/>
          <w:rtl/>
        </w:rPr>
        <w:t>قرن</w:t>
      </w:r>
      <w:r>
        <w:rPr>
          <w:rFonts w:hint="cs"/>
          <w:rtl/>
        </w:rPr>
        <w:t>‌</w:t>
      </w:r>
      <w:r w:rsidRPr="00C570BD">
        <w:rPr>
          <w:rFonts w:hint="cs"/>
          <w:rtl/>
        </w:rPr>
        <w:t>هاست،</w:t>
      </w:r>
      <w:r w:rsidRPr="00C570BD">
        <w:rPr>
          <w:rtl/>
        </w:rPr>
        <w:t xml:space="preserve"> </w:t>
      </w:r>
      <w:r w:rsidRPr="00C570BD">
        <w:rPr>
          <w:rFonts w:hint="cs"/>
          <w:rtl/>
        </w:rPr>
        <w:t>این</w:t>
      </w:r>
      <w:r w:rsidRPr="00C570BD">
        <w:rPr>
          <w:rtl/>
        </w:rPr>
        <w:t xml:space="preserve"> </w:t>
      </w:r>
      <w:r w:rsidRPr="00C570BD">
        <w:rPr>
          <w:rFonts w:hint="cs"/>
          <w:rtl/>
        </w:rPr>
        <w:t>را</w:t>
      </w:r>
      <w:r w:rsidRPr="00C570BD">
        <w:rPr>
          <w:rtl/>
        </w:rPr>
        <w:t xml:space="preserve"> </w:t>
      </w:r>
      <w:r w:rsidRPr="00C570BD">
        <w:rPr>
          <w:rFonts w:hint="cs"/>
          <w:rtl/>
        </w:rPr>
        <w:t>نباید</w:t>
      </w:r>
      <w:r w:rsidRPr="00C570BD">
        <w:rPr>
          <w:rtl/>
        </w:rPr>
        <w:t xml:space="preserve"> </w:t>
      </w:r>
      <w:r w:rsidRPr="00C570BD">
        <w:rPr>
          <w:rFonts w:hint="cs"/>
          <w:rtl/>
        </w:rPr>
        <w:t>با</w:t>
      </w:r>
      <w:r w:rsidRPr="00C570BD">
        <w:rPr>
          <w:rtl/>
        </w:rPr>
        <w:t xml:space="preserve"> </w:t>
      </w:r>
      <w:r w:rsidRPr="00C570BD">
        <w:rPr>
          <w:rFonts w:hint="cs"/>
          <w:rtl/>
        </w:rPr>
        <w:t>کارهای</w:t>
      </w:r>
      <w:r w:rsidRPr="00C570BD">
        <w:rPr>
          <w:rtl/>
        </w:rPr>
        <w:t xml:space="preserve"> </w:t>
      </w:r>
      <w:r w:rsidRPr="00C570BD">
        <w:rPr>
          <w:rFonts w:hint="cs"/>
          <w:rtl/>
        </w:rPr>
        <w:t>دفعی،</w:t>
      </w:r>
      <w:r w:rsidRPr="00C570BD">
        <w:rPr>
          <w:rtl/>
        </w:rPr>
        <w:t xml:space="preserve"> </w:t>
      </w:r>
      <w:r w:rsidRPr="00C570BD">
        <w:rPr>
          <w:rFonts w:hint="cs"/>
          <w:rtl/>
        </w:rPr>
        <w:t>جزئی</w:t>
      </w:r>
      <w:r w:rsidRPr="00C570BD">
        <w:rPr>
          <w:rtl/>
        </w:rPr>
        <w:t xml:space="preserve"> </w:t>
      </w:r>
      <w:r w:rsidRPr="00C570BD">
        <w:rPr>
          <w:rFonts w:hint="cs"/>
          <w:rtl/>
        </w:rPr>
        <w:t>و</w:t>
      </w:r>
      <w:r w:rsidRPr="00C570BD">
        <w:rPr>
          <w:rtl/>
        </w:rPr>
        <w:t xml:space="preserve"> </w:t>
      </w:r>
      <w:r w:rsidRPr="00C570BD">
        <w:rPr>
          <w:rFonts w:hint="cs"/>
          <w:rtl/>
        </w:rPr>
        <w:t>شعاری</w:t>
      </w:r>
      <w:r w:rsidRPr="00C570BD">
        <w:rPr>
          <w:rtl/>
        </w:rPr>
        <w:t xml:space="preserve"> </w:t>
      </w:r>
      <w:r w:rsidRPr="00C570BD">
        <w:rPr>
          <w:rFonts w:hint="cs"/>
          <w:rtl/>
        </w:rPr>
        <w:t>اشتباه</w:t>
      </w:r>
      <w:r w:rsidRPr="00C570BD">
        <w:rPr>
          <w:rtl/>
        </w:rPr>
        <w:t xml:space="preserve"> </w:t>
      </w:r>
      <w:r w:rsidRPr="00C570BD">
        <w:rPr>
          <w:rFonts w:hint="cs"/>
          <w:rtl/>
        </w:rPr>
        <w:t>کرد» (رهبر معظم انقلاب</w:t>
      </w:r>
      <w:r w:rsidRPr="00C570BD">
        <w:rPr>
          <w:rtl/>
        </w:rPr>
        <w:t xml:space="preserve"> در اجتماع </w:t>
      </w:r>
      <w:r w:rsidRPr="00C570BD">
        <w:rPr>
          <w:rFonts w:hint="eastAsia"/>
          <w:rtl/>
        </w:rPr>
        <w:t>اسات</w:t>
      </w:r>
      <w:r w:rsidRPr="00C570BD">
        <w:rPr>
          <w:rFonts w:hint="cs"/>
          <w:rtl/>
        </w:rPr>
        <w:t>ی</w:t>
      </w:r>
      <w:r w:rsidRPr="00C570BD">
        <w:rPr>
          <w:rFonts w:hint="eastAsia"/>
          <w:rtl/>
        </w:rPr>
        <w:t>د</w:t>
      </w:r>
      <w:r w:rsidRPr="00C570BD">
        <w:rPr>
          <w:rtl/>
        </w:rPr>
        <w:t>، فضلا و طلاّب در مدرسه</w:t>
      </w:r>
      <w:r>
        <w:rPr>
          <w:rFonts w:hint="cs"/>
          <w:rtl/>
        </w:rPr>
        <w:t>‌</w:t>
      </w:r>
      <w:r w:rsidRPr="00C570BD">
        <w:rPr>
          <w:rFonts w:hint="cs"/>
          <w:rtl/>
        </w:rPr>
        <w:t>ی</w:t>
      </w:r>
      <w:r w:rsidRPr="00C570BD">
        <w:rPr>
          <w:rtl/>
        </w:rPr>
        <w:t xml:space="preserve"> </w:t>
      </w:r>
      <w:r w:rsidRPr="00C570BD">
        <w:rPr>
          <w:rFonts w:hint="eastAsia"/>
          <w:rtl/>
        </w:rPr>
        <w:t>ف</w:t>
      </w:r>
      <w:r w:rsidRPr="00C570BD">
        <w:rPr>
          <w:rFonts w:hint="cs"/>
          <w:rtl/>
        </w:rPr>
        <w:t>ی</w:t>
      </w:r>
      <w:r w:rsidRPr="00C570BD">
        <w:rPr>
          <w:rFonts w:hint="eastAsia"/>
          <w:rtl/>
        </w:rPr>
        <w:t>ض</w:t>
      </w:r>
      <w:r w:rsidRPr="00C570BD">
        <w:rPr>
          <w:rFonts w:hint="cs"/>
          <w:rtl/>
        </w:rPr>
        <w:t>یّه</w:t>
      </w:r>
      <w:r>
        <w:rPr>
          <w:rFonts w:hint="cs"/>
          <w:rtl/>
        </w:rPr>
        <w:t>‌</w:t>
      </w:r>
      <w:r w:rsidRPr="00C570BD">
        <w:rPr>
          <w:rFonts w:hint="cs"/>
          <w:rtl/>
        </w:rPr>
        <w:t xml:space="preserve">ی </w:t>
      </w:r>
      <w:r w:rsidRPr="00C570BD">
        <w:rPr>
          <w:rFonts w:hint="eastAsia"/>
          <w:rtl/>
        </w:rPr>
        <w:t>قم</w:t>
      </w:r>
      <w:r w:rsidRPr="00C570BD">
        <w:rPr>
          <w:rFonts w:hint="cs"/>
          <w:rtl/>
        </w:rPr>
        <w:t xml:space="preserve"> 14/ 7/ 1379). «</w:t>
      </w:r>
      <w:r w:rsidRPr="00C570BD">
        <w:rPr>
          <w:rtl/>
        </w:rPr>
        <w:t>بس</w:t>
      </w:r>
      <w:r w:rsidRPr="00C570BD">
        <w:rPr>
          <w:rFonts w:hint="cs"/>
          <w:rtl/>
        </w:rPr>
        <w:t>یج</w:t>
      </w:r>
      <w:r w:rsidRPr="00C570BD">
        <w:rPr>
          <w:rtl/>
        </w:rPr>
        <w:t xml:space="preserve"> نماد حضور مل</w:t>
      </w:r>
      <w:r w:rsidRPr="00C570BD">
        <w:rPr>
          <w:rFonts w:hint="cs"/>
          <w:rtl/>
        </w:rPr>
        <w:t>ی</w:t>
      </w:r>
      <w:r w:rsidRPr="00C570BD">
        <w:rPr>
          <w:rtl/>
        </w:rPr>
        <w:t xml:space="preserve"> و مقاومت مل</w:t>
      </w:r>
      <w:r w:rsidRPr="00C570BD">
        <w:rPr>
          <w:rFonts w:hint="cs"/>
          <w:rtl/>
        </w:rPr>
        <w:t>ی</w:t>
      </w:r>
      <w:r w:rsidRPr="00C570BD">
        <w:rPr>
          <w:rtl/>
        </w:rPr>
        <w:t xml:space="preserve"> و آگاه</w:t>
      </w:r>
      <w:r w:rsidRPr="00C570BD">
        <w:rPr>
          <w:rFonts w:hint="cs"/>
          <w:rtl/>
        </w:rPr>
        <w:t>ی</w:t>
      </w:r>
      <w:r w:rsidRPr="00C570BD">
        <w:rPr>
          <w:rtl/>
        </w:rPr>
        <w:t xml:space="preserve"> </w:t>
      </w:r>
      <w:r w:rsidRPr="00C570BD">
        <w:rPr>
          <w:rFonts w:hint="cs"/>
          <w:rtl/>
        </w:rPr>
        <w:t>یک</w:t>
      </w:r>
      <w:r w:rsidRPr="00C570BD">
        <w:rPr>
          <w:rtl/>
        </w:rPr>
        <w:t xml:space="preserve"> ملت است؛ آن هم آگاه</w:t>
      </w:r>
      <w:r w:rsidRPr="00C570BD">
        <w:rPr>
          <w:rFonts w:hint="cs"/>
          <w:rtl/>
        </w:rPr>
        <w:t>ی</w:t>
      </w:r>
      <w:r w:rsidRPr="00C570BD">
        <w:rPr>
          <w:rtl/>
        </w:rPr>
        <w:t xml:space="preserve"> همراه با تحرک، همراه با معنو</w:t>
      </w:r>
      <w:r w:rsidRPr="00C570BD">
        <w:rPr>
          <w:rFonts w:hint="cs"/>
          <w:rtl/>
        </w:rPr>
        <w:t>یت</w:t>
      </w:r>
      <w:r w:rsidRPr="00C570BD">
        <w:rPr>
          <w:rtl/>
        </w:rPr>
        <w:t xml:space="preserve"> و همراه با اخلاص</w:t>
      </w:r>
      <w:r w:rsidRPr="00C570BD">
        <w:rPr>
          <w:rFonts w:hint="cs"/>
          <w:rtl/>
        </w:rPr>
        <w:t xml:space="preserve">» (رهبر معظم انقلاب، 2/6/1384) </w:t>
      </w:r>
    </w:p>
  </w:footnote>
  <w:footnote w:id="124">
    <w:p w14:paraId="78BD595C"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«جای</w:t>
      </w:r>
      <w:r w:rsidRPr="00C570BD">
        <w:rPr>
          <w:rtl/>
        </w:rPr>
        <w:t xml:space="preserve"> </w:t>
      </w:r>
      <w:r w:rsidRPr="00C570BD">
        <w:rPr>
          <w:rFonts w:hint="cs"/>
          <w:rtl/>
        </w:rPr>
        <w:t>ما</w:t>
      </w:r>
      <w:r w:rsidRPr="00C570BD">
        <w:rPr>
          <w:rtl/>
        </w:rPr>
        <w:t xml:space="preserve"> </w:t>
      </w:r>
      <w:r w:rsidRPr="00C570BD">
        <w:rPr>
          <w:rFonts w:hint="cs"/>
          <w:rtl/>
        </w:rPr>
        <w:t>به</w:t>
      </w:r>
      <w:r w:rsidRPr="00C570BD">
        <w:rPr>
          <w:rtl/>
        </w:rPr>
        <w:t xml:space="preserve"> </w:t>
      </w:r>
      <w:r w:rsidRPr="00C570BD">
        <w:rPr>
          <w:rFonts w:hint="cs"/>
          <w:rtl/>
        </w:rPr>
        <w:t>چالش</w:t>
      </w:r>
      <w:r w:rsidRPr="00C570BD">
        <w:rPr>
          <w:rtl/>
        </w:rPr>
        <w:t xml:space="preserve"> </w:t>
      </w:r>
      <w:r w:rsidRPr="00C570BD">
        <w:rPr>
          <w:rFonts w:hint="cs"/>
          <w:rtl/>
        </w:rPr>
        <w:t>کشیدن</w:t>
      </w:r>
      <w:r w:rsidRPr="00C570BD">
        <w:rPr>
          <w:rtl/>
        </w:rPr>
        <w:t xml:space="preserve"> </w:t>
      </w:r>
      <w:r w:rsidRPr="00C570BD">
        <w:rPr>
          <w:rFonts w:hint="cs"/>
          <w:rtl/>
        </w:rPr>
        <w:t>زشتی‏ها</w:t>
      </w:r>
      <w:r w:rsidRPr="00C570BD">
        <w:rPr>
          <w:rtl/>
        </w:rPr>
        <w:t xml:space="preserve"> </w:t>
      </w:r>
      <w:r w:rsidRPr="00C570BD">
        <w:rPr>
          <w:rFonts w:hint="cs"/>
          <w:rtl/>
        </w:rPr>
        <w:t>و</w:t>
      </w:r>
      <w:r w:rsidRPr="00C570BD">
        <w:rPr>
          <w:rtl/>
        </w:rPr>
        <w:t xml:space="preserve"> </w:t>
      </w:r>
      <w:r w:rsidRPr="00C570BD">
        <w:rPr>
          <w:rFonts w:hint="cs"/>
          <w:rtl/>
        </w:rPr>
        <w:t>سختی‏ها</w:t>
      </w:r>
      <w:r w:rsidRPr="00C570BD">
        <w:rPr>
          <w:rtl/>
        </w:rPr>
        <w:t xml:space="preserve"> </w:t>
      </w:r>
      <w:r w:rsidRPr="00C570BD">
        <w:rPr>
          <w:rFonts w:hint="cs"/>
          <w:rtl/>
        </w:rPr>
        <w:t>و</w:t>
      </w:r>
      <w:r w:rsidRPr="00C570BD">
        <w:rPr>
          <w:rtl/>
        </w:rPr>
        <w:t xml:space="preserve"> </w:t>
      </w:r>
      <w:r w:rsidRPr="00C570BD">
        <w:rPr>
          <w:rFonts w:hint="cs"/>
          <w:rtl/>
        </w:rPr>
        <w:t>دردمندی‏هایی</w:t>
      </w:r>
      <w:r w:rsidRPr="00C570BD">
        <w:rPr>
          <w:rtl/>
        </w:rPr>
        <w:t xml:space="preserve"> </w:t>
      </w:r>
      <w:r w:rsidRPr="00C570BD">
        <w:rPr>
          <w:rFonts w:hint="cs"/>
          <w:rtl/>
        </w:rPr>
        <w:t>است</w:t>
      </w:r>
      <w:r w:rsidRPr="00C570BD">
        <w:rPr>
          <w:rtl/>
        </w:rPr>
        <w:t xml:space="preserve"> </w:t>
      </w:r>
      <w:r w:rsidRPr="00C570BD">
        <w:rPr>
          <w:rFonts w:hint="cs"/>
          <w:rtl/>
        </w:rPr>
        <w:t>که</w:t>
      </w:r>
      <w:r w:rsidRPr="00C570BD">
        <w:rPr>
          <w:rtl/>
        </w:rPr>
        <w:t xml:space="preserve"> </w:t>
      </w:r>
      <w:r w:rsidRPr="00C570BD">
        <w:rPr>
          <w:rFonts w:hint="cs"/>
          <w:rtl/>
        </w:rPr>
        <w:t>از</w:t>
      </w:r>
      <w:r w:rsidRPr="00C570BD">
        <w:rPr>
          <w:rtl/>
        </w:rPr>
        <w:t xml:space="preserve"> </w:t>
      </w:r>
      <w:r w:rsidRPr="00C570BD">
        <w:rPr>
          <w:rFonts w:hint="cs"/>
          <w:rtl/>
        </w:rPr>
        <w:t>سلطه‏ی</w:t>
      </w:r>
      <w:r w:rsidRPr="00C570BD">
        <w:rPr>
          <w:rtl/>
        </w:rPr>
        <w:t xml:space="preserve"> </w:t>
      </w:r>
      <w:r w:rsidRPr="00C570BD">
        <w:rPr>
          <w:rFonts w:hint="cs"/>
          <w:rtl/>
        </w:rPr>
        <w:t>زر</w:t>
      </w:r>
      <w:r w:rsidRPr="00C570BD">
        <w:rPr>
          <w:rtl/>
        </w:rPr>
        <w:t xml:space="preserve"> </w:t>
      </w:r>
      <w:r w:rsidRPr="00C570BD">
        <w:rPr>
          <w:rFonts w:hint="cs"/>
          <w:rtl/>
        </w:rPr>
        <w:t>و</w:t>
      </w:r>
      <w:r w:rsidRPr="00C570BD">
        <w:rPr>
          <w:rtl/>
        </w:rPr>
        <w:t xml:space="preserve"> </w:t>
      </w:r>
      <w:r w:rsidRPr="00C570BD">
        <w:rPr>
          <w:rFonts w:hint="cs"/>
          <w:rtl/>
        </w:rPr>
        <w:t>زور</w:t>
      </w:r>
      <w:r w:rsidRPr="00C570BD">
        <w:rPr>
          <w:rtl/>
        </w:rPr>
        <w:t xml:space="preserve"> </w:t>
      </w:r>
      <w:r w:rsidRPr="00C570BD">
        <w:rPr>
          <w:rFonts w:hint="cs"/>
          <w:rtl/>
        </w:rPr>
        <w:t>و</w:t>
      </w:r>
      <w:r w:rsidRPr="00C570BD">
        <w:rPr>
          <w:rtl/>
        </w:rPr>
        <w:t xml:space="preserve"> </w:t>
      </w:r>
      <w:r w:rsidRPr="00C570BD">
        <w:rPr>
          <w:rFonts w:hint="cs"/>
          <w:rtl/>
        </w:rPr>
        <w:t>حاکمیت</w:t>
      </w:r>
      <w:r w:rsidRPr="00C570BD">
        <w:rPr>
          <w:rtl/>
        </w:rPr>
        <w:t xml:space="preserve"> </w:t>
      </w:r>
      <w:r w:rsidRPr="00C570BD">
        <w:rPr>
          <w:rFonts w:hint="cs"/>
          <w:rtl/>
        </w:rPr>
        <w:t>فساد</w:t>
      </w:r>
      <w:r w:rsidRPr="00C570BD">
        <w:rPr>
          <w:rtl/>
        </w:rPr>
        <w:t xml:space="preserve"> </w:t>
      </w:r>
      <w:r w:rsidRPr="00C570BD">
        <w:rPr>
          <w:rFonts w:hint="cs"/>
          <w:rtl/>
        </w:rPr>
        <w:t>مالی</w:t>
      </w:r>
      <w:r w:rsidRPr="00C570BD">
        <w:rPr>
          <w:rtl/>
        </w:rPr>
        <w:t xml:space="preserve"> </w:t>
      </w:r>
      <w:r w:rsidRPr="00C570BD">
        <w:rPr>
          <w:rFonts w:hint="cs"/>
          <w:rtl/>
        </w:rPr>
        <w:t>و</w:t>
      </w:r>
      <w:r w:rsidRPr="00C570BD">
        <w:rPr>
          <w:rtl/>
        </w:rPr>
        <w:t xml:space="preserve"> </w:t>
      </w:r>
      <w:r w:rsidRPr="00C570BD">
        <w:rPr>
          <w:rFonts w:hint="cs"/>
          <w:rtl/>
        </w:rPr>
        <w:t>قدرت،</w:t>
      </w:r>
      <w:r w:rsidRPr="00C570BD">
        <w:rPr>
          <w:rtl/>
        </w:rPr>
        <w:t xml:space="preserve"> </w:t>
      </w:r>
      <w:r w:rsidRPr="00C570BD">
        <w:rPr>
          <w:rFonts w:hint="cs"/>
          <w:rtl/>
        </w:rPr>
        <w:t>در</w:t>
      </w:r>
      <w:r w:rsidRPr="00C570BD">
        <w:rPr>
          <w:rtl/>
        </w:rPr>
        <w:t xml:space="preserve"> </w:t>
      </w:r>
      <w:r w:rsidRPr="00C570BD">
        <w:rPr>
          <w:rFonts w:hint="cs"/>
          <w:rtl/>
        </w:rPr>
        <w:t>دنیا</w:t>
      </w:r>
      <w:r w:rsidRPr="00C570BD">
        <w:rPr>
          <w:rtl/>
        </w:rPr>
        <w:t xml:space="preserve"> </w:t>
      </w:r>
      <w:r w:rsidRPr="00C570BD">
        <w:rPr>
          <w:rFonts w:hint="cs"/>
          <w:rtl/>
        </w:rPr>
        <w:t>و</w:t>
      </w:r>
      <w:r w:rsidRPr="00C570BD">
        <w:rPr>
          <w:rtl/>
        </w:rPr>
        <w:t xml:space="preserve"> </w:t>
      </w:r>
      <w:r w:rsidRPr="00C570BD">
        <w:rPr>
          <w:rFonts w:hint="cs"/>
          <w:rtl/>
        </w:rPr>
        <w:t>در</w:t>
      </w:r>
      <w:r w:rsidRPr="00C570BD">
        <w:rPr>
          <w:rtl/>
        </w:rPr>
        <w:t xml:space="preserve"> </w:t>
      </w:r>
      <w:r w:rsidRPr="00C570BD">
        <w:rPr>
          <w:rFonts w:hint="cs"/>
          <w:rtl/>
        </w:rPr>
        <w:t>سطح</w:t>
      </w:r>
      <w:r w:rsidRPr="00C570BD">
        <w:rPr>
          <w:rtl/>
        </w:rPr>
        <w:t xml:space="preserve"> </w:t>
      </w:r>
      <w:r w:rsidRPr="00C570BD">
        <w:rPr>
          <w:rFonts w:hint="cs"/>
          <w:rtl/>
        </w:rPr>
        <w:t>بین‏المللی</w:t>
      </w:r>
      <w:r w:rsidRPr="00C570BD">
        <w:rPr>
          <w:rtl/>
        </w:rPr>
        <w:t xml:space="preserve"> </w:t>
      </w:r>
      <w:r w:rsidRPr="00C570BD">
        <w:rPr>
          <w:rFonts w:hint="cs"/>
          <w:rtl/>
        </w:rPr>
        <w:t>به‏وجود</w:t>
      </w:r>
      <w:r w:rsidRPr="00C570BD">
        <w:rPr>
          <w:rtl/>
        </w:rPr>
        <w:t xml:space="preserve"> </w:t>
      </w:r>
      <w:r w:rsidRPr="00C570BD">
        <w:rPr>
          <w:rFonts w:hint="cs"/>
          <w:rtl/>
        </w:rPr>
        <w:t>آمده؛</w:t>
      </w:r>
      <w:r w:rsidRPr="00C570BD">
        <w:rPr>
          <w:rtl/>
        </w:rPr>
        <w:t xml:space="preserve"> </w:t>
      </w:r>
      <w:r w:rsidRPr="00C570BD">
        <w:rPr>
          <w:rFonts w:hint="cs"/>
          <w:rtl/>
        </w:rPr>
        <w:t>این</w:t>
      </w:r>
      <w:r w:rsidRPr="00C570BD">
        <w:rPr>
          <w:rtl/>
        </w:rPr>
        <w:t xml:space="preserve"> </w:t>
      </w:r>
      <w:r w:rsidRPr="00C570BD">
        <w:rPr>
          <w:rFonts w:hint="cs"/>
          <w:rtl/>
        </w:rPr>
        <w:t>را</w:t>
      </w:r>
      <w:r w:rsidRPr="00C570BD">
        <w:rPr>
          <w:rtl/>
        </w:rPr>
        <w:t xml:space="preserve"> </w:t>
      </w:r>
      <w:r w:rsidRPr="00C570BD">
        <w:rPr>
          <w:rFonts w:hint="cs"/>
          <w:rtl/>
        </w:rPr>
        <w:t>دست</w:t>
      </w:r>
      <w:r w:rsidRPr="00C570BD">
        <w:rPr>
          <w:rtl/>
        </w:rPr>
        <w:t xml:space="preserve"> </w:t>
      </w:r>
      <w:r w:rsidRPr="00C570BD">
        <w:rPr>
          <w:rFonts w:hint="cs"/>
          <w:rtl/>
        </w:rPr>
        <w:t>کم</w:t>
      </w:r>
      <w:r w:rsidRPr="00C570BD">
        <w:rPr>
          <w:rtl/>
        </w:rPr>
        <w:t xml:space="preserve"> </w:t>
      </w:r>
      <w:r w:rsidRPr="00C570BD">
        <w:rPr>
          <w:rFonts w:hint="cs"/>
          <w:rtl/>
        </w:rPr>
        <w:t>نگیرید</w:t>
      </w:r>
      <w:r w:rsidRPr="00C570BD">
        <w:rPr>
          <w:rtl/>
        </w:rPr>
        <w:t xml:space="preserve">... </w:t>
      </w:r>
      <w:r w:rsidRPr="00C570BD">
        <w:rPr>
          <w:rFonts w:hint="cs"/>
          <w:rtl/>
        </w:rPr>
        <w:t>کی‏</w:t>
      </w:r>
      <w:r w:rsidRPr="00C570BD">
        <w:rPr>
          <w:rtl/>
        </w:rPr>
        <w:t xml:space="preserve"> </w:t>
      </w:r>
      <w:r w:rsidRPr="00C570BD">
        <w:rPr>
          <w:rFonts w:hint="cs"/>
          <w:rtl/>
        </w:rPr>
        <w:t>می‏خواهد</w:t>
      </w:r>
      <w:r w:rsidRPr="00C570BD">
        <w:rPr>
          <w:rtl/>
        </w:rPr>
        <w:t xml:space="preserve"> </w:t>
      </w:r>
      <w:r w:rsidRPr="00C570BD">
        <w:rPr>
          <w:rFonts w:hint="cs"/>
          <w:rtl/>
        </w:rPr>
        <w:t>با</w:t>
      </w:r>
      <w:r w:rsidRPr="00C570BD">
        <w:rPr>
          <w:rtl/>
        </w:rPr>
        <w:t xml:space="preserve"> </w:t>
      </w:r>
      <w:r w:rsidRPr="00C570BD">
        <w:rPr>
          <w:rFonts w:hint="cs"/>
          <w:rtl/>
        </w:rPr>
        <w:t>این</w:t>
      </w:r>
      <w:r>
        <w:rPr>
          <w:rFonts w:hint="cs"/>
          <w:rtl/>
        </w:rPr>
        <w:t>‌</w:t>
      </w:r>
      <w:r w:rsidRPr="00C570BD">
        <w:rPr>
          <w:rFonts w:hint="cs"/>
          <w:rtl/>
        </w:rPr>
        <w:t>ها</w:t>
      </w:r>
      <w:r w:rsidRPr="00C570BD">
        <w:rPr>
          <w:rtl/>
        </w:rPr>
        <w:t xml:space="preserve"> </w:t>
      </w:r>
      <w:r w:rsidRPr="00C570BD">
        <w:rPr>
          <w:rFonts w:hint="cs"/>
          <w:rtl/>
        </w:rPr>
        <w:t>مواجه</w:t>
      </w:r>
      <w:r w:rsidRPr="00C570BD">
        <w:rPr>
          <w:rtl/>
        </w:rPr>
        <w:t xml:space="preserve"> </w:t>
      </w:r>
      <w:r w:rsidRPr="00C570BD">
        <w:rPr>
          <w:rFonts w:hint="cs"/>
          <w:rtl/>
        </w:rPr>
        <w:t>شود؟</w:t>
      </w:r>
      <w:r w:rsidRPr="00C570BD">
        <w:rPr>
          <w:rtl/>
        </w:rPr>
        <w:t xml:space="preserve"> </w:t>
      </w:r>
      <w:r w:rsidRPr="00C570BD">
        <w:rPr>
          <w:rFonts w:hint="cs"/>
          <w:rtl/>
        </w:rPr>
        <w:t>یک</w:t>
      </w:r>
      <w:r w:rsidRPr="00C570BD">
        <w:rPr>
          <w:rtl/>
        </w:rPr>
        <w:t xml:space="preserve"> </w:t>
      </w:r>
      <w:r w:rsidRPr="00C570BD">
        <w:rPr>
          <w:rFonts w:hint="cs"/>
          <w:rtl/>
        </w:rPr>
        <w:t>انسان،</w:t>
      </w:r>
      <w:r w:rsidRPr="00C570BD">
        <w:rPr>
          <w:rtl/>
        </w:rPr>
        <w:t xml:space="preserve"> </w:t>
      </w:r>
      <w:r w:rsidRPr="00C570BD">
        <w:rPr>
          <w:rFonts w:hint="cs"/>
          <w:rtl/>
        </w:rPr>
        <w:t>یک</w:t>
      </w:r>
      <w:r w:rsidRPr="00C570BD">
        <w:rPr>
          <w:rtl/>
        </w:rPr>
        <w:t xml:space="preserve"> </w:t>
      </w:r>
      <w:r w:rsidRPr="00C570BD">
        <w:rPr>
          <w:rFonts w:hint="cs"/>
          <w:rtl/>
        </w:rPr>
        <w:t>حزب</w:t>
      </w:r>
      <w:r w:rsidRPr="00C570BD">
        <w:rPr>
          <w:rtl/>
        </w:rPr>
        <w:t xml:space="preserve"> </w:t>
      </w:r>
      <w:r w:rsidRPr="00C570BD">
        <w:rPr>
          <w:rFonts w:hint="cs"/>
          <w:rtl/>
        </w:rPr>
        <w:t>و</w:t>
      </w:r>
      <w:r w:rsidRPr="00C570BD">
        <w:rPr>
          <w:rtl/>
        </w:rPr>
        <w:t xml:space="preserve"> </w:t>
      </w:r>
      <w:r w:rsidRPr="00C570BD">
        <w:rPr>
          <w:rFonts w:hint="cs"/>
          <w:rtl/>
        </w:rPr>
        <w:t>یک</w:t>
      </w:r>
      <w:r w:rsidRPr="00C570BD">
        <w:rPr>
          <w:rtl/>
        </w:rPr>
        <w:t xml:space="preserve"> </w:t>
      </w:r>
      <w:r w:rsidRPr="00C570BD">
        <w:rPr>
          <w:rFonts w:hint="cs"/>
          <w:rtl/>
        </w:rPr>
        <w:t>مجموعه</w:t>
      </w:r>
      <w:r w:rsidRPr="00C570BD">
        <w:rPr>
          <w:rtl/>
        </w:rPr>
        <w:t xml:space="preserve"> </w:t>
      </w:r>
      <w:r w:rsidRPr="00C570BD">
        <w:rPr>
          <w:rFonts w:hint="cs"/>
          <w:rtl/>
        </w:rPr>
        <w:t>نمی</w:t>
      </w:r>
      <w:r>
        <w:rPr>
          <w:rFonts w:hint="cs"/>
          <w:rtl/>
        </w:rPr>
        <w:t>‌</w:t>
      </w:r>
      <w:r w:rsidRPr="00C570BD">
        <w:rPr>
          <w:rFonts w:hint="cs"/>
          <w:rtl/>
        </w:rPr>
        <w:t>تواند</w:t>
      </w:r>
      <w:r w:rsidRPr="00C570BD">
        <w:rPr>
          <w:rtl/>
        </w:rPr>
        <w:t xml:space="preserve">. </w:t>
      </w:r>
      <w:r w:rsidRPr="00C570BD">
        <w:rPr>
          <w:rFonts w:hint="cs"/>
          <w:rtl/>
        </w:rPr>
        <w:t>آن</w:t>
      </w:r>
      <w:r w:rsidRPr="00C570BD">
        <w:rPr>
          <w:rtl/>
        </w:rPr>
        <w:t xml:space="preserve"> </w:t>
      </w:r>
      <w:r w:rsidRPr="00C570BD">
        <w:rPr>
          <w:rFonts w:hint="cs"/>
          <w:rtl/>
        </w:rPr>
        <w:t>چیزی</w:t>
      </w:r>
      <w:r w:rsidRPr="00C570BD">
        <w:rPr>
          <w:rtl/>
        </w:rPr>
        <w:t xml:space="preserve"> </w:t>
      </w:r>
      <w:r w:rsidRPr="00C570BD">
        <w:rPr>
          <w:rFonts w:hint="cs"/>
          <w:rtl/>
        </w:rPr>
        <w:t>که</w:t>
      </w:r>
      <w:r w:rsidRPr="00C570BD">
        <w:rPr>
          <w:rtl/>
        </w:rPr>
        <w:t xml:space="preserve"> </w:t>
      </w:r>
      <w:r w:rsidRPr="00C570BD">
        <w:rPr>
          <w:rFonts w:hint="cs"/>
          <w:rtl/>
        </w:rPr>
        <w:t>می</w:t>
      </w:r>
      <w:r>
        <w:rPr>
          <w:rFonts w:hint="cs"/>
          <w:rtl/>
        </w:rPr>
        <w:t>‌</w:t>
      </w:r>
      <w:r w:rsidRPr="00C570BD">
        <w:rPr>
          <w:rFonts w:hint="cs"/>
          <w:rtl/>
        </w:rPr>
        <w:t>تواند</w:t>
      </w:r>
      <w:r w:rsidRPr="00C570BD">
        <w:rPr>
          <w:rtl/>
        </w:rPr>
        <w:t xml:space="preserve"> </w:t>
      </w:r>
      <w:r w:rsidRPr="00C570BD">
        <w:rPr>
          <w:rFonts w:hint="cs"/>
          <w:rtl/>
        </w:rPr>
        <w:t>در</w:t>
      </w:r>
      <w:r w:rsidRPr="00C570BD">
        <w:rPr>
          <w:rtl/>
        </w:rPr>
        <w:t xml:space="preserve"> </w:t>
      </w:r>
      <w:r w:rsidRPr="00C570BD">
        <w:rPr>
          <w:rFonts w:hint="cs"/>
          <w:rtl/>
        </w:rPr>
        <w:t>مقابل</w:t>
      </w:r>
      <w:r w:rsidRPr="00C570BD">
        <w:rPr>
          <w:rtl/>
        </w:rPr>
        <w:t xml:space="preserve"> </w:t>
      </w:r>
      <w:r w:rsidRPr="00C570BD">
        <w:rPr>
          <w:rFonts w:hint="cs"/>
          <w:rtl/>
        </w:rPr>
        <w:t>این</w:t>
      </w:r>
      <w:r w:rsidRPr="00C570BD">
        <w:rPr>
          <w:rtl/>
        </w:rPr>
        <w:t xml:space="preserve"> </w:t>
      </w:r>
      <w:r w:rsidRPr="00C570BD">
        <w:rPr>
          <w:rFonts w:hint="cs"/>
          <w:rtl/>
        </w:rPr>
        <w:t>امواج</w:t>
      </w:r>
      <w:r w:rsidRPr="00C570BD">
        <w:rPr>
          <w:rtl/>
        </w:rPr>
        <w:t xml:space="preserve"> </w:t>
      </w:r>
      <w:r w:rsidRPr="00C570BD">
        <w:rPr>
          <w:rFonts w:hint="cs"/>
          <w:rtl/>
        </w:rPr>
        <w:t>کشنده</w:t>
      </w:r>
      <w:r w:rsidRPr="00C570BD">
        <w:rPr>
          <w:rtl/>
        </w:rPr>
        <w:t xml:space="preserve"> </w:t>
      </w:r>
      <w:r w:rsidRPr="00C570BD">
        <w:rPr>
          <w:rFonts w:hint="cs"/>
          <w:rtl/>
        </w:rPr>
        <w:t>و</w:t>
      </w:r>
      <w:r w:rsidRPr="00C570BD">
        <w:rPr>
          <w:rtl/>
        </w:rPr>
        <w:t xml:space="preserve"> </w:t>
      </w:r>
      <w:r w:rsidRPr="00C570BD">
        <w:rPr>
          <w:rFonts w:hint="cs"/>
          <w:rtl/>
        </w:rPr>
        <w:t>کوبنده</w:t>
      </w:r>
      <w:r w:rsidRPr="00C570BD">
        <w:rPr>
          <w:rtl/>
        </w:rPr>
        <w:t xml:space="preserve"> </w:t>
      </w:r>
      <w:r w:rsidRPr="00C570BD">
        <w:rPr>
          <w:rFonts w:hint="cs"/>
          <w:rtl/>
        </w:rPr>
        <w:t>بایستد،</w:t>
      </w:r>
      <w:r w:rsidRPr="00C570BD">
        <w:rPr>
          <w:rtl/>
        </w:rPr>
        <w:t xml:space="preserve"> </w:t>
      </w:r>
      <w:r w:rsidRPr="00C570BD">
        <w:rPr>
          <w:rFonts w:hint="cs"/>
          <w:rtl/>
        </w:rPr>
        <w:t>یک</w:t>
      </w:r>
      <w:r w:rsidRPr="00C570BD">
        <w:rPr>
          <w:rtl/>
        </w:rPr>
        <w:t xml:space="preserve"> </w:t>
      </w:r>
      <w:r w:rsidRPr="00C570BD">
        <w:rPr>
          <w:rFonts w:hint="cs"/>
          <w:rtl/>
        </w:rPr>
        <w:t>هویت</w:t>
      </w:r>
      <w:r w:rsidRPr="00C570BD">
        <w:rPr>
          <w:rtl/>
        </w:rPr>
        <w:t xml:space="preserve"> </w:t>
      </w:r>
      <w:r w:rsidRPr="00C570BD">
        <w:rPr>
          <w:rFonts w:hint="cs"/>
          <w:rtl/>
        </w:rPr>
        <w:t>عظیم</w:t>
      </w:r>
      <w:r w:rsidRPr="00C570BD">
        <w:rPr>
          <w:rtl/>
        </w:rPr>
        <w:t xml:space="preserve"> </w:t>
      </w:r>
      <w:r w:rsidRPr="00C570BD">
        <w:rPr>
          <w:rFonts w:hint="cs"/>
          <w:rtl/>
        </w:rPr>
        <w:t>جمعی</w:t>
      </w:r>
      <w:r w:rsidRPr="00C570BD">
        <w:rPr>
          <w:rtl/>
        </w:rPr>
        <w:t xml:space="preserve"> </w:t>
      </w:r>
      <w:r w:rsidRPr="00C570BD">
        <w:rPr>
          <w:rFonts w:hint="cs"/>
          <w:rtl/>
        </w:rPr>
        <w:t>بین‏المللی</w:t>
      </w:r>
      <w:r w:rsidRPr="00C570BD">
        <w:rPr>
          <w:rtl/>
        </w:rPr>
        <w:t xml:space="preserve"> </w:t>
      </w:r>
      <w:r w:rsidRPr="00C570BD">
        <w:rPr>
          <w:rFonts w:hint="cs"/>
          <w:rtl/>
        </w:rPr>
        <w:t>است</w:t>
      </w:r>
      <w:r w:rsidRPr="00C570BD">
        <w:rPr>
          <w:rtl/>
        </w:rPr>
        <w:t xml:space="preserve">. </w:t>
      </w:r>
      <w:r w:rsidRPr="00C570BD">
        <w:rPr>
          <w:rFonts w:hint="cs"/>
          <w:rtl/>
        </w:rPr>
        <w:t>امروز</w:t>
      </w:r>
      <w:r w:rsidRPr="00C570BD">
        <w:rPr>
          <w:rtl/>
        </w:rPr>
        <w:t xml:space="preserve"> </w:t>
      </w:r>
      <w:r w:rsidRPr="00C570BD">
        <w:rPr>
          <w:rFonts w:hint="cs"/>
          <w:rtl/>
        </w:rPr>
        <w:t>این</w:t>
      </w:r>
      <w:r w:rsidRPr="00C570BD">
        <w:rPr>
          <w:rtl/>
        </w:rPr>
        <w:t xml:space="preserve"> </w:t>
      </w:r>
      <w:r w:rsidRPr="00C570BD">
        <w:rPr>
          <w:rFonts w:hint="cs"/>
          <w:rtl/>
        </w:rPr>
        <w:t>هویت</w:t>
      </w:r>
      <w:r w:rsidRPr="00C570BD">
        <w:rPr>
          <w:rtl/>
        </w:rPr>
        <w:t xml:space="preserve"> </w:t>
      </w:r>
      <w:r w:rsidRPr="00C570BD">
        <w:rPr>
          <w:rFonts w:hint="cs"/>
          <w:rtl/>
        </w:rPr>
        <w:t>عظیم</w:t>
      </w:r>
      <w:r w:rsidRPr="00C570BD">
        <w:rPr>
          <w:rtl/>
        </w:rPr>
        <w:t xml:space="preserve"> </w:t>
      </w:r>
      <w:r w:rsidRPr="00C570BD">
        <w:rPr>
          <w:rFonts w:hint="cs"/>
          <w:rtl/>
        </w:rPr>
        <w:t>جمعی</w:t>
      </w:r>
      <w:r w:rsidRPr="00C570BD">
        <w:rPr>
          <w:rtl/>
        </w:rPr>
        <w:t xml:space="preserve"> </w:t>
      </w:r>
      <w:r w:rsidRPr="00C570BD">
        <w:rPr>
          <w:rFonts w:hint="cs"/>
          <w:rtl/>
        </w:rPr>
        <w:t>و</w:t>
      </w:r>
      <w:r w:rsidRPr="00C570BD">
        <w:rPr>
          <w:rtl/>
        </w:rPr>
        <w:t xml:space="preserve"> </w:t>
      </w:r>
      <w:r w:rsidRPr="00C570BD">
        <w:rPr>
          <w:rFonts w:hint="cs"/>
          <w:rtl/>
        </w:rPr>
        <w:t>بین‏المللی</w:t>
      </w:r>
      <w:r w:rsidRPr="00C570BD">
        <w:rPr>
          <w:rtl/>
        </w:rPr>
        <w:t xml:space="preserve"> </w:t>
      </w:r>
      <w:r w:rsidRPr="00C570BD">
        <w:rPr>
          <w:rFonts w:hint="cs"/>
          <w:rtl/>
        </w:rPr>
        <w:t>در</w:t>
      </w:r>
      <w:r w:rsidRPr="00C570BD">
        <w:rPr>
          <w:rtl/>
        </w:rPr>
        <w:t xml:space="preserve"> </w:t>
      </w:r>
      <w:r w:rsidRPr="00C570BD">
        <w:rPr>
          <w:rFonts w:hint="cs"/>
          <w:rtl/>
        </w:rPr>
        <w:t>حال</w:t>
      </w:r>
      <w:r w:rsidRPr="00C570BD">
        <w:rPr>
          <w:rtl/>
        </w:rPr>
        <w:t xml:space="preserve"> </w:t>
      </w:r>
      <w:r w:rsidRPr="00C570BD">
        <w:rPr>
          <w:rFonts w:hint="cs"/>
          <w:rtl/>
        </w:rPr>
        <w:t>شکل</w:t>
      </w:r>
      <w:r w:rsidRPr="00C570BD">
        <w:rPr>
          <w:rtl/>
        </w:rPr>
        <w:t xml:space="preserve"> </w:t>
      </w:r>
      <w:r w:rsidRPr="00C570BD">
        <w:rPr>
          <w:rFonts w:hint="cs"/>
          <w:rtl/>
        </w:rPr>
        <w:t>گرفتن</w:t>
      </w:r>
      <w:r w:rsidRPr="00C570BD">
        <w:rPr>
          <w:rtl/>
        </w:rPr>
        <w:t xml:space="preserve"> </w:t>
      </w:r>
      <w:r w:rsidRPr="00C570BD">
        <w:rPr>
          <w:rFonts w:hint="cs"/>
          <w:rtl/>
        </w:rPr>
        <w:t>است؛</w:t>
      </w:r>
      <w:r w:rsidRPr="00C570BD">
        <w:rPr>
          <w:rtl/>
        </w:rPr>
        <w:t xml:space="preserve"> </w:t>
      </w:r>
      <w:r w:rsidRPr="00C570BD">
        <w:rPr>
          <w:rFonts w:hint="cs"/>
          <w:rtl/>
        </w:rPr>
        <w:t>محورش</w:t>
      </w:r>
      <w:r w:rsidRPr="00C570BD">
        <w:rPr>
          <w:rtl/>
        </w:rPr>
        <w:t xml:space="preserve"> </w:t>
      </w:r>
      <w:r w:rsidRPr="00C570BD">
        <w:rPr>
          <w:rFonts w:hint="cs"/>
          <w:rtl/>
        </w:rPr>
        <w:t>هم</w:t>
      </w:r>
      <w:r w:rsidRPr="00C570BD">
        <w:rPr>
          <w:rtl/>
        </w:rPr>
        <w:t xml:space="preserve"> </w:t>
      </w:r>
      <w:r w:rsidRPr="00C570BD">
        <w:rPr>
          <w:rFonts w:hint="cs"/>
          <w:rtl/>
        </w:rPr>
        <w:t>نظام</w:t>
      </w:r>
      <w:r w:rsidRPr="00C570BD">
        <w:rPr>
          <w:rtl/>
        </w:rPr>
        <w:t xml:space="preserve"> </w:t>
      </w:r>
      <w:r w:rsidRPr="00C570BD">
        <w:rPr>
          <w:rFonts w:hint="cs"/>
          <w:rtl/>
        </w:rPr>
        <w:t>جمهوری</w:t>
      </w:r>
      <w:r w:rsidRPr="00C570BD">
        <w:rPr>
          <w:rtl/>
        </w:rPr>
        <w:t xml:space="preserve"> </w:t>
      </w:r>
      <w:r w:rsidRPr="00C570BD">
        <w:rPr>
          <w:rFonts w:hint="cs"/>
          <w:rtl/>
        </w:rPr>
        <w:t>اسلامی</w:t>
      </w:r>
      <w:r w:rsidRPr="00C570BD">
        <w:rPr>
          <w:rtl/>
        </w:rPr>
        <w:t xml:space="preserve"> </w:t>
      </w:r>
      <w:r w:rsidRPr="00C570BD">
        <w:rPr>
          <w:rFonts w:hint="cs"/>
          <w:rtl/>
        </w:rPr>
        <w:t>است» (بیانات</w:t>
      </w:r>
      <w:r w:rsidRPr="00C570BD">
        <w:rPr>
          <w:rtl/>
        </w:rPr>
        <w:t xml:space="preserve"> </w:t>
      </w:r>
      <w:r w:rsidRPr="00C570BD">
        <w:rPr>
          <w:rFonts w:hint="cs"/>
          <w:rtl/>
        </w:rPr>
        <w:t>رهبر انقلاب</w:t>
      </w:r>
      <w:r w:rsidRPr="00C570BD">
        <w:rPr>
          <w:rtl/>
        </w:rPr>
        <w:t xml:space="preserve"> </w:t>
      </w:r>
      <w:r w:rsidRPr="00C570BD">
        <w:rPr>
          <w:rFonts w:hint="cs"/>
          <w:rtl/>
        </w:rPr>
        <w:t>در</w:t>
      </w:r>
      <w:r w:rsidRPr="00C570BD">
        <w:rPr>
          <w:rtl/>
        </w:rPr>
        <w:t xml:space="preserve"> </w:t>
      </w:r>
      <w:r w:rsidRPr="00C570BD">
        <w:rPr>
          <w:rFonts w:hint="cs"/>
          <w:rtl/>
        </w:rPr>
        <w:t>دیدار</w:t>
      </w:r>
      <w:r w:rsidRPr="00C570BD">
        <w:rPr>
          <w:rtl/>
        </w:rPr>
        <w:t xml:space="preserve"> </w:t>
      </w:r>
      <w:r w:rsidRPr="00C570BD">
        <w:rPr>
          <w:rFonts w:hint="cs"/>
          <w:rtl/>
        </w:rPr>
        <w:t>دانشجویان</w:t>
      </w:r>
      <w:r w:rsidRPr="00C570BD">
        <w:rPr>
          <w:rtl/>
        </w:rPr>
        <w:t xml:space="preserve"> </w:t>
      </w:r>
      <w:r w:rsidRPr="00C570BD">
        <w:rPr>
          <w:rFonts w:hint="cs"/>
          <w:rtl/>
        </w:rPr>
        <w:t>برگزیده</w:t>
      </w:r>
      <w:r w:rsidRPr="00C570BD">
        <w:rPr>
          <w:rtl/>
        </w:rPr>
        <w:t xml:space="preserve"> </w:t>
      </w:r>
      <w:r w:rsidRPr="00C570BD">
        <w:rPr>
          <w:rFonts w:hint="cs"/>
          <w:rtl/>
        </w:rPr>
        <w:t>و</w:t>
      </w:r>
      <w:r w:rsidRPr="00C570BD">
        <w:rPr>
          <w:rtl/>
        </w:rPr>
        <w:t xml:space="preserve"> </w:t>
      </w:r>
      <w:r w:rsidRPr="00C570BD">
        <w:rPr>
          <w:rFonts w:hint="cs"/>
          <w:rtl/>
        </w:rPr>
        <w:t>نمایندگان</w:t>
      </w:r>
      <w:r w:rsidRPr="00C570BD">
        <w:rPr>
          <w:rtl/>
        </w:rPr>
        <w:t xml:space="preserve"> </w:t>
      </w:r>
      <w:r w:rsidRPr="00C570BD">
        <w:rPr>
          <w:rFonts w:hint="cs"/>
          <w:rtl/>
        </w:rPr>
        <w:t>تشکل‏ها</w:t>
      </w:r>
      <w:r>
        <w:rPr>
          <w:rFonts w:hint="cs"/>
          <w:rtl/>
        </w:rPr>
        <w:t>ی</w:t>
      </w:r>
      <w:r w:rsidRPr="00C570BD">
        <w:rPr>
          <w:rtl/>
        </w:rPr>
        <w:t xml:space="preserve"> </w:t>
      </w:r>
      <w:r w:rsidRPr="00C570BD">
        <w:rPr>
          <w:rFonts w:hint="cs"/>
          <w:rtl/>
        </w:rPr>
        <w:t>دانشجوی</w:t>
      </w:r>
      <w:r>
        <w:rPr>
          <w:rFonts w:hint="cs"/>
          <w:rtl/>
        </w:rPr>
        <w:t>ی</w:t>
      </w:r>
      <w:r w:rsidRPr="00C570BD">
        <w:rPr>
          <w:rFonts w:hint="cs"/>
          <w:rtl/>
        </w:rPr>
        <w:t xml:space="preserve"> 24/7/1384).</w:t>
      </w:r>
    </w:p>
  </w:footnote>
  <w:footnote w:id="125">
    <w:p w14:paraId="131A0A06" w14:textId="77777777" w:rsidR="003F6CFF" w:rsidRPr="00C570BD" w:rsidRDefault="003F6CFF" w:rsidP="00C570BD">
      <w:pPr>
        <w:pStyle w:val="FootnoteText"/>
      </w:pPr>
      <w:r w:rsidRPr="006C20FA">
        <w:rPr>
          <w:rStyle w:val="FootnoteReference"/>
        </w:rPr>
        <w:footnoteRef/>
      </w:r>
      <w:r w:rsidRPr="00BB7ED2">
        <w:rPr>
          <w:rFonts w:hint="cs"/>
          <w:rtl/>
        </w:rPr>
        <w:t>.</w:t>
      </w:r>
      <w:r w:rsidRPr="00BB7ED2">
        <w:rPr>
          <w:rtl/>
        </w:rPr>
        <w:t xml:space="preserve"> </w:t>
      </w:r>
      <w:r w:rsidRPr="00C570BD">
        <w:rPr>
          <w:rtl/>
        </w:rPr>
        <w:t>بس</w:t>
      </w:r>
      <w:r w:rsidRPr="00C570BD">
        <w:rPr>
          <w:rFonts w:hint="cs"/>
          <w:rtl/>
        </w:rPr>
        <w:t>ی</w:t>
      </w:r>
      <w:r w:rsidRPr="00C570BD">
        <w:rPr>
          <w:rtl/>
        </w:rPr>
        <w:t>ج به معنا</w:t>
      </w:r>
      <w:r>
        <w:rPr>
          <w:rtl/>
        </w:rPr>
        <w:t>ی</w:t>
      </w:r>
      <w:r w:rsidRPr="00C570BD">
        <w:rPr>
          <w:rtl/>
        </w:rPr>
        <w:t xml:space="preserve"> فرد </w:t>
      </w:r>
      <w:r w:rsidRPr="00C570BD">
        <w:rPr>
          <w:rFonts w:hint="cs"/>
          <w:rtl/>
        </w:rPr>
        <w:t>ی</w:t>
      </w:r>
      <w:r w:rsidRPr="00C570BD">
        <w:rPr>
          <w:rtl/>
        </w:rPr>
        <w:t>ا مجموع</w:t>
      </w:r>
      <w:r w:rsidRPr="00C570BD">
        <w:rPr>
          <w:rFonts w:hint="cs"/>
          <w:rtl/>
        </w:rPr>
        <w:t>ه</w:t>
      </w:r>
      <w:r>
        <w:rPr>
          <w:rFonts w:hint="cs"/>
          <w:rtl/>
        </w:rPr>
        <w:t>‌</w:t>
      </w:r>
      <w:r w:rsidRPr="00C570BD">
        <w:rPr>
          <w:rFonts w:hint="cs"/>
          <w:rtl/>
        </w:rPr>
        <w:t>ی</w:t>
      </w:r>
      <w:r w:rsidRPr="00C570BD">
        <w:rPr>
          <w:rtl/>
        </w:rPr>
        <w:t xml:space="preserve"> آماد</w:t>
      </w:r>
      <w:r w:rsidRPr="00C570BD">
        <w:rPr>
          <w:rFonts w:hint="cs"/>
          <w:rtl/>
        </w:rPr>
        <w:t>ه</w:t>
      </w:r>
      <w:r>
        <w:rPr>
          <w:rFonts w:hint="cs"/>
          <w:rtl/>
        </w:rPr>
        <w:t>‌</w:t>
      </w:r>
      <w:r w:rsidRPr="00C570BD">
        <w:rPr>
          <w:rFonts w:hint="cs"/>
          <w:rtl/>
        </w:rPr>
        <w:t>ی</w:t>
      </w:r>
      <w:r w:rsidRPr="00C570BD">
        <w:rPr>
          <w:rtl/>
        </w:rPr>
        <w:t xml:space="preserve"> برآوردن ن</w:t>
      </w:r>
      <w:r w:rsidRPr="00C570BD">
        <w:rPr>
          <w:rFonts w:hint="cs"/>
          <w:rtl/>
        </w:rPr>
        <w:t>ی</w:t>
      </w:r>
      <w:r w:rsidRPr="00C570BD">
        <w:rPr>
          <w:rtl/>
        </w:rPr>
        <w:t>ازها</w:t>
      </w:r>
      <w:r>
        <w:rPr>
          <w:rtl/>
        </w:rPr>
        <w:t>ی</w:t>
      </w:r>
      <w:r w:rsidRPr="00C570BD">
        <w:rPr>
          <w:rtl/>
        </w:rPr>
        <w:t xml:space="preserve"> انقلاب است، در هر زمان و از هر نوع؛ ا</w:t>
      </w:r>
      <w:r w:rsidRPr="00C570BD">
        <w:rPr>
          <w:rFonts w:hint="cs"/>
          <w:rtl/>
        </w:rPr>
        <w:t>ی</w:t>
      </w:r>
      <w:r w:rsidRPr="00C570BD">
        <w:rPr>
          <w:rtl/>
        </w:rPr>
        <w:t>ن معنا</w:t>
      </w:r>
      <w:r>
        <w:rPr>
          <w:rtl/>
        </w:rPr>
        <w:t>ی</w:t>
      </w:r>
      <w:r w:rsidRPr="00C570BD">
        <w:rPr>
          <w:rtl/>
        </w:rPr>
        <w:t xml:space="preserve"> بس</w:t>
      </w:r>
      <w:r w:rsidRPr="00C570BD">
        <w:rPr>
          <w:rFonts w:hint="cs"/>
          <w:rtl/>
        </w:rPr>
        <w:t>ی</w:t>
      </w:r>
      <w:r w:rsidRPr="00C570BD">
        <w:rPr>
          <w:rtl/>
        </w:rPr>
        <w:t>ج است. تشکل</w:t>
      </w:r>
      <w:r>
        <w:rPr>
          <w:rtl/>
        </w:rPr>
        <w:t>ی</w:t>
      </w:r>
      <w:r w:rsidRPr="00C570BD">
        <w:rPr>
          <w:rtl/>
        </w:rPr>
        <w:t xml:space="preserve"> به ا</w:t>
      </w:r>
      <w:r w:rsidRPr="00C570BD">
        <w:rPr>
          <w:rFonts w:hint="cs"/>
          <w:rtl/>
        </w:rPr>
        <w:t>ی</w:t>
      </w:r>
      <w:r w:rsidRPr="00C570BD">
        <w:rPr>
          <w:rtl/>
        </w:rPr>
        <w:t>ن نام تشک</w:t>
      </w:r>
      <w:r w:rsidRPr="00C570BD">
        <w:rPr>
          <w:rFonts w:hint="cs"/>
          <w:rtl/>
        </w:rPr>
        <w:t>ی</w:t>
      </w:r>
      <w:r w:rsidRPr="00C570BD">
        <w:rPr>
          <w:rtl/>
        </w:rPr>
        <w:t>ل شده و شما عضو او هست</w:t>
      </w:r>
      <w:r w:rsidRPr="00C570BD">
        <w:rPr>
          <w:rFonts w:hint="cs"/>
          <w:rtl/>
        </w:rPr>
        <w:t>ی</w:t>
      </w:r>
      <w:r w:rsidRPr="00C570BD">
        <w:rPr>
          <w:rtl/>
        </w:rPr>
        <w:t>د. اگر د</w:t>
      </w:r>
      <w:r w:rsidRPr="00C570BD">
        <w:rPr>
          <w:rFonts w:hint="cs"/>
          <w:rtl/>
        </w:rPr>
        <w:t>ی</w:t>
      </w:r>
      <w:r w:rsidRPr="00C570BD">
        <w:rPr>
          <w:rtl/>
        </w:rPr>
        <w:t>گر</w:t>
      </w:r>
      <w:r>
        <w:rPr>
          <w:rtl/>
        </w:rPr>
        <w:t>ی</w:t>
      </w:r>
      <w:r w:rsidRPr="00C570BD">
        <w:rPr>
          <w:rtl/>
        </w:rPr>
        <w:t xml:space="preserve"> در </w:t>
      </w:r>
      <w:r w:rsidRPr="00C570BD">
        <w:rPr>
          <w:rFonts w:hint="cs"/>
          <w:rtl/>
        </w:rPr>
        <w:t>ی</w:t>
      </w:r>
      <w:r w:rsidRPr="00C570BD">
        <w:rPr>
          <w:rtl/>
        </w:rPr>
        <w:t>ک سازمان د</w:t>
      </w:r>
      <w:r w:rsidRPr="00C570BD">
        <w:rPr>
          <w:rFonts w:hint="cs"/>
          <w:rtl/>
        </w:rPr>
        <w:t>ی</w:t>
      </w:r>
      <w:r w:rsidRPr="00C570BD">
        <w:rPr>
          <w:rtl/>
        </w:rPr>
        <w:t>گر است و هم</w:t>
      </w:r>
      <w:r w:rsidRPr="00C570BD">
        <w:rPr>
          <w:rFonts w:hint="cs"/>
          <w:rtl/>
        </w:rPr>
        <w:t>ی</w:t>
      </w:r>
      <w:r w:rsidRPr="00C570BD">
        <w:rPr>
          <w:rtl/>
        </w:rPr>
        <w:t>ن احساسات شما را دارد، او هم بس</w:t>
      </w:r>
      <w:r w:rsidRPr="00C570BD">
        <w:rPr>
          <w:rFonts w:hint="cs"/>
          <w:rtl/>
        </w:rPr>
        <w:t>ی</w:t>
      </w:r>
      <w:r w:rsidRPr="00C570BD">
        <w:rPr>
          <w:rtl/>
        </w:rPr>
        <w:t>ج</w:t>
      </w:r>
      <w:r>
        <w:rPr>
          <w:rtl/>
        </w:rPr>
        <w:t>ی</w:t>
      </w:r>
      <w:r w:rsidRPr="00C570BD">
        <w:rPr>
          <w:rtl/>
        </w:rPr>
        <w:t xml:space="preserve"> است و فقط رسماً جزو سازمان شما ن</w:t>
      </w:r>
      <w:r w:rsidRPr="00C570BD">
        <w:rPr>
          <w:rFonts w:hint="cs"/>
          <w:rtl/>
        </w:rPr>
        <w:t>ی</w:t>
      </w:r>
      <w:r w:rsidRPr="00C570BD">
        <w:rPr>
          <w:rtl/>
        </w:rPr>
        <w:t>ست</w:t>
      </w:r>
      <w:r w:rsidRPr="00C570BD">
        <w:rPr>
          <w:rFonts w:hint="cs"/>
          <w:rtl/>
        </w:rPr>
        <w:t xml:space="preserve"> (رهبر معظم انقلاب در دیدار اعضای بسیج دانشجویی دانشگاه</w:t>
      </w:r>
      <w:r>
        <w:rPr>
          <w:rFonts w:hint="cs"/>
          <w:rtl/>
        </w:rPr>
        <w:t>‌</w:t>
      </w:r>
      <w:r w:rsidRPr="00C570BD">
        <w:rPr>
          <w:rFonts w:hint="cs"/>
          <w:rtl/>
        </w:rPr>
        <w:t>ها، 31/2/1386)</w:t>
      </w:r>
      <w:r w:rsidRPr="00C570BD">
        <w:rPr>
          <w:rtl/>
        </w:rPr>
        <w:t>.</w:t>
      </w:r>
    </w:p>
  </w:footnote>
  <w:footnote w:id="126">
    <w:p w14:paraId="68FF355C" w14:textId="77777777" w:rsidR="003F6CFF" w:rsidRPr="00C570BD" w:rsidRDefault="003F6CFF" w:rsidP="00C570BD">
      <w:pPr>
        <w:pStyle w:val="FootnoteText"/>
        <w:rPr>
          <w:rtl/>
        </w:rPr>
      </w:pPr>
      <w:r w:rsidRPr="006C20FA">
        <w:rPr>
          <w:rStyle w:val="FootnoteReference"/>
        </w:rPr>
        <w:footnoteRef/>
      </w:r>
      <w:r w:rsidRPr="00BB7ED2">
        <w:rPr>
          <w:rFonts w:hint="cs"/>
          <w:rtl/>
        </w:rPr>
        <w:t>.</w:t>
      </w:r>
      <w:r w:rsidRPr="00BB7ED2">
        <w:rPr>
          <w:rtl/>
        </w:rPr>
        <w:t xml:space="preserve"> </w:t>
      </w:r>
      <w:r w:rsidRPr="00C570BD">
        <w:rPr>
          <w:rtl/>
        </w:rPr>
        <w:t>هُوَ الَّذ</w:t>
      </w:r>
      <w:r>
        <w:rPr>
          <w:rtl/>
        </w:rPr>
        <w:t>ی</w:t>
      </w:r>
      <w:r w:rsidRPr="00C570BD">
        <w:rPr>
          <w:rtl/>
        </w:rPr>
        <w:t xml:space="preserve"> أَرْسَلَ رَسُولَهُ بِالْهُد</w:t>
      </w:r>
      <w:r>
        <w:rPr>
          <w:rtl/>
        </w:rPr>
        <w:t>ی</w:t>
      </w:r>
      <w:r w:rsidRPr="00C570BD">
        <w:rPr>
          <w:rtl/>
        </w:rPr>
        <w:t>‏ وَ د</w:t>
      </w:r>
      <w:r>
        <w:rPr>
          <w:rtl/>
        </w:rPr>
        <w:t>ی</w:t>
      </w:r>
      <w:r w:rsidRPr="00C570BD">
        <w:rPr>
          <w:rtl/>
        </w:rPr>
        <w:t>نِ الْحَقِّ لِ</w:t>
      </w:r>
      <w:r>
        <w:rPr>
          <w:rtl/>
        </w:rPr>
        <w:t>ی</w:t>
      </w:r>
      <w:r w:rsidRPr="00C570BD">
        <w:rPr>
          <w:rtl/>
        </w:rPr>
        <w:t>ُظْهِرَهُ عَلَ</w:t>
      </w:r>
      <w:r>
        <w:rPr>
          <w:rtl/>
        </w:rPr>
        <w:t>ی</w:t>
      </w:r>
      <w:r w:rsidRPr="00C570BD">
        <w:rPr>
          <w:rtl/>
        </w:rPr>
        <w:t xml:space="preserve"> الدِّ</w:t>
      </w:r>
      <w:r>
        <w:rPr>
          <w:rtl/>
        </w:rPr>
        <w:t>ی</w:t>
      </w:r>
      <w:r w:rsidRPr="00C570BD">
        <w:rPr>
          <w:rtl/>
        </w:rPr>
        <w:t xml:space="preserve">نِ </w:t>
      </w:r>
      <w:r>
        <w:rPr>
          <w:rtl/>
        </w:rPr>
        <w:t>ک</w:t>
      </w:r>
      <w:r w:rsidRPr="00C570BD">
        <w:rPr>
          <w:rtl/>
        </w:rPr>
        <w:t xml:space="preserve">ُلِّهِ وَ لَوْ </w:t>
      </w:r>
      <w:r>
        <w:rPr>
          <w:rtl/>
        </w:rPr>
        <w:t>ک</w:t>
      </w:r>
      <w:r w:rsidRPr="00C570BD">
        <w:rPr>
          <w:rtl/>
        </w:rPr>
        <w:t>َرِهَ الْمُشْرِ</w:t>
      </w:r>
      <w:r>
        <w:rPr>
          <w:rtl/>
        </w:rPr>
        <w:t>ک</w:t>
      </w:r>
      <w:r w:rsidRPr="00C570BD">
        <w:rPr>
          <w:rtl/>
        </w:rPr>
        <w:t>ُونَ</w:t>
      </w:r>
      <w:r w:rsidRPr="00C570BD">
        <w:rPr>
          <w:rFonts w:hint="cs"/>
          <w:rtl/>
        </w:rPr>
        <w:t xml:space="preserve"> (سوره توبه، آیه </w:t>
      </w:r>
      <w:r>
        <w:rPr>
          <w:rFonts w:hint="cs"/>
          <w:rtl/>
        </w:rPr>
        <w:t>33</w:t>
      </w:r>
      <w:r w:rsidRPr="00C570BD">
        <w:rPr>
          <w:rFonts w:hint="cs"/>
          <w:rtl/>
        </w:rPr>
        <w:t xml:space="preserve"> و سوره صف، آیه </w:t>
      </w:r>
      <w:r>
        <w:rPr>
          <w:rFonts w:hint="cs"/>
          <w:rtl/>
        </w:rPr>
        <w:t>9</w:t>
      </w:r>
      <w:r w:rsidRPr="00C570BD">
        <w:rPr>
          <w:rFonts w:hint="cs"/>
          <w:rtl/>
        </w:rPr>
        <w:t>).</w:t>
      </w:r>
    </w:p>
  </w:footnote>
  <w:footnote w:id="127">
    <w:p w14:paraId="21AEF892" w14:textId="77777777" w:rsidR="003F6CFF" w:rsidRPr="00C570BD" w:rsidRDefault="003F6CFF" w:rsidP="00C570BD">
      <w:pPr>
        <w:pStyle w:val="FootnoteText"/>
        <w:rPr>
          <w:rtl/>
        </w:rPr>
      </w:pPr>
      <w:r w:rsidRPr="006C20FA">
        <w:rPr>
          <w:rStyle w:val="FootnoteReference"/>
        </w:rPr>
        <w:footnoteRef/>
      </w:r>
      <w:r w:rsidRPr="00BB7ED2">
        <w:rPr>
          <w:rFonts w:hint="cs"/>
          <w:rtl/>
        </w:rPr>
        <w:t xml:space="preserve">. </w:t>
      </w:r>
      <w:r w:rsidRPr="00C570BD">
        <w:rPr>
          <w:rFonts w:hint="cs"/>
          <w:rtl/>
        </w:rPr>
        <w:t xml:space="preserve">ر.ک: سوره مائده، آیه </w:t>
      </w:r>
      <w:r>
        <w:rPr>
          <w:rFonts w:hint="cs"/>
          <w:rtl/>
        </w:rPr>
        <w:t>54</w:t>
      </w:r>
      <w:r w:rsidRPr="00C570BD">
        <w:rPr>
          <w:rFonts w:hint="cs"/>
          <w:rtl/>
        </w:rPr>
        <w:t xml:space="preserve"> تا </w:t>
      </w:r>
      <w:r>
        <w:rPr>
          <w:rFonts w:hint="cs"/>
          <w:rtl/>
        </w:rPr>
        <w:t>56</w:t>
      </w:r>
      <w:r w:rsidRPr="00C570BD">
        <w:rPr>
          <w:rFonts w:hint="cs"/>
          <w:rtl/>
        </w:rPr>
        <w:t>.</w:t>
      </w:r>
    </w:p>
  </w:footnote>
  <w:footnote w:id="128">
    <w:p w14:paraId="5082ACF7"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رهبر معظم انقلاب، 3/ 9/ 1395.</w:t>
      </w:r>
    </w:p>
  </w:footnote>
  <w:footnote w:id="129">
    <w:p w14:paraId="403254D9"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رهبر معظم انقلاب در دیدار با سپاهیان و بسیجیان، 2/9/77.</w:t>
      </w:r>
    </w:p>
  </w:footnote>
  <w:footnote w:id="130">
    <w:p w14:paraId="65EDEFDB"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رهبر معظم انقلاب در دیدار اعضای تشکل بسیج دانشجویی دانشگاه</w:t>
      </w:r>
      <w:r>
        <w:rPr>
          <w:rFonts w:hint="cs"/>
          <w:rtl/>
        </w:rPr>
        <w:t>‌</w:t>
      </w:r>
      <w:r w:rsidRPr="00C570BD">
        <w:rPr>
          <w:rFonts w:hint="cs"/>
          <w:rtl/>
        </w:rPr>
        <w:t>های سراسر کشور، 24/11/79.</w:t>
      </w:r>
    </w:p>
  </w:footnote>
  <w:footnote w:id="131">
    <w:p w14:paraId="74179B64" w14:textId="77777777" w:rsidR="003F6CFF" w:rsidRPr="00C570BD" w:rsidRDefault="003F6CFF" w:rsidP="00C570BD">
      <w:pPr>
        <w:pStyle w:val="FootnoteText"/>
      </w:pPr>
      <w:r w:rsidRPr="006C20FA">
        <w:rPr>
          <w:rStyle w:val="FootnoteReference"/>
        </w:rPr>
        <w:footnoteRef/>
      </w:r>
      <w:r w:rsidRPr="00BB7ED2">
        <w:rPr>
          <w:rtl/>
        </w:rPr>
        <w:t xml:space="preserve">. </w:t>
      </w:r>
      <w:r w:rsidRPr="00C570BD">
        <w:rPr>
          <w:rFonts w:hint="cs"/>
          <w:rtl/>
        </w:rPr>
        <w:t>رهبر معظم انقلاب در دیدار با سپاهیان و بسیجیان، 2/9/77.</w:t>
      </w:r>
    </w:p>
  </w:footnote>
  <w:footnote w:id="132">
    <w:p w14:paraId="48B14EAD" w14:textId="77777777" w:rsidR="003F6CFF" w:rsidRPr="00C570BD" w:rsidRDefault="003F6CFF" w:rsidP="00C570BD">
      <w:pPr>
        <w:pStyle w:val="FootnoteText"/>
        <w:rPr>
          <w:rtl/>
        </w:rPr>
      </w:pPr>
      <w:r w:rsidRPr="006C20FA">
        <w:rPr>
          <w:rStyle w:val="FootnoteReference"/>
        </w:rPr>
        <w:footnoteRef/>
      </w:r>
      <w:r w:rsidRPr="00BB7ED2">
        <w:rPr>
          <w:rtl/>
        </w:rPr>
        <w:t xml:space="preserve">. </w:t>
      </w:r>
      <w:r w:rsidRPr="00C570BD">
        <w:rPr>
          <w:rFonts w:hint="cs"/>
          <w:rtl/>
        </w:rPr>
        <w:t>رهبر معظم انقلاب در دیدار بسیجیان استان کرمانشاه، 22/7/1390.</w:t>
      </w:r>
    </w:p>
  </w:footnote>
  <w:footnote w:id="133">
    <w:p w14:paraId="55242CB8"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رهبر معظم انقلاب در جمع بسیجیان، 21/8/1380.</w:t>
      </w:r>
    </w:p>
  </w:footnote>
  <w:footnote w:id="134">
    <w:p w14:paraId="67D481EE" w14:textId="77777777" w:rsidR="003F6CFF" w:rsidRPr="00C570BD" w:rsidRDefault="003F6CFF" w:rsidP="00C570BD">
      <w:pPr>
        <w:pStyle w:val="FootnoteText"/>
      </w:pPr>
      <w:r w:rsidRPr="006C20FA">
        <w:rPr>
          <w:rStyle w:val="FootnoteReference"/>
        </w:rPr>
        <w:footnoteRef/>
      </w:r>
      <w:r w:rsidRPr="00BB7ED2">
        <w:rPr>
          <w:rFonts w:hint="cs"/>
          <w:rtl/>
        </w:rPr>
        <w:t xml:space="preserve">. </w:t>
      </w:r>
      <w:r w:rsidRPr="00C570BD">
        <w:rPr>
          <w:rFonts w:hint="cs"/>
          <w:rtl/>
        </w:rPr>
        <w:t>رهبر معظم انقلاب در دیدار بسیجیان کشور، 4/9/1388.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4805" w14:textId="77777777" w:rsidR="003F6CFF" w:rsidRPr="00B02DEF" w:rsidRDefault="00FA555B" w:rsidP="00C57FD8">
    <w:pPr>
      <w:pStyle w:val="af1"/>
      <w:rPr>
        <w:rtl/>
      </w:rPr>
    </w:pPr>
    <w:r>
      <w:rPr>
        <w:rtl/>
      </w:rPr>
      <w:pict w14:anchorId="7D63F176">
        <v:shapetype id="_x0000_t202" coordsize="21600,21600" o:spt="202" path="m,l,21600r21600,l21600,xe">
          <v:stroke joinstyle="miter"/>
          <v:path gradientshapeok="t" o:connecttype="rect"/>
        </v:shapetype>
        <v:shape id="_x0000_s1027" type="#_x0000_t202" style="position:absolute;left:0;text-align:left;margin-left:286.35pt;margin-top:29.75pt;width:28.95pt;height:27.8pt;z-index:251666432" stroked="f">
          <v:textbox style="mso-next-textbox:#_x0000_s1027">
            <w:txbxContent>
              <w:p w14:paraId="41DB6563" w14:textId="77777777" w:rsidR="003F6CFF" w:rsidRPr="006F42AF" w:rsidRDefault="003F6CFF" w:rsidP="00DB03D0">
                <w:pPr>
                  <w:spacing w:line="240" w:lineRule="auto"/>
                  <w:ind w:left="-113" w:right="-113" w:firstLine="0"/>
                  <w:jc w:val="center"/>
                  <w:rPr>
                    <w:rFonts w:ascii="IRYekan" w:hAnsi="IRYekan" w:cs="IRYekan"/>
                    <w:b/>
                    <w:bCs/>
                    <w:sz w:val="16"/>
                    <w:szCs w:val="16"/>
                    <w:rtl/>
                  </w:rPr>
                </w:pPr>
                <w:r w:rsidRPr="006F42AF">
                  <w:rPr>
                    <w:rFonts w:ascii="IRYekan" w:hAnsi="IRYekan" w:cs="IRYekan"/>
                    <w:b/>
                    <w:bCs/>
                    <w:sz w:val="16"/>
                    <w:szCs w:val="16"/>
                  </w:rPr>
                  <w:fldChar w:fldCharType="begin"/>
                </w:r>
                <w:r w:rsidRPr="006F42AF">
                  <w:rPr>
                    <w:rFonts w:ascii="IRYekan" w:hAnsi="IRYekan" w:cs="IRYekan"/>
                    <w:b/>
                    <w:bCs/>
                    <w:sz w:val="16"/>
                    <w:szCs w:val="16"/>
                  </w:rPr>
                  <w:instrText xml:space="preserve"> PAGE   \* MERGEFORMAT </w:instrText>
                </w:r>
                <w:r w:rsidRPr="006F42AF">
                  <w:rPr>
                    <w:rFonts w:ascii="IRYekan" w:hAnsi="IRYekan" w:cs="IRYekan"/>
                    <w:b/>
                    <w:bCs/>
                    <w:sz w:val="16"/>
                    <w:szCs w:val="16"/>
                  </w:rPr>
                  <w:fldChar w:fldCharType="separate"/>
                </w:r>
                <w:r w:rsidR="00B6089A">
                  <w:rPr>
                    <w:rFonts w:ascii="IRYekan" w:hAnsi="IRYekan" w:cs="IRYekan"/>
                    <w:b/>
                    <w:bCs/>
                    <w:noProof/>
                    <w:sz w:val="16"/>
                    <w:szCs w:val="16"/>
                    <w:rtl/>
                  </w:rPr>
                  <w:t>166</w:t>
                </w:r>
                <w:r w:rsidRPr="006F42AF">
                  <w:rPr>
                    <w:rFonts w:ascii="IRYekan" w:hAnsi="IRYekan" w:cs="IRYekan"/>
                    <w:b/>
                    <w:bCs/>
                    <w:sz w:val="16"/>
                    <w:szCs w:val="16"/>
                  </w:rPr>
                  <w:fldChar w:fldCharType="end"/>
                </w:r>
              </w:p>
            </w:txbxContent>
          </v:textbox>
          <w10:wrap anchorx="page"/>
        </v:shape>
      </w:pict>
    </w:r>
    <w:r w:rsidR="003F6CFF" w:rsidRPr="00B02DEF">
      <w:rPr>
        <w:noProof/>
        <w:rtl/>
      </w:rPr>
      <w:drawing>
        <wp:anchor distT="0" distB="0" distL="114300" distR="114300" simplePos="0" relativeHeight="251670528" behindDoc="0" locked="0" layoutInCell="1" allowOverlap="1" wp14:anchorId="7E3342E2" wp14:editId="0F99E498">
          <wp:simplePos x="0" y="0"/>
          <wp:positionH relativeFrom="column">
            <wp:posOffset>3636645</wp:posOffset>
          </wp:positionH>
          <wp:positionV relativeFrom="paragraph">
            <wp:posOffset>-71813</wp:posOffset>
          </wp:positionV>
          <wp:extent cx="351435" cy="439387"/>
          <wp:effectExtent l="19050" t="0" r="0" b="0"/>
          <wp:wrapNone/>
          <wp:docPr id="3" name="Picture 1" descr="طرح اسلیمی - کا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رح اسلیمی - کادر"/>
                  <pic:cNvPicPr>
                    <a:picLocks noChangeAspect="1" noChangeArrowheads="1"/>
                  </pic:cNvPicPr>
                </pic:nvPicPr>
                <pic:blipFill>
                  <a:blip r:embed="rId1"/>
                  <a:srcRect/>
                  <a:stretch>
                    <a:fillRect/>
                  </a:stretch>
                </pic:blipFill>
                <pic:spPr bwMode="auto">
                  <a:xfrm>
                    <a:off x="0" y="0"/>
                    <a:ext cx="351435" cy="439387"/>
                  </a:xfrm>
                  <a:prstGeom prst="rect">
                    <a:avLst/>
                  </a:prstGeom>
                  <a:noFill/>
                  <a:ln w="9525">
                    <a:noFill/>
                    <a:miter lim="800000"/>
                    <a:headEnd/>
                    <a:tailEnd/>
                  </a:ln>
                </pic:spPr>
              </pic:pic>
            </a:graphicData>
          </a:graphic>
        </wp:anchor>
      </w:drawing>
    </w:r>
    <w:r w:rsidR="003F6CFF" w:rsidRPr="00B02DEF">
      <w:rPr>
        <w:rFonts w:hint="cs"/>
        <w:rtl/>
      </w:rPr>
      <w:t xml:space="preserve">    </w:t>
    </w:r>
    <w:r w:rsidR="003F6CFF">
      <w:rPr>
        <w:rFonts w:hint="cs"/>
        <w:rtl/>
      </w:rPr>
      <w:t>جمع‌سپاری و مردمی‌سازی تربیت</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3091" w14:textId="0205FFB5" w:rsidR="003F6CFF" w:rsidRPr="00B02DEF" w:rsidRDefault="00FA555B" w:rsidP="00C57FD8">
    <w:pPr>
      <w:pStyle w:val="af0"/>
      <w:rPr>
        <w:rtl/>
      </w:rPr>
    </w:pPr>
    <w:r>
      <w:rPr>
        <w:rtl/>
      </w:rPr>
      <w:pict w14:anchorId="1DE364E0">
        <v:shapetype id="_x0000_t202" coordsize="21600,21600" o:spt="202" path="m,l,21600r21600,l21600,xe">
          <v:stroke joinstyle="miter"/>
          <v:path gradientshapeok="t" o:connecttype="rect"/>
        </v:shapetype>
        <v:shape id="_x0000_s1028" type="#_x0000_t202" style="position:absolute;left:0;text-align:left;margin-left:-31.2pt;margin-top:28.9pt;width:28.95pt;height:27.8pt;z-index:251668480" stroked="f">
          <v:textbox style="mso-next-textbox:#_x0000_s1028">
            <w:txbxContent>
              <w:p w14:paraId="1B15C45B" w14:textId="77777777" w:rsidR="003F6CFF" w:rsidRPr="006F42AF" w:rsidRDefault="003F6CFF" w:rsidP="00DB03D0">
                <w:pPr>
                  <w:spacing w:line="240" w:lineRule="auto"/>
                  <w:ind w:left="-113" w:right="-113" w:firstLine="0"/>
                  <w:jc w:val="center"/>
                  <w:rPr>
                    <w:rFonts w:ascii="IRYekan" w:hAnsi="IRYekan" w:cs="IRYekan"/>
                    <w:b/>
                    <w:bCs/>
                    <w:sz w:val="16"/>
                    <w:szCs w:val="16"/>
                    <w:rtl/>
                  </w:rPr>
                </w:pPr>
                <w:r w:rsidRPr="006F42AF">
                  <w:rPr>
                    <w:rFonts w:ascii="IRYekan" w:hAnsi="IRYekan" w:cs="IRYekan"/>
                    <w:b/>
                    <w:bCs/>
                    <w:sz w:val="16"/>
                    <w:szCs w:val="16"/>
                  </w:rPr>
                  <w:fldChar w:fldCharType="begin"/>
                </w:r>
                <w:r w:rsidRPr="006F42AF">
                  <w:rPr>
                    <w:rFonts w:ascii="IRYekan" w:hAnsi="IRYekan" w:cs="IRYekan"/>
                    <w:b/>
                    <w:bCs/>
                    <w:sz w:val="16"/>
                    <w:szCs w:val="16"/>
                  </w:rPr>
                  <w:instrText xml:space="preserve"> PAGE   \* MERGEFORMAT </w:instrText>
                </w:r>
                <w:r w:rsidRPr="006F42AF">
                  <w:rPr>
                    <w:rFonts w:ascii="IRYekan" w:hAnsi="IRYekan" w:cs="IRYekan"/>
                    <w:b/>
                    <w:bCs/>
                    <w:sz w:val="16"/>
                    <w:szCs w:val="16"/>
                  </w:rPr>
                  <w:fldChar w:fldCharType="separate"/>
                </w:r>
                <w:r w:rsidR="00853DD9">
                  <w:rPr>
                    <w:rFonts w:ascii="IRYekan" w:hAnsi="IRYekan" w:cs="IRYekan"/>
                    <w:b/>
                    <w:bCs/>
                    <w:noProof/>
                    <w:sz w:val="16"/>
                    <w:szCs w:val="16"/>
                    <w:rtl/>
                  </w:rPr>
                  <w:t>17</w:t>
                </w:r>
                <w:r w:rsidRPr="006F42AF">
                  <w:rPr>
                    <w:rFonts w:ascii="IRYekan" w:hAnsi="IRYekan" w:cs="IRYekan"/>
                    <w:b/>
                    <w:bCs/>
                    <w:sz w:val="16"/>
                    <w:szCs w:val="16"/>
                  </w:rPr>
                  <w:fldChar w:fldCharType="end"/>
                </w:r>
              </w:p>
            </w:txbxContent>
          </v:textbox>
          <w10:wrap anchorx="page"/>
        </v:shape>
      </w:pict>
    </w:r>
    <w:r w:rsidR="003F6CFF" w:rsidRPr="00B02DEF">
      <w:rPr>
        <w:noProof/>
        <w:rtl/>
      </w:rPr>
      <w:drawing>
        <wp:anchor distT="0" distB="0" distL="114300" distR="114300" simplePos="0" relativeHeight="251672576" behindDoc="0" locked="0" layoutInCell="1" allowOverlap="1" wp14:anchorId="37A1AE0E" wp14:editId="509F3044">
          <wp:simplePos x="0" y="0"/>
          <wp:positionH relativeFrom="column">
            <wp:posOffset>-396240</wp:posOffset>
          </wp:positionH>
          <wp:positionV relativeFrom="paragraph">
            <wp:posOffset>-71813</wp:posOffset>
          </wp:positionV>
          <wp:extent cx="352800" cy="444063"/>
          <wp:effectExtent l="19050" t="0" r="9150" b="0"/>
          <wp:wrapNone/>
          <wp:docPr id="4" name="Picture 1" descr="طرح اسلیمی - کا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رح اسلیمی - کادر"/>
                  <pic:cNvPicPr>
                    <a:picLocks noChangeAspect="1" noChangeArrowheads="1"/>
                  </pic:cNvPicPr>
                </pic:nvPicPr>
                <pic:blipFill>
                  <a:blip r:embed="rId1"/>
                  <a:srcRect/>
                  <a:stretch>
                    <a:fillRect/>
                  </a:stretch>
                </pic:blipFill>
                <pic:spPr bwMode="auto">
                  <a:xfrm>
                    <a:off x="0" y="0"/>
                    <a:ext cx="352800" cy="444063"/>
                  </a:xfrm>
                  <a:prstGeom prst="rect">
                    <a:avLst/>
                  </a:prstGeom>
                  <a:noFill/>
                  <a:ln w="9525">
                    <a:noFill/>
                    <a:miter lim="800000"/>
                    <a:headEnd/>
                    <a:tailEnd/>
                  </a:ln>
                </pic:spPr>
              </pic:pic>
            </a:graphicData>
          </a:graphic>
        </wp:anchor>
      </w:drawing>
    </w:r>
    <w:r w:rsidR="00F324AD">
      <w:fldChar w:fldCharType="begin"/>
    </w:r>
    <w:r w:rsidR="00F324AD">
      <w:instrText xml:space="preserve"> STYLEREF  "</w:instrText>
    </w:r>
    <w:r w:rsidR="00F324AD">
      <w:rPr>
        <w:rtl/>
      </w:rPr>
      <w:instrText>لینک سرصفحه</w:instrText>
    </w:r>
    <w:r w:rsidR="00F324AD">
      <w:instrText xml:space="preserve">"  \* MERGEFORMAT </w:instrText>
    </w:r>
    <w:r w:rsidR="00F324AD">
      <w:fldChar w:fldCharType="separate"/>
    </w:r>
    <w:r w:rsidR="008B0461">
      <w:rPr>
        <w:noProof/>
        <w:rtl/>
      </w:rPr>
      <w:t>مقدمه</w:t>
    </w:r>
    <w:r w:rsidR="00F324AD">
      <w:rPr>
        <w:noProof/>
      </w:rPr>
      <w:fldChar w:fldCharType="end"/>
    </w:r>
    <w:r w:rsidR="003F6CFF" w:rsidRPr="00B02DEF">
      <w:rPr>
        <w:rFonts w:hint="cs"/>
        <w:rtl/>
      </w:rPr>
      <w:t xml:space="preserve">    </w:t>
    </w:r>
    <w:r w:rsidR="003F6CFF">
      <w:rPr>
        <w:rFonts w:hint="cs"/>
        <w:rt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49B0" w14:textId="08DADBB6" w:rsidR="003F6CFF" w:rsidRPr="00B02DEF" w:rsidRDefault="00FA555B" w:rsidP="00495739">
    <w:pPr>
      <w:pStyle w:val="af0"/>
      <w:rPr>
        <w:rtl/>
      </w:rPr>
    </w:pPr>
    <w:r>
      <w:rPr>
        <w:rtl/>
      </w:rPr>
      <w:pict w14:anchorId="060B9119">
        <v:shapetype id="_x0000_t202" coordsize="21600,21600" o:spt="202" path="m,l,21600r21600,l21600,xe">
          <v:stroke joinstyle="miter"/>
          <v:path gradientshapeok="t" o:connecttype="rect"/>
        </v:shapetype>
        <v:shape id="_x0000_s1036" type="#_x0000_t202" style="position:absolute;left:0;text-align:left;margin-left:-31.2pt;margin-top:28.9pt;width:28.95pt;height:27.8pt;z-index:251680768" stroked="f">
          <v:textbox style="mso-next-textbox:#_x0000_s1036">
            <w:txbxContent>
              <w:p w14:paraId="6DA082AE" w14:textId="77777777" w:rsidR="003F6CFF" w:rsidRPr="006F42AF" w:rsidRDefault="003F6CFF" w:rsidP="00DB03D0">
                <w:pPr>
                  <w:spacing w:line="240" w:lineRule="auto"/>
                  <w:ind w:left="-113" w:right="-113" w:firstLine="0"/>
                  <w:jc w:val="center"/>
                  <w:rPr>
                    <w:rFonts w:ascii="IRYekan" w:hAnsi="IRYekan" w:cs="IRYekan"/>
                    <w:b/>
                    <w:bCs/>
                    <w:sz w:val="16"/>
                    <w:szCs w:val="16"/>
                    <w:rtl/>
                  </w:rPr>
                </w:pPr>
                <w:r w:rsidRPr="006F42AF">
                  <w:rPr>
                    <w:rFonts w:ascii="IRYekan" w:hAnsi="IRYekan" w:cs="IRYekan"/>
                    <w:b/>
                    <w:bCs/>
                    <w:sz w:val="16"/>
                    <w:szCs w:val="16"/>
                  </w:rPr>
                  <w:fldChar w:fldCharType="begin"/>
                </w:r>
                <w:r w:rsidRPr="006F42AF">
                  <w:rPr>
                    <w:rFonts w:ascii="IRYekan" w:hAnsi="IRYekan" w:cs="IRYekan"/>
                    <w:b/>
                    <w:bCs/>
                    <w:sz w:val="16"/>
                    <w:szCs w:val="16"/>
                  </w:rPr>
                  <w:instrText xml:space="preserve"> PAGE   \* MERGEFORMAT </w:instrText>
                </w:r>
                <w:r w:rsidRPr="006F42AF">
                  <w:rPr>
                    <w:rFonts w:ascii="IRYekan" w:hAnsi="IRYekan" w:cs="IRYekan"/>
                    <w:b/>
                    <w:bCs/>
                    <w:sz w:val="16"/>
                    <w:szCs w:val="16"/>
                  </w:rPr>
                  <w:fldChar w:fldCharType="separate"/>
                </w:r>
                <w:r w:rsidR="00853DD9">
                  <w:rPr>
                    <w:rFonts w:ascii="IRYekan" w:hAnsi="IRYekan" w:cs="IRYekan"/>
                    <w:b/>
                    <w:bCs/>
                    <w:noProof/>
                    <w:sz w:val="16"/>
                    <w:szCs w:val="16"/>
                    <w:rtl/>
                  </w:rPr>
                  <w:t>121</w:t>
                </w:r>
                <w:r w:rsidRPr="006F42AF">
                  <w:rPr>
                    <w:rFonts w:ascii="IRYekan" w:hAnsi="IRYekan" w:cs="IRYekan"/>
                    <w:b/>
                    <w:bCs/>
                    <w:sz w:val="16"/>
                    <w:szCs w:val="16"/>
                  </w:rPr>
                  <w:fldChar w:fldCharType="end"/>
                </w:r>
              </w:p>
            </w:txbxContent>
          </v:textbox>
          <w10:wrap anchorx="page"/>
        </v:shape>
      </w:pict>
    </w:r>
    <w:r w:rsidR="003F6CFF" w:rsidRPr="00B02DEF">
      <w:rPr>
        <w:noProof/>
        <w:rtl/>
      </w:rPr>
      <w:drawing>
        <wp:anchor distT="0" distB="0" distL="114300" distR="114300" simplePos="0" relativeHeight="251681792" behindDoc="0" locked="0" layoutInCell="1" allowOverlap="1" wp14:anchorId="04CA313F" wp14:editId="5BCFE419">
          <wp:simplePos x="0" y="0"/>
          <wp:positionH relativeFrom="column">
            <wp:posOffset>-396240</wp:posOffset>
          </wp:positionH>
          <wp:positionV relativeFrom="paragraph">
            <wp:posOffset>-71813</wp:posOffset>
          </wp:positionV>
          <wp:extent cx="352800" cy="444063"/>
          <wp:effectExtent l="19050" t="0" r="9150" b="0"/>
          <wp:wrapNone/>
          <wp:docPr id="58" name="Picture 58" descr="طرح اسلیمی - کا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رح اسلیمی - کادر"/>
                  <pic:cNvPicPr>
                    <a:picLocks noChangeAspect="1" noChangeArrowheads="1"/>
                  </pic:cNvPicPr>
                </pic:nvPicPr>
                <pic:blipFill>
                  <a:blip r:embed="rId1"/>
                  <a:srcRect/>
                  <a:stretch>
                    <a:fillRect/>
                  </a:stretch>
                </pic:blipFill>
                <pic:spPr bwMode="auto">
                  <a:xfrm>
                    <a:off x="0" y="0"/>
                    <a:ext cx="352800" cy="444063"/>
                  </a:xfrm>
                  <a:prstGeom prst="rect">
                    <a:avLst/>
                  </a:prstGeom>
                  <a:noFill/>
                  <a:ln w="9525">
                    <a:noFill/>
                    <a:miter lim="800000"/>
                    <a:headEnd/>
                    <a:tailEnd/>
                  </a:ln>
                </pic:spPr>
              </pic:pic>
            </a:graphicData>
          </a:graphic>
        </wp:anchor>
      </w:drawing>
    </w:r>
    <w:fldSimple w:instr=" STYLEREF  &quot;Heading 1&quot;  \* MERGEFORMAT ">
      <w:r w:rsidR="008B0461">
        <w:rPr>
          <w:noProof/>
          <w:rtl/>
        </w:rPr>
        <w:t>پژوهش</w:t>
      </w:r>
    </w:fldSimple>
    <w:r w:rsidR="003F6CFF" w:rsidRPr="00B02DEF">
      <w:rPr>
        <w:rFonts w:hint="cs"/>
        <w:rtl/>
      </w:rPr>
      <w:t xml:space="preserve">    </w:t>
    </w:r>
    <w:r w:rsidR="003F6CFF">
      <w:rPr>
        <w:rFonts w:hint="cs"/>
        <w:rtl/>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560C" w14:textId="571493D1" w:rsidR="003F6CFF" w:rsidRPr="00B02DEF" w:rsidRDefault="00FA555B" w:rsidP="00C57FD8">
    <w:pPr>
      <w:pStyle w:val="af0"/>
      <w:rPr>
        <w:rtl/>
      </w:rPr>
    </w:pPr>
    <w:r>
      <w:rPr>
        <w:rtl/>
      </w:rPr>
      <w:pict w14:anchorId="516E8559">
        <v:shapetype id="_x0000_t202" coordsize="21600,21600" o:spt="202" path="m,l,21600r21600,l21600,xe">
          <v:stroke joinstyle="miter"/>
          <v:path gradientshapeok="t" o:connecttype="rect"/>
        </v:shapetype>
        <v:shape id="_x0000_s1037" type="#_x0000_t202" style="position:absolute;left:0;text-align:left;margin-left:-31.2pt;margin-top:28.9pt;width:28.95pt;height:27.8pt;z-index:251683840" stroked="f">
          <v:textbox style="mso-next-textbox:#_x0000_s1037">
            <w:txbxContent>
              <w:p w14:paraId="56266CFF" w14:textId="77777777" w:rsidR="003F6CFF" w:rsidRPr="006F42AF" w:rsidRDefault="003F6CFF" w:rsidP="00DB03D0">
                <w:pPr>
                  <w:spacing w:line="240" w:lineRule="auto"/>
                  <w:ind w:left="-113" w:right="-113" w:firstLine="0"/>
                  <w:jc w:val="center"/>
                  <w:rPr>
                    <w:rFonts w:ascii="IRYekan" w:hAnsi="IRYekan" w:cs="IRYekan"/>
                    <w:b/>
                    <w:bCs/>
                    <w:sz w:val="16"/>
                    <w:szCs w:val="16"/>
                    <w:rtl/>
                  </w:rPr>
                </w:pPr>
                <w:r w:rsidRPr="006F42AF">
                  <w:rPr>
                    <w:rFonts w:ascii="IRYekan" w:hAnsi="IRYekan" w:cs="IRYekan"/>
                    <w:b/>
                    <w:bCs/>
                    <w:sz w:val="16"/>
                    <w:szCs w:val="16"/>
                  </w:rPr>
                  <w:fldChar w:fldCharType="begin"/>
                </w:r>
                <w:r w:rsidRPr="006F42AF">
                  <w:rPr>
                    <w:rFonts w:ascii="IRYekan" w:hAnsi="IRYekan" w:cs="IRYekan"/>
                    <w:b/>
                    <w:bCs/>
                    <w:sz w:val="16"/>
                    <w:szCs w:val="16"/>
                  </w:rPr>
                  <w:instrText xml:space="preserve"> PAGE   \* MERGEFORMAT </w:instrText>
                </w:r>
                <w:r w:rsidRPr="006F42AF">
                  <w:rPr>
                    <w:rFonts w:ascii="IRYekan" w:hAnsi="IRYekan" w:cs="IRYekan"/>
                    <w:b/>
                    <w:bCs/>
                    <w:sz w:val="16"/>
                    <w:szCs w:val="16"/>
                  </w:rPr>
                  <w:fldChar w:fldCharType="separate"/>
                </w:r>
                <w:r w:rsidR="00B6089A">
                  <w:rPr>
                    <w:rFonts w:ascii="IRYekan" w:hAnsi="IRYekan" w:cs="IRYekan"/>
                    <w:b/>
                    <w:bCs/>
                    <w:noProof/>
                    <w:sz w:val="16"/>
                    <w:szCs w:val="16"/>
                    <w:rtl/>
                  </w:rPr>
                  <w:t>127</w:t>
                </w:r>
                <w:r w:rsidRPr="006F42AF">
                  <w:rPr>
                    <w:rFonts w:ascii="IRYekan" w:hAnsi="IRYekan" w:cs="IRYekan"/>
                    <w:b/>
                    <w:bCs/>
                    <w:sz w:val="16"/>
                    <w:szCs w:val="16"/>
                  </w:rPr>
                  <w:fldChar w:fldCharType="end"/>
                </w:r>
              </w:p>
            </w:txbxContent>
          </v:textbox>
          <w10:wrap anchorx="page"/>
        </v:shape>
      </w:pict>
    </w:r>
    <w:r w:rsidR="003F6CFF" w:rsidRPr="00B02DEF">
      <w:rPr>
        <w:noProof/>
        <w:rtl/>
      </w:rPr>
      <w:drawing>
        <wp:anchor distT="0" distB="0" distL="114300" distR="114300" simplePos="0" relativeHeight="251684864" behindDoc="0" locked="0" layoutInCell="1" allowOverlap="1" wp14:anchorId="17FE8140" wp14:editId="19B12688">
          <wp:simplePos x="0" y="0"/>
          <wp:positionH relativeFrom="column">
            <wp:posOffset>-396240</wp:posOffset>
          </wp:positionH>
          <wp:positionV relativeFrom="paragraph">
            <wp:posOffset>-71813</wp:posOffset>
          </wp:positionV>
          <wp:extent cx="352800" cy="444063"/>
          <wp:effectExtent l="19050" t="0" r="9150" b="0"/>
          <wp:wrapNone/>
          <wp:docPr id="59" name="Picture 1" descr="طرح اسلیمی - کا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رح اسلیمی - کادر"/>
                  <pic:cNvPicPr>
                    <a:picLocks noChangeAspect="1" noChangeArrowheads="1"/>
                  </pic:cNvPicPr>
                </pic:nvPicPr>
                <pic:blipFill>
                  <a:blip r:embed="rId1"/>
                  <a:srcRect/>
                  <a:stretch>
                    <a:fillRect/>
                  </a:stretch>
                </pic:blipFill>
                <pic:spPr bwMode="auto">
                  <a:xfrm>
                    <a:off x="0" y="0"/>
                    <a:ext cx="352800" cy="444063"/>
                  </a:xfrm>
                  <a:prstGeom prst="rect">
                    <a:avLst/>
                  </a:prstGeom>
                  <a:noFill/>
                  <a:ln w="9525">
                    <a:noFill/>
                    <a:miter lim="800000"/>
                    <a:headEnd/>
                    <a:tailEnd/>
                  </a:ln>
                </pic:spPr>
              </pic:pic>
            </a:graphicData>
          </a:graphic>
        </wp:anchor>
      </w:drawing>
    </w:r>
    <w:r w:rsidR="00F324AD">
      <w:fldChar w:fldCharType="begin"/>
    </w:r>
    <w:r w:rsidR="00F324AD">
      <w:instrText xml:space="preserve"> STYLEREF  "</w:instrText>
    </w:r>
    <w:r w:rsidR="00F324AD">
      <w:rPr>
        <w:rtl/>
      </w:rPr>
      <w:instrText>لینک سرصفحه</w:instrText>
    </w:r>
    <w:r w:rsidR="00F324AD">
      <w:instrText xml:space="preserve">"  \* MERGEFORMAT </w:instrText>
    </w:r>
    <w:r w:rsidR="00F324AD">
      <w:fldChar w:fldCharType="separate"/>
    </w:r>
    <w:r w:rsidR="008B0461">
      <w:rPr>
        <w:noProof/>
        <w:rtl/>
      </w:rPr>
      <w:t>مبلغ نوع ج</w:t>
    </w:r>
    <w:r w:rsidR="008B0461">
      <w:rPr>
        <w:rFonts w:hint="cs"/>
        <w:noProof/>
        <w:rtl/>
      </w:rPr>
      <w:t>یم؛</w:t>
    </w:r>
    <w:r w:rsidR="008B0461">
      <w:rPr>
        <w:noProof/>
        <w:rtl/>
      </w:rPr>
      <w:t xml:space="preserve"> مبلغ راهبر</w:t>
    </w:r>
    <w:r w:rsidR="00F324AD">
      <w:rPr>
        <w:noProof/>
      </w:rPr>
      <w:fldChar w:fldCharType="end"/>
    </w:r>
    <w:r w:rsidR="003F6CFF" w:rsidRPr="00B02DEF">
      <w:rPr>
        <w:rFonts w:hint="cs"/>
        <w:rtl/>
      </w:rPr>
      <w:t xml:space="preserve">    </w:t>
    </w:r>
    <w:r w:rsidR="003F6CFF">
      <w:rPr>
        <w:rFonts w:hint="cs"/>
        <w:rtl/>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ACB7" w14:textId="6DF2D101" w:rsidR="003F6CFF" w:rsidRPr="00B02DEF" w:rsidRDefault="00FA555B" w:rsidP="00EB3DA7">
    <w:pPr>
      <w:pStyle w:val="af0"/>
      <w:rPr>
        <w:rtl/>
      </w:rPr>
    </w:pPr>
    <w:r>
      <w:rPr>
        <w:rtl/>
      </w:rPr>
      <w:pict w14:anchorId="3C1FDE50">
        <v:shapetype id="_x0000_t202" coordsize="21600,21600" o:spt="202" path="m,l,21600r21600,l21600,xe">
          <v:stroke joinstyle="miter"/>
          <v:path gradientshapeok="t" o:connecttype="rect"/>
        </v:shapetype>
        <v:shape id="_x0000_s1032" type="#_x0000_t202" style="position:absolute;left:0;text-align:left;margin-left:-31.2pt;margin-top:28.9pt;width:28.95pt;height:27.8pt;z-index:251677696" stroked="f">
          <v:textbox style="mso-next-textbox:#_x0000_s1032">
            <w:txbxContent>
              <w:p w14:paraId="26B098F8" w14:textId="77777777" w:rsidR="003F6CFF" w:rsidRPr="006F42AF" w:rsidRDefault="003F6CFF" w:rsidP="004B47DC">
                <w:pPr>
                  <w:spacing w:line="240" w:lineRule="auto"/>
                  <w:ind w:firstLine="0"/>
                  <w:jc w:val="center"/>
                  <w:rPr>
                    <w:rFonts w:ascii="IRYekan" w:hAnsi="IRYekan" w:cs="IRYekan"/>
                    <w:b/>
                    <w:bCs/>
                    <w:sz w:val="16"/>
                    <w:szCs w:val="16"/>
                    <w:rtl/>
                  </w:rPr>
                </w:pPr>
                <w:r w:rsidRPr="006F42AF">
                  <w:rPr>
                    <w:rFonts w:ascii="IRYekan" w:hAnsi="IRYekan" w:cs="IRYekan"/>
                    <w:b/>
                    <w:bCs/>
                    <w:sz w:val="16"/>
                    <w:szCs w:val="16"/>
                  </w:rPr>
                  <w:fldChar w:fldCharType="begin"/>
                </w:r>
                <w:r w:rsidRPr="006F42AF">
                  <w:rPr>
                    <w:rFonts w:ascii="IRYekan" w:hAnsi="IRYekan" w:cs="IRYekan"/>
                    <w:b/>
                    <w:bCs/>
                    <w:sz w:val="16"/>
                    <w:szCs w:val="16"/>
                  </w:rPr>
                  <w:instrText xml:space="preserve"> PAGE   \* MERGEFORMAT </w:instrText>
                </w:r>
                <w:r w:rsidRPr="006F42AF">
                  <w:rPr>
                    <w:rFonts w:ascii="IRYekan" w:hAnsi="IRYekan" w:cs="IRYekan"/>
                    <w:b/>
                    <w:bCs/>
                    <w:sz w:val="16"/>
                    <w:szCs w:val="16"/>
                  </w:rPr>
                  <w:fldChar w:fldCharType="separate"/>
                </w:r>
                <w:r w:rsidR="00B6089A">
                  <w:rPr>
                    <w:rFonts w:ascii="IRYekan" w:hAnsi="IRYekan" w:cs="IRYekan"/>
                    <w:b/>
                    <w:bCs/>
                    <w:noProof/>
                    <w:sz w:val="16"/>
                    <w:szCs w:val="16"/>
                    <w:rtl/>
                  </w:rPr>
                  <w:t>167</w:t>
                </w:r>
                <w:r w:rsidRPr="006F42AF">
                  <w:rPr>
                    <w:rFonts w:ascii="IRYekan" w:hAnsi="IRYekan" w:cs="IRYekan"/>
                    <w:b/>
                    <w:bCs/>
                    <w:sz w:val="16"/>
                    <w:szCs w:val="16"/>
                  </w:rPr>
                  <w:fldChar w:fldCharType="end"/>
                </w:r>
              </w:p>
            </w:txbxContent>
          </v:textbox>
          <w10:wrap anchorx="page"/>
        </v:shape>
      </w:pict>
    </w:r>
    <w:r w:rsidR="003F6CFF" w:rsidRPr="00B02DEF">
      <w:rPr>
        <w:noProof/>
        <w:rtl/>
      </w:rPr>
      <w:drawing>
        <wp:anchor distT="0" distB="0" distL="114300" distR="114300" simplePos="0" relativeHeight="251678720" behindDoc="0" locked="0" layoutInCell="1" allowOverlap="1" wp14:anchorId="2DA071AA" wp14:editId="7F354EFC">
          <wp:simplePos x="0" y="0"/>
          <wp:positionH relativeFrom="column">
            <wp:posOffset>-396240</wp:posOffset>
          </wp:positionH>
          <wp:positionV relativeFrom="paragraph">
            <wp:posOffset>-71813</wp:posOffset>
          </wp:positionV>
          <wp:extent cx="352800" cy="444063"/>
          <wp:effectExtent l="19050" t="0" r="9150" b="0"/>
          <wp:wrapNone/>
          <wp:docPr id="2" name="Picture 1" descr="طرح اسلیمی - کا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رح اسلیمی - کادر"/>
                  <pic:cNvPicPr>
                    <a:picLocks noChangeAspect="1" noChangeArrowheads="1"/>
                  </pic:cNvPicPr>
                </pic:nvPicPr>
                <pic:blipFill>
                  <a:blip r:embed="rId1"/>
                  <a:srcRect/>
                  <a:stretch>
                    <a:fillRect/>
                  </a:stretch>
                </pic:blipFill>
                <pic:spPr bwMode="auto">
                  <a:xfrm>
                    <a:off x="0" y="0"/>
                    <a:ext cx="352800" cy="444063"/>
                  </a:xfrm>
                  <a:prstGeom prst="rect">
                    <a:avLst/>
                  </a:prstGeom>
                  <a:noFill/>
                  <a:ln w="9525">
                    <a:noFill/>
                    <a:miter lim="800000"/>
                    <a:headEnd/>
                    <a:tailEnd/>
                  </a:ln>
                </pic:spPr>
              </pic:pic>
            </a:graphicData>
          </a:graphic>
        </wp:anchor>
      </w:drawing>
    </w:r>
    <w:r w:rsidR="00F324AD">
      <w:fldChar w:fldCharType="begin"/>
    </w:r>
    <w:r w:rsidR="00F324AD">
      <w:instrText xml:space="preserve"> STYLEREF  "</w:instrText>
    </w:r>
    <w:r w:rsidR="00F324AD">
      <w:rPr>
        <w:rtl/>
      </w:rPr>
      <w:instrText>عنوان فصل</w:instrText>
    </w:r>
    <w:r w:rsidR="00F324AD">
      <w:instrText xml:space="preserve">"  \* MERGEFORMAT </w:instrText>
    </w:r>
    <w:r w:rsidR="00F324AD">
      <w:fldChar w:fldCharType="separate"/>
    </w:r>
    <w:r w:rsidR="008B0461">
      <w:rPr>
        <w:noProof/>
        <w:rtl/>
      </w:rPr>
      <w:t>منابع</w:t>
    </w:r>
    <w:r w:rsidR="00F324AD">
      <w:rPr>
        <w:noProof/>
      </w:rPr>
      <w:fldChar w:fldCharType="end"/>
    </w:r>
    <w:r w:rsidR="003F6CFF" w:rsidRPr="00B02DEF">
      <w:rPr>
        <w:rFonts w:hint="cs"/>
        <w:rtl/>
      </w:rPr>
      <w:t xml:space="preserve">    </w:t>
    </w:r>
    <w:r w:rsidR="003F6CFF">
      <w:rPr>
        <w:rFonts w:hint="cs"/>
        <w:rt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C73"/>
    <w:multiLevelType w:val="hybridMultilevel"/>
    <w:tmpl w:val="C624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E4FCB"/>
    <w:multiLevelType w:val="hybridMultilevel"/>
    <w:tmpl w:val="C8A0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8600A"/>
    <w:multiLevelType w:val="hybridMultilevel"/>
    <w:tmpl w:val="49B28756"/>
    <w:styleLink w:val="11111121"/>
    <w:lvl w:ilvl="0" w:tplc="FB2EC3B8">
      <w:start w:val="1"/>
      <w:numFmt w:val="decimal"/>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 w15:restartNumberingAfterBreak="0">
    <w:nsid w:val="153E190C"/>
    <w:multiLevelType w:val="multilevel"/>
    <w:tmpl w:val="09D6CDD8"/>
    <w:lvl w:ilvl="0">
      <w:start w:val="1"/>
      <w:numFmt w:val="decimal"/>
      <w:pStyle w:val="5"/>
      <w:lvlText w:val="%1."/>
      <w:lvlJc w:val="left"/>
      <w:pPr>
        <w:tabs>
          <w:tab w:val="num" w:pos="1740"/>
        </w:tabs>
        <w:ind w:left="1380" w:firstLine="377"/>
      </w:pPr>
      <w:rPr>
        <w:rFonts w:ascii="v_Mitra" w:hAnsi="v_Mitra" w:cs="Mitra" w:hint="default"/>
        <w:b/>
        <w:bCs/>
        <w:i w:val="0"/>
        <w:iCs w:val="0"/>
        <w:caps w:val="0"/>
        <w:strike w:val="0"/>
        <w:dstrike w:val="0"/>
        <w:vanish w:val="0"/>
        <w:color w:val="000000"/>
        <w:spacing w:val="0"/>
        <w:kern w:val="0"/>
        <w:position w:val="0"/>
        <w:sz w:val="34"/>
        <w:szCs w:val="34"/>
        <w:u w:val="none"/>
        <w:vertAlign w:val="baseline"/>
        <w:em w:val="none"/>
      </w:rPr>
    </w:lvl>
    <w:lvl w:ilvl="1">
      <w:start w:val="1"/>
      <w:numFmt w:val="decimal"/>
      <w:lvlText w:val="%1.%2."/>
      <w:lvlJc w:val="left"/>
      <w:pPr>
        <w:tabs>
          <w:tab w:val="num" w:pos="2460"/>
        </w:tabs>
        <w:ind w:left="1812" w:firstLine="2"/>
      </w:pPr>
      <w:rPr>
        <w:rFonts w:hint="default"/>
        <w:b w:val="0"/>
        <w:bCs/>
      </w:rPr>
    </w:lvl>
    <w:lvl w:ilvl="2">
      <w:start w:val="1"/>
      <w:numFmt w:val="decimal"/>
      <w:lvlText w:val="%1.%2.%3."/>
      <w:lvlJc w:val="left"/>
      <w:pPr>
        <w:tabs>
          <w:tab w:val="num" w:pos="3180"/>
        </w:tabs>
        <w:ind w:left="2244" w:hanging="373"/>
      </w:pPr>
      <w:rPr>
        <w:rFonts w:hint="default"/>
      </w:rPr>
    </w:lvl>
    <w:lvl w:ilvl="3">
      <w:start w:val="1"/>
      <w:numFmt w:val="decimal"/>
      <w:lvlText w:val="%1.%2.%3.%4."/>
      <w:lvlJc w:val="left"/>
      <w:pPr>
        <w:tabs>
          <w:tab w:val="num" w:pos="3900"/>
        </w:tabs>
        <w:ind w:left="2748" w:hanging="821"/>
      </w:pPr>
      <w:rPr>
        <w:rFonts w:hint="default"/>
      </w:rPr>
    </w:lvl>
    <w:lvl w:ilvl="4">
      <w:start w:val="1"/>
      <w:numFmt w:val="decimal"/>
      <w:lvlText w:val="%1.%2.%3.%4.%5."/>
      <w:lvlJc w:val="left"/>
      <w:pPr>
        <w:tabs>
          <w:tab w:val="num" w:pos="2154"/>
        </w:tabs>
        <w:ind w:left="3254" w:hanging="1270"/>
      </w:pPr>
      <w:rPr>
        <w:rFonts w:hint="default"/>
      </w:rPr>
    </w:lvl>
    <w:lvl w:ilvl="5">
      <w:start w:val="1"/>
      <w:numFmt w:val="decimal"/>
      <w:lvlText w:val="%1.%2.%3.%4.%5.%6."/>
      <w:lvlJc w:val="left"/>
      <w:pPr>
        <w:tabs>
          <w:tab w:val="num" w:pos="5340"/>
        </w:tabs>
        <w:ind w:left="3756" w:hanging="1715"/>
      </w:pPr>
      <w:rPr>
        <w:rFonts w:hint="default"/>
      </w:rPr>
    </w:lvl>
    <w:lvl w:ilvl="6">
      <w:start w:val="1"/>
      <w:numFmt w:val="decimal"/>
      <w:lvlText w:val="%1.%2.%3.%4.%5.%6.%7."/>
      <w:lvlJc w:val="left"/>
      <w:pPr>
        <w:tabs>
          <w:tab w:val="num" w:pos="6060"/>
        </w:tabs>
        <w:ind w:left="4260" w:hanging="2163"/>
      </w:pPr>
      <w:rPr>
        <w:rFonts w:hint="default"/>
      </w:rPr>
    </w:lvl>
    <w:lvl w:ilvl="7">
      <w:start w:val="1"/>
      <w:numFmt w:val="decimal"/>
      <w:lvlText w:val="%1.%2.%3.%4.%5.%6.%7.%8."/>
      <w:lvlJc w:val="left"/>
      <w:pPr>
        <w:tabs>
          <w:tab w:val="num" w:pos="6780"/>
        </w:tabs>
        <w:ind w:left="4764" w:hanging="2610"/>
      </w:pPr>
      <w:rPr>
        <w:rFonts w:hint="default"/>
      </w:rPr>
    </w:lvl>
    <w:lvl w:ilvl="8">
      <w:start w:val="1"/>
      <w:numFmt w:val="decimal"/>
      <w:lvlText w:val="%1.%2.%3.%4.%5.%6.%7.%8.%9."/>
      <w:lvlJc w:val="left"/>
      <w:pPr>
        <w:tabs>
          <w:tab w:val="num" w:pos="7500"/>
        </w:tabs>
        <w:ind w:left="5340" w:hanging="1440"/>
      </w:pPr>
      <w:rPr>
        <w:rFonts w:hint="default"/>
      </w:rPr>
    </w:lvl>
  </w:abstractNum>
  <w:abstractNum w:abstractNumId="4" w15:restartNumberingAfterBreak="0">
    <w:nsid w:val="15D53B98"/>
    <w:multiLevelType w:val="hybridMultilevel"/>
    <w:tmpl w:val="D4C6406C"/>
    <w:styleLink w:val="1111111"/>
    <w:lvl w:ilvl="0" w:tplc="D0FA88E4">
      <w:start w:val="1"/>
      <w:numFmt w:val="decimal"/>
      <w:lvlText w:val="%1."/>
      <w:lvlJc w:val="left"/>
      <w:pPr>
        <w:tabs>
          <w:tab w:val="num" w:pos="757"/>
        </w:tabs>
        <w:ind w:left="757" w:hanging="360"/>
      </w:pPr>
      <w:rPr>
        <w:rFonts w:hint="default"/>
        <w:lang w:bidi="fa-IR"/>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5" w15:restartNumberingAfterBreak="0">
    <w:nsid w:val="21601113"/>
    <w:multiLevelType w:val="hybridMultilevel"/>
    <w:tmpl w:val="43186E7A"/>
    <w:lvl w:ilvl="0" w:tplc="E130A756">
      <w:start w:val="1"/>
      <w:numFmt w:val="decimal"/>
      <w:pStyle w:val="a"/>
      <w:lvlText w:val="%1."/>
      <w:lvlJc w:val="left"/>
      <w:pPr>
        <w:tabs>
          <w:tab w:val="num" w:pos="932"/>
        </w:tabs>
        <w:ind w:left="932" w:hanging="360"/>
      </w:pPr>
    </w:lvl>
    <w:lvl w:ilvl="1" w:tplc="04090019" w:tentative="1">
      <w:start w:val="1"/>
      <w:numFmt w:val="lowerLetter"/>
      <w:lvlText w:val="%2."/>
      <w:lvlJc w:val="left"/>
      <w:pPr>
        <w:tabs>
          <w:tab w:val="num" w:pos="1652"/>
        </w:tabs>
        <w:ind w:left="1652" w:hanging="360"/>
      </w:pPr>
    </w:lvl>
    <w:lvl w:ilvl="2" w:tplc="0409001B" w:tentative="1">
      <w:start w:val="1"/>
      <w:numFmt w:val="lowerRoman"/>
      <w:lvlText w:val="%3."/>
      <w:lvlJc w:val="right"/>
      <w:pPr>
        <w:tabs>
          <w:tab w:val="num" w:pos="2372"/>
        </w:tabs>
        <w:ind w:left="2372" w:hanging="180"/>
      </w:pPr>
    </w:lvl>
    <w:lvl w:ilvl="3" w:tplc="0409000F" w:tentative="1">
      <w:start w:val="1"/>
      <w:numFmt w:val="decimal"/>
      <w:lvlText w:val="%4."/>
      <w:lvlJc w:val="left"/>
      <w:pPr>
        <w:tabs>
          <w:tab w:val="num" w:pos="3092"/>
        </w:tabs>
        <w:ind w:left="3092" w:hanging="360"/>
      </w:pPr>
    </w:lvl>
    <w:lvl w:ilvl="4" w:tplc="04090019" w:tentative="1">
      <w:start w:val="1"/>
      <w:numFmt w:val="lowerLetter"/>
      <w:lvlText w:val="%5."/>
      <w:lvlJc w:val="left"/>
      <w:pPr>
        <w:tabs>
          <w:tab w:val="num" w:pos="3812"/>
        </w:tabs>
        <w:ind w:left="3812" w:hanging="360"/>
      </w:pPr>
    </w:lvl>
    <w:lvl w:ilvl="5" w:tplc="0409001B" w:tentative="1">
      <w:start w:val="1"/>
      <w:numFmt w:val="lowerRoman"/>
      <w:lvlText w:val="%6."/>
      <w:lvlJc w:val="right"/>
      <w:pPr>
        <w:tabs>
          <w:tab w:val="num" w:pos="4532"/>
        </w:tabs>
        <w:ind w:left="4532" w:hanging="180"/>
      </w:pPr>
    </w:lvl>
    <w:lvl w:ilvl="6" w:tplc="0409000F" w:tentative="1">
      <w:start w:val="1"/>
      <w:numFmt w:val="decimal"/>
      <w:lvlText w:val="%7."/>
      <w:lvlJc w:val="left"/>
      <w:pPr>
        <w:tabs>
          <w:tab w:val="num" w:pos="5252"/>
        </w:tabs>
        <w:ind w:left="5252" w:hanging="360"/>
      </w:pPr>
    </w:lvl>
    <w:lvl w:ilvl="7" w:tplc="04090019" w:tentative="1">
      <w:start w:val="1"/>
      <w:numFmt w:val="lowerLetter"/>
      <w:lvlText w:val="%8."/>
      <w:lvlJc w:val="left"/>
      <w:pPr>
        <w:tabs>
          <w:tab w:val="num" w:pos="5972"/>
        </w:tabs>
        <w:ind w:left="5972" w:hanging="360"/>
      </w:pPr>
    </w:lvl>
    <w:lvl w:ilvl="8" w:tplc="0409001B" w:tentative="1">
      <w:start w:val="1"/>
      <w:numFmt w:val="lowerRoman"/>
      <w:lvlText w:val="%9."/>
      <w:lvlJc w:val="right"/>
      <w:pPr>
        <w:tabs>
          <w:tab w:val="num" w:pos="6692"/>
        </w:tabs>
        <w:ind w:left="6692" w:hanging="180"/>
      </w:pPr>
    </w:lvl>
  </w:abstractNum>
  <w:abstractNum w:abstractNumId="6" w15:restartNumberingAfterBreak="0">
    <w:nsid w:val="23DB5028"/>
    <w:multiLevelType w:val="hybridMultilevel"/>
    <w:tmpl w:val="ADECCB56"/>
    <w:lvl w:ilvl="0" w:tplc="04090001">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43121FC"/>
    <w:multiLevelType w:val="hybridMultilevel"/>
    <w:tmpl w:val="0FEE9E9A"/>
    <w:lvl w:ilvl="0" w:tplc="C91822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07605"/>
    <w:multiLevelType w:val="hybridMultilevel"/>
    <w:tmpl w:val="BC58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0B7CA8"/>
    <w:multiLevelType w:val="multilevel"/>
    <w:tmpl w:val="3230BD96"/>
    <w:lvl w:ilvl="0">
      <w:start w:val="1"/>
      <w:numFmt w:val="decimal"/>
      <w:pStyle w:val="1"/>
      <w:lvlText w:val="%1."/>
      <w:lvlJc w:val="left"/>
      <w:pPr>
        <w:tabs>
          <w:tab w:val="num" w:pos="928"/>
        </w:tabs>
        <w:ind w:left="56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rPr>
    </w:lvl>
    <w:lvl w:ilvl="1">
      <w:start w:val="1"/>
      <w:numFmt w:val="decimal"/>
      <w:lvlText w:val="%1.%2."/>
      <w:lvlJc w:val="left"/>
      <w:pPr>
        <w:tabs>
          <w:tab w:val="num" w:pos="1648"/>
        </w:tabs>
        <w:ind w:left="1000" w:firstLine="2"/>
      </w:pPr>
      <w:rPr>
        <w:rFonts w:hint="default"/>
      </w:rPr>
    </w:lvl>
    <w:lvl w:ilvl="2">
      <w:start w:val="1"/>
      <w:numFmt w:val="decimal"/>
      <w:lvlText w:val="%1.%2.%3."/>
      <w:lvlJc w:val="left"/>
      <w:pPr>
        <w:tabs>
          <w:tab w:val="num" w:pos="2368"/>
        </w:tabs>
        <w:ind w:left="1432" w:hanging="373"/>
      </w:pPr>
      <w:rPr>
        <w:rFonts w:hint="default"/>
      </w:rPr>
    </w:lvl>
    <w:lvl w:ilvl="3">
      <w:start w:val="1"/>
      <w:numFmt w:val="decimal"/>
      <w:lvlText w:val="%1.%2.%3.%4."/>
      <w:lvlJc w:val="left"/>
      <w:pPr>
        <w:tabs>
          <w:tab w:val="num" w:pos="3088"/>
        </w:tabs>
        <w:ind w:left="1936" w:hanging="821"/>
      </w:pPr>
      <w:rPr>
        <w:rFonts w:hint="default"/>
      </w:rPr>
    </w:lvl>
    <w:lvl w:ilvl="4">
      <w:start w:val="1"/>
      <w:numFmt w:val="decimal"/>
      <w:lvlText w:val="%1.%2.%3.%4.%5."/>
      <w:lvlJc w:val="left"/>
      <w:pPr>
        <w:tabs>
          <w:tab w:val="num" w:pos="1342"/>
        </w:tabs>
        <w:ind w:left="2442" w:hanging="1270"/>
      </w:pPr>
      <w:rPr>
        <w:rFonts w:hint="default"/>
      </w:rPr>
    </w:lvl>
    <w:lvl w:ilvl="5">
      <w:start w:val="1"/>
      <w:numFmt w:val="decimal"/>
      <w:lvlText w:val="%1.%2.%3.%4.%5.%6."/>
      <w:lvlJc w:val="left"/>
      <w:pPr>
        <w:tabs>
          <w:tab w:val="num" w:pos="4528"/>
        </w:tabs>
        <w:ind w:left="2944" w:hanging="1715"/>
      </w:pPr>
      <w:rPr>
        <w:rFonts w:hint="default"/>
      </w:rPr>
    </w:lvl>
    <w:lvl w:ilvl="6">
      <w:start w:val="1"/>
      <w:numFmt w:val="decimal"/>
      <w:lvlText w:val="%1.%2.%3.%4.%5.%6.%7."/>
      <w:lvlJc w:val="left"/>
      <w:pPr>
        <w:tabs>
          <w:tab w:val="num" w:pos="5248"/>
        </w:tabs>
        <w:ind w:left="3448" w:hanging="2163"/>
      </w:pPr>
      <w:rPr>
        <w:rFonts w:hint="default"/>
      </w:rPr>
    </w:lvl>
    <w:lvl w:ilvl="7">
      <w:start w:val="1"/>
      <w:numFmt w:val="decimal"/>
      <w:lvlText w:val="%1.%2.%3.%4.%5.%6.%7.%8."/>
      <w:lvlJc w:val="left"/>
      <w:pPr>
        <w:tabs>
          <w:tab w:val="num" w:pos="5968"/>
        </w:tabs>
        <w:ind w:left="3952" w:hanging="2610"/>
      </w:pPr>
      <w:rPr>
        <w:rFonts w:hint="default"/>
      </w:rPr>
    </w:lvl>
    <w:lvl w:ilvl="8">
      <w:start w:val="1"/>
      <w:numFmt w:val="decimal"/>
      <w:lvlText w:val="%1.%2.%3.%4.%5.%6.%7.%8.%9."/>
      <w:lvlJc w:val="left"/>
      <w:pPr>
        <w:tabs>
          <w:tab w:val="num" w:pos="6688"/>
        </w:tabs>
        <w:ind w:left="4528" w:hanging="1440"/>
      </w:pPr>
      <w:rPr>
        <w:rFonts w:hint="default"/>
      </w:rPr>
    </w:lvl>
  </w:abstractNum>
  <w:abstractNum w:abstractNumId="10" w15:restartNumberingAfterBreak="0">
    <w:nsid w:val="46242512"/>
    <w:multiLevelType w:val="multilevel"/>
    <w:tmpl w:val="93DE5328"/>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6D4E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C735B0"/>
    <w:multiLevelType w:val="multilevel"/>
    <w:tmpl w:val="8E9A264C"/>
    <w:lvl w:ilvl="0">
      <w:start w:val="1"/>
      <w:numFmt w:val="decimal"/>
      <w:pStyle w:val="2"/>
      <w:lvlText w:val="%1."/>
      <w:lvlJc w:val="left"/>
      <w:pPr>
        <w:tabs>
          <w:tab w:val="num" w:pos="1438"/>
        </w:tabs>
        <w:ind w:left="1078" w:firstLine="3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rPr>
    </w:lvl>
    <w:lvl w:ilvl="1">
      <w:start w:val="1"/>
      <w:numFmt w:val="decimal"/>
      <w:lvlText w:val="%1.%2."/>
      <w:lvlJc w:val="left"/>
      <w:pPr>
        <w:tabs>
          <w:tab w:val="num" w:pos="2158"/>
        </w:tabs>
        <w:ind w:left="1510" w:firstLine="2"/>
      </w:pPr>
      <w:rPr>
        <w:rFonts w:hint="default"/>
      </w:rPr>
    </w:lvl>
    <w:lvl w:ilvl="2">
      <w:start w:val="1"/>
      <w:numFmt w:val="decimal"/>
      <w:lvlText w:val="%1.%2.%3."/>
      <w:lvlJc w:val="left"/>
      <w:pPr>
        <w:tabs>
          <w:tab w:val="num" w:pos="2878"/>
        </w:tabs>
        <w:ind w:left="1942" w:hanging="373"/>
      </w:pPr>
      <w:rPr>
        <w:rFonts w:hint="default"/>
      </w:rPr>
    </w:lvl>
    <w:lvl w:ilvl="3">
      <w:start w:val="1"/>
      <w:numFmt w:val="decimal"/>
      <w:lvlText w:val="%1.%2.%3.%4."/>
      <w:lvlJc w:val="left"/>
      <w:pPr>
        <w:tabs>
          <w:tab w:val="num" w:pos="3598"/>
        </w:tabs>
        <w:ind w:left="2446" w:hanging="821"/>
      </w:pPr>
      <w:rPr>
        <w:rFonts w:hint="default"/>
      </w:rPr>
    </w:lvl>
    <w:lvl w:ilvl="4">
      <w:start w:val="1"/>
      <w:numFmt w:val="decimal"/>
      <w:lvlText w:val="%1.%2.%3.%4.%5."/>
      <w:lvlJc w:val="left"/>
      <w:pPr>
        <w:tabs>
          <w:tab w:val="num" w:pos="1852"/>
        </w:tabs>
        <w:ind w:left="2952" w:hanging="1270"/>
      </w:pPr>
      <w:rPr>
        <w:rFonts w:hint="default"/>
      </w:rPr>
    </w:lvl>
    <w:lvl w:ilvl="5">
      <w:start w:val="1"/>
      <w:numFmt w:val="decimal"/>
      <w:lvlText w:val="%1.%2.%3.%4.%5.%6."/>
      <w:lvlJc w:val="left"/>
      <w:pPr>
        <w:tabs>
          <w:tab w:val="num" w:pos="5038"/>
        </w:tabs>
        <w:ind w:left="3454" w:hanging="1715"/>
      </w:pPr>
      <w:rPr>
        <w:rFonts w:hint="default"/>
      </w:rPr>
    </w:lvl>
    <w:lvl w:ilvl="6">
      <w:start w:val="1"/>
      <w:numFmt w:val="decimal"/>
      <w:lvlText w:val="%1.%2.%3.%4.%5.%6.%7."/>
      <w:lvlJc w:val="left"/>
      <w:pPr>
        <w:tabs>
          <w:tab w:val="num" w:pos="5758"/>
        </w:tabs>
        <w:ind w:left="3958" w:hanging="2163"/>
      </w:pPr>
      <w:rPr>
        <w:rFonts w:hint="default"/>
      </w:rPr>
    </w:lvl>
    <w:lvl w:ilvl="7">
      <w:start w:val="1"/>
      <w:numFmt w:val="decimal"/>
      <w:lvlText w:val="%1.%2.%3.%4.%5.%6.%7.%8."/>
      <w:lvlJc w:val="left"/>
      <w:pPr>
        <w:tabs>
          <w:tab w:val="num" w:pos="6478"/>
        </w:tabs>
        <w:ind w:left="4462" w:hanging="2610"/>
      </w:pPr>
      <w:rPr>
        <w:rFonts w:hint="default"/>
      </w:rPr>
    </w:lvl>
    <w:lvl w:ilvl="8">
      <w:start w:val="1"/>
      <w:numFmt w:val="decimal"/>
      <w:lvlText w:val="%1.%2.%3.%4.%5.%6.%7.%8.%9."/>
      <w:lvlJc w:val="left"/>
      <w:pPr>
        <w:tabs>
          <w:tab w:val="num" w:pos="7198"/>
        </w:tabs>
        <w:ind w:left="5038" w:hanging="1440"/>
      </w:pPr>
      <w:rPr>
        <w:rFonts w:hint="default"/>
      </w:rPr>
    </w:lvl>
  </w:abstractNum>
  <w:abstractNum w:abstractNumId="13" w15:restartNumberingAfterBreak="0">
    <w:nsid w:val="665C2513"/>
    <w:multiLevelType w:val="hybridMultilevel"/>
    <w:tmpl w:val="6E6CB8A0"/>
    <w:lvl w:ilvl="0" w:tplc="0409000F">
      <w:start w:val="1"/>
      <w:numFmt w:val="bullet"/>
      <w:pStyle w:val="Subtitle"/>
      <w:lvlText w:val=""/>
      <w:lvlJc w:val="left"/>
      <w:pPr>
        <w:ind w:left="720" w:hanging="360"/>
      </w:pPr>
      <w:rPr>
        <w:rFonts w:ascii="Symbol" w:hAnsi="Symbol" w:hint="default"/>
      </w:rPr>
    </w:lvl>
    <w:lvl w:ilvl="1" w:tplc="86D874E8"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89562B1"/>
    <w:multiLevelType w:val="multilevel"/>
    <w:tmpl w:val="C17A2032"/>
    <w:styleLink w:val="11111111"/>
    <w:lvl w:ilvl="0">
      <w:start w:val="2"/>
      <w:numFmt w:val="decimal"/>
      <w:lvlText w:val="%1."/>
      <w:lvlJc w:val="left"/>
      <w:pPr>
        <w:tabs>
          <w:tab w:val="num" w:pos="360"/>
        </w:tabs>
        <w:ind w:left="360" w:hanging="360"/>
      </w:pPr>
      <w:rPr>
        <w:rFonts w:cs="B Lotus" w:hint="default"/>
        <w:b/>
        <w:bCs/>
      </w:rPr>
    </w:lvl>
    <w:lvl w:ilvl="1">
      <w:start w:val="1"/>
      <w:numFmt w:val="decimal"/>
      <w:lvlText w:val="%1.%2."/>
      <w:lvlJc w:val="left"/>
      <w:pPr>
        <w:tabs>
          <w:tab w:val="num" w:pos="792"/>
        </w:tabs>
        <w:ind w:left="792" w:hanging="432"/>
      </w:pPr>
      <w:rPr>
        <w:rFonts w:hint="default"/>
        <w:sz w:val="28"/>
        <w:szCs w:val="28"/>
        <w:lang w:bidi="fa-IR"/>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6FC07285"/>
    <w:multiLevelType w:val="hybridMultilevel"/>
    <w:tmpl w:val="991EA2AC"/>
    <w:lvl w:ilvl="0" w:tplc="05FACA54">
      <w:start w:val="1"/>
      <w:numFmt w:val="decimal"/>
      <w:pStyle w:val="a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E47619"/>
    <w:multiLevelType w:val="multilevel"/>
    <w:tmpl w:val="DD78F62C"/>
    <w:lvl w:ilvl="0">
      <w:start w:val="1"/>
      <w:numFmt w:val="decimal"/>
      <w:pStyle w:val="a2"/>
      <w:lvlText w:val="%1."/>
      <w:lvlJc w:val="left"/>
      <w:pPr>
        <w:tabs>
          <w:tab w:val="num" w:pos="765"/>
        </w:tabs>
        <w:ind w:left="331" w:firstLine="377"/>
      </w:pPr>
      <w:rPr>
        <w:rFonts w:ascii="V_Lotus" w:hAnsi="V_Lotus" w:cs="Lotus" w:hint="default"/>
        <w:b/>
        <w:bCs/>
        <w:i w:val="0"/>
        <w:iCs w:val="0"/>
        <w:caps w:val="0"/>
        <w:smallCaps w:val="0"/>
        <w:strike w:val="0"/>
        <w:dstrike w:val="0"/>
        <w:outline w:val="0"/>
        <w:shadow w:val="0"/>
        <w:emboss w:val="0"/>
        <w:imprint w:val="0"/>
        <w:noProof w:val="0"/>
        <w:vanish w:val="0"/>
        <w:color w:val="000000"/>
        <w:spacing w:val="0"/>
        <w:kern w:val="0"/>
        <w:position w:val="0"/>
        <w:sz w:val="28"/>
        <w:szCs w:val="28"/>
        <w:u w:val="none"/>
        <w:effect w:val="none"/>
        <w:vertAlign w:val="baseline"/>
        <w:em w:val="none"/>
        <w:lang w:bidi="ar-SA"/>
        <w:specVanish w:val="0"/>
      </w:rPr>
    </w:lvl>
    <w:lvl w:ilvl="1">
      <w:start w:val="1"/>
      <w:numFmt w:val="decimal"/>
      <w:lvlText w:val="%1.%2."/>
      <w:lvlJc w:val="left"/>
      <w:pPr>
        <w:tabs>
          <w:tab w:val="num" w:pos="654"/>
        </w:tabs>
        <w:ind w:left="595" w:firstLine="2"/>
      </w:pPr>
      <w:rPr>
        <w:rFonts w:hint="default"/>
      </w:rPr>
    </w:lvl>
    <w:lvl w:ilvl="2">
      <w:start w:val="1"/>
      <w:numFmt w:val="decimal"/>
      <w:lvlText w:val="%1.%2.%3."/>
      <w:lvlJc w:val="left"/>
      <w:pPr>
        <w:tabs>
          <w:tab w:val="num" w:pos="710"/>
        </w:tabs>
        <w:ind w:left="1027" w:hanging="373"/>
      </w:pPr>
      <w:rPr>
        <w:rFonts w:hint="default"/>
      </w:rPr>
    </w:lvl>
    <w:lvl w:ilvl="3">
      <w:start w:val="1"/>
      <w:numFmt w:val="decimal"/>
      <w:lvlText w:val="%1.%2.%3.%4."/>
      <w:lvlJc w:val="left"/>
      <w:pPr>
        <w:tabs>
          <w:tab w:val="num" w:pos="767"/>
        </w:tabs>
        <w:ind w:left="1531" w:hanging="821"/>
      </w:pPr>
      <w:rPr>
        <w:rFonts w:hint="default"/>
      </w:rPr>
    </w:lvl>
    <w:lvl w:ilvl="4">
      <w:start w:val="1"/>
      <w:numFmt w:val="decimal"/>
      <w:lvlText w:val="%1.%2.%3.%4.%5."/>
      <w:lvlJc w:val="left"/>
      <w:pPr>
        <w:tabs>
          <w:tab w:val="num" w:pos="824"/>
        </w:tabs>
        <w:ind w:left="2035" w:hanging="1268"/>
      </w:pPr>
      <w:rPr>
        <w:rFonts w:hint="default"/>
      </w:rPr>
    </w:lvl>
    <w:lvl w:ilvl="5">
      <w:start w:val="1"/>
      <w:numFmt w:val="decimal"/>
      <w:lvlText w:val="%1.%2.%3.%4.%5.%6."/>
      <w:lvlJc w:val="left"/>
      <w:pPr>
        <w:tabs>
          <w:tab w:val="num" w:pos="880"/>
        </w:tabs>
        <w:ind w:left="2539" w:hanging="1715"/>
      </w:pPr>
      <w:rPr>
        <w:rFonts w:hint="default"/>
      </w:rPr>
    </w:lvl>
    <w:lvl w:ilvl="6">
      <w:start w:val="1"/>
      <w:numFmt w:val="decimal"/>
      <w:lvlText w:val="%1.%2.%3.%4.%5.%6.%7."/>
      <w:lvlJc w:val="left"/>
      <w:pPr>
        <w:tabs>
          <w:tab w:val="num" w:pos="937"/>
        </w:tabs>
        <w:ind w:left="3043" w:hanging="2163"/>
      </w:pPr>
      <w:rPr>
        <w:rFonts w:hint="default"/>
      </w:rPr>
    </w:lvl>
    <w:lvl w:ilvl="7">
      <w:start w:val="1"/>
      <w:numFmt w:val="decimal"/>
      <w:lvlText w:val="%1.%2.%3.%4.%5.%6.%7.%8."/>
      <w:lvlJc w:val="left"/>
      <w:pPr>
        <w:tabs>
          <w:tab w:val="num" w:pos="994"/>
        </w:tabs>
        <w:ind w:left="3547" w:hanging="2610"/>
      </w:pPr>
      <w:rPr>
        <w:rFonts w:hint="default"/>
      </w:rPr>
    </w:lvl>
    <w:lvl w:ilvl="8">
      <w:start w:val="1"/>
      <w:numFmt w:val="decimal"/>
      <w:lvlText w:val="%1.%2.%3.%4.%5.%6.%7.%8.%9."/>
      <w:lvlJc w:val="left"/>
      <w:pPr>
        <w:tabs>
          <w:tab w:val="num" w:pos="6283"/>
        </w:tabs>
        <w:ind w:left="4123" w:hanging="1440"/>
      </w:pPr>
      <w:rPr>
        <w:rFonts w:hint="default"/>
      </w:rPr>
    </w:lvl>
  </w:abstractNum>
  <w:abstractNum w:abstractNumId="17" w15:restartNumberingAfterBreak="0">
    <w:nsid w:val="754107DD"/>
    <w:multiLevelType w:val="hybridMultilevel"/>
    <w:tmpl w:val="AEE6282E"/>
    <w:lvl w:ilvl="0" w:tplc="79AC2758">
      <w:start w:val="1"/>
      <w:numFmt w:val="decimal"/>
      <w:pStyle w:val="a3"/>
      <w:lvlText w:val="%1."/>
      <w:lvlJc w:val="left"/>
      <w:pPr>
        <w:tabs>
          <w:tab w:val="num" w:pos="947"/>
        </w:tabs>
        <w:ind w:left="947" w:hanging="360"/>
      </w:pPr>
    </w:lvl>
    <w:lvl w:ilvl="1" w:tplc="04090003">
      <w:start w:val="1"/>
      <w:numFmt w:val="bullet"/>
      <w:lvlText w:val="-"/>
      <w:lvlJc w:val="left"/>
      <w:pPr>
        <w:tabs>
          <w:tab w:val="num" w:pos="1667"/>
        </w:tabs>
        <w:ind w:left="1667" w:hanging="360"/>
      </w:pPr>
      <w:rPr>
        <w:rFonts w:ascii="Vogue" w:hAnsi="Vogue" w:hint="default"/>
      </w:rPr>
    </w:lvl>
    <w:lvl w:ilvl="2" w:tplc="04090005" w:tentative="1">
      <w:start w:val="1"/>
      <w:numFmt w:val="lowerRoman"/>
      <w:lvlText w:val="%3."/>
      <w:lvlJc w:val="right"/>
      <w:pPr>
        <w:tabs>
          <w:tab w:val="num" w:pos="2387"/>
        </w:tabs>
        <w:ind w:left="2387" w:hanging="180"/>
      </w:pPr>
    </w:lvl>
    <w:lvl w:ilvl="3" w:tplc="04090001" w:tentative="1">
      <w:start w:val="1"/>
      <w:numFmt w:val="decimal"/>
      <w:lvlText w:val="%4."/>
      <w:lvlJc w:val="left"/>
      <w:pPr>
        <w:tabs>
          <w:tab w:val="num" w:pos="3107"/>
        </w:tabs>
        <w:ind w:left="3107" w:hanging="360"/>
      </w:pPr>
    </w:lvl>
    <w:lvl w:ilvl="4" w:tplc="04090003" w:tentative="1">
      <w:start w:val="1"/>
      <w:numFmt w:val="lowerLetter"/>
      <w:lvlText w:val="%5."/>
      <w:lvlJc w:val="left"/>
      <w:pPr>
        <w:tabs>
          <w:tab w:val="num" w:pos="3827"/>
        </w:tabs>
        <w:ind w:left="3827" w:hanging="360"/>
      </w:pPr>
    </w:lvl>
    <w:lvl w:ilvl="5" w:tplc="04090005" w:tentative="1">
      <w:start w:val="1"/>
      <w:numFmt w:val="lowerRoman"/>
      <w:lvlText w:val="%6."/>
      <w:lvlJc w:val="right"/>
      <w:pPr>
        <w:tabs>
          <w:tab w:val="num" w:pos="4547"/>
        </w:tabs>
        <w:ind w:left="4547" w:hanging="180"/>
      </w:pPr>
    </w:lvl>
    <w:lvl w:ilvl="6" w:tplc="04090001" w:tentative="1">
      <w:start w:val="1"/>
      <w:numFmt w:val="decimal"/>
      <w:lvlText w:val="%7."/>
      <w:lvlJc w:val="left"/>
      <w:pPr>
        <w:tabs>
          <w:tab w:val="num" w:pos="5267"/>
        </w:tabs>
        <w:ind w:left="5267" w:hanging="360"/>
      </w:pPr>
    </w:lvl>
    <w:lvl w:ilvl="7" w:tplc="04090003" w:tentative="1">
      <w:start w:val="1"/>
      <w:numFmt w:val="lowerLetter"/>
      <w:lvlText w:val="%8."/>
      <w:lvlJc w:val="left"/>
      <w:pPr>
        <w:tabs>
          <w:tab w:val="num" w:pos="5987"/>
        </w:tabs>
        <w:ind w:left="5987" w:hanging="360"/>
      </w:pPr>
    </w:lvl>
    <w:lvl w:ilvl="8" w:tplc="04090005" w:tentative="1">
      <w:start w:val="1"/>
      <w:numFmt w:val="lowerRoman"/>
      <w:lvlText w:val="%9."/>
      <w:lvlJc w:val="right"/>
      <w:pPr>
        <w:tabs>
          <w:tab w:val="num" w:pos="6707"/>
        </w:tabs>
        <w:ind w:left="6707" w:hanging="180"/>
      </w:pPr>
    </w:lvl>
  </w:abstractNum>
  <w:abstractNum w:abstractNumId="18" w15:restartNumberingAfterBreak="0">
    <w:nsid w:val="75B73DBD"/>
    <w:multiLevelType w:val="hybridMultilevel"/>
    <w:tmpl w:val="AE0C9538"/>
    <w:lvl w:ilvl="0" w:tplc="192CF5A2">
      <w:start w:val="1"/>
      <w:numFmt w:val="bullet"/>
      <w:pStyle w:val="a4"/>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9" w15:restartNumberingAfterBreak="0">
    <w:nsid w:val="77067D68"/>
    <w:multiLevelType w:val="hybridMultilevel"/>
    <w:tmpl w:val="A0D80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E2D69"/>
    <w:multiLevelType w:val="multilevel"/>
    <w:tmpl w:val="20D27A58"/>
    <w:lvl w:ilvl="0">
      <w:start w:val="1"/>
      <w:numFmt w:val="decimal"/>
      <w:pStyle w:val="a5"/>
      <w:suff w:val="space"/>
      <w:lvlText w:val="%1."/>
      <w:lvlJc w:val="left"/>
      <w:pPr>
        <w:ind w:left="227" w:hanging="227"/>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5016214">
    <w:abstractNumId w:val="20"/>
  </w:num>
  <w:num w:numId="2" w16cid:durableId="766849047">
    <w:abstractNumId w:val="13"/>
  </w:num>
  <w:num w:numId="3" w16cid:durableId="535849158">
    <w:abstractNumId w:val="17"/>
  </w:num>
  <w:num w:numId="4" w16cid:durableId="345012737">
    <w:abstractNumId w:val="6"/>
  </w:num>
  <w:num w:numId="5" w16cid:durableId="1892957353">
    <w:abstractNumId w:val="5"/>
  </w:num>
  <w:num w:numId="6" w16cid:durableId="914096569">
    <w:abstractNumId w:val="15"/>
  </w:num>
  <w:num w:numId="7" w16cid:durableId="191921999">
    <w:abstractNumId w:val="18"/>
  </w:num>
  <w:num w:numId="8" w16cid:durableId="720979683">
    <w:abstractNumId w:val="9"/>
  </w:num>
  <w:num w:numId="9" w16cid:durableId="1218517980">
    <w:abstractNumId w:val="16"/>
  </w:num>
  <w:num w:numId="10" w16cid:durableId="1868366496">
    <w:abstractNumId w:val="12"/>
  </w:num>
  <w:num w:numId="11" w16cid:durableId="2059276458">
    <w:abstractNumId w:val="3"/>
  </w:num>
  <w:num w:numId="12" w16cid:durableId="1301114050">
    <w:abstractNumId w:val="11"/>
  </w:num>
  <w:num w:numId="13" w16cid:durableId="52195362">
    <w:abstractNumId w:val="4"/>
  </w:num>
  <w:num w:numId="14" w16cid:durableId="705059820">
    <w:abstractNumId w:val="10"/>
  </w:num>
  <w:num w:numId="15" w16cid:durableId="1928494442">
    <w:abstractNumId w:val="14"/>
  </w:num>
  <w:num w:numId="16" w16cid:durableId="1745299536">
    <w:abstractNumId w:val="2"/>
  </w:num>
  <w:num w:numId="17" w16cid:durableId="1009525601">
    <w:abstractNumId w:val="1"/>
  </w:num>
  <w:num w:numId="18" w16cid:durableId="7756122">
    <w:abstractNumId w:val="0"/>
  </w:num>
  <w:num w:numId="19" w16cid:durableId="949095178">
    <w:abstractNumId w:val="8"/>
  </w:num>
  <w:num w:numId="20" w16cid:durableId="1946110292">
    <w:abstractNumId w:val="7"/>
  </w:num>
  <w:num w:numId="21" w16cid:durableId="1554838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evenAndOddHeaders/>
  <w:drawingGridHorizontalSpacing w:val="5670"/>
  <w:drawingGridVerticalSpacing w:val="10036"/>
  <w:characterSpacingControl w:val="doNotCompress"/>
  <w:hdrShapeDefaults>
    <o:shapedefaults v:ext="edit" spidmax="2052"/>
    <o:shapelayout v:ext="edit">
      <o:idmap v:ext="edit" data="1"/>
    </o:shapelayout>
  </w:hdrShapeDefaults>
  <w:footnotePr>
    <w:numRestart w:val="eachPage"/>
    <w:footnote w:id="-1"/>
    <w:footnote w:id="0"/>
    <w:footnote w:id="1"/>
  </w:footnotePr>
  <w:endnotePr>
    <w:numFmt w:val="decimal"/>
    <w:endnote w:id="-1"/>
    <w:endnote w:id="0"/>
  </w:endnotePr>
  <w:compat>
    <w:useFELayout/>
    <w:compatSetting w:name="compatibilityMode" w:uri="http://schemas.microsoft.com/office/word" w:val="12"/>
    <w:compatSetting w:name="useWord2013TrackBottomHyphenation" w:uri="http://schemas.microsoft.com/office/word" w:val="1"/>
  </w:compat>
  <w:rsids>
    <w:rsidRoot w:val="00F355B4"/>
    <w:rsid w:val="00000EB3"/>
    <w:rsid w:val="00000F57"/>
    <w:rsid w:val="000049D9"/>
    <w:rsid w:val="00005E36"/>
    <w:rsid w:val="000064FF"/>
    <w:rsid w:val="0000729D"/>
    <w:rsid w:val="0000769F"/>
    <w:rsid w:val="00010943"/>
    <w:rsid w:val="00012066"/>
    <w:rsid w:val="00016F6D"/>
    <w:rsid w:val="000203AC"/>
    <w:rsid w:val="00022E1E"/>
    <w:rsid w:val="000232A9"/>
    <w:rsid w:val="00023D2A"/>
    <w:rsid w:val="00026204"/>
    <w:rsid w:val="00031AAF"/>
    <w:rsid w:val="00031D21"/>
    <w:rsid w:val="000350B2"/>
    <w:rsid w:val="00035DEF"/>
    <w:rsid w:val="00037442"/>
    <w:rsid w:val="0004313E"/>
    <w:rsid w:val="000437F4"/>
    <w:rsid w:val="000439D3"/>
    <w:rsid w:val="00043C9F"/>
    <w:rsid w:val="000469EF"/>
    <w:rsid w:val="00046B3E"/>
    <w:rsid w:val="00051CDF"/>
    <w:rsid w:val="00051FAB"/>
    <w:rsid w:val="000533BE"/>
    <w:rsid w:val="00053A52"/>
    <w:rsid w:val="00054BA2"/>
    <w:rsid w:val="00056F71"/>
    <w:rsid w:val="000613A5"/>
    <w:rsid w:val="000657FE"/>
    <w:rsid w:val="0007018B"/>
    <w:rsid w:val="00071FE3"/>
    <w:rsid w:val="00073E41"/>
    <w:rsid w:val="00075DF7"/>
    <w:rsid w:val="000764C1"/>
    <w:rsid w:val="00080962"/>
    <w:rsid w:val="00080B63"/>
    <w:rsid w:val="00081033"/>
    <w:rsid w:val="00090926"/>
    <w:rsid w:val="0009503C"/>
    <w:rsid w:val="000A1F1E"/>
    <w:rsid w:val="000A2D50"/>
    <w:rsid w:val="000A33A7"/>
    <w:rsid w:val="000B152E"/>
    <w:rsid w:val="000B57D1"/>
    <w:rsid w:val="000B72A2"/>
    <w:rsid w:val="000B7D46"/>
    <w:rsid w:val="000C18C3"/>
    <w:rsid w:val="000C3EDA"/>
    <w:rsid w:val="000C3F48"/>
    <w:rsid w:val="000C4468"/>
    <w:rsid w:val="000C4A35"/>
    <w:rsid w:val="000C5745"/>
    <w:rsid w:val="000C6A64"/>
    <w:rsid w:val="000C7D42"/>
    <w:rsid w:val="000D19FC"/>
    <w:rsid w:val="000D27D7"/>
    <w:rsid w:val="000D35BF"/>
    <w:rsid w:val="000D75AB"/>
    <w:rsid w:val="000E02A7"/>
    <w:rsid w:val="000E12CB"/>
    <w:rsid w:val="000E581E"/>
    <w:rsid w:val="000E5C68"/>
    <w:rsid w:val="000E5EBA"/>
    <w:rsid w:val="000E5FCA"/>
    <w:rsid w:val="000E6373"/>
    <w:rsid w:val="000E63FF"/>
    <w:rsid w:val="000E75B4"/>
    <w:rsid w:val="000E7AF9"/>
    <w:rsid w:val="000E7BED"/>
    <w:rsid w:val="000F1FDE"/>
    <w:rsid w:val="000F2ADD"/>
    <w:rsid w:val="000F2DF3"/>
    <w:rsid w:val="000F5AFB"/>
    <w:rsid w:val="000F7BFB"/>
    <w:rsid w:val="0010284A"/>
    <w:rsid w:val="00104136"/>
    <w:rsid w:val="00104883"/>
    <w:rsid w:val="0010532C"/>
    <w:rsid w:val="00107AD9"/>
    <w:rsid w:val="00107F91"/>
    <w:rsid w:val="001106E0"/>
    <w:rsid w:val="001138ED"/>
    <w:rsid w:val="001169D2"/>
    <w:rsid w:val="001172CE"/>
    <w:rsid w:val="00120472"/>
    <w:rsid w:val="00120D8A"/>
    <w:rsid w:val="001230AD"/>
    <w:rsid w:val="00123C0E"/>
    <w:rsid w:val="0012565A"/>
    <w:rsid w:val="00130376"/>
    <w:rsid w:val="00131531"/>
    <w:rsid w:val="00131C60"/>
    <w:rsid w:val="00132964"/>
    <w:rsid w:val="00132A0D"/>
    <w:rsid w:val="001378C9"/>
    <w:rsid w:val="00137E46"/>
    <w:rsid w:val="00142FC2"/>
    <w:rsid w:val="0014334D"/>
    <w:rsid w:val="00147BD3"/>
    <w:rsid w:val="00147CE6"/>
    <w:rsid w:val="0015167E"/>
    <w:rsid w:val="00153C1F"/>
    <w:rsid w:val="001540AB"/>
    <w:rsid w:val="00155641"/>
    <w:rsid w:val="001559E2"/>
    <w:rsid w:val="00156C80"/>
    <w:rsid w:val="00157AF6"/>
    <w:rsid w:val="001608AD"/>
    <w:rsid w:val="001612D0"/>
    <w:rsid w:val="00161E9F"/>
    <w:rsid w:val="001627DA"/>
    <w:rsid w:val="001631A0"/>
    <w:rsid w:val="0016390F"/>
    <w:rsid w:val="00165975"/>
    <w:rsid w:val="00177F50"/>
    <w:rsid w:val="00187B20"/>
    <w:rsid w:val="00187EE5"/>
    <w:rsid w:val="001918A4"/>
    <w:rsid w:val="001928FC"/>
    <w:rsid w:val="00192A51"/>
    <w:rsid w:val="0019323C"/>
    <w:rsid w:val="00194F15"/>
    <w:rsid w:val="00195C84"/>
    <w:rsid w:val="00197492"/>
    <w:rsid w:val="001A370B"/>
    <w:rsid w:val="001A693A"/>
    <w:rsid w:val="001A6A81"/>
    <w:rsid w:val="001A7048"/>
    <w:rsid w:val="001B0E10"/>
    <w:rsid w:val="001B12B4"/>
    <w:rsid w:val="001B3DB5"/>
    <w:rsid w:val="001C225E"/>
    <w:rsid w:val="001C37CA"/>
    <w:rsid w:val="001C3CB4"/>
    <w:rsid w:val="001C439F"/>
    <w:rsid w:val="001C508A"/>
    <w:rsid w:val="001C6C40"/>
    <w:rsid w:val="001C74FC"/>
    <w:rsid w:val="001D1C40"/>
    <w:rsid w:val="001D307F"/>
    <w:rsid w:val="001D37CA"/>
    <w:rsid w:val="001D39E0"/>
    <w:rsid w:val="001D7C98"/>
    <w:rsid w:val="001E1205"/>
    <w:rsid w:val="001E497D"/>
    <w:rsid w:val="001E733D"/>
    <w:rsid w:val="001E75BF"/>
    <w:rsid w:val="001F5453"/>
    <w:rsid w:val="001F7450"/>
    <w:rsid w:val="0020130D"/>
    <w:rsid w:val="002021A0"/>
    <w:rsid w:val="00202C90"/>
    <w:rsid w:val="002042B4"/>
    <w:rsid w:val="002063BC"/>
    <w:rsid w:val="002221D1"/>
    <w:rsid w:val="00222873"/>
    <w:rsid w:val="00222E29"/>
    <w:rsid w:val="002236DC"/>
    <w:rsid w:val="00225096"/>
    <w:rsid w:val="00226DA5"/>
    <w:rsid w:val="00234E69"/>
    <w:rsid w:val="00235F4E"/>
    <w:rsid w:val="002375F7"/>
    <w:rsid w:val="002379D1"/>
    <w:rsid w:val="002418A5"/>
    <w:rsid w:val="00241A3F"/>
    <w:rsid w:val="0024207F"/>
    <w:rsid w:val="00242167"/>
    <w:rsid w:val="00243A27"/>
    <w:rsid w:val="0024550B"/>
    <w:rsid w:val="00246A03"/>
    <w:rsid w:val="00247284"/>
    <w:rsid w:val="00255686"/>
    <w:rsid w:val="002558FA"/>
    <w:rsid w:val="00255FEB"/>
    <w:rsid w:val="00261DC2"/>
    <w:rsid w:val="002655B8"/>
    <w:rsid w:val="002663C3"/>
    <w:rsid w:val="00267340"/>
    <w:rsid w:val="00271EA4"/>
    <w:rsid w:val="00271EC6"/>
    <w:rsid w:val="002727E9"/>
    <w:rsid w:val="00272DBB"/>
    <w:rsid w:val="00274798"/>
    <w:rsid w:val="00277395"/>
    <w:rsid w:val="00277757"/>
    <w:rsid w:val="00277E04"/>
    <w:rsid w:val="002801DC"/>
    <w:rsid w:val="002803CB"/>
    <w:rsid w:val="00280C58"/>
    <w:rsid w:val="00281045"/>
    <w:rsid w:val="002825CD"/>
    <w:rsid w:val="00286523"/>
    <w:rsid w:val="0028700C"/>
    <w:rsid w:val="00287166"/>
    <w:rsid w:val="002879C1"/>
    <w:rsid w:val="00287CB1"/>
    <w:rsid w:val="00290EC9"/>
    <w:rsid w:val="0029222B"/>
    <w:rsid w:val="00292856"/>
    <w:rsid w:val="00293394"/>
    <w:rsid w:val="0029437E"/>
    <w:rsid w:val="00294657"/>
    <w:rsid w:val="00295153"/>
    <w:rsid w:val="0029620E"/>
    <w:rsid w:val="002A1C30"/>
    <w:rsid w:val="002A3E29"/>
    <w:rsid w:val="002A6DD9"/>
    <w:rsid w:val="002B00C4"/>
    <w:rsid w:val="002B28CD"/>
    <w:rsid w:val="002B5235"/>
    <w:rsid w:val="002B6F6A"/>
    <w:rsid w:val="002B7DC7"/>
    <w:rsid w:val="002C0B3F"/>
    <w:rsid w:val="002C0ECF"/>
    <w:rsid w:val="002C2B58"/>
    <w:rsid w:val="002C2BBF"/>
    <w:rsid w:val="002C305F"/>
    <w:rsid w:val="002C4636"/>
    <w:rsid w:val="002C5D48"/>
    <w:rsid w:val="002C635A"/>
    <w:rsid w:val="002D1410"/>
    <w:rsid w:val="002D3AAD"/>
    <w:rsid w:val="002D3E8D"/>
    <w:rsid w:val="002E02A3"/>
    <w:rsid w:val="002E255C"/>
    <w:rsid w:val="002E2718"/>
    <w:rsid w:val="002E67C3"/>
    <w:rsid w:val="002F05F9"/>
    <w:rsid w:val="002F44E4"/>
    <w:rsid w:val="002F7C38"/>
    <w:rsid w:val="003005EF"/>
    <w:rsid w:val="00303016"/>
    <w:rsid w:val="00304CBF"/>
    <w:rsid w:val="003050BC"/>
    <w:rsid w:val="00305398"/>
    <w:rsid w:val="00305933"/>
    <w:rsid w:val="003072A4"/>
    <w:rsid w:val="00312805"/>
    <w:rsid w:val="00312997"/>
    <w:rsid w:val="00314B45"/>
    <w:rsid w:val="00314FD8"/>
    <w:rsid w:val="00320642"/>
    <w:rsid w:val="003216B7"/>
    <w:rsid w:val="003228FE"/>
    <w:rsid w:val="00322AD8"/>
    <w:rsid w:val="00323E90"/>
    <w:rsid w:val="00324287"/>
    <w:rsid w:val="003256BB"/>
    <w:rsid w:val="003267D0"/>
    <w:rsid w:val="0032773A"/>
    <w:rsid w:val="00330810"/>
    <w:rsid w:val="00331E31"/>
    <w:rsid w:val="0033442D"/>
    <w:rsid w:val="003347D6"/>
    <w:rsid w:val="003414B7"/>
    <w:rsid w:val="003439F6"/>
    <w:rsid w:val="00344DA2"/>
    <w:rsid w:val="003458A1"/>
    <w:rsid w:val="00346143"/>
    <w:rsid w:val="003511F3"/>
    <w:rsid w:val="00352E4B"/>
    <w:rsid w:val="00353053"/>
    <w:rsid w:val="00353749"/>
    <w:rsid w:val="00353975"/>
    <w:rsid w:val="0035435D"/>
    <w:rsid w:val="0035438C"/>
    <w:rsid w:val="00355AFE"/>
    <w:rsid w:val="00357707"/>
    <w:rsid w:val="003639F1"/>
    <w:rsid w:val="00364A3B"/>
    <w:rsid w:val="003669CE"/>
    <w:rsid w:val="00370505"/>
    <w:rsid w:val="0037082C"/>
    <w:rsid w:val="00370AE2"/>
    <w:rsid w:val="00370BE1"/>
    <w:rsid w:val="00373F43"/>
    <w:rsid w:val="00374057"/>
    <w:rsid w:val="003746A1"/>
    <w:rsid w:val="00375C87"/>
    <w:rsid w:val="00380F3E"/>
    <w:rsid w:val="0038220D"/>
    <w:rsid w:val="0038229A"/>
    <w:rsid w:val="0038243A"/>
    <w:rsid w:val="00382AA2"/>
    <w:rsid w:val="00383045"/>
    <w:rsid w:val="00385A54"/>
    <w:rsid w:val="0038636B"/>
    <w:rsid w:val="00387A85"/>
    <w:rsid w:val="0039046D"/>
    <w:rsid w:val="00391F5F"/>
    <w:rsid w:val="0039208E"/>
    <w:rsid w:val="00392093"/>
    <w:rsid w:val="00393002"/>
    <w:rsid w:val="003950BD"/>
    <w:rsid w:val="0039716D"/>
    <w:rsid w:val="003976D3"/>
    <w:rsid w:val="003A28A4"/>
    <w:rsid w:val="003A54A5"/>
    <w:rsid w:val="003A68FE"/>
    <w:rsid w:val="003A69F4"/>
    <w:rsid w:val="003A7601"/>
    <w:rsid w:val="003B2D3F"/>
    <w:rsid w:val="003B35D5"/>
    <w:rsid w:val="003B424C"/>
    <w:rsid w:val="003B4757"/>
    <w:rsid w:val="003B58CD"/>
    <w:rsid w:val="003C0B9D"/>
    <w:rsid w:val="003C0FF5"/>
    <w:rsid w:val="003C1BCF"/>
    <w:rsid w:val="003C2B0C"/>
    <w:rsid w:val="003C39A3"/>
    <w:rsid w:val="003C43B3"/>
    <w:rsid w:val="003C4B13"/>
    <w:rsid w:val="003C5959"/>
    <w:rsid w:val="003D0023"/>
    <w:rsid w:val="003D4308"/>
    <w:rsid w:val="003D492F"/>
    <w:rsid w:val="003D4974"/>
    <w:rsid w:val="003E17D5"/>
    <w:rsid w:val="003E20BB"/>
    <w:rsid w:val="003E527F"/>
    <w:rsid w:val="003E57F7"/>
    <w:rsid w:val="003E5DC1"/>
    <w:rsid w:val="003E7A36"/>
    <w:rsid w:val="003F0FD7"/>
    <w:rsid w:val="003F2882"/>
    <w:rsid w:val="003F2A8D"/>
    <w:rsid w:val="003F5650"/>
    <w:rsid w:val="003F6781"/>
    <w:rsid w:val="003F6CFF"/>
    <w:rsid w:val="004064A3"/>
    <w:rsid w:val="00406A6D"/>
    <w:rsid w:val="00410098"/>
    <w:rsid w:val="00410B09"/>
    <w:rsid w:val="00412120"/>
    <w:rsid w:val="0041449C"/>
    <w:rsid w:val="004145A2"/>
    <w:rsid w:val="00414DE1"/>
    <w:rsid w:val="00415CF0"/>
    <w:rsid w:val="004162C1"/>
    <w:rsid w:val="004163A7"/>
    <w:rsid w:val="004168B9"/>
    <w:rsid w:val="00420791"/>
    <w:rsid w:val="00420F1E"/>
    <w:rsid w:val="004210E4"/>
    <w:rsid w:val="004212FD"/>
    <w:rsid w:val="00421468"/>
    <w:rsid w:val="004219AD"/>
    <w:rsid w:val="004221A8"/>
    <w:rsid w:val="00433EEB"/>
    <w:rsid w:val="00435391"/>
    <w:rsid w:val="00437B7D"/>
    <w:rsid w:val="00437F33"/>
    <w:rsid w:val="00441AAF"/>
    <w:rsid w:val="0044277E"/>
    <w:rsid w:val="0044294C"/>
    <w:rsid w:val="0044316E"/>
    <w:rsid w:val="004464A2"/>
    <w:rsid w:val="0044669F"/>
    <w:rsid w:val="00446D6D"/>
    <w:rsid w:val="00447240"/>
    <w:rsid w:val="00447783"/>
    <w:rsid w:val="00450254"/>
    <w:rsid w:val="00451DCE"/>
    <w:rsid w:val="00453A03"/>
    <w:rsid w:val="00455A96"/>
    <w:rsid w:val="00456BCA"/>
    <w:rsid w:val="00457ED9"/>
    <w:rsid w:val="004628FA"/>
    <w:rsid w:val="0046538B"/>
    <w:rsid w:val="0046786E"/>
    <w:rsid w:val="00467897"/>
    <w:rsid w:val="00475BDF"/>
    <w:rsid w:val="00480BC8"/>
    <w:rsid w:val="0048482E"/>
    <w:rsid w:val="004851F7"/>
    <w:rsid w:val="00487666"/>
    <w:rsid w:val="00490B9E"/>
    <w:rsid w:val="00493A8C"/>
    <w:rsid w:val="0049457B"/>
    <w:rsid w:val="0049553F"/>
    <w:rsid w:val="00495739"/>
    <w:rsid w:val="004958EB"/>
    <w:rsid w:val="004964DB"/>
    <w:rsid w:val="004966D2"/>
    <w:rsid w:val="00497164"/>
    <w:rsid w:val="00497DD5"/>
    <w:rsid w:val="004A1D32"/>
    <w:rsid w:val="004A57DF"/>
    <w:rsid w:val="004B0470"/>
    <w:rsid w:val="004B47DC"/>
    <w:rsid w:val="004B5529"/>
    <w:rsid w:val="004B69D9"/>
    <w:rsid w:val="004B7BC2"/>
    <w:rsid w:val="004B7DFB"/>
    <w:rsid w:val="004C0274"/>
    <w:rsid w:val="004C1226"/>
    <w:rsid w:val="004C3A6C"/>
    <w:rsid w:val="004C6873"/>
    <w:rsid w:val="004C710C"/>
    <w:rsid w:val="004C7938"/>
    <w:rsid w:val="004C7B8D"/>
    <w:rsid w:val="004C7C5A"/>
    <w:rsid w:val="004C7FAE"/>
    <w:rsid w:val="004D078E"/>
    <w:rsid w:val="004D2032"/>
    <w:rsid w:val="004D2B9D"/>
    <w:rsid w:val="004D2F0E"/>
    <w:rsid w:val="004D696F"/>
    <w:rsid w:val="004E40A4"/>
    <w:rsid w:val="004F15D5"/>
    <w:rsid w:val="004F1EBC"/>
    <w:rsid w:val="004F32CB"/>
    <w:rsid w:val="004F3E88"/>
    <w:rsid w:val="004F4072"/>
    <w:rsid w:val="004F6091"/>
    <w:rsid w:val="004F6572"/>
    <w:rsid w:val="004F77F5"/>
    <w:rsid w:val="00502554"/>
    <w:rsid w:val="00502F34"/>
    <w:rsid w:val="00505E5B"/>
    <w:rsid w:val="005068F7"/>
    <w:rsid w:val="00507DBB"/>
    <w:rsid w:val="005108EA"/>
    <w:rsid w:val="0051134F"/>
    <w:rsid w:val="005121A5"/>
    <w:rsid w:val="005124D3"/>
    <w:rsid w:val="00515637"/>
    <w:rsid w:val="005164BC"/>
    <w:rsid w:val="00516D6C"/>
    <w:rsid w:val="00522B15"/>
    <w:rsid w:val="00523987"/>
    <w:rsid w:val="00524EB2"/>
    <w:rsid w:val="005264BD"/>
    <w:rsid w:val="0052685C"/>
    <w:rsid w:val="0053037D"/>
    <w:rsid w:val="00530897"/>
    <w:rsid w:val="00530BAD"/>
    <w:rsid w:val="00531562"/>
    <w:rsid w:val="005320DB"/>
    <w:rsid w:val="00532BF3"/>
    <w:rsid w:val="00532EFA"/>
    <w:rsid w:val="00533AD2"/>
    <w:rsid w:val="005349FC"/>
    <w:rsid w:val="005407F9"/>
    <w:rsid w:val="00541C99"/>
    <w:rsid w:val="00547971"/>
    <w:rsid w:val="00550252"/>
    <w:rsid w:val="00550D29"/>
    <w:rsid w:val="00554621"/>
    <w:rsid w:val="00555517"/>
    <w:rsid w:val="00556D7B"/>
    <w:rsid w:val="00557244"/>
    <w:rsid w:val="005574C0"/>
    <w:rsid w:val="005607F3"/>
    <w:rsid w:val="0056148D"/>
    <w:rsid w:val="00561764"/>
    <w:rsid w:val="005629D7"/>
    <w:rsid w:val="00562A19"/>
    <w:rsid w:val="00562D0B"/>
    <w:rsid w:val="00565347"/>
    <w:rsid w:val="005656E9"/>
    <w:rsid w:val="005656F3"/>
    <w:rsid w:val="00566775"/>
    <w:rsid w:val="005718E2"/>
    <w:rsid w:val="0057266D"/>
    <w:rsid w:val="00572A36"/>
    <w:rsid w:val="0057458F"/>
    <w:rsid w:val="00577136"/>
    <w:rsid w:val="0057769D"/>
    <w:rsid w:val="00581DCB"/>
    <w:rsid w:val="00581F5A"/>
    <w:rsid w:val="005820AB"/>
    <w:rsid w:val="00583463"/>
    <w:rsid w:val="0058539F"/>
    <w:rsid w:val="00586136"/>
    <w:rsid w:val="005869E7"/>
    <w:rsid w:val="00590791"/>
    <w:rsid w:val="00592404"/>
    <w:rsid w:val="00592E21"/>
    <w:rsid w:val="00593B5C"/>
    <w:rsid w:val="005967B9"/>
    <w:rsid w:val="005976A2"/>
    <w:rsid w:val="005A1A66"/>
    <w:rsid w:val="005A2975"/>
    <w:rsid w:val="005A3C29"/>
    <w:rsid w:val="005A6CE5"/>
    <w:rsid w:val="005B2698"/>
    <w:rsid w:val="005B269A"/>
    <w:rsid w:val="005B3054"/>
    <w:rsid w:val="005B3EF4"/>
    <w:rsid w:val="005B4344"/>
    <w:rsid w:val="005B46AB"/>
    <w:rsid w:val="005B5206"/>
    <w:rsid w:val="005B73D8"/>
    <w:rsid w:val="005C0846"/>
    <w:rsid w:val="005C1650"/>
    <w:rsid w:val="005C302B"/>
    <w:rsid w:val="005C4500"/>
    <w:rsid w:val="005C5622"/>
    <w:rsid w:val="005C6733"/>
    <w:rsid w:val="005C6BC6"/>
    <w:rsid w:val="005D02EA"/>
    <w:rsid w:val="005D0A46"/>
    <w:rsid w:val="005D332F"/>
    <w:rsid w:val="005D4C2C"/>
    <w:rsid w:val="005D6784"/>
    <w:rsid w:val="005D6C2E"/>
    <w:rsid w:val="005E0315"/>
    <w:rsid w:val="005E0337"/>
    <w:rsid w:val="005E2BC0"/>
    <w:rsid w:val="005E3042"/>
    <w:rsid w:val="005E4B36"/>
    <w:rsid w:val="005E5DB1"/>
    <w:rsid w:val="005E623D"/>
    <w:rsid w:val="005E7EC0"/>
    <w:rsid w:val="005F200A"/>
    <w:rsid w:val="005F20F5"/>
    <w:rsid w:val="005F219A"/>
    <w:rsid w:val="005F2665"/>
    <w:rsid w:val="005F29A9"/>
    <w:rsid w:val="005F3853"/>
    <w:rsid w:val="005F71FA"/>
    <w:rsid w:val="0060198C"/>
    <w:rsid w:val="00602B2E"/>
    <w:rsid w:val="00606087"/>
    <w:rsid w:val="00607F6E"/>
    <w:rsid w:val="006109BE"/>
    <w:rsid w:val="006110BF"/>
    <w:rsid w:val="00613D9A"/>
    <w:rsid w:val="006140BD"/>
    <w:rsid w:val="00615959"/>
    <w:rsid w:val="006207C0"/>
    <w:rsid w:val="00621DCC"/>
    <w:rsid w:val="00622AA3"/>
    <w:rsid w:val="006237CE"/>
    <w:rsid w:val="00627285"/>
    <w:rsid w:val="00627603"/>
    <w:rsid w:val="00630950"/>
    <w:rsid w:val="00630BE2"/>
    <w:rsid w:val="00631B52"/>
    <w:rsid w:val="00632D11"/>
    <w:rsid w:val="00634148"/>
    <w:rsid w:val="00634D4C"/>
    <w:rsid w:val="006350EF"/>
    <w:rsid w:val="00637EA0"/>
    <w:rsid w:val="00641AFE"/>
    <w:rsid w:val="00643E36"/>
    <w:rsid w:val="006515C5"/>
    <w:rsid w:val="006516DF"/>
    <w:rsid w:val="006518AD"/>
    <w:rsid w:val="00652060"/>
    <w:rsid w:val="00655143"/>
    <w:rsid w:val="00657F1C"/>
    <w:rsid w:val="00660FE3"/>
    <w:rsid w:val="00661E14"/>
    <w:rsid w:val="00662AE4"/>
    <w:rsid w:val="006638A3"/>
    <w:rsid w:val="006646DE"/>
    <w:rsid w:val="00666A65"/>
    <w:rsid w:val="00667B50"/>
    <w:rsid w:val="006704D7"/>
    <w:rsid w:val="00670957"/>
    <w:rsid w:val="0067125A"/>
    <w:rsid w:val="00671A80"/>
    <w:rsid w:val="0067211E"/>
    <w:rsid w:val="00673CBF"/>
    <w:rsid w:val="006743F3"/>
    <w:rsid w:val="0067692A"/>
    <w:rsid w:val="00676E98"/>
    <w:rsid w:val="00677BC9"/>
    <w:rsid w:val="006810C7"/>
    <w:rsid w:val="00682349"/>
    <w:rsid w:val="00682B49"/>
    <w:rsid w:val="006864A1"/>
    <w:rsid w:val="00687BC5"/>
    <w:rsid w:val="00690A3A"/>
    <w:rsid w:val="00690A48"/>
    <w:rsid w:val="006913FF"/>
    <w:rsid w:val="006929C5"/>
    <w:rsid w:val="00693388"/>
    <w:rsid w:val="00694322"/>
    <w:rsid w:val="006A020A"/>
    <w:rsid w:val="006A076F"/>
    <w:rsid w:val="006A09B4"/>
    <w:rsid w:val="006A2B90"/>
    <w:rsid w:val="006A2C1C"/>
    <w:rsid w:val="006A3550"/>
    <w:rsid w:val="006A3D90"/>
    <w:rsid w:val="006A4615"/>
    <w:rsid w:val="006A469E"/>
    <w:rsid w:val="006A60C6"/>
    <w:rsid w:val="006B02FB"/>
    <w:rsid w:val="006B0B0C"/>
    <w:rsid w:val="006B142B"/>
    <w:rsid w:val="006C144A"/>
    <w:rsid w:val="006C20FA"/>
    <w:rsid w:val="006C475E"/>
    <w:rsid w:val="006C480C"/>
    <w:rsid w:val="006C5E61"/>
    <w:rsid w:val="006C6CDB"/>
    <w:rsid w:val="006D049B"/>
    <w:rsid w:val="006D258E"/>
    <w:rsid w:val="006D3698"/>
    <w:rsid w:val="006D3CEC"/>
    <w:rsid w:val="006D5438"/>
    <w:rsid w:val="006D73E2"/>
    <w:rsid w:val="006E023C"/>
    <w:rsid w:val="006E13B0"/>
    <w:rsid w:val="006E375E"/>
    <w:rsid w:val="006E4ADA"/>
    <w:rsid w:val="006E63A0"/>
    <w:rsid w:val="006E6B81"/>
    <w:rsid w:val="006E7E68"/>
    <w:rsid w:val="006F42AF"/>
    <w:rsid w:val="006F4CAE"/>
    <w:rsid w:val="006F5099"/>
    <w:rsid w:val="006F5A3C"/>
    <w:rsid w:val="006F5A61"/>
    <w:rsid w:val="006F665C"/>
    <w:rsid w:val="006F79AC"/>
    <w:rsid w:val="0070135B"/>
    <w:rsid w:val="00701794"/>
    <w:rsid w:val="0070212A"/>
    <w:rsid w:val="007107A9"/>
    <w:rsid w:val="00712E7E"/>
    <w:rsid w:val="0071310D"/>
    <w:rsid w:val="007163C2"/>
    <w:rsid w:val="00716DFF"/>
    <w:rsid w:val="0071754A"/>
    <w:rsid w:val="00717FCF"/>
    <w:rsid w:val="00723B0E"/>
    <w:rsid w:val="007242CA"/>
    <w:rsid w:val="00725705"/>
    <w:rsid w:val="00731B7E"/>
    <w:rsid w:val="00731C2E"/>
    <w:rsid w:val="00736557"/>
    <w:rsid w:val="00737827"/>
    <w:rsid w:val="007419BB"/>
    <w:rsid w:val="00743A21"/>
    <w:rsid w:val="00743AAB"/>
    <w:rsid w:val="00745094"/>
    <w:rsid w:val="00746277"/>
    <w:rsid w:val="00746582"/>
    <w:rsid w:val="00746E1C"/>
    <w:rsid w:val="0075027B"/>
    <w:rsid w:val="00750AAB"/>
    <w:rsid w:val="007513F2"/>
    <w:rsid w:val="00755045"/>
    <w:rsid w:val="007555EC"/>
    <w:rsid w:val="007559E9"/>
    <w:rsid w:val="00757748"/>
    <w:rsid w:val="0076193B"/>
    <w:rsid w:val="007626AE"/>
    <w:rsid w:val="00762995"/>
    <w:rsid w:val="00763AEE"/>
    <w:rsid w:val="00764065"/>
    <w:rsid w:val="007723C1"/>
    <w:rsid w:val="00774D65"/>
    <w:rsid w:val="00775B72"/>
    <w:rsid w:val="00775CF3"/>
    <w:rsid w:val="007813DB"/>
    <w:rsid w:val="00782168"/>
    <w:rsid w:val="00783AAC"/>
    <w:rsid w:val="00784909"/>
    <w:rsid w:val="00791063"/>
    <w:rsid w:val="00793C79"/>
    <w:rsid w:val="00793DB3"/>
    <w:rsid w:val="0079441D"/>
    <w:rsid w:val="007950CB"/>
    <w:rsid w:val="00795A41"/>
    <w:rsid w:val="0079704E"/>
    <w:rsid w:val="0079743C"/>
    <w:rsid w:val="007A02DD"/>
    <w:rsid w:val="007A330B"/>
    <w:rsid w:val="007A3343"/>
    <w:rsid w:val="007A693D"/>
    <w:rsid w:val="007A6BDF"/>
    <w:rsid w:val="007B2DDD"/>
    <w:rsid w:val="007B58D2"/>
    <w:rsid w:val="007C03FF"/>
    <w:rsid w:val="007C0D09"/>
    <w:rsid w:val="007C58EA"/>
    <w:rsid w:val="007C7839"/>
    <w:rsid w:val="007D081D"/>
    <w:rsid w:val="007D0FE2"/>
    <w:rsid w:val="007D3328"/>
    <w:rsid w:val="007D46AA"/>
    <w:rsid w:val="007D6041"/>
    <w:rsid w:val="007D66FB"/>
    <w:rsid w:val="007D719D"/>
    <w:rsid w:val="007E3B86"/>
    <w:rsid w:val="007E7342"/>
    <w:rsid w:val="007E7D01"/>
    <w:rsid w:val="007E7E1B"/>
    <w:rsid w:val="007F0467"/>
    <w:rsid w:val="007F0701"/>
    <w:rsid w:val="007F3078"/>
    <w:rsid w:val="007F41D7"/>
    <w:rsid w:val="007F43FA"/>
    <w:rsid w:val="007F494F"/>
    <w:rsid w:val="007F5E50"/>
    <w:rsid w:val="007F6041"/>
    <w:rsid w:val="007F660C"/>
    <w:rsid w:val="007F7EA5"/>
    <w:rsid w:val="00800C79"/>
    <w:rsid w:val="00802622"/>
    <w:rsid w:val="00802903"/>
    <w:rsid w:val="008049D4"/>
    <w:rsid w:val="0080522A"/>
    <w:rsid w:val="00805839"/>
    <w:rsid w:val="0080596C"/>
    <w:rsid w:val="00806250"/>
    <w:rsid w:val="00806342"/>
    <w:rsid w:val="00806CAA"/>
    <w:rsid w:val="00810D89"/>
    <w:rsid w:val="00815286"/>
    <w:rsid w:val="00816A7A"/>
    <w:rsid w:val="00817E8E"/>
    <w:rsid w:val="0082166B"/>
    <w:rsid w:val="00821E49"/>
    <w:rsid w:val="00821F78"/>
    <w:rsid w:val="008255E1"/>
    <w:rsid w:val="008272F4"/>
    <w:rsid w:val="008325EF"/>
    <w:rsid w:val="0083327E"/>
    <w:rsid w:val="00840E89"/>
    <w:rsid w:val="008413F4"/>
    <w:rsid w:val="00842198"/>
    <w:rsid w:val="00843C38"/>
    <w:rsid w:val="00851975"/>
    <w:rsid w:val="008538C1"/>
    <w:rsid w:val="00853C8B"/>
    <w:rsid w:val="00853DD9"/>
    <w:rsid w:val="00855236"/>
    <w:rsid w:val="00857799"/>
    <w:rsid w:val="0085793A"/>
    <w:rsid w:val="00860F82"/>
    <w:rsid w:val="00862D2C"/>
    <w:rsid w:val="00862DF6"/>
    <w:rsid w:val="00863F5A"/>
    <w:rsid w:val="00864F58"/>
    <w:rsid w:val="008658B4"/>
    <w:rsid w:val="00866278"/>
    <w:rsid w:val="00866671"/>
    <w:rsid w:val="008672C9"/>
    <w:rsid w:val="00867EA5"/>
    <w:rsid w:val="008712A8"/>
    <w:rsid w:val="00871BEB"/>
    <w:rsid w:val="00872BD0"/>
    <w:rsid w:val="0087335C"/>
    <w:rsid w:val="00876115"/>
    <w:rsid w:val="0087637C"/>
    <w:rsid w:val="008811B7"/>
    <w:rsid w:val="008818BB"/>
    <w:rsid w:val="00883616"/>
    <w:rsid w:val="008843DC"/>
    <w:rsid w:val="0088710F"/>
    <w:rsid w:val="00887A39"/>
    <w:rsid w:val="00887B19"/>
    <w:rsid w:val="00893FFF"/>
    <w:rsid w:val="00894581"/>
    <w:rsid w:val="00897049"/>
    <w:rsid w:val="008A19A5"/>
    <w:rsid w:val="008A1A28"/>
    <w:rsid w:val="008A6512"/>
    <w:rsid w:val="008B0461"/>
    <w:rsid w:val="008B0C31"/>
    <w:rsid w:val="008B1586"/>
    <w:rsid w:val="008B1618"/>
    <w:rsid w:val="008B23A6"/>
    <w:rsid w:val="008B50AC"/>
    <w:rsid w:val="008B641F"/>
    <w:rsid w:val="008B6F63"/>
    <w:rsid w:val="008C1AA4"/>
    <w:rsid w:val="008C2D1E"/>
    <w:rsid w:val="008C5BED"/>
    <w:rsid w:val="008C5C3C"/>
    <w:rsid w:val="008C6D49"/>
    <w:rsid w:val="008D174F"/>
    <w:rsid w:val="008D421C"/>
    <w:rsid w:val="008D4EA9"/>
    <w:rsid w:val="008D5D7F"/>
    <w:rsid w:val="008D6AB6"/>
    <w:rsid w:val="008D6B5D"/>
    <w:rsid w:val="008D78DF"/>
    <w:rsid w:val="008D7E20"/>
    <w:rsid w:val="008E18A5"/>
    <w:rsid w:val="008E554B"/>
    <w:rsid w:val="008E5999"/>
    <w:rsid w:val="008F0346"/>
    <w:rsid w:val="008F2A51"/>
    <w:rsid w:val="008F4EC2"/>
    <w:rsid w:val="008F56A2"/>
    <w:rsid w:val="008F6AA7"/>
    <w:rsid w:val="00900E68"/>
    <w:rsid w:val="009023F3"/>
    <w:rsid w:val="00905448"/>
    <w:rsid w:val="00905836"/>
    <w:rsid w:val="0090638A"/>
    <w:rsid w:val="00907335"/>
    <w:rsid w:val="00907D19"/>
    <w:rsid w:val="00912AD5"/>
    <w:rsid w:val="0091351C"/>
    <w:rsid w:val="00922E12"/>
    <w:rsid w:val="00923487"/>
    <w:rsid w:val="00923879"/>
    <w:rsid w:val="00923B4B"/>
    <w:rsid w:val="0092407C"/>
    <w:rsid w:val="0092510D"/>
    <w:rsid w:val="00925789"/>
    <w:rsid w:val="009324EA"/>
    <w:rsid w:val="00934345"/>
    <w:rsid w:val="009360A6"/>
    <w:rsid w:val="009368AA"/>
    <w:rsid w:val="00937FB3"/>
    <w:rsid w:val="00940ABC"/>
    <w:rsid w:val="009415F1"/>
    <w:rsid w:val="00941AFA"/>
    <w:rsid w:val="0094268A"/>
    <w:rsid w:val="009429D4"/>
    <w:rsid w:val="00942E58"/>
    <w:rsid w:val="00943324"/>
    <w:rsid w:val="00944CE6"/>
    <w:rsid w:val="009470AD"/>
    <w:rsid w:val="0095062A"/>
    <w:rsid w:val="00950909"/>
    <w:rsid w:val="009516A9"/>
    <w:rsid w:val="00953687"/>
    <w:rsid w:val="0095445B"/>
    <w:rsid w:val="009560EE"/>
    <w:rsid w:val="00956539"/>
    <w:rsid w:val="00964357"/>
    <w:rsid w:val="00964F87"/>
    <w:rsid w:val="00966D2A"/>
    <w:rsid w:val="0097107D"/>
    <w:rsid w:val="00971D9B"/>
    <w:rsid w:val="009725D3"/>
    <w:rsid w:val="00972CE2"/>
    <w:rsid w:val="00973BA1"/>
    <w:rsid w:val="00977FF3"/>
    <w:rsid w:val="0098039D"/>
    <w:rsid w:val="00980624"/>
    <w:rsid w:val="0098182A"/>
    <w:rsid w:val="009938FB"/>
    <w:rsid w:val="0099578F"/>
    <w:rsid w:val="009A1AD3"/>
    <w:rsid w:val="009A288D"/>
    <w:rsid w:val="009A3BFF"/>
    <w:rsid w:val="009A40F7"/>
    <w:rsid w:val="009A4D22"/>
    <w:rsid w:val="009A539E"/>
    <w:rsid w:val="009A61D6"/>
    <w:rsid w:val="009A789A"/>
    <w:rsid w:val="009B05E0"/>
    <w:rsid w:val="009B129F"/>
    <w:rsid w:val="009B51EA"/>
    <w:rsid w:val="009B59F6"/>
    <w:rsid w:val="009B65EF"/>
    <w:rsid w:val="009B7088"/>
    <w:rsid w:val="009C1008"/>
    <w:rsid w:val="009C511A"/>
    <w:rsid w:val="009D0EAD"/>
    <w:rsid w:val="009D16B8"/>
    <w:rsid w:val="009D26B3"/>
    <w:rsid w:val="009D54AE"/>
    <w:rsid w:val="009D7F04"/>
    <w:rsid w:val="009E0F82"/>
    <w:rsid w:val="009E141B"/>
    <w:rsid w:val="009E2292"/>
    <w:rsid w:val="009E6221"/>
    <w:rsid w:val="009E6392"/>
    <w:rsid w:val="009E670B"/>
    <w:rsid w:val="009E7027"/>
    <w:rsid w:val="009E7C08"/>
    <w:rsid w:val="009F52C9"/>
    <w:rsid w:val="00A02B92"/>
    <w:rsid w:val="00A032B5"/>
    <w:rsid w:val="00A063C3"/>
    <w:rsid w:val="00A136FC"/>
    <w:rsid w:val="00A13CBE"/>
    <w:rsid w:val="00A1745B"/>
    <w:rsid w:val="00A2166D"/>
    <w:rsid w:val="00A235CB"/>
    <w:rsid w:val="00A23B64"/>
    <w:rsid w:val="00A27959"/>
    <w:rsid w:val="00A27E06"/>
    <w:rsid w:val="00A317E2"/>
    <w:rsid w:val="00A329B6"/>
    <w:rsid w:val="00A32C64"/>
    <w:rsid w:val="00A33A5C"/>
    <w:rsid w:val="00A35EA9"/>
    <w:rsid w:val="00A40AA8"/>
    <w:rsid w:val="00A40F44"/>
    <w:rsid w:val="00A42CE7"/>
    <w:rsid w:val="00A45300"/>
    <w:rsid w:val="00A46760"/>
    <w:rsid w:val="00A53493"/>
    <w:rsid w:val="00A54B4F"/>
    <w:rsid w:val="00A553B6"/>
    <w:rsid w:val="00A62B14"/>
    <w:rsid w:val="00A64645"/>
    <w:rsid w:val="00A657CC"/>
    <w:rsid w:val="00A663CE"/>
    <w:rsid w:val="00A70436"/>
    <w:rsid w:val="00A70DE4"/>
    <w:rsid w:val="00A7183C"/>
    <w:rsid w:val="00A72330"/>
    <w:rsid w:val="00A73134"/>
    <w:rsid w:val="00A75F09"/>
    <w:rsid w:val="00A76050"/>
    <w:rsid w:val="00A77664"/>
    <w:rsid w:val="00A77925"/>
    <w:rsid w:val="00A77E5F"/>
    <w:rsid w:val="00A838AB"/>
    <w:rsid w:val="00A85632"/>
    <w:rsid w:val="00A85835"/>
    <w:rsid w:val="00A86354"/>
    <w:rsid w:val="00A86E13"/>
    <w:rsid w:val="00A87063"/>
    <w:rsid w:val="00A91413"/>
    <w:rsid w:val="00A96F7E"/>
    <w:rsid w:val="00AA2BBC"/>
    <w:rsid w:val="00AA6374"/>
    <w:rsid w:val="00AA6D5E"/>
    <w:rsid w:val="00AA737A"/>
    <w:rsid w:val="00AA742F"/>
    <w:rsid w:val="00AA77AD"/>
    <w:rsid w:val="00AA7E87"/>
    <w:rsid w:val="00AB0229"/>
    <w:rsid w:val="00AB20D7"/>
    <w:rsid w:val="00AB431B"/>
    <w:rsid w:val="00AB5289"/>
    <w:rsid w:val="00AB57C2"/>
    <w:rsid w:val="00AC02E9"/>
    <w:rsid w:val="00AC37D1"/>
    <w:rsid w:val="00AC4328"/>
    <w:rsid w:val="00AC6A96"/>
    <w:rsid w:val="00AD4023"/>
    <w:rsid w:val="00AD55DA"/>
    <w:rsid w:val="00AD590F"/>
    <w:rsid w:val="00AD5931"/>
    <w:rsid w:val="00AD6B0C"/>
    <w:rsid w:val="00AE3E7D"/>
    <w:rsid w:val="00AE4A73"/>
    <w:rsid w:val="00AE4BE7"/>
    <w:rsid w:val="00AE581D"/>
    <w:rsid w:val="00AF0034"/>
    <w:rsid w:val="00AF01C0"/>
    <w:rsid w:val="00AF1E35"/>
    <w:rsid w:val="00AF2EAD"/>
    <w:rsid w:val="00AF37DD"/>
    <w:rsid w:val="00AF4683"/>
    <w:rsid w:val="00AF5AB9"/>
    <w:rsid w:val="00AF6CA1"/>
    <w:rsid w:val="00AF6E50"/>
    <w:rsid w:val="00AF7571"/>
    <w:rsid w:val="00AF7AF1"/>
    <w:rsid w:val="00B02158"/>
    <w:rsid w:val="00B0237B"/>
    <w:rsid w:val="00B02DEF"/>
    <w:rsid w:val="00B05226"/>
    <w:rsid w:val="00B07F03"/>
    <w:rsid w:val="00B10FD0"/>
    <w:rsid w:val="00B130EC"/>
    <w:rsid w:val="00B13E7F"/>
    <w:rsid w:val="00B14F5B"/>
    <w:rsid w:val="00B1609E"/>
    <w:rsid w:val="00B16DF6"/>
    <w:rsid w:val="00B1734D"/>
    <w:rsid w:val="00B218A2"/>
    <w:rsid w:val="00B218EE"/>
    <w:rsid w:val="00B223D8"/>
    <w:rsid w:val="00B2276F"/>
    <w:rsid w:val="00B2417F"/>
    <w:rsid w:val="00B24631"/>
    <w:rsid w:val="00B25CA8"/>
    <w:rsid w:val="00B26615"/>
    <w:rsid w:val="00B312A1"/>
    <w:rsid w:val="00B37E2C"/>
    <w:rsid w:val="00B449F0"/>
    <w:rsid w:val="00B44C64"/>
    <w:rsid w:val="00B45C86"/>
    <w:rsid w:val="00B464D1"/>
    <w:rsid w:val="00B46CCD"/>
    <w:rsid w:val="00B503EA"/>
    <w:rsid w:val="00B5055E"/>
    <w:rsid w:val="00B52650"/>
    <w:rsid w:val="00B536BD"/>
    <w:rsid w:val="00B5374A"/>
    <w:rsid w:val="00B572DF"/>
    <w:rsid w:val="00B578E5"/>
    <w:rsid w:val="00B57B0D"/>
    <w:rsid w:val="00B6089A"/>
    <w:rsid w:val="00B60903"/>
    <w:rsid w:val="00B71D00"/>
    <w:rsid w:val="00B71EAA"/>
    <w:rsid w:val="00B71FB6"/>
    <w:rsid w:val="00B71FE7"/>
    <w:rsid w:val="00B74A9E"/>
    <w:rsid w:val="00B755A8"/>
    <w:rsid w:val="00B755C9"/>
    <w:rsid w:val="00B76B82"/>
    <w:rsid w:val="00B8193E"/>
    <w:rsid w:val="00B82CED"/>
    <w:rsid w:val="00B8679C"/>
    <w:rsid w:val="00B877CF"/>
    <w:rsid w:val="00B87903"/>
    <w:rsid w:val="00B904DD"/>
    <w:rsid w:val="00B92C93"/>
    <w:rsid w:val="00B942CA"/>
    <w:rsid w:val="00B965FD"/>
    <w:rsid w:val="00B96F11"/>
    <w:rsid w:val="00B97D00"/>
    <w:rsid w:val="00BA25EC"/>
    <w:rsid w:val="00BA3AA6"/>
    <w:rsid w:val="00BA6DF1"/>
    <w:rsid w:val="00BB089B"/>
    <w:rsid w:val="00BB0ABC"/>
    <w:rsid w:val="00BB0E73"/>
    <w:rsid w:val="00BB322B"/>
    <w:rsid w:val="00BB39BF"/>
    <w:rsid w:val="00BB40DC"/>
    <w:rsid w:val="00BB5127"/>
    <w:rsid w:val="00BB623F"/>
    <w:rsid w:val="00BB6A08"/>
    <w:rsid w:val="00BB7D50"/>
    <w:rsid w:val="00BB7ED2"/>
    <w:rsid w:val="00BB7F47"/>
    <w:rsid w:val="00BC01B6"/>
    <w:rsid w:val="00BC0711"/>
    <w:rsid w:val="00BC1BD0"/>
    <w:rsid w:val="00BC358B"/>
    <w:rsid w:val="00BC55C8"/>
    <w:rsid w:val="00BC74AA"/>
    <w:rsid w:val="00BC7DFB"/>
    <w:rsid w:val="00BD0016"/>
    <w:rsid w:val="00BD1277"/>
    <w:rsid w:val="00BD3113"/>
    <w:rsid w:val="00BD5445"/>
    <w:rsid w:val="00BD6020"/>
    <w:rsid w:val="00BD6995"/>
    <w:rsid w:val="00BD7A45"/>
    <w:rsid w:val="00BE4862"/>
    <w:rsid w:val="00BE6AFC"/>
    <w:rsid w:val="00BE7990"/>
    <w:rsid w:val="00BE7BBA"/>
    <w:rsid w:val="00BE7F90"/>
    <w:rsid w:val="00BF0770"/>
    <w:rsid w:val="00BF2162"/>
    <w:rsid w:val="00BF27FE"/>
    <w:rsid w:val="00BF2DA0"/>
    <w:rsid w:val="00BF43EE"/>
    <w:rsid w:val="00BF4862"/>
    <w:rsid w:val="00BF6898"/>
    <w:rsid w:val="00BF6DA0"/>
    <w:rsid w:val="00BF7593"/>
    <w:rsid w:val="00BF7E5E"/>
    <w:rsid w:val="00C01665"/>
    <w:rsid w:val="00C0179B"/>
    <w:rsid w:val="00C0196C"/>
    <w:rsid w:val="00C02B84"/>
    <w:rsid w:val="00C04CF9"/>
    <w:rsid w:val="00C100F1"/>
    <w:rsid w:val="00C1175B"/>
    <w:rsid w:val="00C13B20"/>
    <w:rsid w:val="00C1494F"/>
    <w:rsid w:val="00C14F80"/>
    <w:rsid w:val="00C16A4E"/>
    <w:rsid w:val="00C24F3D"/>
    <w:rsid w:val="00C268E4"/>
    <w:rsid w:val="00C27D3D"/>
    <w:rsid w:val="00C3304E"/>
    <w:rsid w:val="00C34103"/>
    <w:rsid w:val="00C36B39"/>
    <w:rsid w:val="00C3771C"/>
    <w:rsid w:val="00C37D0F"/>
    <w:rsid w:val="00C40173"/>
    <w:rsid w:val="00C41DBC"/>
    <w:rsid w:val="00C46AC6"/>
    <w:rsid w:val="00C50990"/>
    <w:rsid w:val="00C55C45"/>
    <w:rsid w:val="00C56670"/>
    <w:rsid w:val="00C56E74"/>
    <w:rsid w:val="00C570BD"/>
    <w:rsid w:val="00C57E7B"/>
    <w:rsid w:val="00C57FD8"/>
    <w:rsid w:val="00C6177D"/>
    <w:rsid w:val="00C64799"/>
    <w:rsid w:val="00C64DCB"/>
    <w:rsid w:val="00C6589E"/>
    <w:rsid w:val="00C71985"/>
    <w:rsid w:val="00C71C8F"/>
    <w:rsid w:val="00C72EB0"/>
    <w:rsid w:val="00C744C1"/>
    <w:rsid w:val="00C750F5"/>
    <w:rsid w:val="00C752D9"/>
    <w:rsid w:val="00C756BE"/>
    <w:rsid w:val="00C75D6D"/>
    <w:rsid w:val="00C76BA4"/>
    <w:rsid w:val="00C77238"/>
    <w:rsid w:val="00C77408"/>
    <w:rsid w:val="00C77512"/>
    <w:rsid w:val="00C8173A"/>
    <w:rsid w:val="00C827F2"/>
    <w:rsid w:val="00C855F3"/>
    <w:rsid w:val="00C85EA3"/>
    <w:rsid w:val="00C86C98"/>
    <w:rsid w:val="00C86D4B"/>
    <w:rsid w:val="00C875BE"/>
    <w:rsid w:val="00C900DD"/>
    <w:rsid w:val="00C91FE3"/>
    <w:rsid w:val="00C93DDF"/>
    <w:rsid w:val="00C96541"/>
    <w:rsid w:val="00C9654A"/>
    <w:rsid w:val="00C96A45"/>
    <w:rsid w:val="00C97EB4"/>
    <w:rsid w:val="00CA0A11"/>
    <w:rsid w:val="00CA2656"/>
    <w:rsid w:val="00CA2F1B"/>
    <w:rsid w:val="00CA4893"/>
    <w:rsid w:val="00CA4CBC"/>
    <w:rsid w:val="00CA4E70"/>
    <w:rsid w:val="00CB0AA9"/>
    <w:rsid w:val="00CB1993"/>
    <w:rsid w:val="00CB3310"/>
    <w:rsid w:val="00CB4FEA"/>
    <w:rsid w:val="00CB6312"/>
    <w:rsid w:val="00CB6631"/>
    <w:rsid w:val="00CB66A3"/>
    <w:rsid w:val="00CC0F95"/>
    <w:rsid w:val="00CC1BDD"/>
    <w:rsid w:val="00CC35AC"/>
    <w:rsid w:val="00CC6C01"/>
    <w:rsid w:val="00CC78C1"/>
    <w:rsid w:val="00CD1CB5"/>
    <w:rsid w:val="00CD1ED6"/>
    <w:rsid w:val="00CD420D"/>
    <w:rsid w:val="00CE079D"/>
    <w:rsid w:val="00CE1B75"/>
    <w:rsid w:val="00CE28E4"/>
    <w:rsid w:val="00CE2EC1"/>
    <w:rsid w:val="00CE49E6"/>
    <w:rsid w:val="00CE64B1"/>
    <w:rsid w:val="00CF34FE"/>
    <w:rsid w:val="00CF3886"/>
    <w:rsid w:val="00CF38CA"/>
    <w:rsid w:val="00CF5873"/>
    <w:rsid w:val="00CF766C"/>
    <w:rsid w:val="00D00661"/>
    <w:rsid w:val="00D00D3D"/>
    <w:rsid w:val="00D0116B"/>
    <w:rsid w:val="00D02184"/>
    <w:rsid w:val="00D04F50"/>
    <w:rsid w:val="00D07923"/>
    <w:rsid w:val="00D10290"/>
    <w:rsid w:val="00D10842"/>
    <w:rsid w:val="00D11147"/>
    <w:rsid w:val="00D11707"/>
    <w:rsid w:val="00D117D1"/>
    <w:rsid w:val="00D125A9"/>
    <w:rsid w:val="00D137E1"/>
    <w:rsid w:val="00D156A5"/>
    <w:rsid w:val="00D165D1"/>
    <w:rsid w:val="00D1706D"/>
    <w:rsid w:val="00D17785"/>
    <w:rsid w:val="00D203D3"/>
    <w:rsid w:val="00D219AF"/>
    <w:rsid w:val="00D21A08"/>
    <w:rsid w:val="00D22AA6"/>
    <w:rsid w:val="00D23A6C"/>
    <w:rsid w:val="00D24FE1"/>
    <w:rsid w:val="00D26F64"/>
    <w:rsid w:val="00D27623"/>
    <w:rsid w:val="00D338AD"/>
    <w:rsid w:val="00D377C0"/>
    <w:rsid w:val="00D40E42"/>
    <w:rsid w:val="00D4258B"/>
    <w:rsid w:val="00D43B97"/>
    <w:rsid w:val="00D508A2"/>
    <w:rsid w:val="00D50FC1"/>
    <w:rsid w:val="00D5153B"/>
    <w:rsid w:val="00D54119"/>
    <w:rsid w:val="00D5659F"/>
    <w:rsid w:val="00D579D2"/>
    <w:rsid w:val="00D60C78"/>
    <w:rsid w:val="00D65438"/>
    <w:rsid w:val="00D66176"/>
    <w:rsid w:val="00D66A55"/>
    <w:rsid w:val="00D66F28"/>
    <w:rsid w:val="00D70B9E"/>
    <w:rsid w:val="00D710A0"/>
    <w:rsid w:val="00D7113F"/>
    <w:rsid w:val="00D81E98"/>
    <w:rsid w:val="00D862AE"/>
    <w:rsid w:val="00D86FA9"/>
    <w:rsid w:val="00D87165"/>
    <w:rsid w:val="00D9045A"/>
    <w:rsid w:val="00D90D5C"/>
    <w:rsid w:val="00D954F6"/>
    <w:rsid w:val="00D968E0"/>
    <w:rsid w:val="00D97845"/>
    <w:rsid w:val="00DA5B4C"/>
    <w:rsid w:val="00DA5ED4"/>
    <w:rsid w:val="00DA654C"/>
    <w:rsid w:val="00DA6EB1"/>
    <w:rsid w:val="00DA7509"/>
    <w:rsid w:val="00DA787B"/>
    <w:rsid w:val="00DB03D0"/>
    <w:rsid w:val="00DB1EFD"/>
    <w:rsid w:val="00DB1FB1"/>
    <w:rsid w:val="00DB3A6A"/>
    <w:rsid w:val="00DB3AC4"/>
    <w:rsid w:val="00DB4051"/>
    <w:rsid w:val="00DB524F"/>
    <w:rsid w:val="00DB7D3B"/>
    <w:rsid w:val="00DC0472"/>
    <w:rsid w:val="00DC1573"/>
    <w:rsid w:val="00DC1761"/>
    <w:rsid w:val="00DC31EE"/>
    <w:rsid w:val="00DC45A7"/>
    <w:rsid w:val="00DC6A46"/>
    <w:rsid w:val="00DD0466"/>
    <w:rsid w:val="00DD062E"/>
    <w:rsid w:val="00DD1178"/>
    <w:rsid w:val="00DD2463"/>
    <w:rsid w:val="00DD3394"/>
    <w:rsid w:val="00DD3A4F"/>
    <w:rsid w:val="00DD556E"/>
    <w:rsid w:val="00DD5B9F"/>
    <w:rsid w:val="00DE03D1"/>
    <w:rsid w:val="00DE0AF3"/>
    <w:rsid w:val="00DE1FDA"/>
    <w:rsid w:val="00DE3C14"/>
    <w:rsid w:val="00DE77EA"/>
    <w:rsid w:val="00DE795B"/>
    <w:rsid w:val="00DF2BF2"/>
    <w:rsid w:val="00DF5CE6"/>
    <w:rsid w:val="00DF7D66"/>
    <w:rsid w:val="00E013E0"/>
    <w:rsid w:val="00E026D8"/>
    <w:rsid w:val="00E02B8B"/>
    <w:rsid w:val="00E03AB9"/>
    <w:rsid w:val="00E05606"/>
    <w:rsid w:val="00E05709"/>
    <w:rsid w:val="00E058D4"/>
    <w:rsid w:val="00E06407"/>
    <w:rsid w:val="00E0759F"/>
    <w:rsid w:val="00E12077"/>
    <w:rsid w:val="00E12F24"/>
    <w:rsid w:val="00E13AE1"/>
    <w:rsid w:val="00E13C12"/>
    <w:rsid w:val="00E17010"/>
    <w:rsid w:val="00E20EEB"/>
    <w:rsid w:val="00E21F1A"/>
    <w:rsid w:val="00E23E90"/>
    <w:rsid w:val="00E240C9"/>
    <w:rsid w:val="00E24E95"/>
    <w:rsid w:val="00E25DE4"/>
    <w:rsid w:val="00E27B4D"/>
    <w:rsid w:val="00E31132"/>
    <w:rsid w:val="00E312D7"/>
    <w:rsid w:val="00E32821"/>
    <w:rsid w:val="00E33761"/>
    <w:rsid w:val="00E33BB9"/>
    <w:rsid w:val="00E351D3"/>
    <w:rsid w:val="00E40CC8"/>
    <w:rsid w:val="00E41C64"/>
    <w:rsid w:val="00E4259A"/>
    <w:rsid w:val="00E439DD"/>
    <w:rsid w:val="00E4492D"/>
    <w:rsid w:val="00E457FC"/>
    <w:rsid w:val="00E4675E"/>
    <w:rsid w:val="00E47BA6"/>
    <w:rsid w:val="00E51246"/>
    <w:rsid w:val="00E531EA"/>
    <w:rsid w:val="00E535CC"/>
    <w:rsid w:val="00E54308"/>
    <w:rsid w:val="00E547A6"/>
    <w:rsid w:val="00E56B94"/>
    <w:rsid w:val="00E60563"/>
    <w:rsid w:val="00E60EBB"/>
    <w:rsid w:val="00E61D07"/>
    <w:rsid w:val="00E6285D"/>
    <w:rsid w:val="00E62ADB"/>
    <w:rsid w:val="00E636A2"/>
    <w:rsid w:val="00E66023"/>
    <w:rsid w:val="00E75119"/>
    <w:rsid w:val="00E756CD"/>
    <w:rsid w:val="00E75A2F"/>
    <w:rsid w:val="00E75AFF"/>
    <w:rsid w:val="00E772F2"/>
    <w:rsid w:val="00E7790A"/>
    <w:rsid w:val="00E77941"/>
    <w:rsid w:val="00E77E74"/>
    <w:rsid w:val="00E80D48"/>
    <w:rsid w:val="00E8454E"/>
    <w:rsid w:val="00E8573A"/>
    <w:rsid w:val="00E858B6"/>
    <w:rsid w:val="00E85F05"/>
    <w:rsid w:val="00E86936"/>
    <w:rsid w:val="00E86D88"/>
    <w:rsid w:val="00E90C8C"/>
    <w:rsid w:val="00E9116D"/>
    <w:rsid w:val="00E91EF0"/>
    <w:rsid w:val="00E9318F"/>
    <w:rsid w:val="00E9642D"/>
    <w:rsid w:val="00E96895"/>
    <w:rsid w:val="00E9785B"/>
    <w:rsid w:val="00EA0F2F"/>
    <w:rsid w:val="00EA186D"/>
    <w:rsid w:val="00EA1972"/>
    <w:rsid w:val="00EA2051"/>
    <w:rsid w:val="00EA4250"/>
    <w:rsid w:val="00EA5602"/>
    <w:rsid w:val="00EA5C8B"/>
    <w:rsid w:val="00EA6EE6"/>
    <w:rsid w:val="00EA7D57"/>
    <w:rsid w:val="00EB0351"/>
    <w:rsid w:val="00EB05FF"/>
    <w:rsid w:val="00EB0F5E"/>
    <w:rsid w:val="00EB11A3"/>
    <w:rsid w:val="00EB1421"/>
    <w:rsid w:val="00EB3DA7"/>
    <w:rsid w:val="00EB48FF"/>
    <w:rsid w:val="00EB522B"/>
    <w:rsid w:val="00EB7D85"/>
    <w:rsid w:val="00EC6532"/>
    <w:rsid w:val="00EC703D"/>
    <w:rsid w:val="00ED2341"/>
    <w:rsid w:val="00ED2587"/>
    <w:rsid w:val="00ED25C6"/>
    <w:rsid w:val="00ED29E7"/>
    <w:rsid w:val="00ED3FAE"/>
    <w:rsid w:val="00ED4253"/>
    <w:rsid w:val="00ED7B6C"/>
    <w:rsid w:val="00EE2136"/>
    <w:rsid w:val="00EE4B5D"/>
    <w:rsid w:val="00EE5572"/>
    <w:rsid w:val="00EE6C24"/>
    <w:rsid w:val="00EE6F5F"/>
    <w:rsid w:val="00EE7F58"/>
    <w:rsid w:val="00EF268B"/>
    <w:rsid w:val="00EF2DEF"/>
    <w:rsid w:val="00EF38E4"/>
    <w:rsid w:val="00EF44FF"/>
    <w:rsid w:val="00EF4BC2"/>
    <w:rsid w:val="00EF514C"/>
    <w:rsid w:val="00EF5496"/>
    <w:rsid w:val="00EF5ED3"/>
    <w:rsid w:val="00EF7226"/>
    <w:rsid w:val="00F03721"/>
    <w:rsid w:val="00F05205"/>
    <w:rsid w:val="00F11B5F"/>
    <w:rsid w:val="00F11C42"/>
    <w:rsid w:val="00F11E56"/>
    <w:rsid w:val="00F1557A"/>
    <w:rsid w:val="00F169C8"/>
    <w:rsid w:val="00F16BC4"/>
    <w:rsid w:val="00F16FB1"/>
    <w:rsid w:val="00F200C4"/>
    <w:rsid w:val="00F2179C"/>
    <w:rsid w:val="00F2331C"/>
    <w:rsid w:val="00F2495A"/>
    <w:rsid w:val="00F25E22"/>
    <w:rsid w:val="00F272D1"/>
    <w:rsid w:val="00F324AD"/>
    <w:rsid w:val="00F32968"/>
    <w:rsid w:val="00F339C4"/>
    <w:rsid w:val="00F340BB"/>
    <w:rsid w:val="00F355B4"/>
    <w:rsid w:val="00F36834"/>
    <w:rsid w:val="00F408B0"/>
    <w:rsid w:val="00F40C21"/>
    <w:rsid w:val="00F412B7"/>
    <w:rsid w:val="00F41A6A"/>
    <w:rsid w:val="00F41DC4"/>
    <w:rsid w:val="00F426FA"/>
    <w:rsid w:val="00F436E6"/>
    <w:rsid w:val="00F46AD0"/>
    <w:rsid w:val="00F46CB7"/>
    <w:rsid w:val="00F475EE"/>
    <w:rsid w:val="00F47B99"/>
    <w:rsid w:val="00F5013E"/>
    <w:rsid w:val="00F5181A"/>
    <w:rsid w:val="00F52746"/>
    <w:rsid w:val="00F52FD8"/>
    <w:rsid w:val="00F54607"/>
    <w:rsid w:val="00F569D1"/>
    <w:rsid w:val="00F61917"/>
    <w:rsid w:val="00F62363"/>
    <w:rsid w:val="00F62781"/>
    <w:rsid w:val="00F63438"/>
    <w:rsid w:val="00F64898"/>
    <w:rsid w:val="00F64DA6"/>
    <w:rsid w:val="00F65303"/>
    <w:rsid w:val="00F6719E"/>
    <w:rsid w:val="00F677EC"/>
    <w:rsid w:val="00F70132"/>
    <w:rsid w:val="00F701CB"/>
    <w:rsid w:val="00F70D8C"/>
    <w:rsid w:val="00F714C3"/>
    <w:rsid w:val="00F71D55"/>
    <w:rsid w:val="00F72D7F"/>
    <w:rsid w:val="00F73B4E"/>
    <w:rsid w:val="00F745FC"/>
    <w:rsid w:val="00F74F91"/>
    <w:rsid w:val="00F759EA"/>
    <w:rsid w:val="00F75D38"/>
    <w:rsid w:val="00F76666"/>
    <w:rsid w:val="00F77953"/>
    <w:rsid w:val="00F82176"/>
    <w:rsid w:val="00F82D29"/>
    <w:rsid w:val="00F85BE0"/>
    <w:rsid w:val="00F93F80"/>
    <w:rsid w:val="00F94C84"/>
    <w:rsid w:val="00F9736F"/>
    <w:rsid w:val="00F97602"/>
    <w:rsid w:val="00F976D7"/>
    <w:rsid w:val="00FA217F"/>
    <w:rsid w:val="00FA3243"/>
    <w:rsid w:val="00FA4CCF"/>
    <w:rsid w:val="00FA555B"/>
    <w:rsid w:val="00FB2B52"/>
    <w:rsid w:val="00FB3380"/>
    <w:rsid w:val="00FB6ACC"/>
    <w:rsid w:val="00FC02F9"/>
    <w:rsid w:val="00FC2BD2"/>
    <w:rsid w:val="00FC32FA"/>
    <w:rsid w:val="00FC3D3D"/>
    <w:rsid w:val="00FC5199"/>
    <w:rsid w:val="00FD2711"/>
    <w:rsid w:val="00FD3789"/>
    <w:rsid w:val="00FD4233"/>
    <w:rsid w:val="00FD5C18"/>
    <w:rsid w:val="00FE312B"/>
    <w:rsid w:val="00FE654E"/>
    <w:rsid w:val="00FE65FB"/>
    <w:rsid w:val="00FE6E00"/>
    <w:rsid w:val="00FF2478"/>
    <w:rsid w:val="00FF522E"/>
    <w:rsid w:val="00FF718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8412D13"/>
  <w15:docId w15:val="{C9113F2D-B649-480E-8CC2-05595548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8FA"/>
    <w:pPr>
      <w:widowControl w:val="0"/>
      <w:bidi/>
      <w:spacing w:line="410" w:lineRule="exact"/>
      <w:ind w:firstLine="284"/>
      <w:jc w:val="lowKashida"/>
    </w:pPr>
    <w:rPr>
      <w:rFonts w:ascii="Times New Roman" w:hAnsi="Times New Roman" w:cs="IRLotus"/>
      <w:szCs w:val="26"/>
      <w:lang w:bidi="fa-IR"/>
    </w:rPr>
  </w:style>
  <w:style w:type="paragraph" w:styleId="Heading1">
    <w:name w:val="heading 1"/>
    <w:basedOn w:val="Normal"/>
    <w:next w:val="Normal"/>
    <w:link w:val="Heading1Char"/>
    <w:uiPriority w:val="9"/>
    <w:qFormat/>
    <w:rsid w:val="002063BC"/>
    <w:pPr>
      <w:keepNext/>
      <w:keepLines/>
      <w:spacing w:before="360" w:after="50"/>
      <w:ind w:firstLine="0"/>
      <w:outlineLvl w:val="0"/>
    </w:pPr>
    <w:rPr>
      <w:rFonts w:eastAsia="Times New Roman" w:cs="Sahel Black"/>
      <w:b/>
      <w:bCs/>
      <w:sz w:val="18"/>
      <w:szCs w:val="24"/>
    </w:rPr>
  </w:style>
  <w:style w:type="paragraph" w:styleId="Heading2">
    <w:name w:val="heading 2"/>
    <w:basedOn w:val="Normal"/>
    <w:next w:val="Normal"/>
    <w:link w:val="Heading2Char"/>
    <w:uiPriority w:val="9"/>
    <w:unhideWhenUsed/>
    <w:qFormat/>
    <w:rsid w:val="002063BC"/>
    <w:pPr>
      <w:keepNext/>
      <w:keepLines/>
      <w:spacing w:before="360" w:after="50"/>
      <w:ind w:left="284" w:firstLine="0"/>
      <w:outlineLvl w:val="1"/>
    </w:pPr>
    <w:rPr>
      <w:rFonts w:eastAsia="Times New Roman" w:cs="Sahel"/>
      <w:b/>
      <w:bCs/>
      <w:sz w:val="21"/>
      <w:szCs w:val="21"/>
    </w:rPr>
  </w:style>
  <w:style w:type="paragraph" w:styleId="Heading3">
    <w:name w:val="heading 3"/>
    <w:basedOn w:val="Normal"/>
    <w:next w:val="Normal"/>
    <w:link w:val="Heading3Char"/>
    <w:uiPriority w:val="9"/>
    <w:qFormat/>
    <w:rsid w:val="009A789A"/>
    <w:pPr>
      <w:keepNext/>
      <w:keepLines/>
      <w:spacing w:before="200"/>
      <w:ind w:left="284" w:firstLine="0"/>
      <w:outlineLvl w:val="2"/>
    </w:pPr>
    <w:rPr>
      <w:rFonts w:ascii="IRMitra" w:eastAsia="Times New Roman" w:hAnsi="IRMitra" w:cs="IRMitra"/>
      <w:b/>
      <w:bCs/>
      <w:sz w:val="23"/>
      <w:szCs w:val="22"/>
    </w:rPr>
  </w:style>
  <w:style w:type="paragraph" w:styleId="Heading4">
    <w:name w:val="heading 4"/>
    <w:basedOn w:val="Normal"/>
    <w:next w:val="Normal"/>
    <w:link w:val="Heading4Char"/>
    <w:uiPriority w:val="9"/>
    <w:qFormat/>
    <w:rsid w:val="00051FAB"/>
    <w:pPr>
      <w:keepNext/>
      <w:keepLines/>
      <w:spacing w:after="50"/>
      <w:ind w:left="284" w:firstLine="0"/>
      <w:outlineLvl w:val="3"/>
    </w:pPr>
    <w:rPr>
      <w:rFonts w:eastAsia="Times New Roman" w:cs="NoorNazanin"/>
      <w:b/>
      <w:bCs/>
      <w:sz w:val="16"/>
      <w:szCs w:val="22"/>
    </w:rPr>
  </w:style>
  <w:style w:type="paragraph" w:styleId="Heading5">
    <w:name w:val="heading 5"/>
    <w:aliases w:val="عنوان"/>
    <w:basedOn w:val="Normal"/>
    <w:next w:val="Normal"/>
    <w:link w:val="Heading5Char"/>
    <w:uiPriority w:val="9"/>
    <w:qFormat/>
    <w:rsid w:val="00051FAB"/>
    <w:pPr>
      <w:keepNext/>
      <w:keepLines/>
      <w:spacing w:after="50"/>
      <w:ind w:left="284" w:firstLine="0"/>
      <w:jc w:val="left"/>
      <w:outlineLvl w:val="4"/>
    </w:pPr>
    <w:rPr>
      <w:rFonts w:ascii="NoorCompset" w:eastAsia="Times New Roman" w:hAnsi="NoorCompset" w:cs="NoorCompset"/>
      <w:b/>
      <w:bCs/>
      <w:sz w:val="24"/>
      <w:szCs w:val="24"/>
    </w:rPr>
  </w:style>
  <w:style w:type="paragraph" w:styleId="Heading6">
    <w:name w:val="heading 6"/>
    <w:basedOn w:val="Normal"/>
    <w:next w:val="Normal"/>
    <w:link w:val="Heading6Char"/>
    <w:uiPriority w:val="9"/>
    <w:qFormat/>
    <w:rsid w:val="00A87063"/>
    <w:pPr>
      <w:widowControl/>
      <w:ind w:left="284" w:firstLine="0"/>
      <w:jc w:val="left"/>
      <w:outlineLvl w:val="5"/>
    </w:pPr>
    <w:rPr>
      <w:rFonts w:eastAsia="Times New Roman" w:cs="NoorKarim"/>
      <w:b/>
      <w:bCs/>
      <w:sz w:val="18"/>
      <w:szCs w:val="24"/>
      <w:lang w:bidi="ar-SA"/>
    </w:rPr>
  </w:style>
  <w:style w:type="paragraph" w:styleId="Heading7">
    <w:name w:val="heading 7"/>
    <w:basedOn w:val="Normal"/>
    <w:next w:val="Normal"/>
    <w:link w:val="Heading7Char1"/>
    <w:uiPriority w:val="9"/>
    <w:qFormat/>
    <w:rsid w:val="00871BEB"/>
    <w:pPr>
      <w:widowControl/>
      <w:spacing w:before="240" w:after="60" w:line="240" w:lineRule="auto"/>
      <w:ind w:firstLine="0"/>
      <w:jc w:val="left"/>
      <w:outlineLvl w:val="6"/>
    </w:pPr>
    <w:rPr>
      <w:rFonts w:eastAsia="Times New Roman" w:cs="Times New Roman"/>
      <w:sz w:val="24"/>
      <w:szCs w:val="24"/>
      <w:lang w:bidi="ar-SA"/>
    </w:rPr>
  </w:style>
  <w:style w:type="paragraph" w:styleId="Heading8">
    <w:name w:val="heading 8"/>
    <w:aliases w:val="سرمتن"/>
    <w:basedOn w:val="Normal"/>
    <w:next w:val="Normal"/>
    <w:link w:val="Heading8Char"/>
    <w:qFormat/>
    <w:rsid w:val="00871BEB"/>
    <w:pPr>
      <w:widowControl/>
      <w:spacing w:before="240" w:after="60" w:line="240" w:lineRule="auto"/>
      <w:ind w:firstLine="0"/>
      <w:jc w:val="left"/>
      <w:outlineLvl w:val="7"/>
    </w:pPr>
    <w:rPr>
      <w:rFonts w:eastAsia="Times New Roman" w:cs="Times New Roman"/>
      <w:i/>
      <w:iCs/>
      <w:sz w:val="24"/>
      <w:szCs w:val="24"/>
      <w:lang w:bidi="ar-SA"/>
    </w:rPr>
  </w:style>
  <w:style w:type="paragraph" w:styleId="Heading9">
    <w:name w:val="heading 9"/>
    <w:aliases w:val="Heading 9-asatid"/>
    <w:basedOn w:val="Normal"/>
    <w:next w:val="Normal"/>
    <w:link w:val="Heading9Char"/>
    <w:qFormat/>
    <w:rsid w:val="00871BEB"/>
    <w:pPr>
      <w:widowControl/>
      <w:spacing w:before="240" w:after="60" w:line="240" w:lineRule="auto"/>
      <w:ind w:firstLine="0"/>
      <w:jc w:val="left"/>
      <w:outlineLvl w:val="8"/>
    </w:pPr>
    <w:rPr>
      <w:rFonts w:ascii="Arial" w:eastAsia="Times New Roman" w:hAnsi="Arial" w:cs="Arial"/>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3BC"/>
    <w:rPr>
      <w:rFonts w:ascii="Times New Roman" w:eastAsia="Times New Roman" w:hAnsi="Times New Roman" w:cs="Sahel Black"/>
      <w:b/>
      <w:bCs/>
      <w:sz w:val="18"/>
      <w:szCs w:val="24"/>
      <w:lang w:bidi="fa-IR"/>
    </w:rPr>
  </w:style>
  <w:style w:type="character" w:customStyle="1" w:styleId="Heading2Char">
    <w:name w:val="Heading 2 Char"/>
    <w:basedOn w:val="DefaultParagraphFont"/>
    <w:link w:val="Heading2"/>
    <w:uiPriority w:val="9"/>
    <w:rsid w:val="002063BC"/>
    <w:rPr>
      <w:rFonts w:ascii="Times New Roman" w:eastAsia="Times New Roman" w:hAnsi="Times New Roman" w:cs="Sahel"/>
      <w:b/>
      <w:bCs/>
      <w:sz w:val="21"/>
      <w:szCs w:val="21"/>
      <w:lang w:bidi="fa-IR"/>
    </w:rPr>
  </w:style>
  <w:style w:type="character" w:customStyle="1" w:styleId="Heading3Char">
    <w:name w:val="Heading 3 Char"/>
    <w:basedOn w:val="DefaultParagraphFont"/>
    <w:link w:val="Heading3"/>
    <w:uiPriority w:val="9"/>
    <w:rsid w:val="009A789A"/>
    <w:rPr>
      <w:rFonts w:ascii="IRMitra" w:eastAsia="Times New Roman" w:hAnsi="IRMitra" w:cs="IRMitra"/>
      <w:b/>
      <w:bCs/>
      <w:sz w:val="23"/>
      <w:szCs w:val="22"/>
      <w:lang w:bidi="fa-IR"/>
    </w:rPr>
  </w:style>
  <w:style w:type="character" w:customStyle="1" w:styleId="Heading4Char">
    <w:name w:val="Heading 4 Char"/>
    <w:basedOn w:val="DefaultParagraphFont"/>
    <w:link w:val="Heading4"/>
    <w:uiPriority w:val="9"/>
    <w:rsid w:val="00051FAB"/>
    <w:rPr>
      <w:rFonts w:ascii="Times New Roman" w:eastAsia="Times New Roman" w:hAnsi="Times New Roman" w:cs="NoorNazanin"/>
      <w:b/>
      <w:bCs/>
      <w:sz w:val="16"/>
      <w:szCs w:val="22"/>
      <w:lang w:bidi="fa-IR"/>
    </w:rPr>
  </w:style>
  <w:style w:type="character" w:customStyle="1" w:styleId="Heading5Char">
    <w:name w:val="Heading 5 Char"/>
    <w:aliases w:val="عنوان Char"/>
    <w:basedOn w:val="DefaultParagraphFont"/>
    <w:link w:val="Heading5"/>
    <w:uiPriority w:val="9"/>
    <w:rsid w:val="00051FAB"/>
    <w:rPr>
      <w:rFonts w:ascii="NoorCompset" w:eastAsia="Times New Roman" w:hAnsi="NoorCompset" w:cs="NoorCompset"/>
      <w:b/>
      <w:bCs/>
      <w:sz w:val="24"/>
      <w:szCs w:val="24"/>
      <w:lang w:bidi="fa-IR"/>
    </w:rPr>
  </w:style>
  <w:style w:type="character" w:customStyle="1" w:styleId="Heading6Char">
    <w:name w:val="Heading 6 Char"/>
    <w:basedOn w:val="DefaultParagraphFont"/>
    <w:link w:val="Heading6"/>
    <w:uiPriority w:val="9"/>
    <w:rsid w:val="00A87063"/>
    <w:rPr>
      <w:rFonts w:ascii="Times New Roman" w:eastAsia="Times New Roman" w:hAnsi="Times New Roman" w:cs="NoorKarim"/>
      <w:b/>
      <w:bCs/>
      <w:sz w:val="18"/>
      <w:szCs w:val="24"/>
    </w:rPr>
  </w:style>
  <w:style w:type="character" w:customStyle="1" w:styleId="Heading7Char1">
    <w:name w:val="Heading 7 Char1"/>
    <w:basedOn w:val="DefaultParagraphFont"/>
    <w:link w:val="Heading7"/>
    <w:rsid w:val="00871BEB"/>
    <w:rPr>
      <w:rFonts w:ascii="Times New Roman" w:eastAsia="Times New Roman" w:hAnsi="Times New Roman" w:cs="Times New Roman"/>
      <w:sz w:val="24"/>
      <w:szCs w:val="24"/>
    </w:rPr>
  </w:style>
  <w:style w:type="character" w:customStyle="1" w:styleId="Heading8Char">
    <w:name w:val="Heading 8 Char"/>
    <w:aliases w:val="سرمتن Char"/>
    <w:basedOn w:val="DefaultParagraphFont"/>
    <w:link w:val="Heading8"/>
    <w:rsid w:val="00871BEB"/>
    <w:rPr>
      <w:rFonts w:ascii="Times New Roman" w:eastAsia="Times New Roman" w:hAnsi="Times New Roman" w:cs="Times New Roman"/>
      <w:i/>
      <w:iCs/>
      <w:sz w:val="24"/>
      <w:szCs w:val="24"/>
    </w:rPr>
  </w:style>
  <w:style w:type="character" w:customStyle="1" w:styleId="Heading9Char">
    <w:name w:val="Heading 9 Char"/>
    <w:aliases w:val="Heading 9-asatid Char"/>
    <w:basedOn w:val="DefaultParagraphFont"/>
    <w:link w:val="Heading9"/>
    <w:rsid w:val="00871BEB"/>
    <w:rPr>
      <w:rFonts w:ascii="Arial" w:eastAsia="Times New Roman" w:hAnsi="Arial" w:cs="Arial"/>
    </w:rPr>
  </w:style>
  <w:style w:type="paragraph" w:styleId="FootnoteText">
    <w:name w:val="footnote text"/>
    <w:basedOn w:val="Normal"/>
    <w:link w:val="FootnoteTextChar"/>
    <w:uiPriority w:val="99"/>
    <w:unhideWhenUsed/>
    <w:qFormat/>
    <w:locked/>
    <w:rsid w:val="00F61917"/>
    <w:pPr>
      <w:spacing w:line="300" w:lineRule="exact"/>
      <w:ind w:left="170" w:hanging="170"/>
    </w:pPr>
    <w:rPr>
      <w:sz w:val="18"/>
      <w:szCs w:val="21"/>
    </w:rPr>
  </w:style>
  <w:style w:type="character" w:customStyle="1" w:styleId="FootnoteTextChar">
    <w:name w:val="Footnote Text Char"/>
    <w:basedOn w:val="DefaultParagraphFont"/>
    <w:link w:val="FootnoteText"/>
    <w:uiPriority w:val="99"/>
    <w:rsid w:val="00F61917"/>
    <w:rPr>
      <w:rFonts w:ascii="Times New Roman" w:hAnsi="Times New Roman" w:cs="MSKBadr"/>
      <w:sz w:val="18"/>
      <w:szCs w:val="21"/>
      <w:lang w:bidi="fa-IR"/>
    </w:rPr>
  </w:style>
  <w:style w:type="character" w:styleId="FootnoteReference">
    <w:name w:val="footnote reference"/>
    <w:aliases w:val="مرجع پاورقي,پاورقی اصلی,Footnote Reference*,Footnote10,مرجع  من,علامت پاورقی,پاورقیی,شماره پاورقیی,مرجع پاورقی,شماره زيرنويس,شماره,Footnoote"/>
    <w:basedOn w:val="DefaultParagraphFont"/>
    <w:uiPriority w:val="99"/>
    <w:unhideWhenUsed/>
    <w:qFormat/>
    <w:rsid w:val="007A330B"/>
    <w:rPr>
      <w:rFonts w:ascii="Times New Roman" w:hAnsi="Times New Roman" w:cs="MSKBadr"/>
      <w:sz w:val="18"/>
      <w:szCs w:val="21"/>
      <w:vertAlign w:val="baseline"/>
    </w:rPr>
  </w:style>
  <w:style w:type="paragraph" w:customStyle="1" w:styleId="a6">
    <w:name w:val="عنوان فصل"/>
    <w:basedOn w:val="Normal"/>
    <w:link w:val="Char"/>
    <w:qFormat/>
    <w:rsid w:val="002063BC"/>
    <w:pPr>
      <w:spacing w:before="260" w:after="150" w:line="240" w:lineRule="auto"/>
      <w:ind w:firstLine="0"/>
      <w:contextualSpacing/>
      <w:jc w:val="center"/>
      <w:outlineLvl w:val="0"/>
    </w:pPr>
    <w:rPr>
      <w:rFonts w:ascii="Sahel Black" w:hAnsi="Sahel Black" w:cs="Sahel Black"/>
      <w:sz w:val="27"/>
      <w:szCs w:val="27"/>
    </w:rPr>
  </w:style>
  <w:style w:type="paragraph" w:customStyle="1" w:styleId="a7">
    <w:name w:val="بدون تورفتگی"/>
    <w:basedOn w:val="Normal"/>
    <w:rsid w:val="000439D3"/>
    <w:pPr>
      <w:ind w:firstLine="0"/>
    </w:pPr>
    <w:rPr>
      <w:rFonts w:eastAsia="Times New Roman"/>
    </w:rPr>
  </w:style>
  <w:style w:type="character" w:customStyle="1" w:styleId="footnotenum">
    <w:name w:val="footnote num"/>
    <w:basedOn w:val="FootnoteReference"/>
    <w:locked/>
    <w:rsid w:val="00293394"/>
    <w:rPr>
      <w:rFonts w:ascii="Times New Roman" w:hAnsi="Times New Roman" w:cs="MSKBadr"/>
      <w:spacing w:val="0"/>
      <w:w w:val="100"/>
      <w:position w:val="0"/>
      <w:sz w:val="18"/>
      <w:szCs w:val="28"/>
      <w:vertAlign w:val="superscript"/>
    </w:rPr>
  </w:style>
  <w:style w:type="paragraph" w:customStyle="1" w:styleId="a8">
    <w:name w:val="پ ایرانیک"/>
    <w:basedOn w:val="FootnoteText"/>
    <w:link w:val="Char0"/>
    <w:rsid w:val="00F61917"/>
    <w:rPr>
      <w:rFonts w:cs="XB Zar"/>
      <w:i/>
      <w:iCs/>
      <w:szCs w:val="16"/>
    </w:rPr>
  </w:style>
  <w:style w:type="character" w:customStyle="1" w:styleId="Char0">
    <w:name w:val="پ ایرانیک Char"/>
    <w:basedOn w:val="FootnoteTextChar"/>
    <w:link w:val="a8"/>
    <w:rsid w:val="00F61917"/>
    <w:rPr>
      <w:rFonts w:ascii="Times New Roman" w:hAnsi="Times New Roman" w:cs="XB Zar"/>
      <w:i/>
      <w:iCs/>
      <w:spacing w:val="-2"/>
      <w:sz w:val="18"/>
      <w:szCs w:val="16"/>
      <w:lang w:bidi="fa-IR"/>
    </w:rPr>
  </w:style>
  <w:style w:type="character" w:customStyle="1" w:styleId="Heading7Char">
    <w:name w:val="Heading 7 Char"/>
    <w:basedOn w:val="DefaultParagraphFont"/>
    <w:uiPriority w:val="9"/>
    <w:rsid w:val="00871BEB"/>
    <w:rPr>
      <w:rFonts w:ascii="Cambria" w:eastAsia="Times New Roman" w:hAnsi="Cambria" w:cs="Times New Roman"/>
      <w:i/>
      <w:iCs/>
      <w:color w:val="404040"/>
      <w:sz w:val="20"/>
      <w:szCs w:val="25"/>
      <w:lang w:bidi="fa-IR"/>
    </w:rPr>
  </w:style>
  <w:style w:type="paragraph" w:styleId="TOC1">
    <w:name w:val="toc 1"/>
    <w:basedOn w:val="Normal"/>
    <w:next w:val="Normal"/>
    <w:link w:val="TOC1Char"/>
    <w:uiPriority w:val="39"/>
    <w:unhideWhenUsed/>
    <w:qFormat/>
    <w:rsid w:val="00550252"/>
    <w:pPr>
      <w:tabs>
        <w:tab w:val="right" w:leader="dot" w:pos="5670"/>
        <w:tab w:val="right" w:leader="dot" w:pos="7984"/>
      </w:tabs>
      <w:ind w:firstLine="0"/>
      <w:jc w:val="left"/>
    </w:pPr>
    <w:rPr>
      <w:caps/>
      <w:noProof/>
      <w:szCs w:val="24"/>
    </w:rPr>
  </w:style>
  <w:style w:type="paragraph" w:styleId="NormalWeb">
    <w:name w:val="Normal (Web)"/>
    <w:basedOn w:val="Normal"/>
    <w:link w:val="NormalWebChar"/>
    <w:uiPriority w:val="99"/>
    <w:unhideWhenUsed/>
    <w:rsid w:val="003C43B3"/>
    <w:pPr>
      <w:widowControl/>
      <w:bidi w:val="0"/>
      <w:spacing w:before="100" w:beforeAutospacing="1" w:after="100" w:afterAutospacing="1" w:line="240" w:lineRule="auto"/>
      <w:ind w:firstLine="0"/>
      <w:jc w:val="left"/>
    </w:pPr>
    <w:rPr>
      <w:rFonts w:eastAsia="Times New Roman" w:cs="Times New Roman"/>
      <w:sz w:val="24"/>
      <w:szCs w:val="24"/>
      <w:lang w:bidi="ar-SA"/>
    </w:rPr>
  </w:style>
  <w:style w:type="character" w:customStyle="1" w:styleId="EndnoteTextChar">
    <w:name w:val="Endnote Text Char"/>
    <w:basedOn w:val="DefaultParagraphFont"/>
    <w:link w:val="EndnoteText"/>
    <w:uiPriority w:val="99"/>
    <w:rsid w:val="003C43B3"/>
    <w:rPr>
      <w:rFonts w:ascii="Times New Roman" w:eastAsia="Times New Roman" w:hAnsi="Times New Roman" w:cs="Times New Roman"/>
    </w:rPr>
  </w:style>
  <w:style w:type="paragraph" w:styleId="EndnoteText">
    <w:name w:val="endnote text"/>
    <w:basedOn w:val="Normal"/>
    <w:link w:val="EndnoteTextChar"/>
    <w:uiPriority w:val="99"/>
    <w:unhideWhenUsed/>
    <w:rsid w:val="003C43B3"/>
    <w:pPr>
      <w:widowControl/>
      <w:autoSpaceDE w:val="0"/>
      <w:autoSpaceDN w:val="0"/>
      <w:spacing w:line="240" w:lineRule="auto"/>
      <w:ind w:firstLine="0"/>
      <w:jc w:val="left"/>
    </w:pPr>
    <w:rPr>
      <w:rFonts w:eastAsia="Times New Roman" w:cs="Times New Roman"/>
      <w:szCs w:val="20"/>
      <w:lang w:bidi="ar-SA"/>
    </w:rPr>
  </w:style>
  <w:style w:type="character" w:customStyle="1" w:styleId="EndnoteTextChar1">
    <w:name w:val="Endnote Text Char1"/>
    <w:basedOn w:val="DefaultParagraphFont"/>
    <w:rsid w:val="003C43B3"/>
    <w:rPr>
      <w:rFonts w:ascii="Times New Roman" w:hAnsi="Times New Roman" w:cs="MSKBadr"/>
      <w:spacing w:val="-2"/>
      <w:lang w:bidi="fa-IR"/>
    </w:rPr>
  </w:style>
  <w:style w:type="paragraph" w:styleId="BalloonText">
    <w:name w:val="Balloon Text"/>
    <w:basedOn w:val="Normal"/>
    <w:link w:val="BalloonTextChar"/>
    <w:uiPriority w:val="99"/>
    <w:unhideWhenUsed/>
    <w:rsid w:val="009B59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59F6"/>
    <w:rPr>
      <w:rFonts w:ascii="Tahoma" w:hAnsi="Tahoma" w:cs="Tahoma"/>
      <w:sz w:val="16"/>
      <w:szCs w:val="16"/>
      <w:lang w:bidi="fa-IR"/>
    </w:rPr>
  </w:style>
  <w:style w:type="paragraph" w:styleId="TOC2">
    <w:name w:val="toc 2"/>
    <w:basedOn w:val="Normal"/>
    <w:next w:val="Normal"/>
    <w:uiPriority w:val="39"/>
    <w:qFormat/>
    <w:rsid w:val="00550252"/>
    <w:pPr>
      <w:tabs>
        <w:tab w:val="right" w:leader="dot" w:pos="5660"/>
      </w:tabs>
      <w:ind w:left="284" w:firstLine="0"/>
      <w:jc w:val="left"/>
    </w:pPr>
    <w:rPr>
      <w:smallCaps/>
      <w:noProof/>
      <w:szCs w:val="24"/>
    </w:rPr>
  </w:style>
  <w:style w:type="paragraph" w:styleId="TOC3">
    <w:name w:val="toc 3"/>
    <w:basedOn w:val="Normal"/>
    <w:next w:val="Normal"/>
    <w:link w:val="TOC3Char"/>
    <w:uiPriority w:val="39"/>
    <w:qFormat/>
    <w:rsid w:val="00550252"/>
    <w:pPr>
      <w:tabs>
        <w:tab w:val="right" w:leader="dot" w:pos="5660"/>
      </w:tabs>
      <w:ind w:left="567" w:firstLine="0"/>
      <w:jc w:val="left"/>
    </w:pPr>
    <w:rPr>
      <w:rFonts w:ascii="MSKBadr" w:hAnsi="MSKBadr"/>
      <w:noProof/>
      <w:sz w:val="24"/>
      <w:szCs w:val="24"/>
    </w:rPr>
  </w:style>
  <w:style w:type="paragraph" w:styleId="TOC4">
    <w:name w:val="toc 4"/>
    <w:basedOn w:val="TOC3"/>
    <w:next w:val="Normal"/>
    <w:uiPriority w:val="39"/>
    <w:rsid w:val="00ED4253"/>
    <w:pPr>
      <w:ind w:left="851"/>
    </w:pPr>
  </w:style>
  <w:style w:type="paragraph" w:styleId="TOC6">
    <w:name w:val="toc 6"/>
    <w:basedOn w:val="Normal"/>
    <w:next w:val="Normal"/>
    <w:autoRedefine/>
    <w:uiPriority w:val="39"/>
    <w:rsid w:val="00871BEB"/>
    <w:pPr>
      <w:bidi w:val="0"/>
      <w:spacing w:line="288" w:lineRule="auto"/>
      <w:ind w:left="1100"/>
      <w:jc w:val="left"/>
    </w:pPr>
    <w:rPr>
      <w:rFonts w:ascii="Calibri" w:hAnsi="Calibri" w:cs="Times New Roman"/>
      <w:sz w:val="18"/>
      <w:szCs w:val="21"/>
    </w:rPr>
  </w:style>
  <w:style w:type="character" w:styleId="FollowedHyperlink">
    <w:name w:val="FollowedHyperlink"/>
    <w:basedOn w:val="DefaultParagraphFont"/>
    <w:uiPriority w:val="99"/>
    <w:unhideWhenUsed/>
    <w:rsid w:val="003C43B3"/>
    <w:rPr>
      <w:color w:val="800080"/>
      <w:u w:val="single"/>
    </w:rPr>
  </w:style>
  <w:style w:type="paragraph" w:styleId="TOC5">
    <w:name w:val="toc 5"/>
    <w:basedOn w:val="TOC4"/>
    <w:next w:val="Normal"/>
    <w:autoRedefine/>
    <w:uiPriority w:val="39"/>
    <w:rsid w:val="00C57E7B"/>
    <w:pPr>
      <w:ind w:left="1134"/>
    </w:pPr>
  </w:style>
  <w:style w:type="paragraph" w:styleId="TOC7">
    <w:name w:val="toc 7"/>
    <w:basedOn w:val="Normal"/>
    <w:next w:val="Normal"/>
    <w:autoRedefine/>
    <w:uiPriority w:val="39"/>
    <w:rsid w:val="00871BEB"/>
    <w:pPr>
      <w:bidi w:val="0"/>
      <w:spacing w:line="288" w:lineRule="auto"/>
      <w:ind w:left="1320"/>
      <w:jc w:val="left"/>
    </w:pPr>
    <w:rPr>
      <w:rFonts w:ascii="Calibri" w:hAnsi="Calibri" w:cs="Times New Roman"/>
      <w:sz w:val="18"/>
      <w:szCs w:val="21"/>
    </w:rPr>
  </w:style>
  <w:style w:type="paragraph" w:styleId="TOC8">
    <w:name w:val="toc 8"/>
    <w:basedOn w:val="Normal"/>
    <w:next w:val="Normal"/>
    <w:autoRedefine/>
    <w:uiPriority w:val="39"/>
    <w:rsid w:val="00871BEB"/>
    <w:pPr>
      <w:bidi w:val="0"/>
      <w:spacing w:line="288" w:lineRule="auto"/>
      <w:ind w:left="1540"/>
      <w:jc w:val="left"/>
    </w:pPr>
    <w:rPr>
      <w:rFonts w:ascii="Calibri" w:hAnsi="Calibri" w:cs="Times New Roman"/>
      <w:sz w:val="18"/>
      <w:szCs w:val="21"/>
    </w:rPr>
  </w:style>
  <w:style w:type="paragraph" w:styleId="TOC9">
    <w:name w:val="toc 9"/>
    <w:basedOn w:val="Normal"/>
    <w:next w:val="Normal"/>
    <w:autoRedefine/>
    <w:uiPriority w:val="39"/>
    <w:rsid w:val="00871BEB"/>
    <w:pPr>
      <w:bidi w:val="0"/>
      <w:spacing w:line="288" w:lineRule="auto"/>
      <w:ind w:left="1760"/>
      <w:jc w:val="left"/>
    </w:pPr>
    <w:rPr>
      <w:rFonts w:ascii="Calibri" w:hAnsi="Calibri" w:cs="Times New Roman"/>
      <w:sz w:val="18"/>
      <w:szCs w:val="21"/>
    </w:rPr>
  </w:style>
  <w:style w:type="paragraph" w:styleId="Index1">
    <w:name w:val="index 1"/>
    <w:basedOn w:val="Normal"/>
    <w:next w:val="Normal"/>
    <w:uiPriority w:val="99"/>
    <w:rsid w:val="000439D3"/>
    <w:pPr>
      <w:spacing w:line="360" w:lineRule="exact"/>
      <w:ind w:left="284" w:hanging="284"/>
      <w:jc w:val="both"/>
    </w:pPr>
    <w:rPr>
      <w:rFonts w:eastAsia="Times New Roman"/>
      <w:szCs w:val="23"/>
    </w:rPr>
  </w:style>
  <w:style w:type="character" w:customStyle="1" w:styleId="a9">
    <w:name w:val="علائم"/>
    <w:basedOn w:val="DefaultParagraphFont"/>
    <w:rsid w:val="00EB3DA7"/>
    <w:rPr>
      <w:rFonts w:cs="ALAEM"/>
      <w:szCs w:val="22"/>
    </w:rPr>
  </w:style>
  <w:style w:type="paragraph" w:styleId="Index2">
    <w:name w:val="index 2"/>
    <w:basedOn w:val="Normal"/>
    <w:next w:val="Normal"/>
    <w:uiPriority w:val="99"/>
    <w:rsid w:val="00475BDF"/>
    <w:pPr>
      <w:tabs>
        <w:tab w:val="right" w:leader="dot" w:pos="4165"/>
      </w:tabs>
      <w:spacing w:line="360" w:lineRule="exact"/>
      <w:ind w:left="454" w:hanging="227"/>
    </w:pPr>
    <w:rPr>
      <w:rFonts w:eastAsia="Times New Roman"/>
      <w:noProof/>
      <w:sz w:val="24"/>
      <w:szCs w:val="23"/>
      <w:lang w:bidi="ar-SA"/>
    </w:rPr>
  </w:style>
  <w:style w:type="paragraph" w:styleId="Index3">
    <w:name w:val="index 3"/>
    <w:basedOn w:val="Normal"/>
    <w:next w:val="Normal"/>
    <w:uiPriority w:val="99"/>
    <w:rsid w:val="00475BDF"/>
    <w:pPr>
      <w:tabs>
        <w:tab w:val="right" w:leader="dot" w:pos="4165"/>
      </w:tabs>
      <w:spacing w:line="360" w:lineRule="exact"/>
      <w:ind w:left="681" w:hanging="227"/>
      <w:jc w:val="left"/>
    </w:pPr>
    <w:rPr>
      <w:rFonts w:eastAsia="Times New Roman"/>
      <w:noProof/>
      <w:sz w:val="24"/>
      <w:szCs w:val="22"/>
      <w:lang w:bidi="ar-SA"/>
    </w:rPr>
  </w:style>
  <w:style w:type="paragraph" w:styleId="Index4">
    <w:name w:val="index 4"/>
    <w:basedOn w:val="Normal"/>
    <w:next w:val="Normal"/>
    <w:autoRedefine/>
    <w:uiPriority w:val="99"/>
    <w:rsid w:val="00871BEB"/>
    <w:pPr>
      <w:widowControl/>
      <w:spacing w:line="240" w:lineRule="auto"/>
      <w:ind w:left="960" w:hanging="240"/>
      <w:jc w:val="left"/>
    </w:pPr>
    <w:rPr>
      <w:rFonts w:eastAsia="Times New Roman" w:cs="Times New Roman"/>
      <w:sz w:val="24"/>
      <w:szCs w:val="24"/>
      <w:lang w:bidi="ar-SA"/>
    </w:rPr>
  </w:style>
  <w:style w:type="paragraph" w:styleId="Index5">
    <w:name w:val="index 5"/>
    <w:basedOn w:val="Normal"/>
    <w:next w:val="Normal"/>
    <w:autoRedefine/>
    <w:uiPriority w:val="99"/>
    <w:rsid w:val="00871BEB"/>
    <w:pPr>
      <w:widowControl/>
      <w:spacing w:line="240" w:lineRule="auto"/>
      <w:ind w:left="1200" w:hanging="240"/>
      <w:jc w:val="left"/>
    </w:pPr>
    <w:rPr>
      <w:rFonts w:eastAsia="Times New Roman" w:cs="Times New Roman"/>
      <w:sz w:val="24"/>
      <w:szCs w:val="24"/>
      <w:lang w:bidi="ar-SA"/>
    </w:rPr>
  </w:style>
  <w:style w:type="paragraph" w:styleId="Index6">
    <w:name w:val="index 6"/>
    <w:basedOn w:val="Normal"/>
    <w:next w:val="Normal"/>
    <w:autoRedefine/>
    <w:uiPriority w:val="99"/>
    <w:rsid w:val="00871BEB"/>
    <w:pPr>
      <w:widowControl/>
      <w:spacing w:line="240" w:lineRule="auto"/>
      <w:ind w:left="1440" w:hanging="240"/>
      <w:jc w:val="left"/>
    </w:pPr>
    <w:rPr>
      <w:rFonts w:eastAsia="Times New Roman" w:cs="Times New Roman"/>
      <w:sz w:val="24"/>
      <w:szCs w:val="24"/>
      <w:lang w:bidi="ar-SA"/>
    </w:rPr>
  </w:style>
  <w:style w:type="paragraph" w:styleId="Index7">
    <w:name w:val="index 7"/>
    <w:basedOn w:val="Normal"/>
    <w:next w:val="Normal"/>
    <w:autoRedefine/>
    <w:uiPriority w:val="99"/>
    <w:rsid w:val="00871BEB"/>
    <w:pPr>
      <w:widowControl/>
      <w:spacing w:line="240" w:lineRule="auto"/>
      <w:ind w:left="1680" w:hanging="240"/>
      <w:jc w:val="left"/>
    </w:pPr>
    <w:rPr>
      <w:rFonts w:eastAsia="Times New Roman" w:cs="Times New Roman"/>
      <w:sz w:val="24"/>
      <w:szCs w:val="24"/>
      <w:lang w:bidi="ar-SA"/>
    </w:rPr>
  </w:style>
  <w:style w:type="paragraph" w:styleId="Index8">
    <w:name w:val="index 8"/>
    <w:basedOn w:val="Normal"/>
    <w:next w:val="Normal"/>
    <w:autoRedefine/>
    <w:uiPriority w:val="99"/>
    <w:rsid w:val="00871BEB"/>
    <w:pPr>
      <w:widowControl/>
      <w:spacing w:line="240" w:lineRule="auto"/>
      <w:ind w:left="1920" w:hanging="240"/>
      <w:jc w:val="left"/>
    </w:pPr>
    <w:rPr>
      <w:rFonts w:eastAsia="Times New Roman" w:cs="Times New Roman"/>
      <w:sz w:val="24"/>
      <w:szCs w:val="24"/>
      <w:lang w:bidi="ar-SA"/>
    </w:rPr>
  </w:style>
  <w:style w:type="paragraph" w:styleId="Index9">
    <w:name w:val="index 9"/>
    <w:basedOn w:val="Normal"/>
    <w:next w:val="Normal"/>
    <w:autoRedefine/>
    <w:uiPriority w:val="99"/>
    <w:rsid w:val="00871BEB"/>
    <w:pPr>
      <w:widowControl/>
      <w:spacing w:line="240" w:lineRule="auto"/>
      <w:ind w:left="2160" w:hanging="240"/>
      <w:jc w:val="left"/>
    </w:pPr>
    <w:rPr>
      <w:rFonts w:eastAsia="Times New Roman" w:cs="Times New Roman"/>
      <w:sz w:val="24"/>
      <w:szCs w:val="24"/>
      <w:lang w:bidi="ar-SA"/>
    </w:rPr>
  </w:style>
  <w:style w:type="paragraph" w:customStyle="1" w:styleId="aa">
    <w:name w:val="فصل ؟"/>
    <w:basedOn w:val="Normal"/>
    <w:qFormat/>
    <w:rsid w:val="000439D3"/>
    <w:pPr>
      <w:ind w:firstLine="0"/>
      <w:jc w:val="center"/>
    </w:pPr>
    <w:rPr>
      <w:rFonts w:cs="NoorMitra"/>
      <w:b/>
      <w:bCs/>
      <w:sz w:val="23"/>
      <w:szCs w:val="23"/>
    </w:rPr>
  </w:style>
  <w:style w:type="paragraph" w:customStyle="1" w:styleId="ab">
    <w:name w:val="نقل‌قول"/>
    <w:basedOn w:val="Normal"/>
    <w:qFormat/>
    <w:rsid w:val="000439D3"/>
    <w:pPr>
      <w:ind w:left="851" w:firstLine="0"/>
    </w:pPr>
    <w:rPr>
      <w:rFonts w:eastAsia="Times New Roman"/>
      <w:szCs w:val="25"/>
    </w:rPr>
  </w:style>
  <w:style w:type="character" w:customStyle="1" w:styleId="ac">
    <w:name w:val="ایرانیک"/>
    <w:basedOn w:val="DefaultParagraphFont"/>
    <w:locked/>
    <w:rsid w:val="000439D3"/>
    <w:rPr>
      <w:rFonts w:ascii="Times New Roman" w:hAnsi="Times New Roman" w:cs="XB Zar"/>
      <w:i/>
      <w:iCs/>
      <w:spacing w:val="0"/>
      <w:sz w:val="20"/>
      <w:szCs w:val="21"/>
      <w:lang w:bidi="fa-IR"/>
    </w:rPr>
  </w:style>
  <w:style w:type="paragraph" w:customStyle="1" w:styleId="ad">
    <w:name w:val="بولد"/>
    <w:basedOn w:val="Normal"/>
    <w:link w:val="Char1"/>
    <w:qFormat/>
    <w:rsid w:val="00D710A0"/>
    <w:rPr>
      <w:b/>
      <w:bCs/>
      <w:szCs w:val="25"/>
    </w:rPr>
  </w:style>
  <w:style w:type="character" w:customStyle="1" w:styleId="Char1">
    <w:name w:val="بولد Char"/>
    <w:basedOn w:val="DefaultParagraphFont"/>
    <w:link w:val="ad"/>
    <w:rsid w:val="00D710A0"/>
    <w:rPr>
      <w:rFonts w:ascii="Times New Roman" w:hAnsi="Times New Roman" w:cs="IRLotus"/>
      <w:b/>
      <w:bCs/>
      <w:szCs w:val="25"/>
      <w:lang w:bidi="fa-IR"/>
    </w:rPr>
  </w:style>
  <w:style w:type="paragraph" w:customStyle="1" w:styleId="ae">
    <w:name w:val="نام کتاب"/>
    <w:basedOn w:val="Normal"/>
    <w:link w:val="Char2"/>
    <w:rsid w:val="00B2276F"/>
    <w:rPr>
      <w:rFonts w:ascii="Times New Roman Italic" w:hAnsi="Times New Roman Italic" w:cs="IRZar"/>
      <w:i/>
      <w:iCs/>
      <w:sz w:val="18"/>
      <w:szCs w:val="23"/>
    </w:rPr>
  </w:style>
  <w:style w:type="character" w:customStyle="1" w:styleId="Char2">
    <w:name w:val="نام کتاب Char"/>
    <w:basedOn w:val="DefaultParagraphFont"/>
    <w:link w:val="ae"/>
    <w:rsid w:val="00B2276F"/>
    <w:rPr>
      <w:rFonts w:ascii="Times New Roman Italic" w:hAnsi="Times New Roman Italic" w:cs="IRZar"/>
      <w:i/>
      <w:iCs/>
      <w:sz w:val="18"/>
      <w:szCs w:val="23"/>
      <w:lang w:bidi="fa-IR"/>
    </w:rPr>
  </w:style>
  <w:style w:type="paragraph" w:styleId="Footer">
    <w:name w:val="footer"/>
    <w:basedOn w:val="Normal"/>
    <w:link w:val="FooterChar"/>
    <w:uiPriority w:val="99"/>
    <w:unhideWhenUsed/>
    <w:rsid w:val="000C18C3"/>
    <w:pPr>
      <w:tabs>
        <w:tab w:val="center" w:pos="4680"/>
        <w:tab w:val="right" w:pos="9360"/>
      </w:tabs>
    </w:pPr>
  </w:style>
  <w:style w:type="character" w:customStyle="1" w:styleId="FooterChar">
    <w:name w:val="Footer Char"/>
    <w:basedOn w:val="DefaultParagraphFont"/>
    <w:link w:val="Footer"/>
    <w:uiPriority w:val="99"/>
    <w:rsid w:val="000C18C3"/>
    <w:rPr>
      <w:rFonts w:ascii="Times New Roman" w:hAnsi="Times New Roman" w:cs="MSKBadr"/>
      <w:spacing w:val="-2"/>
      <w:szCs w:val="25"/>
      <w:lang w:bidi="fa-IR"/>
    </w:rPr>
  </w:style>
  <w:style w:type="character" w:customStyle="1" w:styleId="af">
    <w:name w:val="پ علائم"/>
    <w:basedOn w:val="DefaultParagraphFont"/>
    <w:uiPriority w:val="1"/>
    <w:qFormat/>
    <w:rsid w:val="00EB3DA7"/>
    <w:rPr>
      <w:rFonts w:cs="ALAEM"/>
      <w:szCs w:val="18"/>
    </w:rPr>
  </w:style>
  <w:style w:type="character" w:styleId="Hyperlink">
    <w:name w:val="Hyperlink"/>
    <w:basedOn w:val="DefaultParagraphFont"/>
    <w:uiPriority w:val="99"/>
    <w:unhideWhenUsed/>
    <w:rsid w:val="00F62781"/>
    <w:rPr>
      <w:color w:val="0000FF"/>
      <w:u w:val="single"/>
    </w:rPr>
  </w:style>
  <w:style w:type="paragraph" w:styleId="ListParagraph">
    <w:name w:val="List Paragraph"/>
    <w:aliases w:val="احمدپور2"/>
    <w:basedOn w:val="Normal"/>
    <w:link w:val="ListParagraphChar"/>
    <w:uiPriority w:val="34"/>
    <w:qFormat/>
    <w:rsid w:val="00E12F24"/>
    <w:pPr>
      <w:ind w:left="720"/>
      <w:contextualSpacing/>
    </w:pPr>
  </w:style>
  <w:style w:type="character" w:styleId="EndnoteReference">
    <w:name w:val="endnote reference"/>
    <w:aliases w:val="علائم پاورقی"/>
    <w:basedOn w:val="DefaultParagraphFont"/>
    <w:uiPriority w:val="99"/>
    <w:rsid w:val="009B51EA"/>
  </w:style>
  <w:style w:type="paragraph" w:styleId="Quote">
    <w:name w:val="Quote"/>
    <w:basedOn w:val="Normal"/>
    <w:next w:val="Normal"/>
    <w:link w:val="QuoteChar"/>
    <w:uiPriority w:val="29"/>
    <w:qFormat/>
    <w:rsid w:val="009B51EA"/>
    <w:pPr>
      <w:widowControl/>
      <w:spacing w:line="300" w:lineRule="auto"/>
      <w:ind w:left="1134" w:firstLine="0"/>
      <w:jc w:val="both"/>
    </w:pPr>
    <w:rPr>
      <w:rFonts w:eastAsia="Times New Roman" w:cs="B Zar"/>
      <w:sz w:val="24"/>
      <w:szCs w:val="24"/>
      <w:lang w:bidi="ar-SA"/>
    </w:rPr>
  </w:style>
  <w:style w:type="character" w:customStyle="1" w:styleId="QuoteChar">
    <w:name w:val="Quote Char"/>
    <w:basedOn w:val="DefaultParagraphFont"/>
    <w:link w:val="Quote"/>
    <w:uiPriority w:val="29"/>
    <w:rsid w:val="009B51EA"/>
    <w:rPr>
      <w:rFonts w:ascii="Times New Roman" w:eastAsia="Times New Roman" w:hAnsi="Times New Roman" w:cs="B Zar"/>
      <w:sz w:val="24"/>
      <w:szCs w:val="24"/>
    </w:rPr>
  </w:style>
  <w:style w:type="paragraph" w:styleId="TOCHeading">
    <w:name w:val="TOC Heading"/>
    <w:aliases w:val="Sidebar Heading"/>
    <w:basedOn w:val="Heading1"/>
    <w:next w:val="Normal"/>
    <w:uiPriority w:val="39"/>
    <w:unhideWhenUsed/>
    <w:qFormat/>
    <w:rsid w:val="009B51EA"/>
    <w:pPr>
      <w:widowControl/>
      <w:bidi w:val="0"/>
      <w:spacing w:before="480" w:after="0" w:line="276" w:lineRule="auto"/>
      <w:jc w:val="left"/>
      <w:outlineLvl w:val="9"/>
    </w:pPr>
    <w:rPr>
      <w:rFonts w:ascii="Cambria" w:hAnsi="Cambria" w:cs="Times New Roman"/>
      <w:b w:val="0"/>
      <w:color w:val="365F91"/>
      <w:sz w:val="28"/>
      <w:szCs w:val="28"/>
    </w:rPr>
  </w:style>
  <w:style w:type="character" w:styleId="SubtleReference">
    <w:name w:val="Subtle Reference"/>
    <w:basedOn w:val="DefaultParagraphFont"/>
    <w:uiPriority w:val="31"/>
    <w:qFormat/>
    <w:rsid w:val="009B51EA"/>
    <w:rPr>
      <w:smallCaps/>
      <w:color w:val="C0504D"/>
      <w:u w:val="single"/>
    </w:rPr>
  </w:style>
  <w:style w:type="paragraph" w:styleId="ListBullet">
    <w:name w:val="List Bullet"/>
    <w:basedOn w:val="Normal"/>
    <w:rsid w:val="009B51EA"/>
    <w:pPr>
      <w:widowControl/>
      <w:tabs>
        <w:tab w:val="num" w:pos="360"/>
        <w:tab w:val="left" w:pos="397"/>
      </w:tabs>
      <w:spacing w:line="300" w:lineRule="auto"/>
      <w:ind w:left="360" w:hanging="360"/>
      <w:contextualSpacing/>
      <w:jc w:val="both"/>
    </w:pPr>
    <w:rPr>
      <w:rFonts w:eastAsia="Times New Roman" w:cs="B Zar"/>
      <w:sz w:val="24"/>
      <w:lang w:bidi="ar-SA"/>
    </w:rPr>
  </w:style>
  <w:style w:type="paragraph" w:customStyle="1" w:styleId="af0">
    <w:name w:val="سرصفحه چپ"/>
    <w:basedOn w:val="Normal"/>
    <w:qFormat/>
    <w:rsid w:val="00410B09"/>
    <w:pPr>
      <w:tabs>
        <w:tab w:val="center" w:pos="4680"/>
        <w:tab w:val="right" w:pos="9360"/>
      </w:tabs>
      <w:spacing w:after="200" w:line="240" w:lineRule="exact"/>
      <w:jc w:val="right"/>
    </w:pPr>
    <w:rPr>
      <w:rFonts w:cs="IRYekan"/>
      <w:b/>
      <w:bCs/>
      <w:spacing w:val="-4"/>
      <w:szCs w:val="14"/>
    </w:rPr>
  </w:style>
  <w:style w:type="paragraph" w:customStyle="1" w:styleId="af1">
    <w:name w:val="سرصفحه راست"/>
    <w:basedOn w:val="Normal"/>
    <w:qFormat/>
    <w:rsid w:val="006F42AF"/>
    <w:pPr>
      <w:spacing w:after="200" w:line="240" w:lineRule="exact"/>
      <w:ind w:firstLine="0"/>
      <w:jc w:val="left"/>
    </w:pPr>
    <w:rPr>
      <w:rFonts w:cs="IRYekan"/>
      <w:bCs/>
      <w:sz w:val="16"/>
      <w:szCs w:val="14"/>
    </w:rPr>
  </w:style>
  <w:style w:type="paragraph" w:customStyle="1" w:styleId="af2">
    <w:name w:val="امضا"/>
    <w:basedOn w:val="Normal"/>
    <w:qFormat/>
    <w:rsid w:val="000439D3"/>
    <w:pPr>
      <w:tabs>
        <w:tab w:val="center" w:pos="4110"/>
      </w:tabs>
      <w:spacing w:before="100" w:line="360" w:lineRule="exact"/>
      <w:contextualSpacing/>
    </w:pPr>
    <w:rPr>
      <w:rFonts w:cs="NoorLotus"/>
      <w:b/>
      <w:bCs/>
      <w:sz w:val="22"/>
      <w:szCs w:val="22"/>
    </w:rPr>
  </w:style>
  <w:style w:type="paragraph" w:customStyle="1" w:styleId="a5">
    <w:name w:val="کتابنامه"/>
    <w:basedOn w:val="Normal"/>
    <w:qFormat/>
    <w:rsid w:val="000439D3"/>
    <w:pPr>
      <w:numPr>
        <w:numId w:val="1"/>
      </w:numPr>
      <w:bidi w:val="0"/>
    </w:pPr>
    <w:rPr>
      <w:noProof/>
      <w:sz w:val="18"/>
      <w:szCs w:val="25"/>
    </w:rPr>
  </w:style>
  <w:style w:type="paragraph" w:customStyle="1" w:styleId="af3">
    <w:name w:val="لینک سرصفحه"/>
    <w:basedOn w:val="Normal"/>
    <w:qFormat/>
    <w:rsid w:val="000439D3"/>
    <w:pPr>
      <w:outlineLvl w:val="0"/>
    </w:pPr>
    <w:rPr>
      <w:color w:val="FFFFFF" w:themeColor="background1"/>
    </w:rPr>
  </w:style>
  <w:style w:type="table" w:styleId="TableGrid">
    <w:name w:val="Table Grid"/>
    <w:basedOn w:val="TableNormal"/>
    <w:uiPriority w:val="39"/>
    <w:rsid w:val="00FA217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rsid w:val="00FA217F"/>
    <w:pPr>
      <w:bidi/>
    </w:pPr>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af4">
    <w:name w:val="شمارنده"/>
    <w:basedOn w:val="Normal"/>
    <w:qFormat/>
    <w:rsid w:val="000439D3"/>
    <w:pPr>
      <w:ind w:left="511" w:hanging="227"/>
    </w:pPr>
  </w:style>
  <w:style w:type="paragraph" w:customStyle="1" w:styleId="af5">
    <w:name w:val="بخش؟"/>
    <w:basedOn w:val="Normal"/>
    <w:rsid w:val="004B69D9"/>
    <w:pPr>
      <w:ind w:right="567"/>
      <w:jc w:val="right"/>
    </w:pPr>
    <w:rPr>
      <w:rFonts w:eastAsia="Times New Roman" w:cs="B Titr"/>
      <w:sz w:val="24"/>
      <w:szCs w:val="30"/>
    </w:rPr>
  </w:style>
  <w:style w:type="character" w:customStyle="1" w:styleId="Char">
    <w:name w:val="عنوان فصل Char"/>
    <w:basedOn w:val="DefaultParagraphFont"/>
    <w:link w:val="a6"/>
    <w:rsid w:val="002063BC"/>
    <w:rPr>
      <w:rFonts w:ascii="Sahel Black" w:hAnsi="Sahel Black" w:cs="Sahel Black"/>
      <w:sz w:val="27"/>
      <w:szCs w:val="27"/>
      <w:lang w:bidi="fa-IR"/>
    </w:rPr>
  </w:style>
  <w:style w:type="paragraph" w:customStyle="1" w:styleId="af6">
    <w:name w:val="عنوان بخش"/>
    <w:basedOn w:val="Normal"/>
    <w:rsid w:val="004B69D9"/>
    <w:pPr>
      <w:spacing w:line="240" w:lineRule="auto"/>
      <w:ind w:right="567"/>
      <w:jc w:val="right"/>
    </w:pPr>
    <w:rPr>
      <w:rFonts w:eastAsia="Times New Roman" w:cs="B Mitra"/>
      <w:b/>
      <w:bCs/>
      <w:sz w:val="28"/>
      <w:szCs w:val="34"/>
    </w:rPr>
  </w:style>
  <w:style w:type="character" w:customStyle="1" w:styleId="TOC3Char">
    <w:name w:val="TOC 3 Char"/>
    <w:basedOn w:val="DefaultParagraphFont"/>
    <w:link w:val="TOC3"/>
    <w:uiPriority w:val="39"/>
    <w:rsid w:val="00550252"/>
    <w:rPr>
      <w:rFonts w:ascii="MSKBadr" w:hAnsi="MSKBadr" w:cs="MSKBadr"/>
      <w:noProof/>
      <w:sz w:val="24"/>
      <w:szCs w:val="24"/>
      <w:lang w:bidi="fa-IR"/>
    </w:rPr>
  </w:style>
  <w:style w:type="paragraph" w:customStyle="1" w:styleId="af7">
    <w:name w:val="آیات"/>
    <w:basedOn w:val="Normal"/>
    <w:link w:val="Char3"/>
    <w:qFormat/>
    <w:rsid w:val="002063BC"/>
    <w:rPr>
      <w:bCs/>
      <w:szCs w:val="25"/>
    </w:rPr>
  </w:style>
  <w:style w:type="character" w:customStyle="1" w:styleId="Char3">
    <w:name w:val="آیات Char"/>
    <w:basedOn w:val="DefaultParagraphFont"/>
    <w:link w:val="af7"/>
    <w:rsid w:val="002063BC"/>
    <w:rPr>
      <w:rFonts w:ascii="Times New Roman" w:hAnsi="Times New Roman" w:cs="IRLotus"/>
      <w:bCs/>
      <w:szCs w:val="25"/>
      <w:lang w:bidi="fa-IR"/>
    </w:rPr>
  </w:style>
  <w:style w:type="paragraph" w:styleId="Subtitle">
    <w:name w:val="Subtitle"/>
    <w:basedOn w:val="Normal"/>
    <w:next w:val="Normal"/>
    <w:link w:val="SubtitleChar"/>
    <w:uiPriority w:val="11"/>
    <w:qFormat/>
    <w:rsid w:val="00AA6374"/>
    <w:pPr>
      <w:widowControl/>
      <w:numPr>
        <w:numId w:val="2"/>
      </w:numPr>
      <w:spacing w:after="60" w:line="240" w:lineRule="auto"/>
      <w:jc w:val="left"/>
      <w:outlineLvl w:val="1"/>
    </w:pPr>
    <w:rPr>
      <w:rFonts w:ascii="Cambria" w:eastAsia="Times New Roman" w:hAnsi="Cambria" w:cs="B Lotus"/>
      <w:b/>
      <w:bCs/>
      <w:sz w:val="28"/>
      <w:szCs w:val="28"/>
      <w:lang w:bidi="ar-SA"/>
    </w:rPr>
  </w:style>
  <w:style w:type="character" w:customStyle="1" w:styleId="SubtitleChar">
    <w:name w:val="Subtitle Char"/>
    <w:basedOn w:val="DefaultParagraphFont"/>
    <w:link w:val="Subtitle"/>
    <w:uiPriority w:val="11"/>
    <w:rsid w:val="00AA6374"/>
    <w:rPr>
      <w:rFonts w:ascii="Cambria" w:eastAsia="Times New Roman" w:hAnsi="Cambria" w:cs="B Lotus"/>
      <w:b/>
      <w:bCs/>
      <w:sz w:val="28"/>
      <w:szCs w:val="28"/>
    </w:rPr>
  </w:style>
  <w:style w:type="character" w:styleId="SubtleEmphasis">
    <w:name w:val="Subtle Emphasis"/>
    <w:basedOn w:val="DefaultParagraphFont"/>
    <w:uiPriority w:val="19"/>
    <w:qFormat/>
    <w:rsid w:val="00AA6374"/>
    <w:rPr>
      <w:i/>
      <w:iCs/>
      <w:color w:val="FFFFFF"/>
    </w:rPr>
  </w:style>
  <w:style w:type="paragraph" w:styleId="Revision">
    <w:name w:val="Revision"/>
    <w:hidden/>
    <w:uiPriority w:val="99"/>
    <w:semiHidden/>
    <w:rsid w:val="00AA6374"/>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AA6374"/>
    <w:pPr>
      <w:widowControl/>
      <w:spacing w:line="240" w:lineRule="auto"/>
      <w:ind w:firstLine="340"/>
      <w:jc w:val="left"/>
    </w:pPr>
    <w:rPr>
      <w:rFonts w:ascii="Consolas" w:hAnsi="Consolas" w:cs="B Lotus"/>
      <w:sz w:val="21"/>
      <w:szCs w:val="21"/>
    </w:rPr>
  </w:style>
  <w:style w:type="character" w:customStyle="1" w:styleId="PlainTextChar">
    <w:name w:val="Plain Text Char"/>
    <w:basedOn w:val="DefaultParagraphFont"/>
    <w:link w:val="PlainText"/>
    <w:uiPriority w:val="99"/>
    <w:rsid w:val="00AA6374"/>
    <w:rPr>
      <w:rFonts w:ascii="Consolas" w:hAnsi="Consolas" w:cs="B Lotus"/>
      <w:sz w:val="21"/>
      <w:szCs w:val="21"/>
      <w:lang w:bidi="fa-IR"/>
    </w:rPr>
  </w:style>
  <w:style w:type="character" w:customStyle="1" w:styleId="af8">
    <w:name w:val="پ آیات"/>
    <w:basedOn w:val="DefaultParagraphFont"/>
    <w:rsid w:val="00ED4253"/>
    <w:rPr>
      <w:rFonts w:cs="B Badr"/>
      <w:bCs/>
      <w:szCs w:val="20"/>
    </w:rPr>
  </w:style>
  <w:style w:type="paragraph" w:customStyle="1" w:styleId="af9">
    <w:name w:val="شعر"/>
    <w:basedOn w:val="Normal"/>
    <w:rsid w:val="00541C99"/>
    <w:pPr>
      <w:widowControl/>
      <w:spacing w:before="340" w:line="70" w:lineRule="exact"/>
      <w:ind w:firstLine="0"/>
      <w:jc w:val="center"/>
    </w:pPr>
    <w:rPr>
      <w:rFonts w:eastAsia="Times New Roman"/>
      <w:sz w:val="22"/>
      <w:lang w:bidi="ar-SA"/>
    </w:rPr>
  </w:style>
  <w:style w:type="paragraph" w:customStyle="1" w:styleId="afa">
    <w:name w:val="قبل عنوان"/>
    <w:basedOn w:val="Normal"/>
    <w:qFormat/>
    <w:rsid w:val="00051FAB"/>
    <w:pPr>
      <w:keepNext/>
      <w:spacing w:line="360" w:lineRule="exact"/>
    </w:pPr>
    <w:rPr>
      <w:color w:val="F79646" w:themeColor="accent6"/>
    </w:rPr>
  </w:style>
  <w:style w:type="table" w:customStyle="1" w:styleId="afb">
    <w:name w:val="جدول"/>
    <w:basedOn w:val="TableNormal"/>
    <w:uiPriority w:val="99"/>
    <w:rsid w:val="006C6CDB"/>
    <w:pPr>
      <w:jc w:val="right"/>
    </w:pPr>
    <w:rPr>
      <w:rFonts w:ascii="Times New Roman" w:hAnsi="Times New Roman" w:cs="NoorMitra"/>
      <w:sz w:val="18"/>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28" w:type="dxa"/>
        <w:right w:w="28" w:type="dxa"/>
      </w:tcMar>
      <w:vAlign w:val="center"/>
    </w:tcPr>
    <w:tblStylePr w:type="firstRow">
      <w:rPr>
        <w:rFonts w:ascii="Times New Roman" w:hAnsi="Times New Roman" w:cs="Nazanin"/>
        <w:b/>
        <w:bCs/>
        <w:i w:val="0"/>
        <w:iCs w:val="0"/>
        <w:sz w:val="18"/>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paragraph" w:customStyle="1" w:styleId="afc">
    <w:name w:val="متن جدول"/>
    <w:basedOn w:val="Normal"/>
    <w:rsid w:val="00DD5B9F"/>
    <w:pPr>
      <w:widowControl/>
      <w:spacing w:line="240" w:lineRule="auto"/>
      <w:ind w:firstLine="0"/>
      <w:jc w:val="left"/>
    </w:pPr>
    <w:rPr>
      <w:rFonts w:cs="NoorMitra"/>
      <w:sz w:val="18"/>
      <w:szCs w:val="24"/>
    </w:rPr>
  </w:style>
  <w:style w:type="paragraph" w:customStyle="1" w:styleId="afd">
    <w:name w:val="عنوان جدول"/>
    <w:basedOn w:val="Normal"/>
    <w:rsid w:val="00D862AE"/>
    <w:pPr>
      <w:spacing w:line="240" w:lineRule="auto"/>
      <w:ind w:firstLine="0"/>
      <w:jc w:val="center"/>
    </w:pPr>
    <w:rPr>
      <w:rFonts w:cs="NoorYagut"/>
      <w:b/>
      <w:bCs/>
      <w:szCs w:val="21"/>
    </w:rPr>
  </w:style>
  <w:style w:type="paragraph" w:customStyle="1" w:styleId="afe">
    <w:name w:val="روایت شروع فصل"/>
    <w:basedOn w:val="Normal"/>
    <w:qFormat/>
    <w:rsid w:val="008658B4"/>
    <w:pPr>
      <w:ind w:left="1418" w:firstLine="0"/>
    </w:pPr>
    <w:rPr>
      <w:rFonts w:cs="NoorCompset"/>
      <w:bCs/>
      <w:szCs w:val="22"/>
    </w:rPr>
  </w:style>
  <w:style w:type="character" w:customStyle="1" w:styleId="aff">
    <w:name w:val="روایات"/>
    <w:basedOn w:val="DefaultParagraphFont"/>
    <w:uiPriority w:val="1"/>
    <w:qFormat/>
    <w:rsid w:val="00607F6E"/>
  </w:style>
  <w:style w:type="character" w:customStyle="1" w:styleId="aff0">
    <w:name w:val="ايتاليك متن فارسي"/>
    <w:uiPriority w:val="1"/>
    <w:qFormat/>
    <w:rsid w:val="002F44E4"/>
    <w:rPr>
      <w:rFonts w:ascii="Times" w:hAnsi="Times" w:cs="XB Zar"/>
      <w:iCs/>
      <w:sz w:val="20"/>
      <w:szCs w:val="23"/>
    </w:rPr>
  </w:style>
  <w:style w:type="paragraph" w:customStyle="1" w:styleId="aff1">
    <w:name w:val="منابع و مآخذ ـ تیتر"/>
    <w:basedOn w:val="Normal"/>
    <w:link w:val="Char4"/>
    <w:rsid w:val="002F44E4"/>
    <w:pPr>
      <w:widowControl/>
      <w:tabs>
        <w:tab w:val="num" w:pos="967"/>
      </w:tabs>
      <w:spacing w:line="520" w:lineRule="exact"/>
      <w:ind w:firstLine="0"/>
      <w:jc w:val="center"/>
    </w:pPr>
    <w:rPr>
      <w:rFonts w:eastAsia="Times New Roman" w:cs="B Mitra"/>
      <w:bCs/>
      <w:sz w:val="28"/>
      <w:szCs w:val="28"/>
    </w:rPr>
  </w:style>
  <w:style w:type="character" w:customStyle="1" w:styleId="Char4">
    <w:name w:val="منابع و مآخذ ـ تیتر Char"/>
    <w:link w:val="aff1"/>
    <w:rsid w:val="002F44E4"/>
    <w:rPr>
      <w:rFonts w:ascii="Times New Roman" w:eastAsia="Times New Roman" w:hAnsi="Times New Roman" w:cs="B Mitra"/>
      <w:bCs/>
      <w:sz w:val="28"/>
      <w:szCs w:val="28"/>
      <w:lang w:bidi="fa-IR"/>
    </w:rPr>
  </w:style>
  <w:style w:type="paragraph" w:customStyle="1" w:styleId="Style1">
    <w:name w:val="Style1فهرست منابع"/>
    <w:basedOn w:val="Normal"/>
    <w:link w:val="Style1Char"/>
    <w:rsid w:val="002F44E4"/>
    <w:pPr>
      <w:spacing w:before="40" w:line="426" w:lineRule="exact"/>
      <w:ind w:left="360" w:hanging="360"/>
    </w:pPr>
    <w:rPr>
      <w:rFonts w:ascii="Times" w:eastAsia="Times New Roman" w:hAnsi="Times"/>
      <w:sz w:val="18"/>
    </w:rPr>
  </w:style>
  <w:style w:type="character" w:customStyle="1" w:styleId="Style1Char">
    <w:name w:val="Style1فهرست منابع Char"/>
    <w:link w:val="Style1"/>
    <w:rsid w:val="002F44E4"/>
    <w:rPr>
      <w:rFonts w:ascii="Times" w:eastAsia="Times New Roman" w:hAnsi="Times" w:cs="0Badr"/>
      <w:sz w:val="18"/>
      <w:szCs w:val="26"/>
      <w:lang w:bidi="fa-IR"/>
    </w:rPr>
  </w:style>
  <w:style w:type="character" w:customStyle="1" w:styleId="ListParagraphChar">
    <w:name w:val="List Paragraph Char"/>
    <w:aliases w:val="احمدپور2 Char"/>
    <w:link w:val="ListParagraph"/>
    <w:uiPriority w:val="34"/>
    <w:rsid w:val="002F44E4"/>
    <w:rPr>
      <w:rFonts w:ascii="Times New Roman" w:hAnsi="Times New Roman" w:cs="0Badr"/>
      <w:szCs w:val="26"/>
      <w:lang w:bidi="fa-IR"/>
    </w:rPr>
  </w:style>
  <w:style w:type="paragraph" w:styleId="Header">
    <w:name w:val="header"/>
    <w:basedOn w:val="Normal"/>
    <w:link w:val="HeaderChar"/>
    <w:uiPriority w:val="99"/>
    <w:unhideWhenUsed/>
    <w:rsid w:val="002F44E4"/>
    <w:pPr>
      <w:tabs>
        <w:tab w:val="center" w:pos="4513"/>
        <w:tab w:val="right" w:pos="9026"/>
      </w:tabs>
      <w:autoSpaceDE w:val="0"/>
      <w:autoSpaceDN w:val="0"/>
      <w:adjustRightInd w:val="0"/>
      <w:spacing w:line="240" w:lineRule="auto"/>
    </w:pPr>
    <w:rPr>
      <w:rFonts w:ascii="Times" w:eastAsia="Times New Roman" w:hAnsi="Times" w:cs="NoorNazanin"/>
      <w:bCs/>
      <w:szCs w:val="18"/>
    </w:rPr>
  </w:style>
  <w:style w:type="character" w:customStyle="1" w:styleId="HeaderChar">
    <w:name w:val="Header Char"/>
    <w:basedOn w:val="DefaultParagraphFont"/>
    <w:link w:val="Header"/>
    <w:uiPriority w:val="99"/>
    <w:rsid w:val="002F44E4"/>
    <w:rPr>
      <w:rFonts w:ascii="Times" w:eastAsia="Times New Roman" w:hAnsi="Times" w:cs="NoorNazanin"/>
      <w:bCs/>
      <w:szCs w:val="18"/>
      <w:lang w:bidi="fa-IR"/>
    </w:rPr>
  </w:style>
  <w:style w:type="character" w:customStyle="1" w:styleId="aff2">
    <w:name w:val="ايتاليك پاورقي فارسي"/>
    <w:uiPriority w:val="1"/>
    <w:qFormat/>
    <w:rsid w:val="002F44E4"/>
    <w:rPr>
      <w:rFonts w:ascii="Times" w:hAnsi="Times" w:cs="XB Zar"/>
      <w:iCs/>
      <w:sz w:val="20"/>
      <w:szCs w:val="17"/>
    </w:rPr>
  </w:style>
  <w:style w:type="character" w:customStyle="1" w:styleId="aff3">
    <w:name w:val="ايتاليك متن انگليسي"/>
    <w:uiPriority w:val="1"/>
    <w:qFormat/>
    <w:rsid w:val="002F44E4"/>
    <w:rPr>
      <w:rFonts w:ascii="Times New Roman" w:hAnsi="Times New Roman" w:cs="XB Zar"/>
      <w:i/>
      <w:iCs/>
      <w:sz w:val="24"/>
      <w:szCs w:val="17"/>
    </w:rPr>
  </w:style>
  <w:style w:type="character" w:customStyle="1" w:styleId="aff4">
    <w:name w:val="ايتاليك پاورقي انگليسي"/>
    <w:uiPriority w:val="1"/>
    <w:qFormat/>
    <w:rsid w:val="002F44E4"/>
    <w:rPr>
      <w:rFonts w:ascii="Times New Roman" w:hAnsi="Times New Roman" w:cs="XB Zar"/>
      <w:i/>
      <w:iCs w:val="0"/>
      <w:sz w:val="18"/>
      <w:szCs w:val="17"/>
    </w:rPr>
  </w:style>
  <w:style w:type="character" w:customStyle="1" w:styleId="aff5">
    <w:name w:val="واژگان کلیدی"/>
    <w:uiPriority w:val="1"/>
    <w:qFormat/>
    <w:rsid w:val="002F44E4"/>
    <w:rPr>
      <w:rFonts w:ascii="NoorLotus" w:hAnsi="NoorLotus" w:cs="NoorMitra"/>
      <w:bCs/>
      <w:szCs w:val="23"/>
    </w:rPr>
  </w:style>
  <w:style w:type="paragraph" w:styleId="Title">
    <w:name w:val="Title"/>
    <w:basedOn w:val="Normal"/>
    <w:next w:val="Normal"/>
    <w:link w:val="TitleChar"/>
    <w:uiPriority w:val="10"/>
    <w:qFormat/>
    <w:rsid w:val="002F44E4"/>
    <w:pPr>
      <w:pBdr>
        <w:bottom w:val="single" w:sz="8" w:space="4" w:color="4F81BD"/>
      </w:pBdr>
      <w:autoSpaceDE w:val="0"/>
      <w:autoSpaceDN w:val="0"/>
      <w:adjustRightInd w:val="0"/>
      <w:spacing w:before="840" w:after="480" w:line="520" w:lineRule="exact"/>
      <w:ind w:firstLine="0"/>
      <w:contextualSpacing/>
      <w:jc w:val="center"/>
    </w:pPr>
    <w:rPr>
      <w:rFonts w:eastAsia="Times New Roman" w:cs="NoorTitr"/>
      <w:bCs/>
      <w:color w:val="17365D"/>
      <w:spacing w:val="5"/>
      <w:kern w:val="28"/>
      <w:sz w:val="52"/>
      <w:szCs w:val="52"/>
    </w:rPr>
  </w:style>
  <w:style w:type="character" w:customStyle="1" w:styleId="TitleChar">
    <w:name w:val="Title Char"/>
    <w:basedOn w:val="DefaultParagraphFont"/>
    <w:link w:val="Title"/>
    <w:uiPriority w:val="10"/>
    <w:rsid w:val="002F44E4"/>
    <w:rPr>
      <w:rFonts w:ascii="Times New Roman" w:eastAsia="Times New Roman" w:hAnsi="Times New Roman" w:cs="NoorTitr"/>
      <w:bCs/>
      <w:color w:val="17365D"/>
      <w:spacing w:val="5"/>
      <w:kern w:val="28"/>
      <w:sz w:val="52"/>
      <w:szCs w:val="52"/>
      <w:lang w:bidi="fa-IR"/>
    </w:rPr>
  </w:style>
  <w:style w:type="paragraph" w:customStyle="1" w:styleId="aff6">
    <w:name w:val="مکمل"/>
    <w:basedOn w:val="Normal"/>
    <w:link w:val="Char5"/>
    <w:qFormat/>
    <w:rsid w:val="002F44E4"/>
    <w:pPr>
      <w:autoSpaceDE w:val="0"/>
      <w:autoSpaceDN w:val="0"/>
      <w:adjustRightInd w:val="0"/>
      <w:spacing w:line="330" w:lineRule="exact"/>
    </w:pPr>
    <w:rPr>
      <w:rFonts w:ascii="Times" w:eastAsia="Times New Roman" w:hAnsi="Times"/>
      <w:color w:val="C0504D"/>
    </w:rPr>
  </w:style>
  <w:style w:type="character" w:customStyle="1" w:styleId="Char5">
    <w:name w:val="مکمل Char"/>
    <w:link w:val="aff6"/>
    <w:rsid w:val="002F44E4"/>
    <w:rPr>
      <w:rFonts w:ascii="Times" w:eastAsia="Times New Roman" w:hAnsi="Times" w:cs="0Badr"/>
      <w:color w:val="C0504D"/>
      <w:szCs w:val="26"/>
      <w:lang w:bidi="fa-IR"/>
    </w:rPr>
  </w:style>
  <w:style w:type="paragraph" w:customStyle="1" w:styleId="Title1">
    <w:name w:val="Title1"/>
    <w:basedOn w:val="Normal"/>
    <w:rsid w:val="002F44E4"/>
    <w:pPr>
      <w:widowControl/>
      <w:bidi w:val="0"/>
      <w:spacing w:before="20" w:after="100" w:afterAutospacing="1" w:line="340" w:lineRule="atLeast"/>
      <w:ind w:right="600" w:firstLine="300"/>
      <w:jc w:val="both"/>
    </w:pPr>
    <w:rPr>
      <w:rFonts w:ascii="Times" w:eastAsia="Times New Roman" w:hAnsi="Times" w:cs="Nazanin"/>
      <w:color w:val="003366"/>
      <w:szCs w:val="28"/>
    </w:rPr>
  </w:style>
  <w:style w:type="numbering" w:customStyle="1" w:styleId="NoList1">
    <w:name w:val="No List1"/>
    <w:next w:val="NoList"/>
    <w:uiPriority w:val="99"/>
    <w:semiHidden/>
    <w:unhideWhenUsed/>
    <w:rsid w:val="002F44E4"/>
  </w:style>
  <w:style w:type="table" w:customStyle="1" w:styleId="TableGrid1">
    <w:name w:val="Table Grid1"/>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2">
    <w:name w:val="Title2"/>
    <w:basedOn w:val="Normal"/>
    <w:rsid w:val="002F44E4"/>
    <w:pPr>
      <w:widowControl/>
      <w:bidi w:val="0"/>
      <w:spacing w:before="20" w:after="100" w:afterAutospacing="1" w:line="340" w:lineRule="atLeast"/>
      <w:ind w:right="600" w:firstLine="300"/>
      <w:jc w:val="both"/>
    </w:pPr>
    <w:rPr>
      <w:rFonts w:ascii="Times" w:eastAsia="Times New Roman" w:hAnsi="Times" w:cs="Nazanin"/>
      <w:color w:val="003366"/>
      <w:szCs w:val="28"/>
    </w:rPr>
  </w:style>
  <w:style w:type="numbering" w:customStyle="1" w:styleId="NoList11">
    <w:name w:val="No List11"/>
    <w:next w:val="NoList"/>
    <w:uiPriority w:val="99"/>
    <w:semiHidden/>
    <w:unhideWhenUsed/>
    <w:rsid w:val="002F44E4"/>
  </w:style>
  <w:style w:type="table" w:customStyle="1" w:styleId="TableGrid11">
    <w:name w:val="Table Grid11"/>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2F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2F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2F4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F4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4"/>
    <w:link w:val="Style4Char"/>
    <w:qFormat/>
    <w:rsid w:val="002F44E4"/>
    <w:rPr>
      <w:rFonts w:cs="2  Mehr"/>
      <w:color w:val="000000"/>
      <w:sz w:val="26"/>
    </w:rPr>
  </w:style>
  <w:style w:type="paragraph" w:customStyle="1" w:styleId="4">
    <w:name w:val="فونت شماره 4"/>
    <w:basedOn w:val="Normal"/>
    <w:link w:val="4CharChar"/>
    <w:rsid w:val="002F44E4"/>
    <w:pPr>
      <w:widowControl/>
      <w:spacing w:line="520" w:lineRule="exact"/>
    </w:pPr>
    <w:rPr>
      <w:rFonts w:eastAsia="Times New Roman"/>
      <w:b/>
      <w:bCs/>
      <w:sz w:val="28"/>
      <w:szCs w:val="28"/>
    </w:rPr>
  </w:style>
  <w:style w:type="character" w:customStyle="1" w:styleId="4CharChar">
    <w:name w:val="فونت شماره 4 Char Char"/>
    <w:link w:val="4"/>
    <w:rsid w:val="002F44E4"/>
    <w:rPr>
      <w:rFonts w:ascii="Times New Roman" w:eastAsia="Times New Roman" w:hAnsi="Times New Roman" w:cs="0Badr"/>
      <w:b/>
      <w:bCs/>
      <w:sz w:val="28"/>
      <w:szCs w:val="28"/>
      <w:lang w:bidi="fa-IR"/>
    </w:rPr>
  </w:style>
  <w:style w:type="paragraph" w:customStyle="1" w:styleId="Style3">
    <w:name w:val="Style3"/>
    <w:basedOn w:val="FootnoteText"/>
    <w:link w:val="Style3Char"/>
    <w:rsid w:val="002F44E4"/>
    <w:pPr>
      <w:widowControl/>
      <w:spacing w:line="446" w:lineRule="exact"/>
      <w:ind w:left="0" w:firstLine="284"/>
    </w:pPr>
    <w:rPr>
      <w:rFonts w:ascii="Tahoma" w:eastAsia="Times New Roman" w:hAnsi="Tahoma" w:cs="Times New Roman"/>
      <w:sz w:val="20"/>
      <w:szCs w:val="24"/>
      <w:lang w:val="en-GB"/>
    </w:rPr>
  </w:style>
  <w:style w:type="paragraph" w:customStyle="1" w:styleId="Style2jadwal">
    <w:name w:val="Style2 jadwal"/>
    <w:basedOn w:val="Normal"/>
    <w:rsid w:val="002F44E4"/>
    <w:pPr>
      <w:widowControl/>
      <w:spacing w:line="460" w:lineRule="exact"/>
      <w:ind w:firstLine="0"/>
    </w:pPr>
    <w:rPr>
      <w:rFonts w:ascii="Times" w:eastAsia="Times New Roman" w:hAnsi="Times"/>
      <w:szCs w:val="24"/>
      <w:lang w:val="en-GB"/>
    </w:rPr>
  </w:style>
  <w:style w:type="paragraph" w:customStyle="1" w:styleId="TITR3">
    <w:name w:val="TITR.3"/>
    <w:basedOn w:val="Normal"/>
    <w:rsid w:val="002F44E4"/>
    <w:pPr>
      <w:widowControl/>
      <w:spacing w:before="120" w:after="80" w:line="18" w:lineRule="atLeast"/>
    </w:pPr>
    <w:rPr>
      <w:rFonts w:eastAsia="Times New Roman" w:cs="B Yagut"/>
      <w:b/>
      <w:bCs/>
      <w:sz w:val="24"/>
      <w:szCs w:val="24"/>
    </w:rPr>
  </w:style>
  <w:style w:type="paragraph" w:customStyle="1" w:styleId="aff7">
    <w:name w:val="اهداف درس"/>
    <w:basedOn w:val="Normal"/>
    <w:link w:val="Char6"/>
    <w:rsid w:val="002F44E4"/>
    <w:pPr>
      <w:spacing w:line="360" w:lineRule="exact"/>
      <w:ind w:left="1134" w:right="113" w:firstLine="0"/>
    </w:pPr>
    <w:rPr>
      <w:rFonts w:eastAsia="Times New Roman" w:cs="B Mitra"/>
      <w:b/>
      <w:sz w:val="30"/>
      <w:szCs w:val="24"/>
    </w:rPr>
  </w:style>
  <w:style w:type="character" w:customStyle="1" w:styleId="Char6">
    <w:name w:val="اهداف درس Char"/>
    <w:link w:val="aff7"/>
    <w:rsid w:val="002F44E4"/>
    <w:rPr>
      <w:rFonts w:ascii="Times New Roman" w:eastAsia="Times New Roman" w:hAnsi="Times New Roman" w:cs="B Mitra"/>
      <w:b/>
      <w:sz w:val="30"/>
      <w:szCs w:val="24"/>
      <w:lang w:bidi="fa-IR"/>
    </w:rPr>
  </w:style>
  <w:style w:type="paragraph" w:customStyle="1" w:styleId="a3">
    <w:name w:val="شيوه  براي اهدافي كلي"/>
    <w:basedOn w:val="Normal"/>
    <w:rsid w:val="002F44E4"/>
    <w:pPr>
      <w:widowControl/>
      <w:numPr>
        <w:numId w:val="3"/>
      </w:numPr>
      <w:spacing w:line="312" w:lineRule="auto"/>
      <w:jc w:val="both"/>
    </w:pPr>
    <w:rPr>
      <w:rFonts w:ascii="Calibri" w:eastAsia="Times New Roman" w:hAnsi="Calibri" w:cs="B Mitra"/>
      <w:szCs w:val="28"/>
    </w:rPr>
  </w:style>
  <w:style w:type="paragraph" w:customStyle="1" w:styleId="aff8">
    <w:name w:val="شماره پاورقي ها"/>
    <w:basedOn w:val="Normal"/>
    <w:link w:val="Char7"/>
    <w:rsid w:val="002F44E4"/>
    <w:pPr>
      <w:widowControl/>
      <w:spacing w:line="192" w:lineRule="auto"/>
    </w:pPr>
    <w:rPr>
      <w:rFonts w:eastAsia="Times New Roman" w:cs="Times New Roman"/>
      <w:szCs w:val="28"/>
      <w:vertAlign w:val="superscript"/>
    </w:rPr>
  </w:style>
  <w:style w:type="character" w:customStyle="1" w:styleId="Char7">
    <w:name w:val="شماره پاورقي ها Char"/>
    <w:link w:val="aff8"/>
    <w:rsid w:val="002F44E4"/>
    <w:rPr>
      <w:rFonts w:ascii="Times New Roman" w:eastAsia="Times New Roman" w:hAnsi="Times New Roman" w:cs="Times New Roman"/>
      <w:szCs w:val="28"/>
      <w:vertAlign w:val="superscript"/>
      <w:lang w:bidi="fa-IR"/>
    </w:rPr>
  </w:style>
  <w:style w:type="paragraph" w:customStyle="1" w:styleId="aff9">
    <w:name w:val="فونت هاي عربي"/>
    <w:basedOn w:val="Normal"/>
    <w:link w:val="Char8"/>
    <w:rsid w:val="002F44E4"/>
    <w:pPr>
      <w:widowControl/>
      <w:spacing w:line="192" w:lineRule="auto"/>
    </w:pPr>
    <w:rPr>
      <w:rFonts w:eastAsia="Times New Roman" w:cs="Times New Roman"/>
      <w:bCs/>
      <w:szCs w:val="28"/>
    </w:rPr>
  </w:style>
  <w:style w:type="character" w:customStyle="1" w:styleId="Char8">
    <w:name w:val="فونت هاي عربي Char"/>
    <w:link w:val="aff9"/>
    <w:rsid w:val="002F44E4"/>
    <w:rPr>
      <w:rFonts w:ascii="Times New Roman" w:eastAsia="Times New Roman" w:hAnsi="Times New Roman" w:cs="Times New Roman"/>
      <w:bCs/>
      <w:szCs w:val="28"/>
      <w:lang w:bidi="fa-IR"/>
    </w:rPr>
  </w:style>
  <w:style w:type="paragraph" w:customStyle="1" w:styleId="affa">
    <w:name w:val="متن درس"/>
    <w:basedOn w:val="Normal"/>
    <w:link w:val="Char9"/>
    <w:rsid w:val="002F44E4"/>
    <w:pPr>
      <w:widowControl/>
      <w:spacing w:line="520" w:lineRule="exact"/>
      <w:ind w:firstLine="227"/>
      <w:jc w:val="both"/>
    </w:pPr>
    <w:rPr>
      <w:rFonts w:ascii="Calibri" w:eastAsia="Times New Roman" w:hAnsi="Calibri" w:cs="B Mitra"/>
    </w:rPr>
  </w:style>
  <w:style w:type="character" w:customStyle="1" w:styleId="Char9">
    <w:name w:val="متن درس Char"/>
    <w:link w:val="affa"/>
    <w:rsid w:val="002F44E4"/>
    <w:rPr>
      <w:rFonts w:eastAsia="Times New Roman" w:cs="B Mitra"/>
      <w:szCs w:val="26"/>
      <w:lang w:bidi="fa-IR"/>
    </w:rPr>
  </w:style>
  <w:style w:type="paragraph" w:customStyle="1" w:styleId="50">
    <w:name w:val="فونت شماره 5"/>
    <w:basedOn w:val="Normal"/>
    <w:rsid w:val="002F44E4"/>
    <w:pPr>
      <w:widowControl/>
      <w:spacing w:line="192" w:lineRule="auto"/>
    </w:pPr>
    <w:rPr>
      <w:rFonts w:eastAsia="Times New Roman" w:cs="B Roya"/>
      <w:sz w:val="22"/>
      <w:szCs w:val="28"/>
      <w:lang w:bidi="ar-SA"/>
    </w:rPr>
  </w:style>
  <w:style w:type="paragraph" w:customStyle="1" w:styleId="51">
    <w:name w:val="فونت شماره 5 اصلي"/>
    <w:basedOn w:val="Normal"/>
    <w:link w:val="5CharChar"/>
    <w:rsid w:val="002F44E4"/>
    <w:pPr>
      <w:widowControl/>
      <w:spacing w:line="192" w:lineRule="auto"/>
    </w:pPr>
    <w:rPr>
      <w:rFonts w:eastAsia="Times New Roman" w:cs="Times New Roman"/>
      <w:bCs/>
      <w:sz w:val="26"/>
      <w:szCs w:val="28"/>
    </w:rPr>
  </w:style>
  <w:style w:type="character" w:customStyle="1" w:styleId="5CharChar">
    <w:name w:val="فونت شماره 5 اصلي Char Char"/>
    <w:link w:val="51"/>
    <w:rsid w:val="002F44E4"/>
    <w:rPr>
      <w:rFonts w:ascii="Times New Roman" w:eastAsia="Times New Roman" w:hAnsi="Times New Roman" w:cs="Times New Roman"/>
      <w:bCs/>
      <w:sz w:val="26"/>
      <w:szCs w:val="28"/>
      <w:lang w:bidi="fa-IR"/>
    </w:rPr>
  </w:style>
  <w:style w:type="paragraph" w:customStyle="1" w:styleId="52">
    <w:name w:val="فونت ش 5"/>
    <w:basedOn w:val="51"/>
    <w:autoRedefine/>
    <w:qFormat/>
    <w:rsid w:val="002F44E4"/>
    <w:rPr>
      <w:rFonts w:ascii="2  Roya" w:hAnsi="2  Roya"/>
      <w:b/>
      <w:sz w:val="28"/>
    </w:rPr>
  </w:style>
  <w:style w:type="paragraph" w:customStyle="1" w:styleId="affb">
    <w:name w:val="مؤلف"/>
    <w:basedOn w:val="Normal"/>
    <w:qFormat/>
    <w:rsid w:val="002F44E4"/>
    <w:pPr>
      <w:autoSpaceDE w:val="0"/>
      <w:autoSpaceDN w:val="0"/>
      <w:adjustRightInd w:val="0"/>
      <w:spacing w:after="120" w:line="420" w:lineRule="exact"/>
      <w:ind w:firstLine="0"/>
      <w:jc w:val="right"/>
    </w:pPr>
    <w:rPr>
      <w:rFonts w:ascii="Times" w:eastAsia="Times New Roman" w:hAnsi="Times" w:cs="NoorYagut"/>
      <w:bCs/>
      <w:iCs/>
      <w:szCs w:val="19"/>
    </w:rPr>
  </w:style>
  <w:style w:type="paragraph" w:customStyle="1" w:styleId="Style2">
    <w:name w:val="Style2"/>
    <w:basedOn w:val="FootnoteText"/>
    <w:link w:val="Style2Char"/>
    <w:uiPriority w:val="99"/>
    <w:qFormat/>
    <w:rsid w:val="002F44E4"/>
    <w:pPr>
      <w:widowControl/>
      <w:spacing w:line="446" w:lineRule="exact"/>
      <w:ind w:left="0" w:firstLine="284"/>
    </w:pPr>
    <w:rPr>
      <w:rFonts w:ascii="Tahoma" w:eastAsia="Times New Roman" w:hAnsi="Tahoma" w:cs="Times New Roman"/>
      <w:sz w:val="20"/>
      <w:szCs w:val="24"/>
      <w:lang w:val="en-GB"/>
    </w:rPr>
  </w:style>
  <w:style w:type="paragraph" w:customStyle="1" w:styleId="affc">
    <w:name w:val="نمودار"/>
    <w:basedOn w:val="Normal"/>
    <w:rsid w:val="002F44E4"/>
    <w:pPr>
      <w:widowControl/>
      <w:tabs>
        <w:tab w:val="num" w:pos="170"/>
      </w:tabs>
      <w:spacing w:line="520" w:lineRule="exact"/>
      <w:ind w:firstLine="0"/>
      <w:jc w:val="center"/>
    </w:pPr>
    <w:rPr>
      <w:rFonts w:ascii="Calibri" w:eastAsia="Times New Roman" w:hAnsi="Calibri" w:cs="B Mitra"/>
      <w:bCs/>
      <w:sz w:val="22"/>
      <w:szCs w:val="22"/>
    </w:rPr>
  </w:style>
  <w:style w:type="paragraph" w:customStyle="1" w:styleId="affd">
    <w:name w:val="فونت متن"/>
    <w:basedOn w:val="Normal"/>
    <w:link w:val="Chara"/>
    <w:rsid w:val="002F44E4"/>
    <w:pPr>
      <w:widowControl/>
      <w:spacing w:line="192" w:lineRule="auto"/>
    </w:pPr>
    <w:rPr>
      <w:rFonts w:eastAsia="Times New Roman" w:cs="Times New Roman"/>
      <w:szCs w:val="28"/>
    </w:rPr>
  </w:style>
  <w:style w:type="character" w:customStyle="1" w:styleId="Chara">
    <w:name w:val="فونت متن Char"/>
    <w:link w:val="affd"/>
    <w:rsid w:val="002F44E4"/>
    <w:rPr>
      <w:rFonts w:ascii="Times New Roman" w:eastAsia="Times New Roman" w:hAnsi="Times New Roman" w:cs="Times New Roman"/>
      <w:szCs w:val="28"/>
      <w:lang w:bidi="fa-IR"/>
    </w:rPr>
  </w:style>
  <w:style w:type="paragraph" w:customStyle="1" w:styleId="affe">
    <w:name w:val="شیوه متن اصلی"/>
    <w:basedOn w:val="Normal"/>
    <w:rsid w:val="002F44E4"/>
    <w:pPr>
      <w:widowControl/>
      <w:spacing w:line="240" w:lineRule="auto"/>
      <w:ind w:left="26" w:hanging="26"/>
      <w:jc w:val="both"/>
    </w:pPr>
    <w:rPr>
      <w:rFonts w:ascii="Arial" w:eastAsia="Times New Roman" w:hAnsi="Arial" w:cs="B Lotus"/>
      <w:sz w:val="28"/>
      <w:szCs w:val="28"/>
      <w:lang w:bidi="ar-SA"/>
    </w:rPr>
  </w:style>
  <w:style w:type="paragraph" w:customStyle="1" w:styleId="afff">
    <w:name w:val="اصــلــى"/>
    <w:uiPriority w:val="99"/>
    <w:rsid w:val="002F44E4"/>
    <w:pPr>
      <w:autoSpaceDE w:val="0"/>
      <w:autoSpaceDN w:val="0"/>
      <w:bidi/>
      <w:spacing w:line="414" w:lineRule="atLeast"/>
      <w:ind w:firstLine="452"/>
      <w:jc w:val="both"/>
    </w:pPr>
    <w:rPr>
      <w:rFonts w:ascii="Times New Roman" w:eastAsia="Times New Roman" w:hAnsi="Times New Roman" w:cs="Times New Roman"/>
      <w:bCs/>
      <w:sz w:val="24"/>
      <w:szCs w:val="64"/>
    </w:rPr>
  </w:style>
  <w:style w:type="character" w:customStyle="1" w:styleId="TOC1Char">
    <w:name w:val="TOC 1 Char"/>
    <w:link w:val="TOC1"/>
    <w:uiPriority w:val="39"/>
    <w:rsid w:val="002F44E4"/>
    <w:rPr>
      <w:rFonts w:ascii="Times New Roman" w:hAnsi="Times New Roman" w:cs="0Badr"/>
      <w:caps/>
      <w:noProof/>
      <w:szCs w:val="24"/>
      <w:lang w:bidi="fa-IR"/>
    </w:rPr>
  </w:style>
  <w:style w:type="paragraph" w:customStyle="1" w:styleId="BBadr16pt">
    <w:name w:val="سبک (پیچیده) B Badr ‏16 pt کشیده کوچک"/>
    <w:basedOn w:val="Normal"/>
    <w:autoRedefine/>
    <w:rsid w:val="002F44E4"/>
    <w:pPr>
      <w:spacing w:line="264" w:lineRule="auto"/>
      <w:ind w:firstLine="340"/>
    </w:pPr>
    <w:rPr>
      <w:rFonts w:eastAsia="Times New Roman" w:cs="B Badr"/>
      <w:noProof/>
      <w:color w:val="000000"/>
      <w:sz w:val="24"/>
      <w:szCs w:val="28"/>
      <w:lang w:bidi="ar-SA"/>
    </w:rPr>
  </w:style>
  <w:style w:type="paragraph" w:customStyle="1" w:styleId="afff0">
    <w:name w:val="مشخصات اثر"/>
    <w:basedOn w:val="Heading7"/>
    <w:qFormat/>
    <w:rsid w:val="002F44E4"/>
    <w:pPr>
      <w:widowControl w:val="0"/>
      <w:spacing w:before="460" w:line="400" w:lineRule="exact"/>
      <w:ind w:left="1134" w:firstLine="284"/>
      <w:jc w:val="lowKashida"/>
    </w:pPr>
    <w:rPr>
      <w:rFonts w:ascii="Calibri" w:hAnsi="Calibri" w:cs="NoorMitra"/>
      <w:b/>
      <w:color w:val="000000"/>
      <w:lang w:bidi="fa-IR"/>
    </w:rPr>
  </w:style>
  <w:style w:type="paragraph" w:customStyle="1" w:styleId="afff1">
    <w:name w:val="نقل قول"/>
    <w:basedOn w:val="Normal"/>
    <w:link w:val="Charb"/>
    <w:qFormat/>
    <w:rsid w:val="002F44E4"/>
    <w:pPr>
      <w:spacing w:line="520" w:lineRule="exact"/>
      <w:ind w:left="851" w:firstLine="0"/>
    </w:pPr>
    <w:rPr>
      <w:rFonts w:ascii="Times New Roman Italic" w:eastAsia="Times New Roman" w:hAnsi="Times New Roman Italic"/>
      <w:i/>
      <w:color w:val="000000"/>
      <w:sz w:val="32"/>
    </w:rPr>
  </w:style>
  <w:style w:type="character" w:customStyle="1" w:styleId="Charb">
    <w:name w:val="نقل قول Char"/>
    <w:link w:val="afff1"/>
    <w:rsid w:val="002F44E4"/>
    <w:rPr>
      <w:rFonts w:ascii="Times New Roman Italic" w:eastAsia="Times New Roman" w:hAnsi="Times New Roman Italic" w:cs="0Badr"/>
      <w:i/>
      <w:color w:val="000000"/>
      <w:sz w:val="32"/>
      <w:szCs w:val="26"/>
      <w:lang w:bidi="fa-IR"/>
    </w:rPr>
  </w:style>
  <w:style w:type="paragraph" w:customStyle="1" w:styleId="afff2">
    <w:name w:val="قلم کتاب پاورقی"/>
    <w:basedOn w:val="FootnoteText"/>
    <w:link w:val="Char10"/>
    <w:qFormat/>
    <w:rsid w:val="002F44E4"/>
    <w:pPr>
      <w:spacing w:line="264" w:lineRule="auto"/>
      <w:ind w:left="0" w:hanging="1"/>
    </w:pPr>
    <w:rPr>
      <w:rFonts w:eastAsia="Times New Roman" w:cs="B Badr"/>
      <w:i/>
      <w:iCs/>
      <w:color w:val="000000"/>
      <w:sz w:val="24"/>
      <w:szCs w:val="24"/>
    </w:rPr>
  </w:style>
  <w:style w:type="paragraph" w:customStyle="1" w:styleId="afff3">
    <w:name w:val="پاورقی"/>
    <w:basedOn w:val="afff2"/>
    <w:link w:val="Charc"/>
    <w:qFormat/>
    <w:rsid w:val="002F44E4"/>
    <w:rPr>
      <w:rFonts w:cs="B Lotus"/>
    </w:rPr>
  </w:style>
  <w:style w:type="paragraph" w:customStyle="1" w:styleId="afff4">
    <w:name w:val="پاورق"/>
    <w:basedOn w:val="afff2"/>
    <w:link w:val="Chard"/>
    <w:qFormat/>
    <w:rsid w:val="002F44E4"/>
    <w:rPr>
      <w:rFonts w:cs="B Lotus"/>
    </w:rPr>
  </w:style>
  <w:style w:type="character" w:customStyle="1" w:styleId="Char10">
    <w:name w:val="قلم کتاب پاورقی Char1"/>
    <w:link w:val="afff2"/>
    <w:rsid w:val="002F44E4"/>
    <w:rPr>
      <w:rFonts w:ascii="Times New Roman" w:eastAsia="Times New Roman" w:hAnsi="Times New Roman" w:cs="B Badr"/>
      <w:i/>
      <w:iCs/>
      <w:color w:val="000000"/>
      <w:sz w:val="24"/>
      <w:szCs w:val="24"/>
      <w:lang w:bidi="fa-IR"/>
    </w:rPr>
  </w:style>
  <w:style w:type="character" w:customStyle="1" w:styleId="Charc">
    <w:name w:val="پاورقی Char"/>
    <w:link w:val="afff3"/>
    <w:rsid w:val="002F44E4"/>
    <w:rPr>
      <w:rFonts w:ascii="Times New Roman" w:eastAsia="Times New Roman" w:hAnsi="Times New Roman" w:cs="B Lotus"/>
      <w:i/>
      <w:iCs/>
      <w:color w:val="000000"/>
      <w:sz w:val="24"/>
      <w:szCs w:val="24"/>
      <w:lang w:bidi="fa-IR"/>
    </w:rPr>
  </w:style>
  <w:style w:type="paragraph" w:customStyle="1" w:styleId="afff5">
    <w:name w:val="مشخصات مجله"/>
    <w:basedOn w:val="Normal"/>
    <w:link w:val="Chare"/>
    <w:qFormat/>
    <w:rsid w:val="002F44E4"/>
    <w:pPr>
      <w:spacing w:line="452" w:lineRule="exact"/>
      <w:ind w:left="851" w:firstLine="0"/>
      <w:jc w:val="right"/>
    </w:pPr>
    <w:rPr>
      <w:rFonts w:eastAsia="Times New Roman" w:cs="NoorMitra"/>
      <w:szCs w:val="20"/>
    </w:rPr>
  </w:style>
  <w:style w:type="character" w:customStyle="1" w:styleId="Chard">
    <w:name w:val="پاورق Char"/>
    <w:link w:val="afff4"/>
    <w:rsid w:val="002F44E4"/>
    <w:rPr>
      <w:rFonts w:ascii="Times New Roman" w:eastAsia="Times New Roman" w:hAnsi="Times New Roman" w:cs="B Lotus"/>
      <w:i/>
      <w:iCs/>
      <w:color w:val="000000"/>
      <w:sz w:val="24"/>
      <w:szCs w:val="24"/>
      <w:lang w:bidi="fa-IR"/>
    </w:rPr>
  </w:style>
  <w:style w:type="character" w:customStyle="1" w:styleId="Chare">
    <w:name w:val="مشخصات مجله Char"/>
    <w:link w:val="afff5"/>
    <w:rsid w:val="002F44E4"/>
    <w:rPr>
      <w:rFonts w:ascii="Times New Roman" w:eastAsia="Times New Roman" w:hAnsi="Times New Roman" w:cs="NoorMitra"/>
      <w:lang w:bidi="fa-IR"/>
    </w:rPr>
  </w:style>
  <w:style w:type="character" w:customStyle="1" w:styleId="Style4Char">
    <w:name w:val="Style4 Char"/>
    <w:link w:val="Style4"/>
    <w:rsid w:val="002F44E4"/>
    <w:rPr>
      <w:rFonts w:ascii="Times New Roman" w:eastAsia="Times New Roman" w:hAnsi="Times New Roman" w:cs="2  Mehr"/>
      <w:b/>
      <w:bCs/>
      <w:color w:val="000000"/>
      <w:sz w:val="26"/>
      <w:szCs w:val="28"/>
      <w:lang w:bidi="fa-IR"/>
    </w:rPr>
  </w:style>
  <w:style w:type="paragraph" w:customStyle="1" w:styleId="Style5">
    <w:name w:val="Style5"/>
    <w:basedOn w:val="Normal"/>
    <w:qFormat/>
    <w:rsid w:val="002F44E4"/>
    <w:pPr>
      <w:spacing w:before="100" w:beforeAutospacing="1" w:after="100" w:afterAutospacing="1" w:line="264" w:lineRule="auto"/>
      <w:ind w:firstLine="340"/>
    </w:pPr>
    <w:rPr>
      <w:rFonts w:ascii="Arial" w:eastAsia="Times New Roman" w:hAnsi="Arial" w:cs="B Lotus"/>
      <w:color w:val="000000"/>
      <w:sz w:val="32"/>
      <w:szCs w:val="28"/>
    </w:rPr>
  </w:style>
  <w:style w:type="paragraph" w:customStyle="1" w:styleId="Style51">
    <w:name w:val="Style51"/>
    <w:basedOn w:val="Normal"/>
    <w:next w:val="Style5"/>
    <w:qFormat/>
    <w:rsid w:val="002F44E4"/>
    <w:pPr>
      <w:spacing w:before="100" w:beforeAutospacing="1" w:after="100" w:afterAutospacing="1" w:line="264" w:lineRule="auto"/>
      <w:ind w:firstLine="340"/>
    </w:pPr>
    <w:rPr>
      <w:rFonts w:ascii="Arial" w:eastAsia="Times New Roman" w:hAnsi="Arial" w:cs="B Lotus"/>
      <w:color w:val="000000"/>
      <w:sz w:val="32"/>
      <w:szCs w:val="28"/>
    </w:rPr>
  </w:style>
  <w:style w:type="character" w:customStyle="1" w:styleId="afff6">
    <w:name w:val="ایتالیک تیترها"/>
    <w:rsid w:val="002F44E4"/>
    <w:rPr>
      <w:rFonts w:cs="XB Zar"/>
      <w:bCs/>
      <w:iCs/>
      <w:szCs w:val="20"/>
    </w:rPr>
  </w:style>
  <w:style w:type="paragraph" w:customStyle="1" w:styleId="afff7">
    <w:name w:val="تيتر بخشها"/>
    <w:basedOn w:val="Heading1"/>
    <w:rsid w:val="002F44E4"/>
    <w:pPr>
      <w:keepLines w:val="0"/>
      <w:suppressAutoHyphens/>
      <w:spacing w:after="0" w:line="520" w:lineRule="exact"/>
      <w:jc w:val="right"/>
    </w:pPr>
    <w:rPr>
      <w:rFonts w:ascii="Arial" w:hAnsi="Arial" w:cs="B Mitra"/>
      <w:kern w:val="32"/>
      <w:sz w:val="32"/>
      <w:szCs w:val="44"/>
    </w:rPr>
  </w:style>
  <w:style w:type="character" w:customStyle="1" w:styleId="afff8">
    <w:name w:val="ایتالیک نقل قولها"/>
    <w:rsid w:val="002F44E4"/>
    <w:rPr>
      <w:rFonts w:cs="XB Zar"/>
      <w:iCs/>
      <w:szCs w:val="22"/>
    </w:rPr>
  </w:style>
  <w:style w:type="paragraph" w:customStyle="1" w:styleId="afff9">
    <w:name w:val="پاورقی فارسی"/>
    <w:basedOn w:val="Normal"/>
    <w:link w:val="Charf"/>
    <w:autoRedefine/>
    <w:qFormat/>
    <w:rsid w:val="002F44E4"/>
    <w:pPr>
      <w:widowControl/>
      <w:spacing w:line="240" w:lineRule="auto"/>
    </w:pPr>
    <w:rPr>
      <w:rFonts w:eastAsia="Times New Roman" w:cs="Times New Roman"/>
      <w:b/>
      <w:szCs w:val="20"/>
    </w:rPr>
  </w:style>
  <w:style w:type="character" w:customStyle="1" w:styleId="Charf">
    <w:name w:val="پاورقی فارسی Char"/>
    <w:link w:val="afff9"/>
    <w:rsid w:val="002F44E4"/>
    <w:rPr>
      <w:rFonts w:ascii="Times New Roman" w:eastAsia="Times New Roman" w:hAnsi="Times New Roman" w:cs="Times New Roman"/>
      <w:b/>
      <w:lang w:bidi="fa-IR"/>
    </w:rPr>
  </w:style>
  <w:style w:type="character" w:customStyle="1" w:styleId="afffa">
    <w:name w:val="گلدار متن"/>
    <w:uiPriority w:val="2"/>
    <w:rsid w:val="002F44E4"/>
    <w:rPr>
      <w:rFonts w:cs="ALAEM"/>
      <w:color w:val="auto"/>
      <w:szCs w:val="32"/>
      <w:u w:val="none"/>
    </w:rPr>
  </w:style>
  <w:style w:type="character" w:customStyle="1" w:styleId="afffb">
    <w:name w:val="آیات ـ متن"/>
    <w:rsid w:val="002F44E4"/>
    <w:rPr>
      <w:rFonts w:cs="0Badr"/>
      <w:bCs w:val="0"/>
      <w:color w:val="C00000"/>
      <w:szCs w:val="28"/>
    </w:rPr>
  </w:style>
  <w:style w:type="character" w:customStyle="1" w:styleId="afffc">
    <w:name w:val="ارجاع درون متنی*"/>
    <w:uiPriority w:val="1"/>
    <w:qFormat/>
    <w:rsid w:val="002F44E4"/>
    <w:rPr>
      <w:rFonts w:ascii="Times New Roman" w:hAnsi="Times New Roman" w:cs="NoorZar"/>
      <w:color w:val="C00000"/>
      <w:sz w:val="16"/>
      <w:szCs w:val="22"/>
      <w:lang w:bidi="fa-IR"/>
    </w:rPr>
  </w:style>
  <w:style w:type="paragraph" w:customStyle="1" w:styleId="afffd">
    <w:name w:val="عدد در متن"/>
    <w:basedOn w:val="Normal"/>
    <w:link w:val="Charf0"/>
    <w:qFormat/>
    <w:rsid w:val="002F44E4"/>
    <w:pPr>
      <w:widowControl/>
      <w:spacing w:line="240" w:lineRule="auto"/>
      <w:ind w:firstLine="567"/>
      <w:jc w:val="both"/>
    </w:pPr>
    <w:rPr>
      <w:rFonts w:ascii="M Mitra" w:eastAsia="Times New Roman" w:hAnsi="M Mitra" w:cs="Times New Roman"/>
      <w:color w:val="000000"/>
      <w:sz w:val="28"/>
      <w:szCs w:val="32"/>
      <w:vertAlign w:val="superscript"/>
    </w:rPr>
  </w:style>
  <w:style w:type="character" w:customStyle="1" w:styleId="Charf0">
    <w:name w:val="عدد در متن Char"/>
    <w:link w:val="afffd"/>
    <w:rsid w:val="002F44E4"/>
    <w:rPr>
      <w:rFonts w:ascii="M Mitra" w:eastAsia="Times New Roman" w:hAnsi="M Mitra" w:cs="Times New Roman"/>
      <w:color w:val="000000"/>
      <w:sz w:val="28"/>
      <w:szCs w:val="32"/>
      <w:vertAlign w:val="superscript"/>
      <w:lang w:bidi="fa-IR"/>
    </w:rPr>
  </w:style>
  <w:style w:type="paragraph" w:customStyle="1" w:styleId="212pt">
    <w:name w:val="متن بدنه 2 + ‏12 pt، فاصله خطوط:  تک"/>
    <w:basedOn w:val="Normal"/>
    <w:rsid w:val="00746E1C"/>
    <w:pPr>
      <w:autoSpaceDE w:val="0"/>
      <w:autoSpaceDN w:val="0"/>
      <w:adjustRightInd w:val="0"/>
      <w:spacing w:after="120" w:line="480" w:lineRule="auto"/>
    </w:pPr>
    <w:rPr>
      <w:rFonts w:ascii="Times" w:eastAsia="Times New Roman" w:hAnsi="Times"/>
      <w:szCs w:val="28"/>
    </w:rPr>
  </w:style>
  <w:style w:type="paragraph" w:customStyle="1" w:styleId="Style10">
    <w:name w:val="Style1"/>
    <w:basedOn w:val="Normal"/>
    <w:next w:val="Normal"/>
    <w:link w:val="Style1Char0"/>
    <w:autoRedefine/>
    <w:uiPriority w:val="99"/>
    <w:qFormat/>
    <w:rsid w:val="002F44E4"/>
    <w:pPr>
      <w:widowControl/>
      <w:spacing w:line="520" w:lineRule="exact"/>
    </w:pPr>
    <w:rPr>
      <w:rFonts w:eastAsia="PMingLiU" w:cs="B Zar"/>
      <w:szCs w:val="30"/>
      <w:lang w:eastAsia="zh-TW" w:bidi="ar-SA"/>
    </w:rPr>
  </w:style>
  <w:style w:type="paragraph" w:customStyle="1" w:styleId="Style">
    <w:name w:val="Style"/>
    <w:rsid w:val="002F44E4"/>
    <w:pPr>
      <w:widowControl w:val="0"/>
      <w:autoSpaceDE w:val="0"/>
      <w:autoSpaceDN w:val="0"/>
      <w:adjustRightInd w:val="0"/>
      <w:spacing w:line="264" w:lineRule="auto"/>
      <w:ind w:left="278" w:firstLine="278"/>
      <w:jc w:val="lowKashida"/>
    </w:pPr>
    <w:rPr>
      <w:rFonts w:ascii="Times New Roman" w:eastAsia="Times New Roman" w:hAnsi="Times New Roman" w:cs="Times New Roman"/>
      <w:sz w:val="24"/>
      <w:szCs w:val="24"/>
    </w:rPr>
  </w:style>
  <w:style w:type="paragraph" w:styleId="List">
    <w:name w:val="List"/>
    <w:basedOn w:val="Normal"/>
    <w:rsid w:val="002F44E4"/>
    <w:pPr>
      <w:widowControl/>
      <w:spacing w:line="520" w:lineRule="exact"/>
      <w:ind w:left="283" w:hanging="283"/>
    </w:pPr>
    <w:rPr>
      <w:rFonts w:ascii="Calibri" w:eastAsia="Times New Roman" w:hAnsi="Calibri" w:cs="Times New Roman"/>
      <w:sz w:val="24"/>
      <w:szCs w:val="24"/>
      <w:lang w:bidi="en-US"/>
    </w:rPr>
  </w:style>
  <w:style w:type="paragraph" w:styleId="List2">
    <w:name w:val="List 2"/>
    <w:basedOn w:val="Normal"/>
    <w:rsid w:val="002F44E4"/>
    <w:pPr>
      <w:widowControl/>
      <w:spacing w:line="520" w:lineRule="exact"/>
      <w:ind w:left="566" w:hanging="283"/>
    </w:pPr>
    <w:rPr>
      <w:rFonts w:ascii="Calibri" w:eastAsia="Times New Roman" w:hAnsi="Calibri" w:cs="Times New Roman"/>
      <w:sz w:val="24"/>
      <w:szCs w:val="24"/>
      <w:lang w:bidi="en-US"/>
    </w:rPr>
  </w:style>
  <w:style w:type="paragraph" w:styleId="ListBullet2">
    <w:name w:val="List Bullet 2"/>
    <w:basedOn w:val="Normal"/>
    <w:rsid w:val="002F44E4"/>
    <w:pPr>
      <w:widowControl/>
      <w:tabs>
        <w:tab w:val="num" w:pos="643"/>
      </w:tabs>
      <w:spacing w:line="520" w:lineRule="exact"/>
      <w:ind w:left="643" w:hanging="360"/>
    </w:pPr>
    <w:rPr>
      <w:rFonts w:ascii="Calibri" w:eastAsia="Times New Roman" w:hAnsi="Calibri" w:cs="Times New Roman"/>
      <w:sz w:val="24"/>
      <w:szCs w:val="24"/>
      <w:lang w:bidi="en-US"/>
    </w:rPr>
  </w:style>
  <w:style w:type="paragraph" w:styleId="ListContinue">
    <w:name w:val="List Continue"/>
    <w:basedOn w:val="Normal"/>
    <w:rsid w:val="002F44E4"/>
    <w:pPr>
      <w:widowControl/>
      <w:spacing w:after="120" w:line="520" w:lineRule="exact"/>
      <w:ind w:left="283"/>
    </w:pPr>
    <w:rPr>
      <w:rFonts w:ascii="Calibri" w:eastAsia="Times New Roman" w:hAnsi="Calibri" w:cs="Times New Roman"/>
      <w:sz w:val="24"/>
      <w:szCs w:val="24"/>
      <w:lang w:bidi="en-US"/>
    </w:rPr>
  </w:style>
  <w:style w:type="paragraph" w:customStyle="1" w:styleId="afffe">
    <w:name w:val="ترجمه متون عربی"/>
    <w:basedOn w:val="Normal"/>
    <w:autoRedefine/>
    <w:rsid w:val="00EB48FF"/>
    <w:pPr>
      <w:widowControl/>
      <w:spacing w:line="240" w:lineRule="auto"/>
      <w:ind w:left="1088" w:firstLine="0"/>
      <w:contextualSpacing/>
    </w:pPr>
    <w:rPr>
      <w:rFonts w:ascii="B Yagut" w:eastAsiaTheme="minorHAnsi" w:hAnsi="B Yagut" w:cs="B Yagut"/>
      <w:sz w:val="28"/>
      <w:szCs w:val="28"/>
    </w:rPr>
  </w:style>
  <w:style w:type="paragraph" w:customStyle="1" w:styleId="affff">
    <w:name w:val="عبارات عربی"/>
    <w:basedOn w:val="Normal"/>
    <w:link w:val="Charf1"/>
    <w:qFormat/>
    <w:rsid w:val="004145A2"/>
    <w:pPr>
      <w:widowControl/>
      <w:spacing w:line="240" w:lineRule="auto"/>
      <w:ind w:left="1088" w:firstLine="0"/>
      <w:contextualSpacing/>
    </w:pPr>
    <w:rPr>
      <w:rFonts w:ascii="B Badr" w:eastAsiaTheme="minorHAnsi" w:hAnsi="B Badr"/>
      <w:b/>
      <w:sz w:val="28"/>
      <w:lang w:eastAsia="zh-CN"/>
    </w:rPr>
  </w:style>
  <w:style w:type="character" w:customStyle="1" w:styleId="Charf1">
    <w:name w:val="عبارات عربی Char"/>
    <w:link w:val="affff"/>
    <w:rsid w:val="004145A2"/>
    <w:rPr>
      <w:rFonts w:ascii="B Badr" w:eastAsiaTheme="minorHAnsi" w:hAnsi="B Badr" w:cs="IRBadr"/>
      <w:b/>
      <w:sz w:val="28"/>
      <w:szCs w:val="26"/>
      <w:lang w:eastAsia="zh-CN" w:bidi="fa-IR"/>
    </w:rPr>
  </w:style>
  <w:style w:type="paragraph" w:customStyle="1" w:styleId="affff0">
    <w:name w:val="نقل قول‌ها"/>
    <w:autoRedefine/>
    <w:uiPriority w:val="99"/>
    <w:rsid w:val="00EB48FF"/>
    <w:pPr>
      <w:bidi/>
      <w:ind w:left="804"/>
      <w:jc w:val="lowKashida"/>
    </w:pPr>
    <w:rPr>
      <w:rFonts w:ascii="B Yagut" w:eastAsiaTheme="minorHAnsi" w:hAnsi="B Yagut" w:cs="B Yagut"/>
      <w:sz w:val="26"/>
      <w:szCs w:val="24"/>
    </w:rPr>
  </w:style>
  <w:style w:type="paragraph" w:customStyle="1" w:styleId="affff1">
    <w:name w:val="اصلى"/>
    <w:link w:val="Charf2"/>
    <w:rsid w:val="00EB48FF"/>
    <w:pPr>
      <w:autoSpaceDE w:val="0"/>
      <w:autoSpaceDN w:val="0"/>
      <w:bidi/>
      <w:spacing w:line="428" w:lineRule="atLeast"/>
      <w:ind w:firstLine="168"/>
      <w:jc w:val="both"/>
    </w:pPr>
    <w:rPr>
      <w:rFonts w:ascii="Times New Roman" w:eastAsiaTheme="minorHAnsi" w:hAnsi="Times New Roman" w:cs="B Badr"/>
      <w:bCs/>
      <w:sz w:val="26"/>
      <w:szCs w:val="28"/>
    </w:rPr>
  </w:style>
  <w:style w:type="character" w:customStyle="1" w:styleId="Charf2">
    <w:name w:val="اصلى Char"/>
    <w:link w:val="affff1"/>
    <w:rsid w:val="00EB48FF"/>
    <w:rPr>
      <w:rFonts w:ascii="Times New Roman" w:eastAsiaTheme="minorHAnsi" w:hAnsi="Times New Roman" w:cs="B Badr"/>
      <w:bCs/>
      <w:sz w:val="26"/>
      <w:szCs w:val="28"/>
    </w:rPr>
  </w:style>
  <w:style w:type="paragraph" w:customStyle="1" w:styleId="affff2">
    <w:name w:val="عبارات عربی پاورقی"/>
    <w:basedOn w:val="Normal"/>
    <w:autoRedefine/>
    <w:rsid w:val="00EB48FF"/>
    <w:pPr>
      <w:widowControl/>
      <w:spacing w:line="320" w:lineRule="exact"/>
      <w:ind w:firstLine="0"/>
      <w:contextualSpacing/>
    </w:pPr>
    <w:rPr>
      <w:rFonts w:ascii="Arial" w:eastAsia="B Lotus" w:hAnsi="Arial" w:cs="B Badr"/>
      <w:bCs/>
      <w:sz w:val="28"/>
      <w:szCs w:val="28"/>
      <w:lang w:eastAsia="zh-CN"/>
    </w:rPr>
  </w:style>
  <w:style w:type="paragraph" w:customStyle="1" w:styleId="affff3">
    <w:name w:val="فصل؟"/>
    <w:basedOn w:val="Heading1"/>
    <w:rsid w:val="00EB48FF"/>
    <w:pPr>
      <w:pageBreakBefore/>
      <w:widowControl/>
      <w:spacing w:before="5000" w:after="0" w:line="240" w:lineRule="auto"/>
      <w:ind w:firstLine="237"/>
      <w:contextualSpacing/>
      <w:jc w:val="both"/>
    </w:pPr>
    <w:rPr>
      <w:rFonts w:asciiTheme="minorHAnsi" w:eastAsia="SimSun" w:hAnsiTheme="minorHAnsi" w:cs="B Titr"/>
      <w:color w:val="7030A0"/>
      <w:sz w:val="28"/>
      <w:szCs w:val="44"/>
      <w:lang w:eastAsia="zh-CN"/>
    </w:rPr>
  </w:style>
  <w:style w:type="paragraph" w:customStyle="1" w:styleId="affff4">
    <w:name w:val="تصاویر و نمودارها"/>
    <w:basedOn w:val="Normal"/>
    <w:rsid w:val="00EB48FF"/>
    <w:pPr>
      <w:widowControl/>
      <w:spacing w:line="240" w:lineRule="auto"/>
      <w:ind w:firstLine="0"/>
      <w:contextualSpacing/>
      <w:jc w:val="center"/>
    </w:pPr>
    <w:rPr>
      <w:rFonts w:asciiTheme="minorHAnsi" w:eastAsiaTheme="minorHAnsi" w:hAnsiTheme="minorHAnsi" w:cs="B Zar"/>
      <w:sz w:val="28"/>
      <w:szCs w:val="28"/>
    </w:rPr>
  </w:style>
  <w:style w:type="paragraph" w:customStyle="1" w:styleId="affff5">
    <w:name w:val="ترجمه عبارات عربی"/>
    <w:basedOn w:val="Normal"/>
    <w:link w:val="Charf3"/>
    <w:autoRedefine/>
    <w:rsid w:val="00EB48FF"/>
    <w:pPr>
      <w:widowControl/>
      <w:spacing w:line="240" w:lineRule="auto"/>
      <w:ind w:left="521" w:firstLine="0"/>
      <w:contextualSpacing/>
    </w:pPr>
    <w:rPr>
      <w:rFonts w:asciiTheme="minorHAnsi" w:eastAsia="Arial" w:hAnsiTheme="minorHAnsi" w:cs="B Yagut"/>
      <w:sz w:val="18"/>
      <w:szCs w:val="28"/>
    </w:rPr>
  </w:style>
  <w:style w:type="character" w:customStyle="1" w:styleId="Charf3">
    <w:name w:val="ترجمه عبارات عربی Char"/>
    <w:link w:val="affff5"/>
    <w:rsid w:val="00EB48FF"/>
    <w:rPr>
      <w:rFonts w:asciiTheme="minorHAnsi" w:eastAsia="Arial" w:hAnsiTheme="minorHAnsi" w:cs="B Yagut"/>
      <w:sz w:val="18"/>
      <w:szCs w:val="28"/>
      <w:lang w:bidi="fa-IR"/>
    </w:rPr>
  </w:style>
  <w:style w:type="paragraph" w:customStyle="1" w:styleId="affff6">
    <w:name w:val="حاشيه"/>
    <w:basedOn w:val="Normal"/>
    <w:link w:val="Charf4"/>
    <w:autoRedefine/>
    <w:qFormat/>
    <w:rsid w:val="00EB48FF"/>
    <w:pPr>
      <w:framePr w:w="976" w:h="181" w:hSpace="180" w:wrap="around" w:vAnchor="text" w:hAnchor="page" w:x="850" w:y="1"/>
      <w:widowControl/>
      <w:spacing w:line="168" w:lineRule="auto"/>
      <w:ind w:firstLine="0"/>
      <w:contextualSpacing/>
    </w:pPr>
    <w:rPr>
      <w:rFonts w:asciiTheme="minorHAnsi" w:eastAsiaTheme="minorHAnsi" w:hAnsiTheme="minorHAnsi" w:cs="Times New Roman"/>
      <w:b/>
      <w:bCs/>
      <w:color w:val="FF0000"/>
      <w:sz w:val="18"/>
      <w:szCs w:val="18"/>
    </w:rPr>
  </w:style>
  <w:style w:type="character" w:customStyle="1" w:styleId="Charf4">
    <w:name w:val="حاشيه Char"/>
    <w:link w:val="affff6"/>
    <w:rsid w:val="00EB48FF"/>
    <w:rPr>
      <w:rFonts w:asciiTheme="minorHAnsi" w:eastAsiaTheme="minorHAnsi" w:hAnsiTheme="minorHAnsi" w:cs="Times New Roman"/>
      <w:b/>
      <w:bCs/>
      <w:color w:val="FF0000"/>
      <w:sz w:val="18"/>
      <w:szCs w:val="18"/>
      <w:lang w:bidi="fa-IR"/>
    </w:rPr>
  </w:style>
  <w:style w:type="paragraph" w:customStyle="1" w:styleId="affff7">
    <w:name w:val="عربی پاورقی"/>
    <w:basedOn w:val="Normal"/>
    <w:autoRedefine/>
    <w:rsid w:val="00746E1C"/>
    <w:pPr>
      <w:widowControl/>
      <w:spacing w:line="320" w:lineRule="exact"/>
      <w:ind w:firstLine="0"/>
      <w:contextualSpacing/>
    </w:pPr>
    <w:rPr>
      <w:rFonts w:ascii="Arial" w:eastAsia="B Lotus" w:hAnsi="Arial" w:cs="B Zar"/>
      <w:bCs/>
      <w:sz w:val="28"/>
      <w:szCs w:val="20"/>
      <w:lang w:eastAsia="zh-CN"/>
    </w:rPr>
  </w:style>
  <w:style w:type="paragraph" w:customStyle="1" w:styleId="affff8">
    <w:name w:val="حل مشکل"/>
    <w:basedOn w:val="Normal"/>
    <w:link w:val="Charf5"/>
    <w:autoRedefine/>
    <w:rsid w:val="00EB48FF"/>
    <w:pPr>
      <w:widowControl/>
      <w:pBdr>
        <w:top w:val="single" w:sz="4" w:space="1" w:color="auto"/>
        <w:bottom w:val="single" w:sz="4" w:space="1" w:color="auto"/>
        <w:between w:val="single" w:sz="4" w:space="1" w:color="auto"/>
      </w:pBdr>
      <w:spacing w:line="240" w:lineRule="auto"/>
      <w:ind w:left="720" w:firstLine="0"/>
      <w:contextualSpacing/>
    </w:pPr>
    <w:rPr>
      <w:rFonts w:asciiTheme="minorHAnsi" w:eastAsiaTheme="minorHAnsi" w:hAnsiTheme="minorHAnsi" w:cs="B Zar"/>
      <w:color w:val="00B050"/>
      <w:sz w:val="28"/>
      <w:szCs w:val="28"/>
    </w:rPr>
  </w:style>
  <w:style w:type="character" w:customStyle="1" w:styleId="Charf5">
    <w:name w:val="حل مشکل Char"/>
    <w:link w:val="affff8"/>
    <w:rsid w:val="00EB48FF"/>
    <w:rPr>
      <w:rFonts w:asciiTheme="minorHAnsi" w:eastAsiaTheme="minorHAnsi" w:hAnsiTheme="minorHAnsi" w:cs="B Zar"/>
      <w:color w:val="00B050"/>
      <w:sz w:val="28"/>
      <w:szCs w:val="28"/>
      <w:lang w:bidi="fa-IR"/>
    </w:rPr>
  </w:style>
  <w:style w:type="paragraph" w:customStyle="1" w:styleId="affff9">
    <w:name w:val="سوال"/>
    <w:basedOn w:val="Normal"/>
    <w:link w:val="Charf6"/>
    <w:autoRedefine/>
    <w:rsid w:val="00EB48FF"/>
    <w:pPr>
      <w:widowControl/>
      <w:spacing w:line="240" w:lineRule="auto"/>
      <w:ind w:left="720" w:firstLine="0"/>
      <w:contextualSpacing/>
    </w:pPr>
    <w:rPr>
      <w:rFonts w:asciiTheme="minorHAnsi" w:eastAsiaTheme="minorHAnsi" w:hAnsiTheme="minorHAnsi" w:cs="B Yagut"/>
      <w:sz w:val="18"/>
      <w:szCs w:val="28"/>
    </w:rPr>
  </w:style>
  <w:style w:type="character" w:customStyle="1" w:styleId="Charf6">
    <w:name w:val="سوال Char"/>
    <w:link w:val="affff9"/>
    <w:rsid w:val="00EB48FF"/>
    <w:rPr>
      <w:rFonts w:asciiTheme="minorHAnsi" w:eastAsiaTheme="minorHAnsi" w:hAnsiTheme="minorHAnsi" w:cs="B Yagut"/>
      <w:sz w:val="18"/>
      <w:szCs w:val="28"/>
      <w:lang w:bidi="fa-IR"/>
    </w:rPr>
  </w:style>
  <w:style w:type="paragraph" w:customStyle="1" w:styleId="affffa">
    <w:name w:val="متن"/>
    <w:basedOn w:val="Normal"/>
    <w:rsid w:val="00EB48FF"/>
    <w:pPr>
      <w:widowControl/>
      <w:spacing w:line="360" w:lineRule="exact"/>
      <w:contextualSpacing/>
    </w:pPr>
    <w:rPr>
      <w:rFonts w:ascii="Tahoma" w:eastAsiaTheme="minorHAnsi" w:hAnsi="Tahoma" w:cs="Badr"/>
      <w:noProof/>
      <w:sz w:val="28"/>
      <w:szCs w:val="28"/>
    </w:rPr>
  </w:style>
  <w:style w:type="character" w:customStyle="1" w:styleId="Style1Char0">
    <w:name w:val="Style1 Char"/>
    <w:link w:val="Style10"/>
    <w:uiPriority w:val="99"/>
    <w:rsid w:val="00EB48FF"/>
    <w:rPr>
      <w:rFonts w:ascii="Times New Roman" w:eastAsia="PMingLiU" w:hAnsi="Times New Roman" w:cs="B Zar"/>
      <w:szCs w:val="30"/>
      <w:lang w:eastAsia="zh-TW"/>
    </w:rPr>
  </w:style>
  <w:style w:type="character" w:customStyle="1" w:styleId="StyleLatinTimesNewRomanComplexBBadrLatin12ptCo">
    <w:name w:val="Style (Latin) Times New Roman (Complex) B Badr (Latin) 12 pt (Co..."/>
    <w:rsid w:val="00EB48FF"/>
    <w:rPr>
      <w:rFonts w:ascii="Times New Roman" w:hAnsi="Times New Roman" w:cs="B Badr"/>
      <w:sz w:val="24"/>
      <w:szCs w:val="28"/>
    </w:rPr>
  </w:style>
  <w:style w:type="paragraph" w:customStyle="1" w:styleId="affffb">
    <w:name w:val="اشپون"/>
    <w:basedOn w:val="Normal"/>
    <w:link w:val="Charf7"/>
    <w:rsid w:val="00EB48FF"/>
    <w:pPr>
      <w:widowControl/>
      <w:spacing w:line="216" w:lineRule="auto"/>
      <w:ind w:firstLine="0"/>
      <w:contextualSpacing/>
    </w:pPr>
    <w:rPr>
      <w:rFonts w:asciiTheme="minorHAnsi" w:eastAsiaTheme="minorHAnsi" w:hAnsiTheme="minorHAnsi" w:cs="B Zar"/>
      <w:sz w:val="28"/>
    </w:rPr>
  </w:style>
  <w:style w:type="character" w:customStyle="1" w:styleId="Charf7">
    <w:name w:val="اشپون Char"/>
    <w:link w:val="affffb"/>
    <w:rsid w:val="00EB48FF"/>
    <w:rPr>
      <w:rFonts w:asciiTheme="minorHAnsi" w:eastAsiaTheme="minorHAnsi" w:hAnsiTheme="minorHAnsi" w:cs="B Zar"/>
      <w:sz w:val="28"/>
      <w:szCs w:val="26"/>
      <w:lang w:bidi="fa-IR"/>
    </w:rPr>
  </w:style>
  <w:style w:type="paragraph" w:customStyle="1" w:styleId="affffc">
    <w:name w:val="گزينه"/>
    <w:basedOn w:val="Normal"/>
    <w:autoRedefine/>
    <w:rsid w:val="00EB48FF"/>
    <w:pPr>
      <w:widowControl/>
      <w:tabs>
        <w:tab w:val="num" w:pos="340"/>
        <w:tab w:val="num" w:pos="486"/>
      </w:tabs>
      <w:spacing w:line="216" w:lineRule="auto"/>
      <w:ind w:left="332" w:hanging="166"/>
      <w:contextualSpacing/>
    </w:pPr>
    <w:rPr>
      <w:rFonts w:asciiTheme="minorHAnsi" w:eastAsiaTheme="minorHAnsi" w:hAnsiTheme="minorHAnsi" w:cs="B Zar"/>
      <w:sz w:val="28"/>
      <w:u w:color="FF0000"/>
    </w:rPr>
  </w:style>
  <w:style w:type="character" w:customStyle="1" w:styleId="affffd">
    <w:name w:val="زیرخط دار"/>
    <w:rsid w:val="00EB48FF"/>
    <w:rPr>
      <w:u w:val="single"/>
    </w:rPr>
  </w:style>
  <w:style w:type="paragraph" w:customStyle="1" w:styleId="affffe">
    <w:name w:val="سرصفحه"/>
    <w:basedOn w:val="Header"/>
    <w:rsid w:val="00EB48FF"/>
    <w:pPr>
      <w:widowControl/>
      <w:tabs>
        <w:tab w:val="clear" w:pos="4513"/>
        <w:tab w:val="clear" w:pos="9026"/>
      </w:tabs>
      <w:autoSpaceDE/>
      <w:autoSpaceDN/>
      <w:adjustRightInd/>
      <w:ind w:left="1920" w:hanging="240"/>
      <w:jc w:val="left"/>
    </w:pPr>
    <w:rPr>
      <w:rFonts w:ascii="Times New Roman" w:hAnsi="Times New Roman" w:cs="Times New Roman"/>
      <w:bCs w:val="0"/>
      <w:sz w:val="24"/>
      <w:szCs w:val="24"/>
      <w:lang w:bidi="ar-SA"/>
    </w:rPr>
  </w:style>
  <w:style w:type="paragraph" w:customStyle="1" w:styleId="afffff">
    <w:name w:val="جمع کردن"/>
    <w:basedOn w:val="Normal"/>
    <w:link w:val="Charf8"/>
    <w:rsid w:val="00EB48FF"/>
    <w:pPr>
      <w:widowControl/>
      <w:spacing w:line="216" w:lineRule="auto"/>
      <w:contextualSpacing/>
    </w:pPr>
    <w:rPr>
      <w:rFonts w:asciiTheme="minorHAnsi" w:eastAsiaTheme="minorHAnsi" w:hAnsiTheme="minorHAnsi" w:cs="B Zar"/>
      <w:spacing w:val="-6"/>
      <w:sz w:val="28"/>
    </w:rPr>
  </w:style>
  <w:style w:type="character" w:customStyle="1" w:styleId="Charf8">
    <w:name w:val="جمع کردن Char"/>
    <w:link w:val="afffff"/>
    <w:rsid w:val="00EB48FF"/>
    <w:rPr>
      <w:rFonts w:asciiTheme="minorHAnsi" w:eastAsiaTheme="minorHAnsi" w:hAnsiTheme="minorHAnsi" w:cs="B Zar"/>
      <w:spacing w:val="-6"/>
      <w:sz w:val="28"/>
      <w:szCs w:val="26"/>
      <w:lang w:bidi="fa-IR"/>
    </w:rPr>
  </w:style>
  <w:style w:type="paragraph" w:customStyle="1" w:styleId="afffff0">
    <w:name w:val="سرفصل"/>
    <w:basedOn w:val="Normal"/>
    <w:link w:val="Charf9"/>
    <w:rsid w:val="00EB48FF"/>
    <w:pPr>
      <w:widowControl/>
      <w:spacing w:line="216" w:lineRule="auto"/>
      <w:contextualSpacing/>
    </w:pPr>
    <w:rPr>
      <w:rFonts w:asciiTheme="minorHAnsi" w:eastAsiaTheme="minorHAnsi" w:hAnsiTheme="minorHAnsi" w:cs="B Titr"/>
      <w:bCs/>
      <w:sz w:val="28"/>
      <w:szCs w:val="32"/>
    </w:rPr>
  </w:style>
  <w:style w:type="character" w:customStyle="1" w:styleId="Charf9">
    <w:name w:val="سرفصل Char"/>
    <w:link w:val="afffff0"/>
    <w:rsid w:val="00EB48FF"/>
    <w:rPr>
      <w:rFonts w:asciiTheme="minorHAnsi" w:eastAsiaTheme="minorHAnsi" w:hAnsiTheme="minorHAnsi" w:cs="B Titr"/>
      <w:bCs/>
      <w:sz w:val="28"/>
      <w:szCs w:val="32"/>
      <w:lang w:bidi="fa-IR"/>
    </w:rPr>
  </w:style>
  <w:style w:type="paragraph" w:customStyle="1" w:styleId="afffff1">
    <w:name w:val="فاصله زیاد"/>
    <w:basedOn w:val="Normal"/>
    <w:link w:val="Charfa"/>
    <w:rsid w:val="00EB48FF"/>
    <w:pPr>
      <w:widowControl/>
      <w:spacing w:line="240" w:lineRule="auto"/>
      <w:contextualSpacing/>
    </w:pPr>
    <w:rPr>
      <w:rFonts w:asciiTheme="minorHAnsi" w:eastAsiaTheme="minorHAnsi" w:hAnsiTheme="minorHAnsi" w:cs="B Zar"/>
      <w:sz w:val="28"/>
    </w:rPr>
  </w:style>
  <w:style w:type="character" w:customStyle="1" w:styleId="Charfa">
    <w:name w:val="فاصله زیاد Char"/>
    <w:link w:val="afffff1"/>
    <w:rsid w:val="00EB48FF"/>
    <w:rPr>
      <w:rFonts w:asciiTheme="minorHAnsi" w:eastAsiaTheme="minorHAnsi" w:hAnsiTheme="minorHAnsi" w:cs="B Zar"/>
      <w:sz w:val="28"/>
      <w:szCs w:val="26"/>
      <w:lang w:bidi="fa-IR"/>
    </w:rPr>
  </w:style>
  <w:style w:type="paragraph" w:customStyle="1" w:styleId="10">
    <w:name w:val="پاورقى1"/>
    <w:uiPriority w:val="99"/>
    <w:rsid w:val="00EB48FF"/>
    <w:pPr>
      <w:autoSpaceDE w:val="0"/>
      <w:autoSpaceDN w:val="0"/>
      <w:bidi/>
      <w:spacing w:line="313" w:lineRule="atLeast"/>
      <w:ind w:right="197" w:hanging="197"/>
      <w:jc w:val="both"/>
    </w:pPr>
    <w:rPr>
      <w:rFonts w:ascii="Times New Roman" w:eastAsiaTheme="minorHAnsi" w:hAnsi="Times New Roman" w:cs="Times New Roman"/>
      <w:sz w:val="18"/>
    </w:rPr>
  </w:style>
  <w:style w:type="character" w:customStyle="1" w:styleId="tarjome">
    <w:name w:val="tarjome"/>
    <w:rsid w:val="00EB48FF"/>
  </w:style>
  <w:style w:type="paragraph" w:customStyle="1" w:styleId="style20">
    <w:name w:val="style2"/>
    <w:basedOn w:val="Normal"/>
    <w:rsid w:val="00EB48FF"/>
    <w:pPr>
      <w:widowControl/>
      <w:spacing w:line="275" w:lineRule="atLeast"/>
      <w:ind w:firstLine="0"/>
      <w:contextualSpacing/>
    </w:pPr>
    <w:rPr>
      <w:rFonts w:asciiTheme="minorHAnsi" w:eastAsiaTheme="minorHAnsi" w:hAnsiTheme="minorHAnsi" w:cs="Times New Roman"/>
      <w:color w:val="000000"/>
      <w:sz w:val="28"/>
      <w:szCs w:val="28"/>
    </w:rPr>
  </w:style>
  <w:style w:type="paragraph" w:customStyle="1" w:styleId="style30">
    <w:name w:val="style3"/>
    <w:basedOn w:val="Normal"/>
    <w:rsid w:val="00EB48FF"/>
    <w:pPr>
      <w:widowControl/>
      <w:spacing w:line="275" w:lineRule="atLeast"/>
      <w:ind w:firstLine="0"/>
      <w:contextualSpacing/>
    </w:pPr>
    <w:rPr>
      <w:rFonts w:ascii="Courier New" w:eastAsiaTheme="minorHAnsi" w:hAnsi="Courier New" w:cs="Courier New"/>
      <w:color w:val="000000"/>
      <w:sz w:val="28"/>
      <w:szCs w:val="28"/>
    </w:rPr>
  </w:style>
  <w:style w:type="paragraph" w:customStyle="1" w:styleId="style40">
    <w:name w:val="style4"/>
    <w:basedOn w:val="Normal"/>
    <w:rsid w:val="00EB48FF"/>
    <w:pPr>
      <w:widowControl/>
      <w:spacing w:line="275" w:lineRule="atLeast"/>
      <w:ind w:firstLine="567"/>
      <w:contextualSpacing/>
    </w:pPr>
    <w:rPr>
      <w:rFonts w:ascii="Courier New" w:eastAsiaTheme="minorHAnsi" w:hAnsi="Courier New" w:cs="Courier New"/>
      <w:color w:val="000000"/>
      <w:sz w:val="28"/>
      <w:szCs w:val="28"/>
    </w:rPr>
  </w:style>
  <w:style w:type="paragraph" w:customStyle="1" w:styleId="style50">
    <w:name w:val="style5"/>
    <w:basedOn w:val="Normal"/>
    <w:rsid w:val="00EB48FF"/>
    <w:pPr>
      <w:widowControl/>
      <w:spacing w:line="275" w:lineRule="atLeast"/>
      <w:contextualSpacing/>
    </w:pPr>
    <w:rPr>
      <w:rFonts w:ascii="Courier New" w:eastAsiaTheme="minorHAnsi" w:hAnsi="Courier New" w:cs="Courier New"/>
      <w:color w:val="000000"/>
      <w:sz w:val="28"/>
      <w:szCs w:val="28"/>
    </w:rPr>
  </w:style>
  <w:style w:type="paragraph" w:customStyle="1" w:styleId="style6">
    <w:name w:val="style6"/>
    <w:basedOn w:val="Normal"/>
    <w:rsid w:val="00EB48FF"/>
    <w:pPr>
      <w:widowControl/>
      <w:spacing w:line="275" w:lineRule="atLeast"/>
      <w:ind w:firstLine="0"/>
      <w:contextualSpacing/>
    </w:pPr>
    <w:rPr>
      <w:rFonts w:asciiTheme="minorHAnsi" w:eastAsiaTheme="minorHAnsi" w:hAnsiTheme="minorHAnsi" w:cs="Times New Roman"/>
      <w:color w:val="000000"/>
      <w:sz w:val="28"/>
      <w:szCs w:val="28"/>
    </w:rPr>
  </w:style>
  <w:style w:type="paragraph" w:customStyle="1" w:styleId="style7">
    <w:name w:val="style7"/>
    <w:basedOn w:val="Normal"/>
    <w:rsid w:val="00EB48FF"/>
    <w:pPr>
      <w:widowControl/>
      <w:spacing w:line="275" w:lineRule="atLeast"/>
      <w:ind w:firstLine="0"/>
      <w:contextualSpacing/>
    </w:pPr>
    <w:rPr>
      <w:rFonts w:ascii="Courier New" w:eastAsiaTheme="minorHAnsi" w:hAnsi="Courier New" w:cs="Courier New"/>
      <w:color w:val="000000"/>
      <w:sz w:val="28"/>
      <w:szCs w:val="28"/>
    </w:rPr>
  </w:style>
  <w:style w:type="paragraph" w:customStyle="1" w:styleId="style8">
    <w:name w:val="style8"/>
    <w:basedOn w:val="Normal"/>
    <w:rsid w:val="00EB48FF"/>
    <w:pPr>
      <w:widowControl/>
      <w:spacing w:line="275" w:lineRule="atLeast"/>
      <w:ind w:firstLine="0"/>
      <w:contextualSpacing/>
    </w:pPr>
    <w:rPr>
      <w:rFonts w:asciiTheme="minorHAnsi" w:eastAsiaTheme="minorHAnsi" w:hAnsiTheme="minorHAnsi" w:cs="Times New Roman"/>
      <w:color w:val="000000"/>
      <w:sz w:val="28"/>
      <w:szCs w:val="28"/>
    </w:rPr>
  </w:style>
  <w:style w:type="paragraph" w:customStyle="1" w:styleId="style12">
    <w:name w:val="style12"/>
    <w:basedOn w:val="Normal"/>
    <w:rsid w:val="00EB48FF"/>
    <w:pPr>
      <w:widowControl/>
      <w:spacing w:before="100" w:beforeAutospacing="1" w:after="100" w:afterAutospacing="1" w:line="275" w:lineRule="atLeast"/>
      <w:ind w:firstLine="0"/>
      <w:contextualSpacing/>
      <w:jc w:val="both"/>
    </w:pPr>
    <w:rPr>
      <w:rFonts w:ascii="Tahoma" w:eastAsiaTheme="minorHAnsi" w:hAnsi="Tahoma" w:cs="Tahoma"/>
      <w:color w:val="000000"/>
      <w:sz w:val="28"/>
      <w:szCs w:val="28"/>
    </w:rPr>
  </w:style>
  <w:style w:type="paragraph" w:customStyle="1" w:styleId="style19">
    <w:name w:val="style19"/>
    <w:basedOn w:val="Normal"/>
    <w:rsid w:val="00EB48FF"/>
    <w:pPr>
      <w:widowControl/>
      <w:spacing w:line="275" w:lineRule="atLeast"/>
      <w:ind w:firstLine="0"/>
      <w:contextualSpacing/>
      <w:jc w:val="both"/>
    </w:pPr>
    <w:rPr>
      <w:rFonts w:asciiTheme="minorHAnsi" w:eastAsiaTheme="minorHAnsi" w:hAnsiTheme="minorHAnsi" w:cs="Times New Roman"/>
      <w:smallCaps/>
      <w:color w:val="000000"/>
      <w:sz w:val="28"/>
      <w:szCs w:val="28"/>
    </w:rPr>
  </w:style>
  <w:style w:type="paragraph" w:customStyle="1" w:styleId="style21">
    <w:name w:val="style21"/>
    <w:basedOn w:val="Normal"/>
    <w:rsid w:val="00EB48FF"/>
    <w:pPr>
      <w:widowControl/>
      <w:spacing w:line="275" w:lineRule="atLeast"/>
      <w:ind w:firstLine="0"/>
      <w:contextualSpacing/>
      <w:jc w:val="both"/>
    </w:pPr>
    <w:rPr>
      <w:rFonts w:asciiTheme="minorHAnsi" w:eastAsiaTheme="minorHAnsi" w:hAnsiTheme="minorHAnsi" w:cs="Times New Roman"/>
      <w:color w:val="000000"/>
      <w:sz w:val="28"/>
      <w:szCs w:val="28"/>
    </w:rPr>
  </w:style>
  <w:style w:type="character" w:customStyle="1" w:styleId="style121">
    <w:name w:val="style121"/>
    <w:rsid w:val="00EB48FF"/>
    <w:rPr>
      <w:rFonts w:ascii="Tahoma" w:hAnsi="Tahoma" w:cs="Tahoma" w:hint="default"/>
      <w:sz w:val="20"/>
      <w:szCs w:val="20"/>
    </w:rPr>
  </w:style>
  <w:style w:type="character" w:customStyle="1" w:styleId="style241">
    <w:name w:val="style241"/>
    <w:rsid w:val="00EB48FF"/>
    <w:rPr>
      <w:rFonts w:ascii="Tahoma" w:hAnsi="Tahoma" w:cs="Tahoma" w:hint="default"/>
      <w:color w:val="0000FF"/>
    </w:rPr>
  </w:style>
  <w:style w:type="character" w:customStyle="1" w:styleId="style251">
    <w:name w:val="style251"/>
    <w:rsid w:val="00EB48FF"/>
    <w:rPr>
      <w:color w:val="0000FF"/>
    </w:rPr>
  </w:style>
  <w:style w:type="character" w:customStyle="1" w:styleId="style101">
    <w:name w:val="style101"/>
    <w:rsid w:val="00EB48FF"/>
    <w:rPr>
      <w:rFonts w:ascii="Tahoma" w:hAnsi="Tahoma" w:cs="Tahoma" w:hint="default"/>
      <w:b/>
      <w:bCs/>
      <w:sz w:val="20"/>
      <w:szCs w:val="20"/>
    </w:rPr>
  </w:style>
  <w:style w:type="character" w:customStyle="1" w:styleId="style141">
    <w:name w:val="style141"/>
    <w:rsid w:val="00EB48FF"/>
    <w:rPr>
      <w:rFonts w:ascii="Tahoma" w:hAnsi="Tahoma" w:cs="Tahoma" w:hint="default"/>
      <w:b/>
      <w:bCs/>
      <w:i/>
      <w:iCs/>
      <w:sz w:val="20"/>
      <w:szCs w:val="20"/>
    </w:rPr>
  </w:style>
  <w:style w:type="character" w:customStyle="1" w:styleId="style131">
    <w:name w:val="style131"/>
    <w:rsid w:val="00EB48FF"/>
    <w:rPr>
      <w:sz w:val="20"/>
      <w:szCs w:val="20"/>
    </w:rPr>
  </w:style>
  <w:style w:type="character" w:customStyle="1" w:styleId="style91">
    <w:name w:val="style91"/>
    <w:rsid w:val="00EB48FF"/>
    <w:rPr>
      <w:rFonts w:ascii="Tahoma" w:hAnsi="Tahoma" w:cs="Tahoma" w:hint="default"/>
    </w:rPr>
  </w:style>
  <w:style w:type="character" w:customStyle="1" w:styleId="style2861">
    <w:name w:val="style2861"/>
    <w:rsid w:val="00EB48FF"/>
    <w:rPr>
      <w:color w:val="0000FF"/>
      <w:sz w:val="20"/>
      <w:szCs w:val="20"/>
    </w:rPr>
  </w:style>
  <w:style w:type="character" w:customStyle="1" w:styleId="style561">
    <w:name w:val="style561"/>
    <w:rsid w:val="00EB48FF"/>
    <w:rPr>
      <w:color w:val="800000"/>
    </w:rPr>
  </w:style>
  <w:style w:type="paragraph" w:customStyle="1" w:styleId="afffff2">
    <w:name w:val="ماده"/>
    <w:basedOn w:val="Normal"/>
    <w:link w:val="Charfb"/>
    <w:autoRedefine/>
    <w:rsid w:val="00EB48FF"/>
    <w:pPr>
      <w:widowControl/>
      <w:spacing w:line="240" w:lineRule="auto"/>
      <w:ind w:firstLine="237"/>
      <w:contextualSpacing/>
    </w:pPr>
    <w:rPr>
      <w:rFonts w:asciiTheme="minorHAnsi" w:eastAsiaTheme="minorHAnsi" w:hAnsiTheme="minorHAnsi" w:cs="B Zar"/>
      <w:b/>
      <w:bCs/>
      <w:sz w:val="28"/>
      <w:szCs w:val="28"/>
      <w:lang w:eastAsia="ko-KR"/>
    </w:rPr>
  </w:style>
  <w:style w:type="character" w:customStyle="1" w:styleId="Charfb">
    <w:name w:val="ماده Char"/>
    <w:link w:val="afffff2"/>
    <w:rsid w:val="00EB48FF"/>
    <w:rPr>
      <w:rFonts w:asciiTheme="minorHAnsi" w:eastAsiaTheme="minorHAnsi" w:hAnsiTheme="minorHAnsi" w:cs="B Zar"/>
      <w:b/>
      <w:bCs/>
      <w:sz w:val="28"/>
      <w:szCs w:val="28"/>
      <w:lang w:eastAsia="ko-KR" w:bidi="fa-IR"/>
    </w:rPr>
  </w:style>
  <w:style w:type="character" w:customStyle="1" w:styleId="Style2Char">
    <w:name w:val="Style2 Char"/>
    <w:link w:val="Style2"/>
    <w:locked/>
    <w:rsid w:val="00EB48FF"/>
    <w:rPr>
      <w:rFonts w:ascii="Tahoma" w:eastAsia="Times New Roman" w:hAnsi="Tahoma" w:cs="Times New Roman"/>
      <w:szCs w:val="24"/>
      <w:lang w:val="en-GB" w:bidi="fa-IR"/>
    </w:rPr>
  </w:style>
  <w:style w:type="character" w:customStyle="1" w:styleId="StyleLatinTimesNewRomanLatin12ptComplex115pt">
    <w:name w:val="Style (Latin) Times New Roman (Latin) 12 pt (Complex) 11.5 pt"/>
    <w:rsid w:val="00EB48FF"/>
    <w:rPr>
      <w:rFonts w:ascii="Times New Roman" w:hAnsi="Times New Roman"/>
      <w:sz w:val="24"/>
      <w:szCs w:val="28"/>
    </w:rPr>
  </w:style>
  <w:style w:type="paragraph" w:customStyle="1" w:styleId="afffff3">
    <w:name w:val="متن بولد"/>
    <w:basedOn w:val="Normal"/>
    <w:link w:val="Charfc"/>
    <w:rsid w:val="00EB48FF"/>
    <w:pPr>
      <w:widowControl/>
      <w:spacing w:before="60" w:line="276" w:lineRule="auto"/>
      <w:ind w:left="227"/>
      <w:contextualSpacing/>
    </w:pPr>
    <w:rPr>
      <w:rFonts w:asciiTheme="minorHAnsi" w:eastAsiaTheme="minorHAnsi" w:hAnsiTheme="minorHAnsi" w:cs="B Zar"/>
      <w:b/>
      <w:bCs/>
      <w:color w:val="632423"/>
      <w:sz w:val="28"/>
      <w:szCs w:val="28"/>
    </w:rPr>
  </w:style>
  <w:style w:type="character" w:customStyle="1" w:styleId="Charfc">
    <w:name w:val="متن بولد Char"/>
    <w:link w:val="afffff3"/>
    <w:rsid w:val="00EB48FF"/>
    <w:rPr>
      <w:rFonts w:asciiTheme="minorHAnsi" w:eastAsiaTheme="minorHAnsi" w:hAnsiTheme="minorHAnsi" w:cs="B Zar"/>
      <w:b/>
      <w:bCs/>
      <w:color w:val="632423"/>
      <w:sz w:val="28"/>
      <w:szCs w:val="28"/>
      <w:lang w:bidi="fa-IR"/>
    </w:rPr>
  </w:style>
  <w:style w:type="character" w:customStyle="1" w:styleId="Charfd">
    <w:name w:val="عبارت عربی Char"/>
    <w:locked/>
    <w:rsid w:val="00EB48FF"/>
    <w:rPr>
      <w:rFonts w:ascii="Times New Roman" w:hAnsi="Times New Roman" w:cs="B Badr"/>
      <w:sz w:val="24"/>
      <w:szCs w:val="28"/>
    </w:rPr>
  </w:style>
  <w:style w:type="paragraph" w:customStyle="1" w:styleId="afffff4">
    <w:name w:val="عبارات عربي"/>
    <w:basedOn w:val="Normal"/>
    <w:link w:val="Charfe"/>
    <w:autoRedefine/>
    <w:rsid w:val="00EB48FF"/>
    <w:pPr>
      <w:ind w:left="804" w:firstLine="1"/>
      <w:contextualSpacing/>
    </w:pPr>
    <w:rPr>
      <w:rFonts w:asciiTheme="minorHAnsi" w:eastAsiaTheme="minorHAnsi" w:hAnsiTheme="minorHAnsi"/>
      <w:b/>
      <w:sz w:val="28"/>
      <w:szCs w:val="28"/>
    </w:rPr>
  </w:style>
  <w:style w:type="character" w:customStyle="1" w:styleId="Charfe">
    <w:name w:val="عبارات عربي Char"/>
    <w:basedOn w:val="DefaultParagraphFont"/>
    <w:link w:val="afffff4"/>
    <w:rsid w:val="00EB48FF"/>
    <w:rPr>
      <w:rFonts w:asciiTheme="minorHAnsi" w:eastAsiaTheme="minorHAnsi" w:hAnsiTheme="minorHAnsi" w:cs="IRBadr"/>
      <w:b/>
      <w:sz w:val="28"/>
      <w:szCs w:val="28"/>
      <w:lang w:bidi="fa-IR"/>
    </w:rPr>
  </w:style>
  <w:style w:type="character" w:customStyle="1" w:styleId="Style3Char">
    <w:name w:val="Style3 Char"/>
    <w:link w:val="Style3"/>
    <w:locked/>
    <w:rsid w:val="00EB48FF"/>
    <w:rPr>
      <w:rFonts w:ascii="Tahoma" w:eastAsia="Times New Roman" w:hAnsi="Tahoma" w:cs="Times New Roman"/>
      <w:szCs w:val="24"/>
      <w:lang w:val="en-GB" w:bidi="fa-IR"/>
    </w:rPr>
  </w:style>
  <w:style w:type="paragraph" w:customStyle="1" w:styleId="a0">
    <w:name w:val="متن بولد ايتاليك"/>
    <w:basedOn w:val="Normal"/>
    <w:link w:val="Charff"/>
    <w:autoRedefine/>
    <w:rsid w:val="00EB48FF"/>
    <w:pPr>
      <w:widowControl/>
      <w:numPr>
        <w:numId w:val="4"/>
      </w:numPr>
      <w:spacing w:line="560" w:lineRule="exact"/>
      <w:contextualSpacing/>
    </w:pPr>
    <w:rPr>
      <w:rFonts w:asciiTheme="minorHAnsi" w:eastAsiaTheme="minorHAnsi" w:hAnsiTheme="minorHAnsi" w:cs="B Zar"/>
      <w:bCs/>
      <w:iCs/>
      <w:sz w:val="28"/>
      <w:szCs w:val="28"/>
    </w:rPr>
  </w:style>
  <w:style w:type="character" w:customStyle="1" w:styleId="Charff">
    <w:name w:val="متن بولد ايتاليك Char"/>
    <w:link w:val="a0"/>
    <w:rsid w:val="00EB48FF"/>
    <w:rPr>
      <w:rFonts w:asciiTheme="minorHAnsi" w:eastAsiaTheme="minorHAnsi" w:hAnsiTheme="minorHAnsi" w:cs="B Zar"/>
      <w:bCs/>
      <w:iCs/>
      <w:sz w:val="28"/>
      <w:szCs w:val="28"/>
      <w:lang w:bidi="fa-IR"/>
    </w:rPr>
  </w:style>
  <w:style w:type="paragraph" w:customStyle="1" w:styleId="a">
    <w:name w:val="عربي بولد ايتاليك"/>
    <w:basedOn w:val="Normal"/>
    <w:autoRedefine/>
    <w:rsid w:val="00EB48FF"/>
    <w:pPr>
      <w:widowControl/>
      <w:numPr>
        <w:numId w:val="5"/>
      </w:numPr>
      <w:spacing w:line="560" w:lineRule="exact"/>
      <w:contextualSpacing/>
    </w:pPr>
    <w:rPr>
      <w:rFonts w:asciiTheme="minorHAnsi" w:eastAsiaTheme="minorHAnsi" w:hAnsiTheme="minorHAnsi" w:cs="B Badr"/>
      <w:bCs/>
      <w:iCs/>
      <w:sz w:val="28"/>
      <w:szCs w:val="28"/>
    </w:rPr>
  </w:style>
  <w:style w:type="paragraph" w:customStyle="1" w:styleId="afffff5">
    <w:name w:val="لی"/>
    <w:basedOn w:val="Normal"/>
    <w:rsid w:val="00EB48FF"/>
    <w:pPr>
      <w:widowControl/>
      <w:contextualSpacing/>
    </w:pPr>
    <w:rPr>
      <w:rFonts w:asciiTheme="minorHAnsi" w:eastAsiaTheme="minorHAnsi" w:hAnsiTheme="minorHAnsi" w:cs="0Badr"/>
      <w:sz w:val="28"/>
    </w:rPr>
  </w:style>
  <w:style w:type="paragraph" w:customStyle="1" w:styleId="Charff0">
    <w:name w:val="روايات Char"/>
    <w:basedOn w:val="Normal"/>
    <w:next w:val="Normal"/>
    <w:link w:val="CharChar"/>
    <w:rsid w:val="00EB48FF"/>
    <w:pPr>
      <w:widowControl/>
      <w:spacing w:line="240" w:lineRule="auto"/>
      <w:contextualSpacing/>
    </w:pPr>
    <w:rPr>
      <w:rFonts w:asciiTheme="minorHAnsi" w:eastAsiaTheme="minorHAnsi" w:hAnsiTheme="minorHAnsi" w:cs="DecoType Naskh Variants"/>
      <w:sz w:val="28"/>
      <w:szCs w:val="28"/>
    </w:rPr>
  </w:style>
  <w:style w:type="character" w:customStyle="1" w:styleId="CharChar">
    <w:name w:val="روايات Char Char"/>
    <w:link w:val="Charff0"/>
    <w:rsid w:val="00EB48FF"/>
    <w:rPr>
      <w:rFonts w:asciiTheme="minorHAnsi" w:eastAsiaTheme="minorHAnsi" w:hAnsiTheme="minorHAnsi" w:cs="DecoType Naskh Variants"/>
      <w:sz w:val="28"/>
      <w:szCs w:val="28"/>
      <w:lang w:bidi="fa-IR"/>
    </w:rPr>
  </w:style>
  <w:style w:type="numbering" w:customStyle="1" w:styleId="NoList111">
    <w:name w:val="No List111"/>
    <w:next w:val="NoList"/>
    <w:uiPriority w:val="99"/>
    <w:semiHidden/>
    <w:unhideWhenUsed/>
    <w:rsid w:val="00EB48FF"/>
  </w:style>
  <w:style w:type="paragraph" w:customStyle="1" w:styleId="Charff1">
    <w:name w:val="آيات Char"/>
    <w:basedOn w:val="Normal"/>
    <w:next w:val="Normal"/>
    <w:link w:val="CharChar0"/>
    <w:rsid w:val="00EB48FF"/>
    <w:pPr>
      <w:spacing w:line="240" w:lineRule="auto"/>
      <w:contextualSpacing/>
    </w:pPr>
    <w:rPr>
      <w:rFonts w:asciiTheme="minorHAnsi" w:eastAsiaTheme="minorHAnsi" w:hAnsiTheme="minorHAnsi" w:cs="DecoType Naskh Variants"/>
      <w:sz w:val="28"/>
      <w:szCs w:val="28"/>
    </w:rPr>
  </w:style>
  <w:style w:type="character" w:customStyle="1" w:styleId="CharChar0">
    <w:name w:val="آيات Char Char"/>
    <w:link w:val="Charff1"/>
    <w:rsid w:val="00EB48FF"/>
    <w:rPr>
      <w:rFonts w:asciiTheme="minorHAnsi" w:eastAsiaTheme="minorHAnsi" w:hAnsiTheme="minorHAnsi" w:cs="DecoType Naskh Variants"/>
      <w:sz w:val="28"/>
      <w:szCs w:val="28"/>
      <w:lang w:bidi="fa-IR"/>
    </w:rPr>
  </w:style>
  <w:style w:type="paragraph" w:customStyle="1" w:styleId="afffff6">
    <w:name w:val="کلمات عربی"/>
    <w:basedOn w:val="Normal"/>
    <w:link w:val="Charff2"/>
    <w:rsid w:val="00EB48FF"/>
    <w:pPr>
      <w:spacing w:line="276" w:lineRule="auto"/>
      <w:ind w:left="284"/>
      <w:contextualSpacing/>
    </w:pPr>
    <w:rPr>
      <w:rFonts w:asciiTheme="minorHAnsi" w:eastAsiaTheme="minorHAnsi" w:hAnsiTheme="minorHAnsi" w:cs="NoorLotus"/>
      <w:sz w:val="28"/>
      <w:szCs w:val="28"/>
    </w:rPr>
  </w:style>
  <w:style w:type="character" w:customStyle="1" w:styleId="Charff2">
    <w:name w:val="کلمات عربی Char"/>
    <w:link w:val="afffff6"/>
    <w:rsid w:val="00EB48FF"/>
    <w:rPr>
      <w:rFonts w:asciiTheme="minorHAnsi" w:eastAsiaTheme="minorHAnsi" w:hAnsiTheme="minorHAnsi" w:cs="NoorLotus"/>
      <w:sz w:val="28"/>
      <w:szCs w:val="28"/>
      <w:lang w:bidi="fa-IR"/>
    </w:rPr>
  </w:style>
  <w:style w:type="character" w:customStyle="1" w:styleId="afffff7">
    <w:name w:val="همزه"/>
    <w:rsid w:val="00EB48FF"/>
    <w:rPr>
      <w:rFonts w:cs="B Lotus"/>
    </w:rPr>
  </w:style>
  <w:style w:type="character" w:customStyle="1" w:styleId="StyleStyleComplexmLotusComplexmmLotus">
    <w:name w:val="Style Style (Complex) mLotus + (Complex) mmLotus"/>
    <w:rsid w:val="00EB48FF"/>
    <w:rPr>
      <w:rFonts w:cs="mmLotus"/>
    </w:rPr>
  </w:style>
  <w:style w:type="paragraph" w:customStyle="1" w:styleId="afffff8">
    <w:name w:val="متن اصلي"/>
    <w:basedOn w:val="Normal"/>
    <w:link w:val="Charff3"/>
    <w:rsid w:val="00EB48FF"/>
    <w:pPr>
      <w:spacing w:line="336" w:lineRule="auto"/>
      <w:contextualSpacing/>
    </w:pPr>
    <w:rPr>
      <w:rFonts w:asciiTheme="minorHAnsi" w:eastAsiaTheme="minorHAnsi" w:hAnsiTheme="minorHAnsi" w:cs="B Zar"/>
      <w:sz w:val="28"/>
      <w:szCs w:val="28"/>
    </w:rPr>
  </w:style>
  <w:style w:type="character" w:customStyle="1" w:styleId="Charff3">
    <w:name w:val="متن اصلي Char"/>
    <w:link w:val="afffff8"/>
    <w:rsid w:val="00EB48FF"/>
    <w:rPr>
      <w:rFonts w:asciiTheme="minorHAnsi" w:eastAsiaTheme="minorHAnsi" w:hAnsiTheme="minorHAnsi" w:cs="B Zar"/>
      <w:sz w:val="28"/>
      <w:szCs w:val="28"/>
      <w:lang w:bidi="fa-IR"/>
    </w:rPr>
  </w:style>
  <w:style w:type="paragraph" w:customStyle="1" w:styleId="afffff9">
    <w:name w:val="تورفتگی"/>
    <w:basedOn w:val="afffff8"/>
    <w:uiPriority w:val="99"/>
    <w:rsid w:val="00EB48FF"/>
    <w:pPr>
      <w:ind w:left="851" w:firstLine="0"/>
    </w:pPr>
    <w:rPr>
      <w:rFonts w:cs="B Roya"/>
      <w:sz w:val="24"/>
      <w:szCs w:val="26"/>
    </w:rPr>
  </w:style>
  <w:style w:type="paragraph" w:customStyle="1" w:styleId="20">
    <w:name w:val="تيتر2"/>
    <w:basedOn w:val="Normal"/>
    <w:uiPriority w:val="99"/>
    <w:rsid w:val="00EB48FF"/>
    <w:pPr>
      <w:keepNext/>
      <w:keepLines/>
      <w:spacing w:before="120" w:line="360" w:lineRule="auto"/>
      <w:contextualSpacing/>
    </w:pPr>
    <w:rPr>
      <w:rFonts w:asciiTheme="minorHAnsi" w:eastAsiaTheme="minorHAnsi" w:hAnsiTheme="minorHAnsi" w:cs="B Yagut"/>
      <w:bCs/>
      <w:sz w:val="28"/>
      <w:szCs w:val="28"/>
    </w:rPr>
  </w:style>
  <w:style w:type="character" w:customStyle="1" w:styleId="StyleFootnoteReference145pt">
    <w:name w:val="Style Footnote Reference + 14.5 pt"/>
    <w:rsid w:val="00EB48FF"/>
    <w:rPr>
      <w:rFonts w:ascii="B Lotus" w:hAnsi="B Lotus" w:cs="B Lotus"/>
      <w:noProof/>
      <w:sz w:val="29"/>
      <w:szCs w:val="29"/>
      <w:vertAlign w:val="superscript"/>
      <w:lang w:bidi="fa-IR"/>
    </w:rPr>
  </w:style>
  <w:style w:type="paragraph" w:customStyle="1" w:styleId="afffffa">
    <w:name w:val="اسامی کتب"/>
    <w:basedOn w:val="Normal"/>
    <w:link w:val="Charff4"/>
    <w:autoRedefine/>
    <w:rsid w:val="00EB48FF"/>
    <w:pPr>
      <w:spacing w:line="240" w:lineRule="auto"/>
      <w:ind w:firstLine="0"/>
      <w:contextualSpacing/>
    </w:pPr>
    <w:rPr>
      <w:rFonts w:asciiTheme="minorHAnsi" w:eastAsiaTheme="minorHAnsi" w:hAnsiTheme="minorHAnsi" w:cs="B Zar"/>
      <w:i/>
      <w:iCs/>
      <w:sz w:val="28"/>
      <w:szCs w:val="28"/>
    </w:rPr>
  </w:style>
  <w:style w:type="character" w:customStyle="1" w:styleId="Charff4">
    <w:name w:val="اسامی کتب Char"/>
    <w:link w:val="afffffa"/>
    <w:rsid w:val="00EB48FF"/>
    <w:rPr>
      <w:rFonts w:asciiTheme="minorHAnsi" w:eastAsiaTheme="minorHAnsi" w:hAnsiTheme="minorHAnsi" w:cs="B Zar"/>
      <w:i/>
      <w:iCs/>
      <w:sz w:val="28"/>
      <w:szCs w:val="28"/>
      <w:lang w:bidi="fa-IR"/>
    </w:rPr>
  </w:style>
  <w:style w:type="character" w:customStyle="1" w:styleId="afffffb">
    <w:name w:val="عربی"/>
    <w:rsid w:val="00EB48FF"/>
    <w:rPr>
      <w:rFonts w:cs="B Badr"/>
      <w:szCs w:val="28"/>
      <w:lang w:bidi="fa-IR"/>
    </w:rPr>
  </w:style>
  <w:style w:type="paragraph" w:customStyle="1" w:styleId="21">
    <w:name w:val="عربی ایتالیک 2"/>
    <w:basedOn w:val="Normal"/>
    <w:link w:val="2Char"/>
    <w:autoRedefine/>
    <w:rsid w:val="00EB48FF"/>
    <w:pPr>
      <w:spacing w:line="240" w:lineRule="auto"/>
      <w:ind w:firstLine="0"/>
      <w:contextualSpacing/>
    </w:pPr>
    <w:rPr>
      <w:rFonts w:asciiTheme="minorHAnsi" w:eastAsiaTheme="minorHAnsi" w:hAnsiTheme="minorHAnsi" w:cs="B Badr"/>
      <w:i/>
      <w:iCs/>
      <w:sz w:val="28"/>
      <w:szCs w:val="28"/>
    </w:rPr>
  </w:style>
  <w:style w:type="character" w:customStyle="1" w:styleId="2Char">
    <w:name w:val="عربی ایتالیک 2 Char"/>
    <w:link w:val="21"/>
    <w:rsid w:val="00EB48FF"/>
    <w:rPr>
      <w:rFonts w:asciiTheme="minorHAnsi" w:eastAsiaTheme="minorHAnsi" w:hAnsiTheme="minorHAnsi" w:cs="B Badr"/>
      <w:i/>
      <w:iCs/>
      <w:sz w:val="28"/>
      <w:szCs w:val="28"/>
      <w:lang w:bidi="fa-IR"/>
    </w:rPr>
  </w:style>
  <w:style w:type="paragraph" w:customStyle="1" w:styleId="afffffc">
    <w:name w:val="بولد داخل متن"/>
    <w:basedOn w:val="Normal"/>
    <w:link w:val="Charff5"/>
    <w:autoRedefine/>
    <w:rsid w:val="00EB48FF"/>
    <w:pPr>
      <w:spacing w:line="240" w:lineRule="auto"/>
      <w:ind w:firstLine="0"/>
      <w:contextualSpacing/>
    </w:pPr>
    <w:rPr>
      <w:rFonts w:asciiTheme="minorHAnsi" w:eastAsiaTheme="minorHAnsi" w:hAnsiTheme="minorHAnsi" w:cs="B Zar"/>
      <w:b/>
      <w:bCs/>
      <w:sz w:val="26"/>
    </w:rPr>
  </w:style>
  <w:style w:type="character" w:customStyle="1" w:styleId="Charff5">
    <w:name w:val="بولد داخل متن Char"/>
    <w:link w:val="afffffc"/>
    <w:rsid w:val="00EB48FF"/>
    <w:rPr>
      <w:rFonts w:asciiTheme="minorHAnsi" w:eastAsiaTheme="minorHAnsi" w:hAnsiTheme="minorHAnsi" w:cs="B Zar"/>
      <w:b/>
      <w:bCs/>
      <w:sz w:val="26"/>
      <w:szCs w:val="26"/>
      <w:lang w:bidi="fa-IR"/>
    </w:rPr>
  </w:style>
  <w:style w:type="paragraph" w:customStyle="1" w:styleId="afffffd">
    <w:name w:val="زیرش خط"/>
    <w:basedOn w:val="Normal"/>
    <w:link w:val="Charff6"/>
    <w:autoRedefine/>
    <w:rsid w:val="00EB48FF"/>
    <w:pPr>
      <w:spacing w:line="240" w:lineRule="auto"/>
      <w:ind w:firstLine="0"/>
      <w:contextualSpacing/>
    </w:pPr>
    <w:rPr>
      <w:rFonts w:asciiTheme="minorHAnsi" w:eastAsiaTheme="minorHAnsi" w:hAnsiTheme="minorHAnsi" w:cs="B Zar"/>
      <w:sz w:val="28"/>
      <w:szCs w:val="28"/>
      <w:u w:val="single"/>
    </w:rPr>
  </w:style>
  <w:style w:type="character" w:customStyle="1" w:styleId="Charff6">
    <w:name w:val="زیرش خط Char"/>
    <w:link w:val="afffffd"/>
    <w:rsid w:val="00EB48FF"/>
    <w:rPr>
      <w:rFonts w:asciiTheme="minorHAnsi" w:eastAsiaTheme="minorHAnsi" w:hAnsiTheme="minorHAnsi" w:cs="B Zar"/>
      <w:sz w:val="28"/>
      <w:szCs w:val="28"/>
      <w:u w:val="single"/>
      <w:lang w:bidi="fa-IR"/>
    </w:rPr>
  </w:style>
  <w:style w:type="paragraph" w:customStyle="1" w:styleId="afffffe">
    <w:name w:val="نام کتب فارسی"/>
    <w:basedOn w:val="Normal"/>
    <w:link w:val="Charff7"/>
    <w:autoRedefine/>
    <w:rsid w:val="00EB48FF"/>
    <w:pPr>
      <w:spacing w:line="240" w:lineRule="auto"/>
      <w:ind w:firstLine="0"/>
      <w:contextualSpacing/>
    </w:pPr>
    <w:rPr>
      <w:rFonts w:asciiTheme="minorHAnsi" w:eastAsiaTheme="minorHAnsi" w:hAnsiTheme="minorHAnsi" w:cs="B Zar"/>
      <w:i/>
      <w:iCs/>
      <w:sz w:val="28"/>
      <w:szCs w:val="28"/>
    </w:rPr>
  </w:style>
  <w:style w:type="character" w:customStyle="1" w:styleId="Charff7">
    <w:name w:val="نام کتب فارسی Char"/>
    <w:link w:val="afffffe"/>
    <w:rsid w:val="00EB48FF"/>
    <w:rPr>
      <w:rFonts w:asciiTheme="minorHAnsi" w:eastAsiaTheme="minorHAnsi" w:hAnsiTheme="minorHAnsi" w:cs="B Zar"/>
      <w:i/>
      <w:iCs/>
      <w:sz w:val="28"/>
      <w:szCs w:val="28"/>
      <w:lang w:bidi="fa-IR"/>
    </w:rPr>
  </w:style>
  <w:style w:type="character" w:customStyle="1" w:styleId="affffff">
    <w:name w:val="عربی ایتالیک"/>
    <w:rsid w:val="00EB48FF"/>
    <w:rPr>
      <w:rFonts w:cs="B Badr"/>
      <w:i/>
      <w:iCs/>
      <w:szCs w:val="24"/>
      <w:lang w:bidi="fa-IR"/>
    </w:rPr>
  </w:style>
  <w:style w:type="paragraph" w:customStyle="1" w:styleId="3">
    <w:name w:val="تيتر3"/>
    <w:basedOn w:val="Heading3"/>
    <w:next w:val="Heading3"/>
    <w:link w:val="3Char"/>
    <w:rsid w:val="00EB48FF"/>
    <w:pPr>
      <w:widowControl/>
      <w:tabs>
        <w:tab w:val="num" w:pos="1440"/>
      </w:tabs>
      <w:spacing w:before="100" w:beforeAutospacing="1" w:after="100" w:afterAutospacing="1" w:line="240" w:lineRule="auto"/>
      <w:ind w:left="0"/>
      <w:contextualSpacing/>
    </w:pPr>
    <w:rPr>
      <w:rFonts w:ascii="MS Mincho" w:eastAsia="MS Mincho" w:hAnsi="MS Mincho" w:cs="B Mitra"/>
      <w:spacing w:val="-2"/>
      <w:position w:val="-4"/>
      <w:sz w:val="28"/>
      <w:szCs w:val="25"/>
      <w:lang w:eastAsia="ja-JP"/>
    </w:rPr>
  </w:style>
  <w:style w:type="character" w:customStyle="1" w:styleId="3Char">
    <w:name w:val="تيتر3 Char"/>
    <w:link w:val="3"/>
    <w:rsid w:val="00EB48FF"/>
    <w:rPr>
      <w:rFonts w:ascii="MS Mincho" w:eastAsia="MS Mincho" w:hAnsi="MS Mincho" w:cs="B Mitra"/>
      <w:b/>
      <w:bCs/>
      <w:spacing w:val="-2"/>
      <w:position w:val="-4"/>
      <w:sz w:val="28"/>
      <w:szCs w:val="25"/>
      <w:lang w:eastAsia="ja-JP" w:bidi="fa-IR"/>
    </w:rPr>
  </w:style>
  <w:style w:type="paragraph" w:customStyle="1" w:styleId="affffff0">
    <w:name w:val="متن اصلی"/>
    <w:basedOn w:val="Normal"/>
    <w:link w:val="Charff8"/>
    <w:rsid w:val="00EB48FF"/>
    <w:pPr>
      <w:spacing w:line="240" w:lineRule="auto"/>
      <w:ind w:firstLine="0"/>
      <w:contextualSpacing/>
    </w:pPr>
    <w:rPr>
      <w:rFonts w:asciiTheme="minorHAnsi" w:eastAsiaTheme="minorHAnsi" w:hAnsiTheme="minorHAnsi" w:cs="B Zar"/>
      <w:sz w:val="28"/>
      <w:szCs w:val="28"/>
    </w:rPr>
  </w:style>
  <w:style w:type="character" w:customStyle="1" w:styleId="Charff8">
    <w:name w:val="متن اصلی Char"/>
    <w:link w:val="affffff0"/>
    <w:rsid w:val="00EB48FF"/>
    <w:rPr>
      <w:rFonts w:asciiTheme="minorHAnsi" w:eastAsiaTheme="minorHAnsi" w:hAnsiTheme="minorHAnsi" w:cs="B Zar"/>
      <w:sz w:val="28"/>
      <w:szCs w:val="28"/>
      <w:lang w:bidi="fa-IR"/>
    </w:rPr>
  </w:style>
  <w:style w:type="paragraph" w:customStyle="1" w:styleId="11">
    <w:name w:val="تیتر 1"/>
    <w:basedOn w:val="Heading1"/>
    <w:next w:val="Heading1"/>
    <w:autoRedefine/>
    <w:uiPriority w:val="99"/>
    <w:rsid w:val="00EB48FF"/>
    <w:pPr>
      <w:keepLines w:val="0"/>
      <w:pageBreakBefore/>
      <w:widowControl/>
      <w:tabs>
        <w:tab w:val="left" w:pos="3130"/>
      </w:tabs>
      <w:spacing w:after="120" w:line="240" w:lineRule="auto"/>
      <w:contextualSpacing/>
      <w:jc w:val="center"/>
    </w:pPr>
    <w:rPr>
      <w:rFonts w:ascii="IranNastaliq" w:hAnsi="IranNastaliq" w:cs="B Titr"/>
      <w:kern w:val="32"/>
      <w:sz w:val="96"/>
      <w:szCs w:val="28"/>
    </w:rPr>
  </w:style>
  <w:style w:type="paragraph" w:customStyle="1" w:styleId="22">
    <w:name w:val="تیتر 2"/>
    <w:basedOn w:val="Heading2"/>
    <w:next w:val="Heading2"/>
    <w:autoRedefine/>
    <w:uiPriority w:val="99"/>
    <w:rsid w:val="00EB48FF"/>
    <w:pPr>
      <w:keepLines w:val="0"/>
      <w:widowControl/>
      <w:shd w:val="clear" w:color="auto" w:fill="FFFFCC"/>
      <w:spacing w:before="240" w:after="120" w:line="240" w:lineRule="auto"/>
      <w:ind w:left="0"/>
    </w:pPr>
    <w:rPr>
      <w:rFonts w:ascii="Calibri" w:hAnsi="Calibri" w:cs="B Nazanin"/>
      <w:sz w:val="24"/>
      <w:szCs w:val="27"/>
      <w:lang w:eastAsia="zh-CN"/>
    </w:rPr>
  </w:style>
  <w:style w:type="paragraph" w:customStyle="1" w:styleId="40">
    <w:name w:val="تیتر 4"/>
    <w:basedOn w:val="Heading4"/>
    <w:next w:val="Heading4"/>
    <w:autoRedefine/>
    <w:uiPriority w:val="99"/>
    <w:rsid w:val="00EB48FF"/>
    <w:pPr>
      <w:keepLines w:val="0"/>
      <w:widowControl/>
      <w:spacing w:before="120" w:after="120" w:line="240" w:lineRule="auto"/>
      <w:contextualSpacing/>
    </w:pPr>
    <w:rPr>
      <w:rFonts w:ascii="Tahoma" w:eastAsia="MS Mincho" w:hAnsi="MS Mincho" w:cs="B Yagut"/>
      <w:spacing w:val="-2"/>
      <w:position w:val="-4"/>
      <w:sz w:val="28"/>
      <w:szCs w:val="23"/>
      <w:lang w:eastAsia="ja-JP"/>
    </w:rPr>
  </w:style>
  <w:style w:type="paragraph" w:customStyle="1" w:styleId="affffff1">
    <w:name w:val="سرتیتر"/>
    <w:basedOn w:val="11"/>
    <w:uiPriority w:val="99"/>
    <w:rsid w:val="00EB48FF"/>
  </w:style>
  <w:style w:type="paragraph" w:customStyle="1" w:styleId="Style1ComplexIranNastaliqNotBoldCentered">
    <w:name w:val="Style تیتر 1 + (Complex) IranNastaliq Not Bold Centered"/>
    <w:basedOn w:val="Normal"/>
    <w:uiPriority w:val="99"/>
    <w:rsid w:val="00EB48FF"/>
    <w:pPr>
      <w:spacing w:line="276" w:lineRule="auto"/>
      <w:contextualSpacing/>
      <w:jc w:val="center"/>
    </w:pPr>
    <w:rPr>
      <w:rFonts w:asciiTheme="minorHAnsi" w:eastAsiaTheme="minorHAnsi" w:hAnsiTheme="minorHAnsi" w:cs="IranNastaliq"/>
      <w:b/>
      <w:bCs/>
      <w:sz w:val="28"/>
      <w:szCs w:val="28"/>
    </w:rPr>
  </w:style>
  <w:style w:type="paragraph" w:customStyle="1" w:styleId="53">
    <w:name w:val="تیتر 5"/>
    <w:basedOn w:val="Heading5"/>
    <w:next w:val="Heading5"/>
    <w:autoRedefine/>
    <w:uiPriority w:val="99"/>
    <w:rsid w:val="00EB48FF"/>
    <w:pPr>
      <w:keepLines w:val="0"/>
      <w:widowControl/>
      <w:spacing w:after="0" w:line="240" w:lineRule="auto"/>
      <w:ind w:left="0"/>
      <w:contextualSpacing/>
      <w:jc w:val="lowKashida"/>
    </w:pPr>
    <w:rPr>
      <w:rFonts w:ascii="Times New Roman" w:eastAsiaTheme="minorHAnsi" w:hAnsi="Times New Roman" w:cs="B Lotus"/>
      <w:b w:val="0"/>
      <w:bCs w:val="0"/>
      <w:i/>
      <w:iCs/>
    </w:rPr>
  </w:style>
  <w:style w:type="paragraph" w:customStyle="1" w:styleId="StyleComplex12ptBoldItalic">
    <w:name w:val="Style متن اصلی + (Complex) 12 pt Bold Italic"/>
    <w:basedOn w:val="affffff0"/>
    <w:uiPriority w:val="99"/>
    <w:rsid w:val="00EB48FF"/>
    <w:pPr>
      <w:jc w:val="both"/>
    </w:pPr>
    <w:rPr>
      <w:b/>
      <w:bCs/>
      <w:i/>
      <w:iCs/>
    </w:rPr>
  </w:style>
  <w:style w:type="paragraph" w:customStyle="1" w:styleId="affffff2">
    <w:name w:val="تیتر اصلی"/>
    <w:basedOn w:val="Normal"/>
    <w:uiPriority w:val="99"/>
    <w:rsid w:val="00EB48FF"/>
    <w:pPr>
      <w:keepNext/>
      <w:pageBreakBefore/>
      <w:spacing w:before="400" w:line="360" w:lineRule="auto"/>
      <w:contextualSpacing/>
      <w:jc w:val="center"/>
      <w:outlineLvl w:val="0"/>
    </w:pPr>
    <w:rPr>
      <w:rFonts w:asciiTheme="minorHAnsi" w:eastAsiaTheme="minorHAnsi" w:hAnsiTheme="minorHAnsi" w:cs="B Titr"/>
      <w:noProof/>
      <w:sz w:val="26"/>
    </w:rPr>
  </w:style>
  <w:style w:type="paragraph" w:customStyle="1" w:styleId="30">
    <w:name w:val="تیتر3"/>
    <w:basedOn w:val="Normal"/>
    <w:uiPriority w:val="99"/>
    <w:rsid w:val="00EB48FF"/>
    <w:pPr>
      <w:keepNext/>
      <w:keepLines/>
      <w:spacing w:before="100" w:line="360" w:lineRule="auto"/>
      <w:contextualSpacing/>
      <w:outlineLvl w:val="3"/>
    </w:pPr>
    <w:rPr>
      <w:rFonts w:asciiTheme="minorHAnsi" w:eastAsiaTheme="minorHAnsi" w:hAnsiTheme="minorHAnsi" w:cs="B Nazanin"/>
      <w:b/>
      <w:bCs/>
      <w:noProof/>
      <w:sz w:val="28"/>
      <w:szCs w:val="28"/>
    </w:rPr>
  </w:style>
  <w:style w:type="paragraph" w:customStyle="1" w:styleId="41">
    <w:name w:val="تیتر4"/>
    <w:basedOn w:val="Normal"/>
    <w:uiPriority w:val="99"/>
    <w:rsid w:val="00EB48FF"/>
    <w:pPr>
      <w:keepNext/>
      <w:keepLines/>
      <w:spacing w:before="100" w:line="360" w:lineRule="auto"/>
      <w:contextualSpacing/>
      <w:outlineLvl w:val="4"/>
    </w:pPr>
    <w:rPr>
      <w:rFonts w:asciiTheme="minorHAnsi" w:eastAsiaTheme="minorHAnsi" w:hAnsiTheme="minorHAnsi" w:cs="B Zar"/>
      <w:b/>
      <w:bCs/>
      <w:noProof/>
      <w:sz w:val="28"/>
      <w:szCs w:val="28"/>
    </w:rPr>
  </w:style>
  <w:style w:type="paragraph" w:customStyle="1" w:styleId="affffff3">
    <w:name w:val="سؤال"/>
    <w:uiPriority w:val="99"/>
    <w:rsid w:val="00EB48FF"/>
    <w:pPr>
      <w:autoSpaceDE w:val="0"/>
      <w:autoSpaceDN w:val="0"/>
      <w:bidi/>
      <w:spacing w:line="428" w:lineRule="atLeast"/>
      <w:ind w:left="567" w:right="851" w:hanging="284"/>
      <w:jc w:val="both"/>
    </w:pPr>
    <w:rPr>
      <w:rFonts w:ascii="Times New Roman" w:eastAsiaTheme="minorHAnsi" w:hAnsi="Times New Roman" w:cs="Times New Roman"/>
      <w:sz w:val="24"/>
      <w:szCs w:val="24"/>
    </w:rPr>
  </w:style>
  <w:style w:type="paragraph" w:customStyle="1" w:styleId="23">
    <w:name w:val="پاورقى2"/>
    <w:uiPriority w:val="99"/>
    <w:rsid w:val="00EB48FF"/>
    <w:pPr>
      <w:autoSpaceDE w:val="0"/>
      <w:autoSpaceDN w:val="0"/>
      <w:bidi/>
      <w:spacing w:line="313" w:lineRule="atLeast"/>
      <w:ind w:right="197"/>
      <w:jc w:val="both"/>
    </w:pPr>
    <w:rPr>
      <w:rFonts w:ascii="Times New Roman" w:eastAsiaTheme="minorHAnsi" w:hAnsi="Times New Roman" w:cs="Times New Roman"/>
      <w:sz w:val="18"/>
    </w:rPr>
  </w:style>
  <w:style w:type="paragraph" w:customStyle="1" w:styleId="31">
    <w:name w:val="پاورقى3"/>
    <w:uiPriority w:val="99"/>
    <w:rsid w:val="00EB48FF"/>
    <w:pPr>
      <w:autoSpaceDE w:val="0"/>
      <w:autoSpaceDN w:val="0"/>
      <w:spacing w:line="284" w:lineRule="atLeast"/>
      <w:ind w:hanging="284"/>
      <w:jc w:val="both"/>
    </w:pPr>
    <w:rPr>
      <w:rFonts w:ascii="Times New Roman" w:eastAsiaTheme="minorHAnsi" w:hAnsi="Times New Roman" w:cs="Times New Roman"/>
      <w:sz w:val="24"/>
      <w:szCs w:val="24"/>
    </w:rPr>
  </w:style>
  <w:style w:type="paragraph" w:customStyle="1" w:styleId="42">
    <w:name w:val="پاورقى4"/>
    <w:uiPriority w:val="99"/>
    <w:rsid w:val="00EB48FF"/>
    <w:pPr>
      <w:autoSpaceDE w:val="0"/>
      <w:autoSpaceDN w:val="0"/>
      <w:spacing w:line="284" w:lineRule="atLeast"/>
      <w:jc w:val="both"/>
    </w:pPr>
    <w:rPr>
      <w:rFonts w:ascii="Times New Roman" w:eastAsiaTheme="minorHAnsi" w:hAnsi="Times New Roman" w:cs="Times New Roman"/>
      <w:sz w:val="24"/>
      <w:szCs w:val="24"/>
    </w:rPr>
  </w:style>
  <w:style w:type="paragraph" w:customStyle="1" w:styleId="affffff4">
    <w:name w:val="پاصفحه"/>
    <w:uiPriority w:val="99"/>
    <w:rsid w:val="00EB48FF"/>
    <w:pPr>
      <w:autoSpaceDE w:val="0"/>
      <w:autoSpaceDN w:val="0"/>
      <w:bidi/>
      <w:spacing w:line="428" w:lineRule="atLeast"/>
      <w:ind w:firstLine="168"/>
      <w:jc w:val="both"/>
    </w:pPr>
    <w:rPr>
      <w:rFonts w:ascii="Times New Roman" w:eastAsiaTheme="minorHAnsi" w:hAnsi="Times New Roman" w:cs="Times New Roman"/>
      <w:bCs/>
      <w:sz w:val="26"/>
      <w:szCs w:val="26"/>
    </w:rPr>
  </w:style>
  <w:style w:type="paragraph" w:customStyle="1" w:styleId="24">
    <w:name w:val="جدول2"/>
    <w:uiPriority w:val="99"/>
    <w:rsid w:val="00EB48FF"/>
    <w:pPr>
      <w:autoSpaceDE w:val="0"/>
      <w:autoSpaceDN w:val="0"/>
      <w:bidi/>
      <w:spacing w:line="428" w:lineRule="atLeast"/>
      <w:ind w:left="58" w:firstLine="168"/>
      <w:jc w:val="both"/>
    </w:pPr>
    <w:rPr>
      <w:rFonts w:ascii="Times New Roman" w:eastAsiaTheme="minorHAnsi" w:hAnsi="Times New Roman" w:cs="Times New Roman"/>
      <w:bCs/>
      <w:sz w:val="26"/>
      <w:szCs w:val="26"/>
    </w:rPr>
  </w:style>
  <w:style w:type="paragraph" w:customStyle="1" w:styleId="12">
    <w:name w:val="جدول1"/>
    <w:uiPriority w:val="99"/>
    <w:rsid w:val="00EB48FF"/>
    <w:pPr>
      <w:autoSpaceDE w:val="0"/>
      <w:autoSpaceDN w:val="0"/>
      <w:bidi/>
      <w:spacing w:line="370" w:lineRule="atLeast"/>
      <w:ind w:firstLine="168"/>
      <w:jc w:val="center"/>
    </w:pPr>
    <w:rPr>
      <w:rFonts w:ascii="Times New Roman" w:eastAsiaTheme="minorHAnsi" w:hAnsi="Times New Roman" w:cs="Times New Roman"/>
      <w:bCs/>
      <w:sz w:val="16"/>
      <w:szCs w:val="16"/>
    </w:rPr>
  </w:style>
  <w:style w:type="paragraph" w:customStyle="1" w:styleId="affffff5">
    <w:name w:val="چچ"/>
    <w:uiPriority w:val="99"/>
    <w:rsid w:val="00EB48FF"/>
    <w:pPr>
      <w:autoSpaceDE w:val="0"/>
      <w:autoSpaceDN w:val="0"/>
      <w:bidi/>
      <w:spacing w:line="399" w:lineRule="atLeast"/>
      <w:ind w:right="851"/>
      <w:jc w:val="both"/>
    </w:pPr>
    <w:rPr>
      <w:rFonts w:ascii="Times New Roman" w:eastAsiaTheme="minorHAnsi" w:hAnsi="Times New Roman" w:cs="Times New Roman"/>
      <w:bCs/>
      <w:sz w:val="26"/>
      <w:szCs w:val="26"/>
    </w:rPr>
  </w:style>
  <w:style w:type="paragraph" w:customStyle="1" w:styleId="13">
    <w:name w:val="عبارات عربی1"/>
    <w:basedOn w:val="Normal"/>
    <w:link w:val="1Char"/>
    <w:rsid w:val="00EB48FF"/>
    <w:pPr>
      <w:widowControl/>
      <w:spacing w:after="200" w:line="276" w:lineRule="auto"/>
      <w:ind w:left="720" w:firstLine="0"/>
      <w:contextualSpacing/>
    </w:pPr>
    <w:rPr>
      <w:rFonts w:asciiTheme="minorHAnsi" w:eastAsiaTheme="minorHAnsi" w:hAnsiTheme="minorHAnsi" w:cs="B Badr"/>
      <w:sz w:val="28"/>
      <w:szCs w:val="28"/>
    </w:rPr>
  </w:style>
  <w:style w:type="character" w:customStyle="1" w:styleId="1Char">
    <w:name w:val="عبارات عربی1 Char"/>
    <w:link w:val="13"/>
    <w:rsid w:val="00EB48FF"/>
    <w:rPr>
      <w:rFonts w:asciiTheme="minorHAnsi" w:eastAsiaTheme="minorHAnsi" w:hAnsiTheme="minorHAnsi" w:cs="B Badr"/>
      <w:sz w:val="28"/>
      <w:szCs w:val="28"/>
      <w:lang w:bidi="fa-IR"/>
    </w:rPr>
  </w:style>
  <w:style w:type="paragraph" w:customStyle="1" w:styleId="affffff6">
    <w:name w:val="ترجمه عبارات"/>
    <w:basedOn w:val="Normal"/>
    <w:link w:val="Charff9"/>
    <w:rsid w:val="00EB48FF"/>
    <w:pPr>
      <w:widowControl/>
      <w:spacing w:after="200" w:line="276" w:lineRule="auto"/>
      <w:ind w:left="1440" w:firstLine="0"/>
      <w:contextualSpacing/>
    </w:pPr>
    <w:rPr>
      <w:rFonts w:asciiTheme="minorHAnsi" w:eastAsiaTheme="minorHAnsi" w:hAnsiTheme="minorHAnsi" w:cs="B Mitra"/>
      <w:sz w:val="28"/>
      <w:szCs w:val="28"/>
    </w:rPr>
  </w:style>
  <w:style w:type="character" w:customStyle="1" w:styleId="Charff9">
    <w:name w:val="ترجمه عبارات Char"/>
    <w:link w:val="affffff6"/>
    <w:rsid w:val="00EB48FF"/>
    <w:rPr>
      <w:rFonts w:asciiTheme="minorHAnsi" w:eastAsiaTheme="minorHAnsi" w:hAnsiTheme="minorHAnsi" w:cs="B Mitra"/>
      <w:sz w:val="28"/>
      <w:szCs w:val="28"/>
      <w:lang w:bidi="fa-IR"/>
    </w:rPr>
  </w:style>
  <w:style w:type="character" w:customStyle="1" w:styleId="affffff7">
    <w:name w:val="آیات و روایات"/>
    <w:rsid w:val="00EB48FF"/>
    <w:rPr>
      <w:rFonts w:cs="B Badr" w:hint="cs"/>
      <w:bCs/>
      <w:spacing w:val="-6"/>
      <w:sz w:val="22"/>
      <w:szCs w:val="25"/>
    </w:rPr>
  </w:style>
  <w:style w:type="paragraph" w:customStyle="1" w:styleId="affffff8">
    <w:name w:val="پرسش‌ها"/>
    <w:basedOn w:val="Normal"/>
    <w:link w:val="Charffa"/>
    <w:rsid w:val="00EB48FF"/>
    <w:pPr>
      <w:spacing w:before="240" w:line="240" w:lineRule="auto"/>
      <w:ind w:firstLine="0"/>
      <w:contextualSpacing/>
    </w:pPr>
    <w:rPr>
      <w:rFonts w:asciiTheme="minorHAnsi" w:eastAsiaTheme="minorHAnsi" w:hAnsiTheme="minorHAnsi" w:cs="B Zar"/>
      <w:b/>
      <w:bCs/>
      <w:color w:val="683104"/>
      <w:sz w:val="28"/>
      <w:szCs w:val="28"/>
    </w:rPr>
  </w:style>
  <w:style w:type="character" w:customStyle="1" w:styleId="Charffa">
    <w:name w:val="پرسش‌ها Char"/>
    <w:link w:val="affffff8"/>
    <w:rsid w:val="00EB48FF"/>
    <w:rPr>
      <w:rFonts w:asciiTheme="minorHAnsi" w:eastAsiaTheme="minorHAnsi" w:hAnsiTheme="minorHAnsi" w:cs="B Zar"/>
      <w:b/>
      <w:bCs/>
      <w:color w:val="683104"/>
      <w:sz w:val="28"/>
      <w:szCs w:val="28"/>
      <w:lang w:bidi="fa-IR"/>
    </w:rPr>
  </w:style>
  <w:style w:type="paragraph" w:customStyle="1" w:styleId="affffff9">
    <w:name w:val="فصل"/>
    <w:basedOn w:val="Normal"/>
    <w:uiPriority w:val="99"/>
    <w:rsid w:val="00EB48FF"/>
    <w:pPr>
      <w:widowControl/>
      <w:spacing w:line="240" w:lineRule="auto"/>
      <w:ind w:firstLine="0"/>
      <w:contextualSpacing/>
      <w:jc w:val="right"/>
    </w:pPr>
    <w:rPr>
      <w:rFonts w:asciiTheme="minorHAnsi" w:eastAsiaTheme="minorHAnsi" w:hAnsiTheme="minorHAnsi" w:cs="B Yagut"/>
      <w:b/>
      <w:bCs/>
      <w:sz w:val="102"/>
      <w:szCs w:val="106"/>
    </w:rPr>
  </w:style>
  <w:style w:type="paragraph" w:customStyle="1" w:styleId="affffffa">
    <w:name w:val="آیه"/>
    <w:basedOn w:val="Normal"/>
    <w:link w:val="Charffb"/>
    <w:rsid w:val="00EB48FF"/>
    <w:pPr>
      <w:spacing w:line="312" w:lineRule="auto"/>
      <w:ind w:firstLine="0"/>
      <w:contextualSpacing/>
    </w:pPr>
    <w:rPr>
      <w:rFonts w:asciiTheme="minorHAnsi" w:eastAsiaTheme="minorHAnsi" w:hAnsiTheme="minorHAnsi" w:cs="A Yagut"/>
      <w:bCs/>
      <w:sz w:val="28"/>
      <w:szCs w:val="22"/>
    </w:rPr>
  </w:style>
  <w:style w:type="character" w:customStyle="1" w:styleId="Charffb">
    <w:name w:val="آیه Char"/>
    <w:link w:val="affffffa"/>
    <w:rsid w:val="00EB48FF"/>
    <w:rPr>
      <w:rFonts w:asciiTheme="minorHAnsi" w:eastAsiaTheme="minorHAnsi" w:hAnsiTheme="minorHAnsi" w:cs="A Yagut"/>
      <w:bCs/>
      <w:sz w:val="28"/>
      <w:szCs w:val="22"/>
      <w:lang w:bidi="fa-IR"/>
    </w:rPr>
  </w:style>
  <w:style w:type="paragraph" w:customStyle="1" w:styleId="affffffb">
    <w:name w:val="استايل شماره هاي انگليسي"/>
    <w:basedOn w:val="Normal"/>
    <w:link w:val="Charffc"/>
    <w:autoRedefine/>
    <w:rsid w:val="00EB48FF"/>
    <w:pPr>
      <w:widowControl/>
      <w:spacing w:line="240" w:lineRule="auto"/>
      <w:ind w:firstLine="0"/>
      <w:contextualSpacing/>
    </w:pPr>
    <w:rPr>
      <w:rFonts w:asciiTheme="minorHAnsi" w:eastAsiaTheme="minorHAnsi" w:hAnsiTheme="minorHAnsi" w:cs="B Zar"/>
      <w:sz w:val="28"/>
      <w:szCs w:val="28"/>
    </w:rPr>
  </w:style>
  <w:style w:type="character" w:customStyle="1" w:styleId="Charffc">
    <w:name w:val="استايل شماره هاي انگليسي Char"/>
    <w:basedOn w:val="DefaultParagraphFont"/>
    <w:link w:val="affffffb"/>
    <w:rsid w:val="00EB48FF"/>
    <w:rPr>
      <w:rFonts w:asciiTheme="minorHAnsi" w:eastAsiaTheme="minorHAnsi" w:hAnsiTheme="minorHAnsi" w:cs="B Zar"/>
      <w:sz w:val="28"/>
      <w:szCs w:val="28"/>
      <w:lang w:bidi="fa-IR"/>
    </w:rPr>
  </w:style>
  <w:style w:type="paragraph" w:customStyle="1" w:styleId="a1">
    <w:name w:val="كتابنامه"/>
    <w:basedOn w:val="ListParagraph"/>
    <w:autoRedefine/>
    <w:rsid w:val="00EB48FF"/>
    <w:pPr>
      <w:widowControl/>
      <w:numPr>
        <w:numId w:val="6"/>
      </w:numPr>
      <w:spacing w:line="240" w:lineRule="auto"/>
    </w:pPr>
    <w:rPr>
      <w:rFonts w:asciiTheme="minorHAnsi" w:eastAsiaTheme="minorHAnsi" w:hAnsiTheme="minorHAnsi" w:cs="B Badr"/>
      <w:sz w:val="28"/>
      <w:szCs w:val="28"/>
      <w:lang w:eastAsia="zh-CN"/>
    </w:rPr>
  </w:style>
  <w:style w:type="paragraph" w:customStyle="1" w:styleId="affffffc">
    <w:name w:val="متن عربی"/>
    <w:basedOn w:val="Normal"/>
    <w:link w:val="Charffd"/>
    <w:rsid w:val="00EB48FF"/>
    <w:pPr>
      <w:keepNext/>
      <w:spacing w:line="312" w:lineRule="auto"/>
      <w:ind w:firstLine="0"/>
      <w:contextualSpacing/>
      <w:outlineLvl w:val="1"/>
    </w:pPr>
    <w:rPr>
      <w:rFonts w:ascii="Cambria" w:eastAsiaTheme="minorHAnsi" w:hAnsi="Cambria" w:cs="Times New Roman"/>
      <w:kern w:val="32"/>
      <w:sz w:val="28"/>
    </w:rPr>
  </w:style>
  <w:style w:type="character" w:customStyle="1" w:styleId="Charffd">
    <w:name w:val="متن عربی Char"/>
    <w:link w:val="affffffc"/>
    <w:rsid w:val="00EB48FF"/>
    <w:rPr>
      <w:rFonts w:ascii="Cambria" w:eastAsiaTheme="minorHAnsi" w:hAnsi="Cambria" w:cs="Times New Roman"/>
      <w:kern w:val="32"/>
      <w:sz w:val="28"/>
      <w:szCs w:val="26"/>
      <w:lang w:bidi="fa-IR"/>
    </w:rPr>
  </w:style>
  <w:style w:type="paragraph" w:customStyle="1" w:styleId="affffffd">
    <w:name w:val="قران حدیث"/>
    <w:basedOn w:val="Normal"/>
    <w:link w:val="Charffe"/>
    <w:rsid w:val="00EB48FF"/>
    <w:pPr>
      <w:keepNext/>
      <w:spacing w:line="312" w:lineRule="auto"/>
      <w:ind w:firstLine="0"/>
      <w:contextualSpacing/>
      <w:jc w:val="both"/>
      <w:outlineLvl w:val="1"/>
    </w:pPr>
    <w:rPr>
      <w:rFonts w:ascii="Cambria" w:eastAsiaTheme="minorHAnsi" w:hAnsi="Cambria" w:cs="Times New Roman"/>
      <w:bCs/>
      <w:kern w:val="32"/>
      <w:sz w:val="28"/>
      <w:szCs w:val="28"/>
    </w:rPr>
  </w:style>
  <w:style w:type="character" w:customStyle="1" w:styleId="Charffe">
    <w:name w:val="قران حدیث Char"/>
    <w:link w:val="affffffd"/>
    <w:rsid w:val="00EB48FF"/>
    <w:rPr>
      <w:rFonts w:ascii="Cambria" w:eastAsiaTheme="minorHAnsi" w:hAnsi="Cambria" w:cs="Times New Roman"/>
      <w:bCs/>
      <w:kern w:val="32"/>
      <w:sz w:val="28"/>
      <w:szCs w:val="28"/>
      <w:lang w:bidi="fa-IR"/>
    </w:rPr>
  </w:style>
  <w:style w:type="paragraph" w:customStyle="1" w:styleId="affffffe">
    <w:name w:val="ترجمه"/>
    <w:basedOn w:val="Normal"/>
    <w:link w:val="Charfff"/>
    <w:rsid w:val="00EB48FF"/>
    <w:pPr>
      <w:keepNext/>
      <w:spacing w:line="312" w:lineRule="auto"/>
      <w:ind w:firstLine="0"/>
      <w:contextualSpacing/>
      <w:outlineLvl w:val="1"/>
    </w:pPr>
    <w:rPr>
      <w:rFonts w:ascii="Cambria" w:eastAsiaTheme="minorHAnsi" w:hAnsi="Cambria" w:cs="Times New Roman"/>
      <w:kern w:val="32"/>
      <w:sz w:val="28"/>
      <w:szCs w:val="28"/>
    </w:rPr>
  </w:style>
  <w:style w:type="character" w:customStyle="1" w:styleId="Charfff">
    <w:name w:val="ترجمه Char"/>
    <w:link w:val="affffffe"/>
    <w:rsid w:val="00EB48FF"/>
    <w:rPr>
      <w:rFonts w:ascii="Cambria" w:eastAsiaTheme="minorHAnsi" w:hAnsi="Cambria" w:cs="Times New Roman"/>
      <w:kern w:val="32"/>
      <w:sz w:val="28"/>
      <w:szCs w:val="28"/>
      <w:lang w:bidi="fa-IR"/>
    </w:rPr>
  </w:style>
  <w:style w:type="paragraph" w:customStyle="1" w:styleId="afffffff">
    <w:name w:val="باکس"/>
    <w:rsid w:val="00EB48FF"/>
    <w:rPr>
      <w:rFonts w:ascii="Times New Roman" w:eastAsiaTheme="minorHAnsi" w:hAnsi="Times New Roman" w:cs="B Lotus"/>
      <w:bCs/>
      <w:w w:val="90"/>
      <w:sz w:val="28"/>
      <w:szCs w:val="16"/>
      <w:lang w:bidi="fa-IR"/>
    </w:rPr>
  </w:style>
  <w:style w:type="paragraph" w:customStyle="1" w:styleId="14">
    <w:name w:val="متن1"/>
    <w:basedOn w:val="Normal"/>
    <w:next w:val="Normal"/>
    <w:link w:val="1Char0"/>
    <w:autoRedefine/>
    <w:rsid w:val="00EB48FF"/>
    <w:pPr>
      <w:keepNext/>
      <w:widowControl/>
      <w:spacing w:before="120" w:after="120" w:line="240" w:lineRule="auto"/>
      <w:ind w:left="26" w:right="567" w:firstLine="227"/>
      <w:contextualSpacing/>
      <w:outlineLvl w:val="1"/>
    </w:pPr>
    <w:rPr>
      <w:rFonts w:asciiTheme="minorHAnsi" w:eastAsiaTheme="minorHAnsi" w:hAnsiTheme="minorHAnsi" w:cs="Times New Roman"/>
      <w:color w:val="000000"/>
      <w:sz w:val="32"/>
    </w:rPr>
  </w:style>
  <w:style w:type="character" w:customStyle="1" w:styleId="1Char0">
    <w:name w:val="متن1 Char"/>
    <w:link w:val="14"/>
    <w:rsid w:val="00EB48FF"/>
    <w:rPr>
      <w:rFonts w:asciiTheme="minorHAnsi" w:eastAsiaTheme="minorHAnsi" w:hAnsiTheme="minorHAnsi" w:cs="Times New Roman"/>
      <w:color w:val="000000"/>
      <w:sz w:val="32"/>
      <w:szCs w:val="26"/>
      <w:lang w:bidi="fa-IR"/>
    </w:rPr>
  </w:style>
  <w:style w:type="paragraph" w:customStyle="1" w:styleId="titr">
    <w:name w:val="titr"/>
    <w:basedOn w:val="Normal"/>
    <w:rsid w:val="00EB48FF"/>
    <w:pPr>
      <w:keepNext/>
      <w:widowControl/>
      <w:spacing w:before="100" w:beforeAutospacing="1" w:after="100" w:afterAutospacing="1" w:line="240" w:lineRule="auto"/>
      <w:ind w:firstLine="0"/>
      <w:contextualSpacing/>
      <w:outlineLvl w:val="1"/>
    </w:pPr>
    <w:rPr>
      <w:rFonts w:ascii="Tahoma" w:eastAsiaTheme="minorHAnsi" w:hAnsi="Tahoma" w:cs="Tahoma"/>
      <w:b/>
      <w:bCs/>
      <w:color w:val="880000"/>
      <w:kern w:val="32"/>
      <w:sz w:val="14"/>
      <w:szCs w:val="14"/>
    </w:rPr>
  </w:style>
  <w:style w:type="paragraph" w:customStyle="1" w:styleId="ttrcls4">
    <w:name w:val="ttrcls4"/>
    <w:basedOn w:val="Normal"/>
    <w:rsid w:val="00EB48FF"/>
    <w:pPr>
      <w:keepNext/>
      <w:widowControl/>
      <w:spacing w:before="100" w:beforeAutospacing="1" w:after="100" w:afterAutospacing="1" w:line="240" w:lineRule="auto"/>
      <w:ind w:firstLine="0"/>
      <w:contextualSpacing/>
      <w:outlineLvl w:val="1"/>
    </w:pPr>
    <w:rPr>
      <w:rFonts w:asciiTheme="minorHAnsi" w:eastAsiaTheme="minorHAnsi" w:hAnsiTheme="minorHAnsi" w:cs="Times New Roman"/>
      <w:b/>
      <w:bCs/>
      <w:color w:val="0F42A8"/>
      <w:kern w:val="32"/>
      <w:sz w:val="28"/>
      <w:szCs w:val="28"/>
    </w:rPr>
  </w:style>
  <w:style w:type="character" w:customStyle="1" w:styleId="Style16pt">
    <w:name w:val="Style 16 pt"/>
    <w:rsid w:val="00EB48FF"/>
    <w:rPr>
      <w:sz w:val="32"/>
      <w:szCs w:val="32"/>
    </w:rPr>
  </w:style>
  <w:style w:type="paragraph" w:customStyle="1" w:styleId="afffffff0">
    <w:name w:val="عنوان مقاله"/>
    <w:basedOn w:val="Normal"/>
    <w:link w:val="Charfff0"/>
    <w:rsid w:val="00EB48FF"/>
    <w:pPr>
      <w:keepNext/>
      <w:widowControl/>
      <w:spacing w:line="240" w:lineRule="auto"/>
      <w:ind w:firstLine="0"/>
      <w:contextualSpacing/>
      <w:outlineLvl w:val="1"/>
    </w:pPr>
    <w:rPr>
      <w:rFonts w:ascii="Century Schoolbook" w:eastAsiaTheme="minorHAnsi" w:hAnsi="Century Schoolbook" w:cs="Times New Roman"/>
      <w:kern w:val="32"/>
      <w:sz w:val="62"/>
      <w:szCs w:val="54"/>
    </w:rPr>
  </w:style>
  <w:style w:type="character" w:customStyle="1" w:styleId="Charfff0">
    <w:name w:val="عنوان مقاله Char"/>
    <w:link w:val="afffffff0"/>
    <w:rsid w:val="00EB48FF"/>
    <w:rPr>
      <w:rFonts w:ascii="Century Schoolbook" w:eastAsiaTheme="minorHAnsi" w:hAnsi="Century Schoolbook" w:cs="Times New Roman"/>
      <w:kern w:val="32"/>
      <w:sz w:val="62"/>
      <w:szCs w:val="54"/>
      <w:lang w:bidi="fa-IR"/>
    </w:rPr>
  </w:style>
  <w:style w:type="paragraph" w:customStyle="1" w:styleId="15">
    <w:name w:val="تيتر1"/>
    <w:uiPriority w:val="99"/>
    <w:rsid w:val="00EB48FF"/>
    <w:pPr>
      <w:autoSpaceDE w:val="0"/>
      <w:autoSpaceDN w:val="0"/>
      <w:bidi/>
      <w:spacing w:line="399" w:lineRule="atLeast"/>
      <w:jc w:val="both"/>
    </w:pPr>
    <w:rPr>
      <w:rFonts w:ascii="Times New Roman" w:eastAsiaTheme="minorHAnsi" w:hAnsi="Times New Roman" w:cs="Arial Arabic (Arabic)"/>
      <w:bCs/>
      <w:sz w:val="24"/>
      <w:szCs w:val="24"/>
    </w:rPr>
  </w:style>
  <w:style w:type="paragraph" w:customStyle="1" w:styleId="afffffff1">
    <w:name w:val="نقل قول فارسي"/>
    <w:basedOn w:val="affff1"/>
    <w:link w:val="Charfff1"/>
    <w:autoRedefine/>
    <w:rsid w:val="00EB48FF"/>
    <w:pPr>
      <w:adjustRightInd w:val="0"/>
      <w:spacing w:line="380" w:lineRule="exact"/>
      <w:ind w:left="57" w:firstLine="0"/>
    </w:pPr>
    <w:rPr>
      <w:rFonts w:cs="B Lotus"/>
      <w:i/>
      <w:spacing w:val="4"/>
      <w:szCs w:val="24"/>
    </w:rPr>
  </w:style>
  <w:style w:type="character" w:customStyle="1" w:styleId="Charfff1">
    <w:name w:val="نقل قول فارسي Char"/>
    <w:link w:val="afffffff1"/>
    <w:rsid w:val="00EB48FF"/>
    <w:rPr>
      <w:rFonts w:ascii="Times New Roman" w:eastAsiaTheme="minorHAnsi" w:hAnsi="Times New Roman" w:cs="B Lotus"/>
      <w:bCs/>
      <w:i/>
      <w:spacing w:val="4"/>
      <w:sz w:val="26"/>
      <w:szCs w:val="24"/>
    </w:rPr>
  </w:style>
  <w:style w:type="paragraph" w:customStyle="1" w:styleId="afffffff2">
    <w:name w:val="نقل قوم"/>
    <w:basedOn w:val="Normal"/>
    <w:autoRedefine/>
    <w:rsid w:val="00EB48FF"/>
    <w:pPr>
      <w:widowControl/>
      <w:spacing w:line="240" w:lineRule="auto"/>
      <w:ind w:left="600" w:firstLine="450"/>
      <w:contextualSpacing/>
      <w:jc w:val="both"/>
    </w:pPr>
    <w:rPr>
      <w:rFonts w:asciiTheme="minorHAnsi" w:eastAsiaTheme="minorHAnsi" w:hAnsiTheme="minorHAnsi" w:cs="B Zar"/>
      <w:sz w:val="28"/>
    </w:rPr>
  </w:style>
  <w:style w:type="paragraph" w:customStyle="1" w:styleId="afffffff3">
    <w:name w:val="روايات"/>
    <w:basedOn w:val="afffffff4"/>
    <w:rsid w:val="00EB48FF"/>
    <w:pPr>
      <w:ind w:left="709"/>
    </w:pPr>
    <w:rPr>
      <w:sz w:val="20"/>
      <w:szCs w:val="24"/>
    </w:rPr>
  </w:style>
  <w:style w:type="paragraph" w:customStyle="1" w:styleId="afffffff4">
    <w:name w:val="نقل قول عربي"/>
    <w:basedOn w:val="Normal"/>
    <w:autoRedefine/>
    <w:rsid w:val="00EB48FF"/>
    <w:pPr>
      <w:widowControl/>
      <w:spacing w:line="400" w:lineRule="exact"/>
      <w:ind w:left="730" w:firstLine="0"/>
      <w:contextualSpacing/>
    </w:pPr>
    <w:rPr>
      <w:rFonts w:asciiTheme="minorHAnsi" w:eastAsiaTheme="minorHAnsi" w:hAnsiTheme="minorHAnsi" w:cs="B Badr"/>
      <w:b/>
      <w:color w:val="000000"/>
      <w:sz w:val="28"/>
    </w:rPr>
  </w:style>
  <w:style w:type="paragraph" w:customStyle="1" w:styleId="afffffff5">
    <w:name w:val="ترجمه آيه"/>
    <w:basedOn w:val="Normal"/>
    <w:autoRedefine/>
    <w:rsid w:val="00EB48FF"/>
    <w:pPr>
      <w:spacing w:before="60" w:line="340" w:lineRule="exact"/>
      <w:ind w:left="709" w:firstLine="0"/>
      <w:contextualSpacing/>
    </w:pPr>
    <w:rPr>
      <w:rFonts w:ascii="B Yagut" w:eastAsiaTheme="minorHAnsi" w:hAnsi="B Yagut" w:cs="Roya"/>
      <w:color w:val="0D0D0D"/>
      <w:sz w:val="28"/>
      <w:szCs w:val="22"/>
    </w:rPr>
  </w:style>
  <w:style w:type="paragraph" w:customStyle="1" w:styleId="afffffff6">
    <w:name w:val="آيه"/>
    <w:basedOn w:val="Normal"/>
    <w:link w:val="Charfff2"/>
    <w:rsid w:val="00EB48FF"/>
    <w:pPr>
      <w:tabs>
        <w:tab w:val="left" w:pos="3266"/>
      </w:tabs>
      <w:spacing w:line="420" w:lineRule="exact"/>
      <w:ind w:left="709" w:firstLine="0"/>
      <w:contextualSpacing/>
    </w:pPr>
    <w:rPr>
      <w:rFonts w:asciiTheme="minorHAnsi" w:eastAsiaTheme="minorHAnsi" w:hAnsiTheme="minorHAnsi" w:cs="B Badr"/>
      <w:bCs/>
      <w:sz w:val="28"/>
      <w:szCs w:val="28"/>
    </w:rPr>
  </w:style>
  <w:style w:type="character" w:customStyle="1" w:styleId="Charfff2">
    <w:name w:val="آيه Char"/>
    <w:link w:val="afffffff6"/>
    <w:rsid w:val="00EB48FF"/>
    <w:rPr>
      <w:rFonts w:asciiTheme="minorHAnsi" w:eastAsiaTheme="minorHAnsi" w:hAnsiTheme="minorHAnsi" w:cs="B Badr"/>
      <w:bCs/>
      <w:sz w:val="28"/>
      <w:szCs w:val="28"/>
      <w:lang w:bidi="fa-IR"/>
    </w:rPr>
  </w:style>
  <w:style w:type="paragraph" w:customStyle="1" w:styleId="afffffff7">
    <w:name w:val="فشرده"/>
    <w:basedOn w:val="Normal"/>
    <w:link w:val="Charfff3"/>
    <w:rsid w:val="00EB48FF"/>
    <w:pPr>
      <w:tabs>
        <w:tab w:val="left" w:pos="3266"/>
      </w:tabs>
      <w:spacing w:line="426" w:lineRule="exact"/>
      <w:contextualSpacing/>
    </w:pPr>
    <w:rPr>
      <w:rFonts w:asciiTheme="minorHAnsi" w:eastAsiaTheme="minorHAnsi" w:hAnsiTheme="minorHAnsi" w:cs="B Zar"/>
      <w:spacing w:val="-6"/>
      <w:sz w:val="28"/>
    </w:rPr>
  </w:style>
  <w:style w:type="character" w:customStyle="1" w:styleId="Charfff3">
    <w:name w:val="فشرده Char"/>
    <w:link w:val="afffffff7"/>
    <w:rsid w:val="00EB48FF"/>
    <w:rPr>
      <w:rFonts w:asciiTheme="minorHAnsi" w:eastAsiaTheme="minorHAnsi" w:hAnsiTheme="minorHAnsi" w:cs="B Zar"/>
      <w:spacing w:val="-6"/>
      <w:sz w:val="28"/>
      <w:szCs w:val="26"/>
      <w:lang w:bidi="fa-IR"/>
    </w:rPr>
  </w:style>
  <w:style w:type="paragraph" w:customStyle="1" w:styleId="16">
    <w:name w:val="پاورقي 1"/>
    <w:basedOn w:val="Normal"/>
    <w:autoRedefine/>
    <w:rsid w:val="00EB48FF"/>
    <w:pPr>
      <w:widowControl/>
      <w:spacing w:line="240" w:lineRule="auto"/>
      <w:ind w:firstLine="450"/>
      <w:contextualSpacing/>
      <w:jc w:val="both"/>
    </w:pPr>
    <w:rPr>
      <w:rFonts w:asciiTheme="minorHAnsi" w:eastAsiaTheme="minorHAnsi" w:hAnsiTheme="minorHAnsi" w:cs="B Badr"/>
      <w:noProof/>
      <w:sz w:val="28"/>
      <w:szCs w:val="28"/>
    </w:rPr>
  </w:style>
  <w:style w:type="paragraph" w:customStyle="1" w:styleId="afffffff8">
    <w:name w:val="ترجمه روايت"/>
    <w:basedOn w:val="afffffff1"/>
    <w:rsid w:val="00EB48FF"/>
    <w:pPr>
      <w:spacing w:line="340" w:lineRule="exact"/>
      <w:ind w:left="709"/>
    </w:pPr>
    <w:rPr>
      <w:szCs w:val="22"/>
    </w:rPr>
  </w:style>
  <w:style w:type="paragraph" w:customStyle="1" w:styleId="a4">
    <w:name w:val="پرسشها"/>
    <w:basedOn w:val="Heading2"/>
    <w:rsid w:val="00EB48FF"/>
    <w:pPr>
      <w:keepLines w:val="0"/>
      <w:widowControl/>
      <w:numPr>
        <w:numId w:val="7"/>
      </w:numPr>
      <w:spacing w:before="240" w:after="0" w:line="440" w:lineRule="exact"/>
    </w:pPr>
    <w:rPr>
      <w:rFonts w:ascii="Calibri" w:hAnsi="Calibri" w:cs="Mitra"/>
      <w:noProof/>
      <w:color w:val="000000"/>
      <w:sz w:val="26"/>
      <w:szCs w:val="24"/>
      <w:lang w:eastAsia="zh-CN"/>
    </w:rPr>
  </w:style>
  <w:style w:type="character" w:customStyle="1" w:styleId="td1">
    <w:name w:val="td1"/>
    <w:rsid w:val="00EB48FF"/>
    <w:rPr>
      <w:rFonts w:ascii="Tahoma" w:hAnsi="Tahoma" w:cs="Tahoma" w:hint="default"/>
      <w:sz w:val="17"/>
      <w:szCs w:val="17"/>
      <w:shd w:val="clear" w:color="auto" w:fill="FFFFFF"/>
      <w:rtl/>
    </w:rPr>
  </w:style>
  <w:style w:type="paragraph" w:customStyle="1" w:styleId="StyleLatin14ptComplex13ptLinespacingExac">
    <w:name w:val="Style تیتر دو + (Latin) 14 pt (Complex) 13 pt Line spacing:  Exac..."/>
    <w:basedOn w:val="Normal"/>
    <w:rsid w:val="00EB48FF"/>
    <w:pPr>
      <w:widowControl/>
      <w:spacing w:line="460" w:lineRule="exact"/>
      <w:ind w:firstLine="0"/>
      <w:contextualSpacing/>
    </w:pPr>
    <w:rPr>
      <w:rFonts w:asciiTheme="minorHAnsi" w:eastAsiaTheme="minorHAnsi" w:hAnsiTheme="minorHAnsi" w:cs="B Mitra"/>
      <w:bCs/>
      <w:sz w:val="28"/>
      <w:szCs w:val="28"/>
    </w:rPr>
  </w:style>
  <w:style w:type="character" w:customStyle="1" w:styleId="afffffff9">
    <w:name w:val="اسامی کتاب"/>
    <w:uiPriority w:val="1"/>
    <w:semiHidden/>
    <w:qFormat/>
    <w:rsid w:val="00EB48FF"/>
    <w:rPr>
      <w:rFonts w:cs="B Badr"/>
      <w:bCs/>
      <w:iCs/>
      <w:sz w:val="28"/>
      <w:szCs w:val="26"/>
    </w:rPr>
  </w:style>
  <w:style w:type="paragraph" w:customStyle="1" w:styleId="afffffffa">
    <w:name w:val="شماره فصل"/>
    <w:basedOn w:val="Normal"/>
    <w:semiHidden/>
    <w:rsid w:val="00EB48FF"/>
    <w:pPr>
      <w:widowControl/>
      <w:spacing w:line="240" w:lineRule="auto"/>
      <w:contextualSpacing/>
      <w:jc w:val="center"/>
    </w:pPr>
    <w:rPr>
      <w:rFonts w:ascii="IranNastaliq" w:eastAsiaTheme="minorHAnsi" w:hAnsi="IranNastaliq" w:cs="IranNastaliq"/>
      <w:sz w:val="100"/>
      <w:szCs w:val="100"/>
    </w:rPr>
  </w:style>
  <w:style w:type="paragraph" w:customStyle="1" w:styleId="17">
    <w:name w:val="تیتر فرعی1"/>
    <w:basedOn w:val="Normal"/>
    <w:semiHidden/>
    <w:rsid w:val="00EB48FF"/>
    <w:pPr>
      <w:widowControl/>
      <w:spacing w:before="240" w:line="240" w:lineRule="auto"/>
      <w:ind w:firstLine="0"/>
      <w:contextualSpacing/>
      <w:jc w:val="both"/>
    </w:pPr>
    <w:rPr>
      <w:rFonts w:asciiTheme="minorHAnsi" w:eastAsiaTheme="minorHAnsi" w:hAnsiTheme="minorHAnsi" w:cs="B Nazanin"/>
      <w:b/>
      <w:bCs/>
      <w:sz w:val="28"/>
    </w:rPr>
  </w:style>
  <w:style w:type="paragraph" w:customStyle="1" w:styleId="25">
    <w:name w:val="تیتر اصلی 2"/>
    <w:basedOn w:val="Normal"/>
    <w:semiHidden/>
    <w:rsid w:val="00EB48FF"/>
    <w:pPr>
      <w:widowControl/>
      <w:spacing w:before="240" w:line="240" w:lineRule="auto"/>
      <w:ind w:firstLine="0"/>
      <w:contextualSpacing/>
      <w:jc w:val="both"/>
    </w:pPr>
    <w:rPr>
      <w:rFonts w:asciiTheme="minorHAnsi" w:eastAsiaTheme="minorHAnsi" w:hAnsiTheme="minorHAnsi" w:cs="B Zar"/>
      <w:b/>
      <w:bCs/>
      <w:sz w:val="28"/>
      <w:szCs w:val="28"/>
    </w:rPr>
  </w:style>
  <w:style w:type="paragraph" w:customStyle="1" w:styleId="32">
    <w:name w:val="تیتر فرعی 3"/>
    <w:basedOn w:val="Normal"/>
    <w:semiHidden/>
    <w:rsid w:val="00EB48FF"/>
    <w:pPr>
      <w:widowControl/>
      <w:spacing w:before="120" w:line="240" w:lineRule="auto"/>
      <w:ind w:firstLine="0"/>
      <w:contextualSpacing/>
      <w:jc w:val="both"/>
    </w:pPr>
    <w:rPr>
      <w:rFonts w:asciiTheme="minorHAnsi" w:eastAsiaTheme="minorHAnsi" w:hAnsiTheme="minorHAnsi" w:cs="B Mitra"/>
      <w:b/>
      <w:bCs/>
      <w:sz w:val="28"/>
      <w:szCs w:val="28"/>
    </w:rPr>
  </w:style>
  <w:style w:type="paragraph" w:customStyle="1" w:styleId="54">
    <w:name w:val="تیتر فرعی 5"/>
    <w:basedOn w:val="Normal"/>
    <w:semiHidden/>
    <w:rsid w:val="00EB48FF"/>
    <w:pPr>
      <w:widowControl/>
      <w:spacing w:before="120" w:line="240" w:lineRule="auto"/>
      <w:ind w:firstLine="0"/>
      <w:contextualSpacing/>
      <w:jc w:val="both"/>
    </w:pPr>
    <w:rPr>
      <w:rFonts w:asciiTheme="minorHAnsi" w:eastAsiaTheme="minorHAnsi" w:hAnsiTheme="minorHAnsi" w:cs="B Yagut"/>
      <w:b/>
      <w:bCs/>
      <w:sz w:val="28"/>
      <w:szCs w:val="28"/>
    </w:rPr>
  </w:style>
  <w:style w:type="paragraph" w:customStyle="1" w:styleId="26">
    <w:name w:val="عنوان فصل 2"/>
    <w:basedOn w:val="Normal"/>
    <w:semiHidden/>
    <w:rsid w:val="00EB48FF"/>
    <w:pPr>
      <w:widowControl/>
      <w:spacing w:line="192" w:lineRule="auto"/>
      <w:contextualSpacing/>
      <w:jc w:val="center"/>
    </w:pPr>
    <w:rPr>
      <w:rFonts w:ascii="IranNastaliq" w:eastAsiaTheme="minorHAnsi" w:hAnsi="IranNastaliq" w:cs="IranNastaliq"/>
      <w:b/>
      <w:bCs/>
      <w:sz w:val="144"/>
      <w:szCs w:val="144"/>
    </w:rPr>
  </w:style>
  <w:style w:type="paragraph" w:customStyle="1" w:styleId="33">
    <w:name w:val="تیتر اصلی 3"/>
    <w:basedOn w:val="Normal"/>
    <w:semiHidden/>
    <w:rsid w:val="00EB48FF"/>
    <w:pPr>
      <w:widowControl/>
      <w:spacing w:before="120" w:line="240" w:lineRule="auto"/>
      <w:ind w:firstLine="0"/>
      <w:contextualSpacing/>
    </w:pPr>
    <w:rPr>
      <w:rFonts w:asciiTheme="minorHAnsi" w:eastAsiaTheme="minorHAnsi" w:hAnsiTheme="minorHAnsi" w:cs="B Zar"/>
      <w:b/>
      <w:bCs/>
      <w:sz w:val="28"/>
      <w:szCs w:val="28"/>
    </w:rPr>
  </w:style>
  <w:style w:type="paragraph" w:customStyle="1" w:styleId="34">
    <w:name w:val="تیتر فصل 3"/>
    <w:basedOn w:val="Normal"/>
    <w:semiHidden/>
    <w:rsid w:val="00EB48FF"/>
    <w:pPr>
      <w:widowControl/>
      <w:spacing w:line="240" w:lineRule="auto"/>
      <w:ind w:firstLine="0"/>
      <w:contextualSpacing/>
      <w:jc w:val="center"/>
    </w:pPr>
    <w:rPr>
      <w:rFonts w:ascii="IranNastaliq" w:eastAsiaTheme="minorHAnsi" w:hAnsi="IranNastaliq" w:cs="IranNastaliq"/>
      <w:b/>
      <w:bCs/>
      <w:sz w:val="116"/>
      <w:szCs w:val="116"/>
    </w:rPr>
  </w:style>
  <w:style w:type="paragraph" w:customStyle="1" w:styleId="StyleFirstline0ComplexBMitra15pt">
    <w:name w:val="Style First line 0 + (Complex) B Mitra 15 pt"/>
    <w:basedOn w:val="Normal"/>
    <w:link w:val="StyleFirstline0ComplexBMitra15ptChar"/>
    <w:semiHidden/>
    <w:rsid w:val="00EB48FF"/>
    <w:pPr>
      <w:spacing w:line="276" w:lineRule="auto"/>
      <w:contextualSpacing/>
    </w:pPr>
    <w:rPr>
      <w:rFonts w:asciiTheme="minorHAnsi" w:eastAsiaTheme="minorHAnsi" w:hAnsiTheme="minorHAnsi" w:cs="B Mitra"/>
      <w:sz w:val="28"/>
      <w:szCs w:val="30"/>
    </w:rPr>
  </w:style>
  <w:style w:type="character" w:customStyle="1" w:styleId="StyleFirstline0ComplexBMitra15ptChar">
    <w:name w:val="Style First line 0 + (Complex) B Mitra 15 pt Char"/>
    <w:link w:val="StyleFirstline0ComplexBMitra15pt"/>
    <w:semiHidden/>
    <w:rsid w:val="00EB48FF"/>
    <w:rPr>
      <w:rFonts w:asciiTheme="minorHAnsi" w:eastAsiaTheme="minorHAnsi" w:hAnsiTheme="minorHAnsi" w:cs="B Mitra"/>
      <w:sz w:val="28"/>
      <w:szCs w:val="30"/>
      <w:lang w:bidi="fa-IR"/>
    </w:rPr>
  </w:style>
  <w:style w:type="character" w:customStyle="1" w:styleId="CharChar1">
    <w:name w:val="متن اصلي Char Char"/>
    <w:semiHidden/>
    <w:rsid w:val="00EB48FF"/>
    <w:rPr>
      <w:rFonts w:ascii="Times New Roman" w:eastAsia="Times New Roman" w:hAnsi="Times New Roman" w:cs="B Mitra"/>
      <w:sz w:val="28"/>
      <w:szCs w:val="28"/>
      <w:lang w:bidi="ar-SA"/>
    </w:rPr>
  </w:style>
  <w:style w:type="paragraph" w:customStyle="1" w:styleId="StyleHeading4Left">
    <w:name w:val="Style Heading 4 + Left"/>
    <w:basedOn w:val="Heading4"/>
    <w:semiHidden/>
    <w:unhideWhenUsed/>
    <w:rsid w:val="00EB48FF"/>
    <w:pPr>
      <w:keepNext w:val="0"/>
      <w:keepLines w:val="0"/>
      <w:widowControl/>
      <w:numPr>
        <w:ilvl w:val="3"/>
      </w:numPr>
      <w:spacing w:after="0" w:line="276" w:lineRule="auto"/>
      <w:ind w:left="864" w:hanging="144"/>
      <w:contextualSpacing/>
      <w:jc w:val="both"/>
    </w:pPr>
    <w:rPr>
      <w:rFonts w:eastAsia="Calibri" w:cs="Titr"/>
      <w:sz w:val="28"/>
      <w:szCs w:val="20"/>
    </w:rPr>
  </w:style>
  <w:style w:type="paragraph" w:customStyle="1" w:styleId="afffffffb">
    <w:name w:val="سرفصلس"/>
    <w:basedOn w:val="Normal"/>
    <w:rsid w:val="00EB48FF"/>
    <w:pPr>
      <w:widowControl/>
      <w:spacing w:line="240" w:lineRule="auto"/>
      <w:ind w:firstLine="0"/>
      <w:contextualSpacing/>
      <w:jc w:val="right"/>
    </w:pPr>
    <w:rPr>
      <w:rFonts w:asciiTheme="minorHAnsi" w:eastAsiaTheme="minorHAnsi" w:hAnsiTheme="minorHAnsi" w:cs="Titr"/>
      <w:bCs/>
      <w:noProof/>
      <w:sz w:val="28"/>
      <w:szCs w:val="28"/>
    </w:rPr>
  </w:style>
  <w:style w:type="paragraph" w:customStyle="1" w:styleId="20pt">
    <w:name w:val="سبک ‏20 pt در میان قرار داده شده"/>
    <w:basedOn w:val="Normal"/>
    <w:autoRedefine/>
    <w:semiHidden/>
    <w:rsid w:val="00EB48FF"/>
    <w:pPr>
      <w:spacing w:line="540" w:lineRule="exact"/>
      <w:contextualSpacing/>
      <w:jc w:val="center"/>
    </w:pPr>
    <w:rPr>
      <w:rFonts w:asciiTheme="minorHAnsi" w:eastAsiaTheme="minorHAnsi" w:hAnsiTheme="minorHAnsi" w:cs="Lotus"/>
      <w:sz w:val="28"/>
      <w:szCs w:val="28"/>
    </w:rPr>
  </w:style>
  <w:style w:type="character" w:customStyle="1" w:styleId="BBadr">
    <w:name w:val="سبک (پیچیده) B Badr"/>
    <w:semiHidden/>
    <w:rsid w:val="00EB48FF"/>
    <w:rPr>
      <w:rFonts w:cs="B Lotus"/>
      <w:szCs w:val="28"/>
    </w:rPr>
  </w:style>
  <w:style w:type="character" w:customStyle="1" w:styleId="TraditionalArabic">
    <w:name w:val="سبک (پیچیده) Traditional Arabic"/>
    <w:semiHidden/>
    <w:rsid w:val="00EB48FF"/>
    <w:rPr>
      <w:rFonts w:cs="Abadi MT Condensed Light"/>
    </w:rPr>
  </w:style>
  <w:style w:type="paragraph" w:customStyle="1" w:styleId="afffffffc">
    <w:name w:val="سبک اصلى + فاصله خطوط:  تک"/>
    <w:basedOn w:val="Normal"/>
    <w:autoRedefine/>
    <w:semiHidden/>
    <w:rsid w:val="00EB48FF"/>
    <w:pPr>
      <w:autoSpaceDE w:val="0"/>
      <w:autoSpaceDN w:val="0"/>
      <w:spacing w:line="540" w:lineRule="exact"/>
      <w:contextualSpacing/>
      <w:jc w:val="both"/>
    </w:pPr>
    <w:rPr>
      <w:rFonts w:asciiTheme="minorHAnsi" w:eastAsiaTheme="minorHAnsi" w:hAnsiTheme="minorHAnsi" w:cs="B Mitra"/>
      <w:sz w:val="28"/>
      <w:szCs w:val="27"/>
    </w:rPr>
  </w:style>
  <w:style w:type="numbering" w:customStyle="1" w:styleId="NoList1111">
    <w:name w:val="No List1111"/>
    <w:next w:val="NoList"/>
    <w:semiHidden/>
    <w:rsid w:val="00EB48FF"/>
  </w:style>
  <w:style w:type="character" w:customStyle="1" w:styleId="afffffffd">
    <w:name w:val="روایات پاورقی"/>
    <w:uiPriority w:val="1"/>
    <w:rsid w:val="00EB48FF"/>
    <w:rPr>
      <w:rFonts w:cs="Nazli"/>
      <w:sz w:val="24"/>
      <w:szCs w:val="24"/>
    </w:rPr>
  </w:style>
  <w:style w:type="paragraph" w:customStyle="1" w:styleId="1">
    <w:name w:val="شماره‌گذاري 1"/>
    <w:basedOn w:val="Normal"/>
    <w:link w:val="1Char1"/>
    <w:rsid w:val="00EB48FF"/>
    <w:pPr>
      <w:widowControl/>
      <w:numPr>
        <w:numId w:val="8"/>
      </w:numPr>
      <w:spacing w:line="510" w:lineRule="exact"/>
      <w:contextualSpacing/>
      <w:jc w:val="both"/>
    </w:pPr>
    <w:rPr>
      <w:rFonts w:ascii="V_Homa" w:eastAsiaTheme="minorHAnsi" w:hAnsi="V_Homa" w:cs="Times New Roman"/>
      <w:b/>
      <w:bCs/>
      <w:i/>
      <w:sz w:val="32"/>
      <w:szCs w:val="32"/>
    </w:rPr>
  </w:style>
  <w:style w:type="character" w:customStyle="1" w:styleId="1Char1">
    <w:name w:val="شماره‌گذاري 1 Char"/>
    <w:link w:val="1"/>
    <w:rsid w:val="00EB48FF"/>
    <w:rPr>
      <w:rFonts w:ascii="V_Homa" w:eastAsiaTheme="minorHAnsi" w:hAnsi="V_Homa" w:cs="Times New Roman"/>
      <w:b/>
      <w:bCs/>
      <w:i/>
      <w:sz w:val="32"/>
      <w:szCs w:val="32"/>
      <w:lang w:bidi="fa-IR"/>
    </w:rPr>
  </w:style>
  <w:style w:type="paragraph" w:customStyle="1" w:styleId="a2">
    <w:name w:val="شماره‌گذاري باقر"/>
    <w:basedOn w:val="FootnoteText"/>
    <w:rsid w:val="00EB48FF"/>
    <w:pPr>
      <w:widowControl/>
      <w:numPr>
        <w:numId w:val="9"/>
      </w:numPr>
      <w:spacing w:line="240" w:lineRule="auto"/>
      <w:contextualSpacing/>
      <w:jc w:val="both"/>
    </w:pPr>
    <w:rPr>
      <w:rFonts w:ascii="V_Lotus" w:eastAsia="B Lotus" w:hAnsi="V_Lotus" w:cs="B Zar"/>
      <w:sz w:val="28"/>
      <w:szCs w:val="24"/>
    </w:rPr>
  </w:style>
  <w:style w:type="character" w:customStyle="1" w:styleId="afffffffe">
    <w:name w:val="شماره پاورقی روی متن"/>
    <w:rsid w:val="00EB48FF"/>
    <w:rPr>
      <w:rFonts w:ascii="B Lotus" w:hAnsi="B Lotus" w:cs="B Lotus"/>
      <w:b/>
      <w:bCs/>
      <w:sz w:val="30"/>
      <w:szCs w:val="20"/>
      <w:vertAlign w:val="superscript"/>
    </w:rPr>
  </w:style>
  <w:style w:type="paragraph" w:customStyle="1" w:styleId="13BA">
    <w:name w:val="زر 13 BA"/>
    <w:basedOn w:val="Heading4"/>
    <w:rsid w:val="00EB48FF"/>
    <w:pPr>
      <w:keepLines w:val="0"/>
      <w:widowControl/>
      <w:spacing w:before="120" w:after="0" w:line="240" w:lineRule="auto"/>
      <w:ind w:left="567" w:firstLine="567"/>
      <w:contextualSpacing/>
      <w:jc w:val="both"/>
    </w:pPr>
    <w:rPr>
      <w:rFonts w:ascii="Arial Narrow" w:eastAsia="Calibri" w:hAnsi="Arial Narrow" w:cs="Zar"/>
      <w:color w:val="C00000"/>
      <w:sz w:val="26"/>
      <w:szCs w:val="26"/>
    </w:rPr>
  </w:style>
  <w:style w:type="paragraph" w:customStyle="1" w:styleId="affffffff">
    <w:name w:val="فصلها"/>
    <w:basedOn w:val="Heading1"/>
    <w:rsid w:val="00EB48FF"/>
    <w:pPr>
      <w:keepLines w:val="0"/>
      <w:pageBreakBefore/>
      <w:widowControl/>
      <w:spacing w:before="240" w:after="0" w:line="240" w:lineRule="auto"/>
      <w:contextualSpacing/>
      <w:jc w:val="left"/>
    </w:pPr>
    <w:rPr>
      <w:rFonts w:ascii="Arial" w:hAnsi="Arial" w:cs="B Sina"/>
      <w:bCs w:val="0"/>
      <w:color w:val="00B0F0"/>
      <w:kern w:val="32"/>
      <w:sz w:val="32"/>
      <w:szCs w:val="32"/>
    </w:rPr>
  </w:style>
  <w:style w:type="character" w:customStyle="1" w:styleId="1CharChar">
    <w:name w:val="شماره‌گذاري 1 Char Char"/>
    <w:rsid w:val="00EB48FF"/>
    <w:rPr>
      <w:rFonts w:ascii="Arial Narrow" w:hAnsi="Arial Narrow" w:cs="Lotus"/>
      <w:bCs/>
      <w:sz w:val="24"/>
      <w:szCs w:val="38"/>
      <w:lang w:val="en-US" w:eastAsia="en-US" w:bidi="ar-SA"/>
    </w:rPr>
  </w:style>
  <w:style w:type="paragraph" w:customStyle="1" w:styleId="2">
    <w:name w:val="شماره گذاری 2"/>
    <w:basedOn w:val="Normal"/>
    <w:link w:val="2Char0"/>
    <w:rsid w:val="00EB48FF"/>
    <w:pPr>
      <w:widowControl/>
      <w:numPr>
        <w:numId w:val="10"/>
      </w:numPr>
      <w:spacing w:line="510" w:lineRule="exact"/>
      <w:contextualSpacing/>
      <w:jc w:val="both"/>
    </w:pPr>
    <w:rPr>
      <w:rFonts w:ascii="V_Lotus" w:eastAsiaTheme="minorHAnsi" w:hAnsi="V_Lotus" w:cs="Times New Roman"/>
      <w:b/>
      <w:bCs/>
      <w:sz w:val="38"/>
      <w:szCs w:val="38"/>
      <w:lang w:val="az-Cyrl-AZ"/>
    </w:rPr>
  </w:style>
  <w:style w:type="character" w:customStyle="1" w:styleId="2Char0">
    <w:name w:val="شماره گذاری 2 Char"/>
    <w:link w:val="2"/>
    <w:rsid w:val="00EB48FF"/>
    <w:rPr>
      <w:rFonts w:ascii="V_Lotus" w:eastAsiaTheme="minorHAnsi" w:hAnsi="V_Lotus" w:cs="Times New Roman"/>
      <w:b/>
      <w:bCs/>
      <w:sz w:val="38"/>
      <w:szCs w:val="38"/>
      <w:lang w:val="az-Cyrl-AZ" w:bidi="fa-IR"/>
    </w:rPr>
  </w:style>
  <w:style w:type="paragraph" w:customStyle="1" w:styleId="StyleJustifyLow">
    <w:name w:val="Style Justify Low"/>
    <w:basedOn w:val="Normal"/>
    <w:rsid w:val="00EB48FF"/>
    <w:pPr>
      <w:widowControl/>
      <w:spacing w:line="510" w:lineRule="exact"/>
      <w:contextualSpacing/>
    </w:pPr>
    <w:rPr>
      <w:rFonts w:ascii="Verdana" w:eastAsiaTheme="minorHAnsi" w:hAnsi="Verdana" w:cs="B Zar"/>
      <w:sz w:val="28"/>
      <w:szCs w:val="28"/>
    </w:rPr>
  </w:style>
  <w:style w:type="paragraph" w:customStyle="1" w:styleId="StyleBoldFirstline05cm">
    <w:name w:val="Style Bold First line:  0.5 cm"/>
    <w:basedOn w:val="Normal"/>
    <w:rsid w:val="00EB48FF"/>
    <w:pPr>
      <w:widowControl/>
      <w:spacing w:line="510" w:lineRule="exact"/>
      <w:contextualSpacing/>
      <w:jc w:val="both"/>
    </w:pPr>
    <w:rPr>
      <w:rFonts w:ascii="Arial Narrow" w:eastAsiaTheme="minorHAnsi" w:hAnsi="Arial Narrow" w:cs="B Zar"/>
      <w:b/>
      <w:bCs/>
      <w:sz w:val="28"/>
      <w:szCs w:val="28"/>
    </w:rPr>
  </w:style>
  <w:style w:type="paragraph" w:customStyle="1" w:styleId="StyleJustifyLowFirstline05cm">
    <w:name w:val="Style Justify Low First line:  0.5 cm"/>
    <w:basedOn w:val="Normal"/>
    <w:rsid w:val="00EB48FF"/>
    <w:pPr>
      <w:widowControl/>
      <w:spacing w:line="510" w:lineRule="exact"/>
      <w:contextualSpacing/>
    </w:pPr>
    <w:rPr>
      <w:rFonts w:ascii="Verdana" w:eastAsiaTheme="minorHAnsi" w:hAnsi="Verdana" w:cs="B Zar"/>
      <w:sz w:val="28"/>
      <w:szCs w:val="28"/>
    </w:rPr>
  </w:style>
  <w:style w:type="paragraph" w:customStyle="1" w:styleId="StyleBoldJustifyLowFirstline05cm">
    <w:name w:val="Style Bold Justify Low First line:  0.5 cm"/>
    <w:basedOn w:val="Normal"/>
    <w:rsid w:val="00EB48FF"/>
    <w:pPr>
      <w:widowControl/>
      <w:spacing w:line="510" w:lineRule="exact"/>
      <w:contextualSpacing/>
    </w:pPr>
    <w:rPr>
      <w:rFonts w:ascii="Arial Narrow" w:eastAsiaTheme="minorHAnsi" w:hAnsi="Arial Narrow" w:cs="B Zar"/>
      <w:b/>
      <w:bCs/>
      <w:sz w:val="28"/>
      <w:szCs w:val="28"/>
    </w:rPr>
  </w:style>
  <w:style w:type="paragraph" w:customStyle="1" w:styleId="StyleBoldJustifyLow">
    <w:name w:val="Style Bold Justify Low"/>
    <w:basedOn w:val="Normal"/>
    <w:rsid w:val="00EB48FF"/>
    <w:pPr>
      <w:widowControl/>
      <w:spacing w:line="510" w:lineRule="exact"/>
      <w:contextualSpacing/>
    </w:pPr>
    <w:rPr>
      <w:rFonts w:ascii="Verdana" w:eastAsiaTheme="minorHAnsi" w:hAnsi="Verdana" w:cs="B Zar"/>
      <w:b/>
      <w:bCs/>
      <w:sz w:val="28"/>
      <w:szCs w:val="28"/>
    </w:rPr>
  </w:style>
  <w:style w:type="paragraph" w:customStyle="1" w:styleId="Style11ptBefore05cm">
    <w:name w:val="Style 11 pt Before:  0.5 cm"/>
    <w:basedOn w:val="Normal"/>
    <w:rsid w:val="00EB48FF"/>
    <w:pPr>
      <w:widowControl/>
      <w:spacing w:line="510" w:lineRule="exact"/>
      <w:ind w:left="284" w:firstLine="510"/>
      <w:contextualSpacing/>
      <w:jc w:val="both"/>
    </w:pPr>
    <w:rPr>
      <w:rFonts w:ascii="Arial Narrow" w:eastAsiaTheme="minorHAnsi" w:hAnsi="Arial Narrow" w:cs="B Zar"/>
      <w:sz w:val="28"/>
      <w:szCs w:val="28"/>
    </w:rPr>
  </w:style>
  <w:style w:type="paragraph" w:customStyle="1" w:styleId="StyleStyle2ComplexYagutJustifyLow">
    <w:name w:val="Style Style2 + (Complex) Yagut Justify Low"/>
    <w:basedOn w:val="Normal"/>
    <w:rsid w:val="00EB48FF"/>
    <w:pPr>
      <w:widowControl/>
      <w:spacing w:line="510" w:lineRule="exact"/>
      <w:ind w:firstLine="510"/>
      <w:contextualSpacing/>
    </w:pPr>
    <w:rPr>
      <w:rFonts w:ascii="Univers Condensed" w:eastAsiaTheme="minorHAnsi" w:hAnsi="Univers Condensed" w:cs="Homa"/>
      <w:bCs/>
      <w:iCs/>
      <w:sz w:val="28"/>
      <w:szCs w:val="28"/>
    </w:rPr>
  </w:style>
  <w:style w:type="paragraph" w:customStyle="1" w:styleId="StyleStyleHeading2ComplexHoma12ptNotBoldJustifyLowB">
    <w:name w:val="Style Style Heading 2 + (Complex) Homa 12 pt Not Bold Justify Low B..."/>
    <w:basedOn w:val="Normal"/>
    <w:rsid w:val="00EB48FF"/>
    <w:pPr>
      <w:keepNext/>
      <w:widowControl/>
      <w:spacing w:before="240" w:after="60" w:line="510" w:lineRule="exact"/>
      <w:ind w:left="32" w:firstLine="360"/>
      <w:contextualSpacing/>
      <w:outlineLvl w:val="1"/>
    </w:pPr>
    <w:rPr>
      <w:rFonts w:ascii="Arial" w:eastAsiaTheme="minorHAnsi" w:hAnsi="Arial" w:cs="Homa"/>
      <w:bCs/>
      <w:i/>
      <w:iCs/>
      <w:sz w:val="28"/>
      <w:szCs w:val="28"/>
    </w:rPr>
  </w:style>
  <w:style w:type="character" w:customStyle="1" w:styleId="Charfff4">
    <w:name w:val="شماره‌گذاري باقر Char"/>
    <w:rsid w:val="00EB48FF"/>
    <w:rPr>
      <w:rFonts w:cs="Yagut"/>
      <w:sz w:val="16"/>
      <w:szCs w:val="30"/>
      <w:lang w:val="en-US" w:eastAsia="en-US" w:bidi="fa-IR"/>
    </w:rPr>
  </w:style>
  <w:style w:type="character" w:customStyle="1" w:styleId="StyleFootnoteReferenceNotBold">
    <w:name w:val="Style Footnote Reference + Not Bold"/>
    <w:rsid w:val="00EB48FF"/>
    <w:rPr>
      <w:rFonts w:ascii="B Lotus" w:hAnsi="B Lotus" w:cs="B Lotus"/>
      <w:b/>
      <w:bCs/>
      <w:sz w:val="28"/>
      <w:szCs w:val="28"/>
      <w:vertAlign w:val="superscript"/>
    </w:rPr>
  </w:style>
  <w:style w:type="paragraph" w:customStyle="1" w:styleId="27">
    <w:name w:val="شماره‌گذاري 2"/>
    <w:basedOn w:val="1"/>
    <w:link w:val="2Char1"/>
    <w:rsid w:val="00EB48FF"/>
    <w:pPr>
      <w:numPr>
        <w:numId w:val="0"/>
      </w:numPr>
      <w:tabs>
        <w:tab w:val="num" w:pos="1304"/>
      </w:tabs>
      <w:ind w:left="870" w:firstLine="377"/>
      <w:jc w:val="lowKashida"/>
    </w:pPr>
    <w:rPr>
      <w:rFonts w:ascii="Arial Narrow" w:hAnsi="Arial Narrow" w:cs="Zar"/>
      <w:szCs w:val="24"/>
    </w:rPr>
  </w:style>
  <w:style w:type="character" w:customStyle="1" w:styleId="2Char1">
    <w:name w:val="شماره‌گذاري 2 Char"/>
    <w:link w:val="27"/>
    <w:rsid w:val="00EB48FF"/>
    <w:rPr>
      <w:rFonts w:ascii="Arial Narrow" w:eastAsiaTheme="minorHAnsi" w:hAnsi="Arial Narrow" w:cs="Zar"/>
      <w:b/>
      <w:bCs/>
      <w:i/>
      <w:sz w:val="32"/>
      <w:szCs w:val="24"/>
      <w:lang w:bidi="fa-IR"/>
    </w:rPr>
  </w:style>
  <w:style w:type="paragraph" w:customStyle="1" w:styleId="affffffff0">
    <w:name w:val="شماره‌گذاري"/>
    <w:basedOn w:val="Normal"/>
    <w:rsid w:val="00EB48FF"/>
    <w:pPr>
      <w:widowControl/>
      <w:tabs>
        <w:tab w:val="num" w:pos="1134"/>
      </w:tabs>
      <w:spacing w:line="510" w:lineRule="exact"/>
      <w:ind w:left="2234" w:hanging="1270"/>
      <w:contextualSpacing/>
      <w:jc w:val="both"/>
      <w:outlineLvl w:val="4"/>
    </w:pPr>
    <w:rPr>
      <w:rFonts w:ascii="Arial Narrow" w:eastAsiaTheme="minorHAnsi" w:hAnsi="Arial Narrow" w:cs="B Zar"/>
      <w:sz w:val="28"/>
      <w:szCs w:val="30"/>
    </w:rPr>
  </w:style>
  <w:style w:type="paragraph" w:customStyle="1" w:styleId="240">
    <w:name w:val="تيتر 24 اصلي"/>
    <w:basedOn w:val="241"/>
    <w:rsid w:val="00EB48FF"/>
    <w:pPr>
      <w:jc w:val="center"/>
    </w:pPr>
    <w:rPr>
      <w:rFonts w:eastAsia="Calibri"/>
    </w:rPr>
  </w:style>
  <w:style w:type="paragraph" w:customStyle="1" w:styleId="241">
    <w:name w:val="تيتر 24"/>
    <w:basedOn w:val="Heading1"/>
    <w:rsid w:val="00EB48FF"/>
    <w:pPr>
      <w:keepLines w:val="0"/>
      <w:pageBreakBefore/>
      <w:widowControl/>
      <w:spacing w:after="0" w:line="312" w:lineRule="auto"/>
      <w:ind w:firstLine="720"/>
      <w:contextualSpacing/>
      <w:jc w:val="left"/>
    </w:pPr>
    <w:rPr>
      <w:rFonts w:ascii="Arial" w:hAnsi="Arial" w:cs="Titr"/>
      <w:bCs w:val="0"/>
      <w:color w:val="00B0F0"/>
      <w:sz w:val="48"/>
      <w:szCs w:val="48"/>
    </w:rPr>
  </w:style>
  <w:style w:type="paragraph" w:customStyle="1" w:styleId="140">
    <w:name w:val="تيتر 14 ب"/>
    <w:basedOn w:val="141"/>
    <w:rsid w:val="00EB48FF"/>
    <w:rPr>
      <w:rFonts w:eastAsia="Calibri"/>
    </w:rPr>
  </w:style>
  <w:style w:type="paragraph" w:customStyle="1" w:styleId="141">
    <w:name w:val="تيتر 14"/>
    <w:basedOn w:val="Heading1"/>
    <w:rsid w:val="00EB48FF"/>
    <w:pPr>
      <w:keepLines w:val="0"/>
      <w:pageBreakBefore/>
      <w:widowControl/>
      <w:spacing w:after="0" w:line="312" w:lineRule="auto"/>
      <w:ind w:firstLine="720"/>
      <w:contextualSpacing/>
      <w:jc w:val="left"/>
    </w:pPr>
    <w:rPr>
      <w:rFonts w:ascii="Arial" w:hAnsi="Arial" w:cs="Titr"/>
      <w:bCs w:val="0"/>
      <w:color w:val="00B0F0"/>
      <w:sz w:val="28"/>
      <w:szCs w:val="28"/>
    </w:rPr>
  </w:style>
  <w:style w:type="paragraph" w:customStyle="1" w:styleId="200">
    <w:name w:val="تيتر 20 ب"/>
    <w:basedOn w:val="Heading1"/>
    <w:rsid w:val="00EB48FF"/>
    <w:pPr>
      <w:keepLines w:val="0"/>
      <w:pageBreakBefore/>
      <w:widowControl/>
      <w:spacing w:after="0" w:line="312" w:lineRule="auto"/>
      <w:ind w:firstLine="720"/>
      <w:contextualSpacing/>
      <w:jc w:val="left"/>
    </w:pPr>
    <w:rPr>
      <w:rFonts w:ascii="Arial" w:hAnsi="Arial" w:cs="Titr"/>
      <w:b w:val="0"/>
      <w:color w:val="00B0F0"/>
      <w:sz w:val="40"/>
      <w:szCs w:val="28"/>
    </w:rPr>
  </w:style>
  <w:style w:type="paragraph" w:customStyle="1" w:styleId="160">
    <w:name w:val="تيتر 16 ب"/>
    <w:basedOn w:val="Heading4"/>
    <w:rsid w:val="00EB48FF"/>
    <w:pPr>
      <w:keepLines w:val="0"/>
      <w:widowControl/>
      <w:tabs>
        <w:tab w:val="left" w:leader="hyphen" w:pos="8505"/>
      </w:tabs>
      <w:spacing w:after="0" w:line="360" w:lineRule="auto"/>
      <w:ind w:left="1134" w:firstLine="720"/>
      <w:contextualSpacing/>
      <w:jc w:val="both"/>
    </w:pPr>
    <w:rPr>
      <w:rFonts w:eastAsia="Calibri" w:cs="Titr"/>
      <w:b w:val="0"/>
      <w:bCs w:val="0"/>
      <w:color w:val="C00000"/>
      <w:sz w:val="32"/>
      <w:szCs w:val="32"/>
    </w:rPr>
  </w:style>
  <w:style w:type="paragraph" w:customStyle="1" w:styleId="1BA">
    <w:name w:val="شماره‌گذاري 1 BA"/>
    <w:basedOn w:val="1"/>
    <w:rsid w:val="00EB48FF"/>
    <w:pPr>
      <w:numPr>
        <w:numId w:val="0"/>
      </w:numPr>
      <w:tabs>
        <w:tab w:val="num" w:pos="1230"/>
      </w:tabs>
      <w:spacing w:before="240" w:after="60" w:line="240" w:lineRule="auto"/>
      <w:ind w:left="870" w:firstLine="774"/>
    </w:pPr>
    <w:rPr>
      <w:rFonts w:ascii="Arial Narrow" w:hAnsi="Arial Narrow" w:cs="B Homa"/>
      <w:i w:val="0"/>
      <w:sz w:val="34"/>
      <w:szCs w:val="28"/>
    </w:rPr>
  </w:style>
  <w:style w:type="paragraph" w:customStyle="1" w:styleId="43">
    <w:name w:val="شماره گذاری 4"/>
    <w:basedOn w:val="Normal"/>
    <w:rsid w:val="00EB48FF"/>
    <w:pPr>
      <w:widowControl/>
      <w:tabs>
        <w:tab w:val="num" w:pos="1230"/>
      </w:tabs>
      <w:spacing w:line="510" w:lineRule="exact"/>
      <w:ind w:left="870" w:firstLine="774"/>
      <w:contextualSpacing/>
      <w:jc w:val="both"/>
    </w:pPr>
    <w:rPr>
      <w:rFonts w:ascii="V_Vahid" w:eastAsiaTheme="minorHAnsi" w:hAnsi="V_Vahid" w:cs="Vahid"/>
      <w:b/>
      <w:bCs/>
      <w:i/>
      <w:sz w:val="28"/>
      <w:szCs w:val="28"/>
    </w:rPr>
  </w:style>
  <w:style w:type="paragraph" w:customStyle="1" w:styleId="5">
    <w:name w:val="شماره گذاي 5"/>
    <w:basedOn w:val="Normal"/>
    <w:rsid w:val="00EB48FF"/>
    <w:pPr>
      <w:widowControl/>
      <w:numPr>
        <w:numId w:val="11"/>
      </w:numPr>
      <w:spacing w:line="510" w:lineRule="exact"/>
      <w:contextualSpacing/>
      <w:jc w:val="both"/>
    </w:pPr>
    <w:rPr>
      <w:rFonts w:ascii="v_Mitra" w:eastAsiaTheme="minorHAnsi" w:hAnsi="v_Mitra" w:cs="Mitra"/>
      <w:b/>
      <w:bCs/>
      <w:sz w:val="34"/>
      <w:szCs w:val="34"/>
    </w:rPr>
  </w:style>
  <w:style w:type="character" w:customStyle="1" w:styleId="StyleVLotussymbolComplexBLotus15ptBold">
    <w:name w:val="Style V_Lotus (symbol) (Complex) B Lotus 15 pt Bold"/>
    <w:rsid w:val="00EB48FF"/>
    <w:rPr>
      <w:rFonts w:ascii="B Lotus" w:hAnsi="B Lotus" w:cs="B Lotus"/>
      <w:b/>
      <w:bCs/>
      <w:dstrike w:val="0"/>
      <w:sz w:val="30"/>
      <w:szCs w:val="30"/>
      <w:vertAlign w:val="superscript"/>
    </w:rPr>
  </w:style>
  <w:style w:type="paragraph" w:customStyle="1" w:styleId="StyleHeading6">
    <w:name w:val="Style Heading 6 +"/>
    <w:basedOn w:val="Heading6"/>
    <w:rsid w:val="00EB48FF"/>
    <w:pPr>
      <w:keepNext/>
      <w:spacing w:line="510" w:lineRule="exact"/>
      <w:ind w:firstLine="510"/>
      <w:contextualSpacing/>
      <w:jc w:val="lowKashida"/>
    </w:pPr>
    <w:rPr>
      <w:rFonts w:cs="B Nazanin"/>
      <w:b w:val="0"/>
      <w:bCs w:val="0"/>
      <w:sz w:val="36"/>
      <w:szCs w:val="28"/>
      <w:lang w:bidi="fa-IR"/>
    </w:rPr>
  </w:style>
  <w:style w:type="paragraph" w:customStyle="1" w:styleId="StyleComplexBLotus">
    <w:name w:val="Style فصلها + (Complex) B Lotus"/>
    <w:basedOn w:val="Normal"/>
    <w:rsid w:val="00EB48FF"/>
    <w:pPr>
      <w:widowControl/>
      <w:spacing w:line="510" w:lineRule="exact"/>
      <w:ind w:firstLine="510"/>
      <w:contextualSpacing/>
      <w:jc w:val="both"/>
    </w:pPr>
    <w:rPr>
      <w:rFonts w:asciiTheme="minorHAnsi" w:eastAsiaTheme="minorHAnsi" w:hAnsiTheme="minorHAnsi" w:cs="B Zar"/>
      <w:sz w:val="28"/>
      <w:szCs w:val="28"/>
    </w:rPr>
  </w:style>
  <w:style w:type="paragraph" w:customStyle="1" w:styleId="StyleHeading61">
    <w:name w:val="Style Heading 6 +1"/>
    <w:basedOn w:val="Heading6"/>
    <w:rsid w:val="00EB48FF"/>
    <w:pPr>
      <w:keepNext/>
      <w:spacing w:line="510" w:lineRule="exact"/>
      <w:ind w:left="1077" w:firstLine="510"/>
      <w:contextualSpacing/>
      <w:jc w:val="both"/>
    </w:pPr>
    <w:rPr>
      <w:rFonts w:cs="B Lotus"/>
      <w:b w:val="0"/>
      <w:sz w:val="36"/>
      <w:szCs w:val="28"/>
      <w:lang w:bidi="fa-IR"/>
    </w:rPr>
  </w:style>
  <w:style w:type="paragraph" w:customStyle="1" w:styleId="StyleHeading62">
    <w:name w:val="Style Heading 6 +2"/>
    <w:basedOn w:val="Heading6"/>
    <w:rsid w:val="00EB48FF"/>
    <w:pPr>
      <w:keepNext/>
      <w:spacing w:line="510" w:lineRule="exact"/>
      <w:ind w:left="1077" w:firstLine="510"/>
      <w:contextualSpacing/>
      <w:jc w:val="lowKashida"/>
    </w:pPr>
    <w:rPr>
      <w:rFonts w:cs="B Lotus"/>
      <w:b w:val="0"/>
      <w:sz w:val="36"/>
      <w:szCs w:val="28"/>
      <w:lang w:bidi="fa-IR"/>
    </w:rPr>
  </w:style>
  <w:style w:type="paragraph" w:customStyle="1" w:styleId="StyleHeading60">
    <w:name w:val="Style Heading 6"/>
    <w:basedOn w:val="Heading6"/>
    <w:rsid w:val="00EB48FF"/>
    <w:pPr>
      <w:keepNext/>
      <w:spacing w:line="510" w:lineRule="exact"/>
      <w:ind w:firstLine="510"/>
      <w:contextualSpacing/>
      <w:jc w:val="lowKashida"/>
    </w:pPr>
    <w:rPr>
      <w:rFonts w:cs="B Lotus"/>
      <w:b w:val="0"/>
      <w:sz w:val="36"/>
      <w:szCs w:val="28"/>
      <w:lang w:bidi="fa-IR"/>
    </w:rPr>
  </w:style>
  <w:style w:type="character" w:customStyle="1" w:styleId="Charfff5">
    <w:name w:val="عربی Char"/>
    <w:rsid w:val="00EB48FF"/>
    <w:rPr>
      <w:rFonts w:cs="B Badr"/>
      <w:sz w:val="28"/>
      <w:szCs w:val="28"/>
    </w:rPr>
  </w:style>
  <w:style w:type="paragraph" w:customStyle="1" w:styleId="P">
    <w:name w:val="کتابP"/>
    <w:basedOn w:val="FootnoteText"/>
    <w:link w:val="PChar"/>
    <w:rsid w:val="00EB48FF"/>
    <w:pPr>
      <w:widowControl/>
      <w:spacing w:line="180" w:lineRule="auto"/>
      <w:contextualSpacing/>
      <w:jc w:val="both"/>
    </w:pPr>
    <w:rPr>
      <w:rFonts w:eastAsia="B Lotus" w:cs="Times New Roman"/>
      <w:i/>
      <w:iCs/>
      <w:sz w:val="30"/>
      <w:szCs w:val="24"/>
    </w:rPr>
  </w:style>
  <w:style w:type="character" w:customStyle="1" w:styleId="PChar">
    <w:name w:val="کتابP Char"/>
    <w:link w:val="P"/>
    <w:rsid w:val="00EB48FF"/>
    <w:rPr>
      <w:rFonts w:ascii="Times New Roman" w:eastAsia="B Lotus" w:hAnsi="Times New Roman" w:cs="Times New Roman"/>
      <w:i/>
      <w:iCs/>
      <w:sz w:val="30"/>
      <w:szCs w:val="24"/>
      <w:lang w:bidi="fa-IR"/>
    </w:rPr>
  </w:style>
  <w:style w:type="paragraph" w:customStyle="1" w:styleId="p0">
    <w:name w:val="عربیp"/>
    <w:basedOn w:val="FootnoteText"/>
    <w:link w:val="pChar0"/>
    <w:rsid w:val="00EB48FF"/>
    <w:pPr>
      <w:widowControl/>
      <w:spacing w:line="180" w:lineRule="auto"/>
      <w:contextualSpacing/>
      <w:jc w:val="both"/>
    </w:pPr>
    <w:rPr>
      <w:rFonts w:eastAsia="B Lotus" w:cs="Times New Roman"/>
      <w:sz w:val="30"/>
      <w:szCs w:val="24"/>
    </w:rPr>
  </w:style>
  <w:style w:type="character" w:customStyle="1" w:styleId="pChar0">
    <w:name w:val="عربیp Char"/>
    <w:link w:val="p0"/>
    <w:rsid w:val="00EB48FF"/>
    <w:rPr>
      <w:rFonts w:ascii="Times New Roman" w:eastAsia="B Lotus" w:hAnsi="Times New Roman" w:cs="Times New Roman"/>
      <w:sz w:val="30"/>
      <w:szCs w:val="24"/>
      <w:lang w:bidi="fa-IR"/>
    </w:rPr>
  </w:style>
  <w:style w:type="character" w:customStyle="1" w:styleId="TitleChar1">
    <w:name w:val="Title Char1"/>
    <w:uiPriority w:val="10"/>
    <w:rsid w:val="00EB48FF"/>
    <w:rPr>
      <w:rFonts w:ascii="Cambria" w:eastAsia="Times New Roman" w:hAnsi="Cambria" w:cs="Times New Roman"/>
      <w:color w:val="17365D"/>
      <w:spacing w:val="5"/>
      <w:kern w:val="28"/>
      <w:sz w:val="52"/>
      <w:szCs w:val="52"/>
    </w:rPr>
  </w:style>
  <w:style w:type="paragraph" w:customStyle="1" w:styleId="affffffff1">
    <w:name w:val="اسم فصل"/>
    <w:basedOn w:val="afffff8"/>
    <w:rsid w:val="00EB48FF"/>
    <w:pPr>
      <w:ind w:right="935"/>
      <w:jc w:val="right"/>
    </w:pPr>
    <w:rPr>
      <w:rFonts w:cs="B Yekan"/>
      <w:b/>
      <w:bCs/>
      <w:sz w:val="84"/>
      <w:szCs w:val="90"/>
    </w:rPr>
  </w:style>
  <w:style w:type="paragraph" w:customStyle="1" w:styleId="28">
    <w:name w:val="تورفتگي 2"/>
    <w:basedOn w:val="afffff8"/>
    <w:rsid w:val="00EB48FF"/>
    <w:pPr>
      <w:ind w:left="284"/>
    </w:pPr>
  </w:style>
  <w:style w:type="character" w:customStyle="1" w:styleId="affffffff2">
    <w:name w:val="ة عربي"/>
    <w:rsid w:val="00EB48FF"/>
    <w:rPr>
      <w:rFonts w:cs="B Badr"/>
    </w:rPr>
  </w:style>
  <w:style w:type="paragraph" w:customStyle="1" w:styleId="affffffff3">
    <w:name w:val="گزاره"/>
    <w:basedOn w:val="Normal"/>
    <w:rsid w:val="00EB48FF"/>
    <w:pPr>
      <w:ind w:left="567" w:firstLine="0"/>
      <w:contextualSpacing/>
    </w:pPr>
    <w:rPr>
      <w:rFonts w:asciiTheme="minorHAnsi" w:eastAsiaTheme="minorHAnsi" w:hAnsiTheme="minorHAnsi"/>
      <w:sz w:val="28"/>
      <w:szCs w:val="28"/>
    </w:rPr>
  </w:style>
  <w:style w:type="paragraph" w:customStyle="1" w:styleId="29">
    <w:name w:val="شمارنده2"/>
    <w:basedOn w:val="Normal"/>
    <w:rsid w:val="00D862AE"/>
    <w:pPr>
      <w:ind w:left="709" w:hanging="227"/>
      <w:contextualSpacing/>
    </w:pPr>
    <w:rPr>
      <w:rFonts w:asciiTheme="minorHAnsi" w:eastAsiaTheme="minorHAnsi" w:hAnsiTheme="minorHAnsi"/>
      <w:sz w:val="26"/>
    </w:rPr>
  </w:style>
  <w:style w:type="character" w:styleId="LineNumber">
    <w:name w:val="line number"/>
    <w:semiHidden/>
    <w:unhideWhenUsed/>
    <w:rsid w:val="00EB48FF"/>
  </w:style>
  <w:style w:type="character" w:customStyle="1" w:styleId="NormalWebChar">
    <w:name w:val="Normal (Web) Char"/>
    <w:link w:val="NormalWeb"/>
    <w:uiPriority w:val="99"/>
    <w:rsid w:val="00EB48FF"/>
    <w:rPr>
      <w:rFonts w:ascii="Times New Roman" w:eastAsia="Times New Roman" w:hAnsi="Times New Roman" w:cs="Times New Roman"/>
      <w:sz w:val="24"/>
      <w:szCs w:val="24"/>
    </w:rPr>
  </w:style>
  <w:style w:type="paragraph" w:customStyle="1" w:styleId="affffffff4">
    <w:name w:val="نقل قول فارسی"/>
    <w:basedOn w:val="Normal"/>
    <w:link w:val="Charfff6"/>
    <w:autoRedefine/>
    <w:qFormat/>
    <w:rsid w:val="00023D2A"/>
    <w:pPr>
      <w:widowControl/>
      <w:spacing w:line="240" w:lineRule="auto"/>
      <w:ind w:left="594" w:right="284" w:firstLine="0"/>
      <w:contextualSpacing/>
      <w:jc w:val="both"/>
    </w:pPr>
    <w:rPr>
      <w:rFonts w:eastAsia="Arial" w:cs="B Badr"/>
      <w:spacing w:val="-4"/>
      <w:sz w:val="18"/>
      <w:szCs w:val="24"/>
    </w:rPr>
  </w:style>
  <w:style w:type="character" w:customStyle="1" w:styleId="Charfff6">
    <w:name w:val="نقل قول فارسی Char"/>
    <w:link w:val="affffffff4"/>
    <w:rsid w:val="00023D2A"/>
    <w:rPr>
      <w:rFonts w:ascii="Times New Roman" w:eastAsia="Arial" w:hAnsi="Times New Roman" w:cs="B Badr"/>
      <w:spacing w:val="-4"/>
      <w:sz w:val="18"/>
      <w:szCs w:val="24"/>
      <w:lang w:bidi="fa-IR"/>
    </w:rPr>
  </w:style>
  <w:style w:type="paragraph" w:customStyle="1" w:styleId="affffffff5">
    <w:name w:val="روایات جداول"/>
    <w:basedOn w:val="Normal"/>
    <w:link w:val="Charfff7"/>
    <w:qFormat/>
    <w:rsid w:val="00023D2A"/>
    <w:pPr>
      <w:keepNext/>
      <w:keepLines/>
      <w:widowControl/>
      <w:spacing w:line="240" w:lineRule="auto"/>
      <w:ind w:firstLine="0"/>
      <w:contextualSpacing/>
      <w:jc w:val="center"/>
    </w:pPr>
    <w:rPr>
      <w:rFonts w:eastAsia="Calibri" w:cs="B Badr"/>
      <w:b/>
      <w:bCs/>
      <w:sz w:val="24"/>
      <w:szCs w:val="24"/>
      <w:lang w:bidi="ar-SA"/>
    </w:rPr>
  </w:style>
  <w:style w:type="character" w:customStyle="1" w:styleId="Charfff7">
    <w:name w:val="روایات جداول Char"/>
    <w:basedOn w:val="DefaultParagraphFont"/>
    <w:link w:val="affffffff5"/>
    <w:rsid w:val="00023D2A"/>
    <w:rPr>
      <w:rFonts w:ascii="Times New Roman" w:eastAsia="Calibri" w:hAnsi="Times New Roman" w:cs="B Badr"/>
      <w:b/>
      <w:bCs/>
      <w:sz w:val="24"/>
      <w:szCs w:val="24"/>
    </w:rPr>
  </w:style>
  <w:style w:type="paragraph" w:customStyle="1" w:styleId="18">
    <w:name w:val="عناوین 1"/>
    <w:basedOn w:val="Heading1"/>
    <w:link w:val="1Char2"/>
    <w:qFormat/>
    <w:rsid w:val="00023D2A"/>
    <w:pPr>
      <w:widowControl/>
      <w:spacing w:before="120" w:after="0" w:line="240" w:lineRule="auto"/>
      <w:jc w:val="both"/>
    </w:pPr>
    <w:rPr>
      <w:rFonts w:asciiTheme="majorHAnsi" w:eastAsiaTheme="majorEastAsia" w:hAnsiTheme="majorHAnsi" w:cs="B Traffic"/>
      <w:color w:val="365F91" w:themeColor="accent1" w:themeShade="BF"/>
      <w:sz w:val="32"/>
      <w:szCs w:val="28"/>
    </w:rPr>
  </w:style>
  <w:style w:type="character" w:customStyle="1" w:styleId="1Char2">
    <w:name w:val="عناوین 1 Char"/>
    <w:basedOn w:val="Heading1Char"/>
    <w:link w:val="18"/>
    <w:rsid w:val="00023D2A"/>
    <w:rPr>
      <w:rFonts w:asciiTheme="majorHAnsi" w:eastAsiaTheme="majorEastAsia" w:hAnsiTheme="majorHAnsi" w:cs="B Traffic"/>
      <w:b/>
      <w:bCs/>
      <w:color w:val="365F91" w:themeColor="accent1" w:themeShade="BF"/>
      <w:sz w:val="32"/>
      <w:szCs w:val="28"/>
      <w:lang w:bidi="fa-IR"/>
    </w:rPr>
  </w:style>
  <w:style w:type="paragraph" w:customStyle="1" w:styleId="19">
    <w:name w:val="میترا 1"/>
    <w:basedOn w:val="Normal"/>
    <w:link w:val="1Char3"/>
    <w:qFormat/>
    <w:rsid w:val="00023D2A"/>
    <w:pPr>
      <w:widowControl/>
      <w:spacing w:after="200" w:line="276" w:lineRule="auto"/>
      <w:ind w:firstLine="0"/>
      <w:jc w:val="left"/>
    </w:pPr>
    <w:rPr>
      <w:rFonts w:asciiTheme="minorHAnsi" w:eastAsiaTheme="minorHAnsi" w:hAnsiTheme="minorHAnsi" w:cs="B Mitra"/>
      <w:sz w:val="28"/>
      <w:szCs w:val="28"/>
      <w:lang w:bidi="ar-SA"/>
    </w:rPr>
  </w:style>
  <w:style w:type="character" w:customStyle="1" w:styleId="1Char3">
    <w:name w:val="میترا 1 Char"/>
    <w:basedOn w:val="DefaultParagraphFont"/>
    <w:link w:val="19"/>
    <w:rsid w:val="00023D2A"/>
    <w:rPr>
      <w:rFonts w:asciiTheme="minorHAnsi" w:eastAsiaTheme="minorHAnsi" w:hAnsiTheme="minorHAnsi" w:cs="B Mitra"/>
      <w:sz w:val="28"/>
      <w:szCs w:val="28"/>
    </w:rPr>
  </w:style>
  <w:style w:type="paragraph" w:customStyle="1" w:styleId="affffffff6">
    <w:name w:val="روایت اول فصل"/>
    <w:basedOn w:val="Normal"/>
    <w:rsid w:val="00863F5A"/>
    <w:pPr>
      <w:spacing w:line="360" w:lineRule="exact"/>
      <w:ind w:left="1985" w:firstLine="0"/>
    </w:pPr>
    <w:rPr>
      <w:rFonts w:ascii="IRNazanin" w:eastAsia="Times New Roman" w:hAnsi="IRNazanin" w:cs="IRNazanin"/>
      <w:b/>
      <w:bCs/>
      <w:i/>
      <w:iCs/>
      <w:szCs w:val="20"/>
    </w:rPr>
  </w:style>
  <w:style w:type="paragraph" w:styleId="DocumentMap">
    <w:name w:val="Document Map"/>
    <w:basedOn w:val="Normal"/>
    <w:link w:val="DocumentMapChar"/>
    <w:uiPriority w:val="99"/>
    <w:unhideWhenUsed/>
    <w:rsid w:val="00156C8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156C80"/>
    <w:rPr>
      <w:rFonts w:ascii="Tahoma" w:hAnsi="Tahoma" w:cs="Tahoma"/>
      <w:sz w:val="16"/>
      <w:szCs w:val="16"/>
      <w:lang w:bidi="fa-IR"/>
    </w:rPr>
  </w:style>
  <w:style w:type="paragraph" w:customStyle="1" w:styleId="2a">
    <w:name w:val="2"/>
    <w:basedOn w:val="Heading2"/>
    <w:next w:val="Normal"/>
    <w:link w:val="2Char2"/>
    <w:autoRedefine/>
    <w:rsid w:val="002558FA"/>
    <w:pPr>
      <w:keepLines w:val="0"/>
      <w:widowControl/>
      <w:spacing w:before="0" w:after="60" w:line="259" w:lineRule="auto"/>
      <w:ind w:left="0" w:firstLine="379"/>
    </w:pPr>
    <w:rPr>
      <w:rFonts w:ascii="Cambria" w:hAnsi="Cambria" w:cs="B Titr"/>
      <w:b w:val="0"/>
      <w:bCs w:val="0"/>
      <w:i/>
      <w:szCs w:val="20"/>
    </w:rPr>
  </w:style>
  <w:style w:type="character" w:customStyle="1" w:styleId="2Char2">
    <w:name w:val="2 Char"/>
    <w:link w:val="2a"/>
    <w:rsid w:val="002558FA"/>
    <w:rPr>
      <w:rFonts w:ascii="Cambria" w:eastAsia="Times New Roman" w:hAnsi="Cambria" w:cs="B Titr"/>
      <w:i/>
      <w:sz w:val="22"/>
      <w:lang w:bidi="fa-IR"/>
    </w:rPr>
  </w:style>
  <w:style w:type="paragraph" w:customStyle="1" w:styleId="footnote">
    <w:name w:val="footnote"/>
    <w:basedOn w:val="FootnoteText"/>
    <w:link w:val="footnoteChar"/>
    <w:autoRedefine/>
    <w:rsid w:val="002558FA"/>
    <w:pPr>
      <w:widowControl/>
      <w:spacing w:after="160" w:line="240" w:lineRule="auto"/>
      <w:ind w:left="0" w:firstLine="0"/>
      <w:contextualSpacing/>
    </w:pPr>
    <w:rPr>
      <w:rFonts w:ascii="B Lotus" w:eastAsia="B Lotus" w:hAnsi="B Lotus" w:cs="B Mitra"/>
      <w:sz w:val="24"/>
      <w:szCs w:val="24"/>
    </w:rPr>
  </w:style>
  <w:style w:type="character" w:customStyle="1" w:styleId="footnoteChar">
    <w:name w:val="footnote Char"/>
    <w:link w:val="footnote"/>
    <w:rsid w:val="002558FA"/>
    <w:rPr>
      <w:rFonts w:ascii="B Lotus" w:eastAsia="B Lotus" w:hAnsi="B Lotus" w:cs="B Mitra"/>
      <w:sz w:val="24"/>
      <w:szCs w:val="24"/>
      <w:lang w:bidi="fa-IR"/>
    </w:rPr>
  </w:style>
  <w:style w:type="character" w:customStyle="1" w:styleId="CommentSubjectChar1">
    <w:name w:val="Comment Subject Char1"/>
    <w:basedOn w:val="CommentTextChar"/>
    <w:uiPriority w:val="99"/>
    <w:semiHidden/>
    <w:rsid w:val="002558FA"/>
    <w:rPr>
      <w:rFonts w:ascii="B Lotus" w:eastAsia="Calibri" w:hAnsi="B Lotus" w:cs="B Zar"/>
      <w:b/>
      <w:bCs/>
      <w:sz w:val="20"/>
      <w:szCs w:val="20"/>
      <w:lang w:bidi="ar-SA"/>
    </w:rPr>
  </w:style>
  <w:style w:type="character" w:customStyle="1" w:styleId="Bold">
    <w:name w:val="Bold"/>
    <w:rsid w:val="002558FA"/>
    <w:rPr>
      <w:b/>
      <w:bCs/>
    </w:rPr>
  </w:style>
  <w:style w:type="paragraph" w:customStyle="1" w:styleId="Centered">
    <w:name w:val="Centered"/>
    <w:basedOn w:val="Normal"/>
    <w:rsid w:val="002558FA"/>
    <w:pPr>
      <w:widowControl/>
      <w:spacing w:after="160" w:line="216" w:lineRule="auto"/>
      <w:contextualSpacing/>
      <w:jc w:val="center"/>
    </w:pPr>
    <w:rPr>
      <w:rFonts w:asciiTheme="minorHAnsi" w:eastAsiaTheme="minorHAnsi" w:hAnsiTheme="minorHAnsi" w:cs="B Zar"/>
      <w:sz w:val="22"/>
      <w:lang w:bidi="ar-SA"/>
    </w:rPr>
  </w:style>
  <w:style w:type="paragraph" w:customStyle="1" w:styleId="Heading11">
    <w:name w:val="Heading 11"/>
    <w:basedOn w:val="Normal"/>
    <w:link w:val="heading1Char0"/>
    <w:rsid w:val="002558FA"/>
    <w:pPr>
      <w:widowControl/>
      <w:shd w:val="clear" w:color="auto" w:fill="B2A1C7"/>
      <w:spacing w:after="160" w:line="259" w:lineRule="auto"/>
      <w:ind w:firstLine="0"/>
      <w:contextualSpacing/>
    </w:pPr>
    <w:rPr>
      <w:rFonts w:asciiTheme="minorHAnsi" w:eastAsiaTheme="minorHAnsi" w:hAnsiTheme="minorHAnsi" w:cs="B Zar"/>
      <w:sz w:val="22"/>
      <w:szCs w:val="28"/>
      <w:lang w:bidi="ar-SA"/>
    </w:rPr>
  </w:style>
  <w:style w:type="character" w:customStyle="1" w:styleId="heading1Char0">
    <w:name w:val="heading 1 Char"/>
    <w:link w:val="Heading11"/>
    <w:rsid w:val="002558FA"/>
    <w:rPr>
      <w:rFonts w:asciiTheme="minorHAnsi" w:eastAsiaTheme="minorHAnsi" w:hAnsiTheme="minorHAnsi" w:cs="B Zar"/>
      <w:sz w:val="22"/>
      <w:szCs w:val="28"/>
      <w:shd w:val="clear" w:color="auto" w:fill="B2A1C7"/>
    </w:rPr>
  </w:style>
  <w:style w:type="character" w:customStyle="1" w:styleId="apple-converted-space">
    <w:name w:val="apple-converted-space"/>
    <w:rsid w:val="002558FA"/>
  </w:style>
  <w:style w:type="character" w:customStyle="1" w:styleId="moreinfo">
    <w:name w:val="moreinfo"/>
    <w:rsid w:val="002558FA"/>
  </w:style>
  <w:style w:type="character" w:customStyle="1" w:styleId="moreinfobold">
    <w:name w:val="moreinfobold"/>
    <w:rsid w:val="002558FA"/>
  </w:style>
  <w:style w:type="paragraph" w:customStyle="1" w:styleId="p1">
    <w:name w:val="p1"/>
    <w:basedOn w:val="Normal"/>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character" w:customStyle="1" w:styleId="p11">
    <w:name w:val="p11"/>
    <w:rsid w:val="002558FA"/>
  </w:style>
  <w:style w:type="paragraph" w:customStyle="1" w:styleId="rtejustify">
    <w:name w:val="rtejustify"/>
    <w:basedOn w:val="Normal"/>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character" w:customStyle="1" w:styleId="ayeh">
    <w:name w:val="ayeh"/>
    <w:rsid w:val="002558FA"/>
  </w:style>
  <w:style w:type="paragraph" w:customStyle="1" w:styleId="foot1">
    <w:name w:val="foot1"/>
    <w:basedOn w:val="Normal"/>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character" w:customStyle="1" w:styleId="alayh">
    <w:name w:val="alayh"/>
    <w:rsid w:val="002558FA"/>
  </w:style>
  <w:style w:type="paragraph" w:customStyle="1" w:styleId="Heading31">
    <w:name w:val="Heading 31"/>
    <w:basedOn w:val="Heading3"/>
    <w:link w:val="heading3Char0"/>
    <w:rsid w:val="002558FA"/>
    <w:pPr>
      <w:keepLines w:val="0"/>
      <w:widowControl/>
      <w:spacing w:before="240" w:after="60" w:line="259" w:lineRule="auto"/>
      <w:ind w:left="0"/>
      <w:contextualSpacing/>
    </w:pPr>
    <w:rPr>
      <w:rFonts w:ascii="Cambria" w:hAnsi="Cambria" w:cs="Times New Roman"/>
      <w:color w:val="FF0000"/>
      <w:sz w:val="26"/>
      <w:szCs w:val="26"/>
      <w:lang w:bidi="ar-SA"/>
    </w:rPr>
  </w:style>
  <w:style w:type="character" w:customStyle="1" w:styleId="heading3Char0">
    <w:name w:val="heading 3 Char"/>
    <w:link w:val="Heading31"/>
    <w:rsid w:val="002558FA"/>
    <w:rPr>
      <w:rFonts w:ascii="Cambria" w:eastAsia="Times New Roman" w:hAnsi="Cambria" w:cs="Times New Roman"/>
      <w:b/>
      <w:bCs/>
      <w:color w:val="FF0000"/>
      <w:sz w:val="26"/>
      <w:szCs w:val="26"/>
    </w:rPr>
  </w:style>
  <w:style w:type="paragraph" w:customStyle="1" w:styleId="Footnote0">
    <w:name w:val="Foot note"/>
    <w:basedOn w:val="Normal"/>
    <w:autoRedefine/>
    <w:rsid w:val="002558FA"/>
    <w:pPr>
      <w:widowControl/>
      <w:spacing w:after="160" w:line="259" w:lineRule="auto"/>
      <w:ind w:firstLine="0"/>
      <w:contextualSpacing/>
      <w:jc w:val="both"/>
    </w:pPr>
    <w:rPr>
      <w:rFonts w:ascii="Arial" w:eastAsiaTheme="minorHAnsi" w:hAnsi="Arial" w:cs="B Badr"/>
      <w:color w:val="000000"/>
      <w:sz w:val="32"/>
      <w:szCs w:val="32"/>
      <w:lang w:bidi="ar-SA"/>
    </w:rPr>
  </w:style>
  <w:style w:type="character" w:customStyle="1" w:styleId="ravayat">
    <w:name w:val="ravayat"/>
    <w:rsid w:val="002558FA"/>
  </w:style>
  <w:style w:type="character" w:customStyle="1" w:styleId="CommentTextChar1">
    <w:name w:val="Comment Text Char1"/>
    <w:uiPriority w:val="99"/>
    <w:semiHidden/>
    <w:rsid w:val="002558FA"/>
    <w:rPr>
      <w:rFonts w:cs="B Zar"/>
      <w:lang w:bidi="ar-SA"/>
    </w:rPr>
  </w:style>
  <w:style w:type="paragraph" w:customStyle="1" w:styleId="Heading12">
    <w:name w:val="Heading 12"/>
    <w:basedOn w:val="Normal"/>
    <w:rsid w:val="002558FA"/>
    <w:pPr>
      <w:widowControl/>
      <w:shd w:val="clear" w:color="auto" w:fill="B2A1C7"/>
      <w:spacing w:after="160" w:line="259" w:lineRule="auto"/>
      <w:ind w:firstLine="0"/>
      <w:contextualSpacing/>
    </w:pPr>
    <w:rPr>
      <w:rFonts w:asciiTheme="minorHAnsi" w:eastAsiaTheme="minorHAnsi" w:hAnsiTheme="minorHAnsi" w:cs="B Zar"/>
      <w:sz w:val="22"/>
      <w:szCs w:val="28"/>
      <w:lang w:bidi="ar-SA"/>
    </w:rPr>
  </w:style>
  <w:style w:type="paragraph" w:customStyle="1" w:styleId="Heading32">
    <w:name w:val="Heading 32"/>
    <w:basedOn w:val="Heading3"/>
    <w:rsid w:val="002558FA"/>
    <w:pPr>
      <w:keepLines w:val="0"/>
      <w:widowControl/>
      <w:spacing w:before="240" w:after="60" w:line="259" w:lineRule="auto"/>
      <w:ind w:left="0"/>
      <w:contextualSpacing/>
    </w:pPr>
    <w:rPr>
      <w:rFonts w:ascii="Cambria" w:hAnsi="Cambria" w:cs="Times New Roman"/>
      <w:color w:val="FF0000"/>
      <w:sz w:val="26"/>
      <w:szCs w:val="26"/>
      <w:lang w:bidi="ar-SA"/>
    </w:rPr>
  </w:style>
  <w:style w:type="character" w:customStyle="1" w:styleId="mabna1">
    <w:name w:val="mabna1"/>
    <w:basedOn w:val="DefaultParagraphFont"/>
    <w:rsid w:val="002558FA"/>
    <w:rPr>
      <w:color w:val="0000FF"/>
    </w:rPr>
  </w:style>
  <w:style w:type="character" w:customStyle="1" w:styleId="7030a0">
    <w:name w:val="7030a0"/>
    <w:basedOn w:val="DefaultParagraphFont"/>
    <w:rsid w:val="002558FA"/>
  </w:style>
  <w:style w:type="character" w:customStyle="1" w:styleId="apple-style-span">
    <w:name w:val="apple-style-span"/>
    <w:rsid w:val="002558FA"/>
  </w:style>
  <w:style w:type="character" w:customStyle="1" w:styleId="mw-headline">
    <w:name w:val="mw-headline"/>
    <w:rsid w:val="002558FA"/>
  </w:style>
  <w:style w:type="character" w:customStyle="1" w:styleId="editsection">
    <w:name w:val="editsection"/>
    <w:rsid w:val="002558FA"/>
  </w:style>
  <w:style w:type="paragraph" w:customStyle="1" w:styleId="Heading13">
    <w:name w:val="Heading 13"/>
    <w:basedOn w:val="Normal"/>
    <w:rsid w:val="002558FA"/>
    <w:pPr>
      <w:widowControl/>
      <w:shd w:val="clear" w:color="auto" w:fill="B2A1C7"/>
      <w:spacing w:after="160" w:line="259" w:lineRule="auto"/>
      <w:ind w:firstLine="0"/>
      <w:contextualSpacing/>
    </w:pPr>
    <w:rPr>
      <w:rFonts w:asciiTheme="minorHAnsi" w:eastAsiaTheme="minorHAnsi" w:hAnsiTheme="minorHAnsi" w:cs="B Zar"/>
      <w:sz w:val="22"/>
      <w:szCs w:val="28"/>
      <w:lang w:bidi="ar-SA"/>
    </w:rPr>
  </w:style>
  <w:style w:type="paragraph" w:customStyle="1" w:styleId="Heading33">
    <w:name w:val="Heading 33"/>
    <w:basedOn w:val="Heading3"/>
    <w:rsid w:val="002558FA"/>
    <w:pPr>
      <w:keepLines w:val="0"/>
      <w:widowControl/>
      <w:spacing w:before="240" w:after="60" w:line="259" w:lineRule="auto"/>
      <w:ind w:left="0"/>
      <w:contextualSpacing/>
    </w:pPr>
    <w:rPr>
      <w:rFonts w:ascii="Cambria" w:hAnsi="Cambria" w:cs="Times New Roman"/>
      <w:color w:val="FF0000"/>
      <w:sz w:val="26"/>
      <w:szCs w:val="26"/>
      <w:lang w:bidi="ar-SA"/>
    </w:rPr>
  </w:style>
  <w:style w:type="character" w:customStyle="1" w:styleId="DocumentMapChar1">
    <w:name w:val="Document Map Char1"/>
    <w:basedOn w:val="DefaultParagraphFont"/>
    <w:uiPriority w:val="99"/>
    <w:rsid w:val="002558FA"/>
    <w:rPr>
      <w:rFonts w:ascii="Tahoma" w:hAnsi="Tahoma" w:cs="Tahoma"/>
      <w:spacing w:val="-2"/>
      <w:sz w:val="16"/>
      <w:szCs w:val="16"/>
      <w:lang w:bidi="fa-IR"/>
    </w:rPr>
  </w:style>
  <w:style w:type="paragraph" w:customStyle="1" w:styleId="indexmozo1">
    <w:name w:val="index(mozo)1"/>
    <w:basedOn w:val="Normal"/>
    <w:rsid w:val="002558FA"/>
    <w:pPr>
      <w:widowControl/>
      <w:spacing w:after="160" w:line="320" w:lineRule="exact"/>
      <w:ind w:firstLine="0"/>
      <w:contextualSpacing/>
    </w:pPr>
    <w:rPr>
      <w:rFonts w:asciiTheme="minorHAnsi" w:eastAsiaTheme="minorHAnsi" w:hAnsiTheme="minorHAnsi" w:cs="B Zar"/>
      <w:bCs/>
      <w:sz w:val="23"/>
      <w:szCs w:val="22"/>
      <w:lang w:bidi="ar-SA"/>
    </w:rPr>
  </w:style>
  <w:style w:type="numbering" w:customStyle="1" w:styleId="NoList2">
    <w:name w:val="No List2"/>
    <w:next w:val="NoList"/>
    <w:uiPriority w:val="99"/>
    <w:semiHidden/>
    <w:unhideWhenUsed/>
    <w:rsid w:val="002558FA"/>
  </w:style>
  <w:style w:type="numbering" w:customStyle="1" w:styleId="NoList3">
    <w:name w:val="No List3"/>
    <w:next w:val="NoList"/>
    <w:uiPriority w:val="99"/>
    <w:semiHidden/>
    <w:unhideWhenUsed/>
    <w:rsid w:val="002558FA"/>
  </w:style>
  <w:style w:type="numbering" w:customStyle="1" w:styleId="NoList4">
    <w:name w:val="No List4"/>
    <w:next w:val="NoList"/>
    <w:uiPriority w:val="99"/>
    <w:semiHidden/>
    <w:unhideWhenUsed/>
    <w:rsid w:val="002558FA"/>
  </w:style>
  <w:style w:type="numbering" w:customStyle="1" w:styleId="NoList21">
    <w:name w:val="No List21"/>
    <w:next w:val="NoList"/>
    <w:uiPriority w:val="99"/>
    <w:semiHidden/>
    <w:unhideWhenUsed/>
    <w:rsid w:val="002558FA"/>
  </w:style>
  <w:style w:type="numbering" w:customStyle="1" w:styleId="NoList31">
    <w:name w:val="No List31"/>
    <w:next w:val="NoList"/>
    <w:uiPriority w:val="99"/>
    <w:semiHidden/>
    <w:unhideWhenUsed/>
    <w:rsid w:val="002558FA"/>
  </w:style>
  <w:style w:type="numbering" w:customStyle="1" w:styleId="NoList5">
    <w:name w:val="No List5"/>
    <w:next w:val="NoList"/>
    <w:uiPriority w:val="99"/>
    <w:semiHidden/>
    <w:unhideWhenUsed/>
    <w:rsid w:val="002558FA"/>
  </w:style>
  <w:style w:type="numbering" w:customStyle="1" w:styleId="NoList12">
    <w:name w:val="No List12"/>
    <w:next w:val="NoList"/>
    <w:uiPriority w:val="99"/>
    <w:semiHidden/>
    <w:unhideWhenUsed/>
    <w:rsid w:val="002558FA"/>
  </w:style>
  <w:style w:type="numbering" w:customStyle="1" w:styleId="NoList22">
    <w:name w:val="No List22"/>
    <w:next w:val="NoList"/>
    <w:uiPriority w:val="99"/>
    <w:semiHidden/>
    <w:unhideWhenUsed/>
    <w:rsid w:val="002558FA"/>
  </w:style>
  <w:style w:type="numbering" w:customStyle="1" w:styleId="NoList32">
    <w:name w:val="No List32"/>
    <w:next w:val="NoList"/>
    <w:uiPriority w:val="99"/>
    <w:semiHidden/>
    <w:unhideWhenUsed/>
    <w:rsid w:val="002558FA"/>
  </w:style>
  <w:style w:type="numbering" w:customStyle="1" w:styleId="NoList6">
    <w:name w:val="No List6"/>
    <w:next w:val="NoList"/>
    <w:uiPriority w:val="99"/>
    <w:semiHidden/>
    <w:unhideWhenUsed/>
    <w:rsid w:val="002558FA"/>
  </w:style>
  <w:style w:type="numbering" w:customStyle="1" w:styleId="NoList13">
    <w:name w:val="No List13"/>
    <w:next w:val="NoList"/>
    <w:uiPriority w:val="99"/>
    <w:semiHidden/>
    <w:unhideWhenUsed/>
    <w:rsid w:val="002558FA"/>
  </w:style>
  <w:style w:type="numbering" w:customStyle="1" w:styleId="NoList23">
    <w:name w:val="No List23"/>
    <w:next w:val="NoList"/>
    <w:uiPriority w:val="99"/>
    <w:semiHidden/>
    <w:unhideWhenUsed/>
    <w:rsid w:val="002558FA"/>
  </w:style>
  <w:style w:type="numbering" w:customStyle="1" w:styleId="NoList33">
    <w:name w:val="No List33"/>
    <w:next w:val="NoList"/>
    <w:uiPriority w:val="99"/>
    <w:semiHidden/>
    <w:unhideWhenUsed/>
    <w:rsid w:val="002558FA"/>
  </w:style>
  <w:style w:type="character" w:customStyle="1" w:styleId="CharChar2">
    <w:name w:val="Char Char"/>
    <w:semiHidden/>
    <w:rsid w:val="002558FA"/>
    <w:rPr>
      <w:szCs w:val="24"/>
    </w:rPr>
  </w:style>
  <w:style w:type="paragraph" w:customStyle="1" w:styleId="Normal1">
    <w:name w:val="Normal1"/>
    <w:basedOn w:val="Normal"/>
    <w:rsid w:val="002558FA"/>
    <w:pPr>
      <w:widowControl/>
      <w:spacing w:after="160" w:line="520" w:lineRule="exact"/>
      <w:ind w:firstLine="0"/>
      <w:contextualSpacing/>
    </w:pPr>
    <w:rPr>
      <w:rFonts w:asciiTheme="minorHAnsi" w:eastAsiaTheme="minorHAnsi" w:hAnsiTheme="minorHAnsi" w:cs="0Badr"/>
      <w:sz w:val="22"/>
      <w:szCs w:val="28"/>
      <w:lang w:bidi="ar-SA"/>
    </w:rPr>
  </w:style>
  <w:style w:type="table" w:customStyle="1" w:styleId="MediumShading21">
    <w:name w:val="Medium Shading 21"/>
    <w:basedOn w:val="TableNormal"/>
    <w:uiPriority w:val="64"/>
    <w:rsid w:val="002558F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ld0">
    <w:name w:val="bold"/>
    <w:uiPriority w:val="99"/>
    <w:rsid w:val="002558FA"/>
    <w:rPr>
      <w:rFonts w:ascii="MENazanin" w:hAnsi="MENazanin" w:cs="0Badr"/>
      <w:b/>
      <w:bCs/>
      <w:w w:val="100"/>
      <w:position w:val="0"/>
      <w:sz w:val="20"/>
      <w:szCs w:val="26"/>
      <w:u w:val="none"/>
      <w:lang w:bidi="fa-IR"/>
    </w:rPr>
  </w:style>
  <w:style w:type="paragraph" w:customStyle="1" w:styleId="indexlevel1">
    <w:name w:val="indexlevel1"/>
    <w:basedOn w:val="NoSpacing"/>
    <w:link w:val="indexlevel1Char"/>
    <w:rsid w:val="002558FA"/>
    <w:pPr>
      <w:tabs>
        <w:tab w:val="right" w:pos="6578"/>
      </w:tabs>
      <w:spacing w:before="180" w:line="230" w:lineRule="auto"/>
      <w:ind w:left="947" w:hanging="360"/>
    </w:pPr>
    <w:rPr>
      <w:rFonts w:ascii="Arial" w:eastAsia="Calibri" w:hAnsi="Arial" w:cs="Yagut"/>
      <w:bCs/>
      <w:sz w:val="18"/>
      <w:szCs w:val="24"/>
      <w:lang w:eastAsia="en-US"/>
    </w:rPr>
  </w:style>
  <w:style w:type="character" w:customStyle="1" w:styleId="indexlevel1Char">
    <w:name w:val="indexlevel1 Char"/>
    <w:link w:val="indexlevel1"/>
    <w:rsid w:val="002558FA"/>
    <w:rPr>
      <w:rFonts w:ascii="Arial" w:eastAsia="Calibri" w:hAnsi="Arial" w:cs="Yagut"/>
      <w:bCs/>
      <w:sz w:val="18"/>
      <w:szCs w:val="24"/>
    </w:rPr>
  </w:style>
  <w:style w:type="paragraph" w:styleId="NoSpacing">
    <w:name w:val="No Spacing"/>
    <w:aliases w:val="منابع,متن پاورقی,متن عربي"/>
    <w:link w:val="NoSpacingChar"/>
    <w:autoRedefine/>
    <w:uiPriority w:val="1"/>
    <w:rsid w:val="002558FA"/>
    <w:pPr>
      <w:bidi/>
      <w:jc w:val="lowKashida"/>
    </w:pPr>
    <w:rPr>
      <w:rFonts w:ascii="Times New Roman" w:eastAsia="Batang" w:hAnsi="Times New Roman" w:cs="B Zar"/>
      <w:sz w:val="24"/>
      <w:szCs w:val="28"/>
      <w:lang w:eastAsia="ko-KR"/>
    </w:rPr>
  </w:style>
  <w:style w:type="paragraph" w:customStyle="1" w:styleId="Footer1">
    <w:name w:val="Footer1"/>
    <w:basedOn w:val="Normal"/>
    <w:uiPriority w:val="99"/>
    <w:rsid w:val="002558FA"/>
    <w:pPr>
      <w:widowControl/>
      <w:spacing w:after="160" w:line="264" w:lineRule="auto"/>
      <w:ind w:firstLine="0"/>
      <w:contextualSpacing/>
    </w:pPr>
    <w:rPr>
      <w:rFonts w:ascii="Arial" w:eastAsiaTheme="minorHAnsi" w:hAnsi="Arial" w:cs="Times New Roman"/>
      <w:color w:val="000000"/>
      <w:sz w:val="22"/>
      <w:szCs w:val="28"/>
      <w:lang w:bidi="ar-SA"/>
    </w:rPr>
  </w:style>
  <w:style w:type="character" w:customStyle="1" w:styleId="Heading6Char1">
    <w:name w:val="Heading 6 Char1"/>
    <w:semiHidden/>
    <w:rsid w:val="002558FA"/>
    <w:rPr>
      <w:rFonts w:ascii="Calibri" w:eastAsia="Times New Roman" w:hAnsi="Calibri" w:cs="Arial"/>
      <w:b/>
      <w:bCs/>
      <w:color w:val="000000"/>
      <w:sz w:val="22"/>
      <w:szCs w:val="22"/>
    </w:rPr>
  </w:style>
  <w:style w:type="character" w:customStyle="1" w:styleId="FootnoteTextChar1">
    <w:name w:val="Footnote Text Char1"/>
    <w:aliases w:val="Footnote Text1 Char1,Footnote Text21 Char1,Footnote Text111 Char1,Footnote Text Char Char Char Char111 Char1,Footnote Text Char Char Char Char1,پاورقي Char1,پاورقی Char1,متن پاورقي Char1,Footnote Text Char Char ChFootnote Text Char1"/>
    <w:uiPriority w:val="99"/>
    <w:rsid w:val="002558FA"/>
    <w:rPr>
      <w:rFonts w:cs="B Lotus"/>
      <w:color w:val="000000"/>
    </w:rPr>
  </w:style>
  <w:style w:type="character" w:customStyle="1" w:styleId="FooterChar1">
    <w:name w:val="Footer Char1"/>
    <w:uiPriority w:val="99"/>
    <w:rsid w:val="002558FA"/>
    <w:rPr>
      <w:rFonts w:cs="B Lotus"/>
      <w:color w:val="000000"/>
      <w:sz w:val="24"/>
      <w:szCs w:val="28"/>
    </w:rPr>
  </w:style>
  <w:style w:type="character" w:customStyle="1" w:styleId="personname">
    <w:name w:val="person_name"/>
    <w:basedOn w:val="DefaultParagraphFont"/>
    <w:rsid w:val="002558FA"/>
  </w:style>
  <w:style w:type="character" w:customStyle="1" w:styleId="arttitle">
    <w:name w:val="art_title"/>
    <w:rsid w:val="002558FA"/>
  </w:style>
  <w:style w:type="character" w:customStyle="1" w:styleId="edtext">
    <w:name w:val="ed_text"/>
    <w:rsid w:val="002558FA"/>
  </w:style>
  <w:style w:type="character" w:customStyle="1" w:styleId="nlmname">
    <w:name w:val="nlm_name"/>
    <w:basedOn w:val="DefaultParagraphFont"/>
    <w:rsid w:val="002558FA"/>
  </w:style>
  <w:style w:type="character" w:customStyle="1" w:styleId="abbrev-journal-title">
    <w:name w:val="abbrev-journal-title"/>
    <w:basedOn w:val="DefaultParagraphFont"/>
    <w:rsid w:val="002558FA"/>
  </w:style>
  <w:style w:type="paragraph" w:styleId="BodyText2">
    <w:name w:val="Body Text 2"/>
    <w:basedOn w:val="Normal"/>
    <w:link w:val="BodyText2Char"/>
    <w:unhideWhenUsed/>
    <w:rsid w:val="002558FA"/>
    <w:pPr>
      <w:widowControl/>
      <w:autoSpaceDE w:val="0"/>
      <w:autoSpaceDN w:val="0"/>
      <w:adjustRightInd w:val="0"/>
      <w:spacing w:after="120" w:line="480" w:lineRule="auto"/>
      <w:contextualSpacing/>
    </w:pPr>
    <w:rPr>
      <w:rFonts w:ascii="Times" w:eastAsiaTheme="minorHAnsi" w:hAnsi="Times" w:cs="0Badr"/>
      <w:sz w:val="22"/>
      <w:szCs w:val="28"/>
      <w:lang w:bidi="ar-SA"/>
    </w:rPr>
  </w:style>
  <w:style w:type="character" w:customStyle="1" w:styleId="BodyText2Char">
    <w:name w:val="Body Text 2 Char"/>
    <w:basedOn w:val="DefaultParagraphFont"/>
    <w:link w:val="BodyText2"/>
    <w:rsid w:val="002558FA"/>
    <w:rPr>
      <w:rFonts w:ascii="Times" w:eastAsiaTheme="minorHAnsi" w:hAnsi="Times" w:cs="0Badr"/>
      <w:sz w:val="22"/>
      <w:szCs w:val="28"/>
    </w:rPr>
  </w:style>
  <w:style w:type="table" w:customStyle="1" w:styleId="LightGrid-Accent11">
    <w:name w:val="Light Grid - Accent 11"/>
    <w:basedOn w:val="TableNormal"/>
    <w:uiPriority w:val="62"/>
    <w:rsid w:val="002558FA"/>
    <w:pPr>
      <w:spacing w:line="264" w:lineRule="auto"/>
      <w:ind w:left="278" w:firstLine="278"/>
    </w:pPr>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text">
    <w:name w:val="ntext"/>
    <w:basedOn w:val="Normal"/>
    <w:rsid w:val="002558FA"/>
    <w:pPr>
      <w:widowControl/>
      <w:spacing w:before="100" w:beforeAutospacing="1" w:after="100" w:afterAutospacing="1" w:line="300" w:lineRule="atLeast"/>
      <w:contextualSpacing/>
    </w:pPr>
    <w:rPr>
      <w:rFonts w:ascii="Tahoma" w:eastAsiaTheme="minorHAnsi" w:hAnsi="Tahoma" w:cs="Tahoma"/>
      <w:color w:val="333333"/>
      <w:sz w:val="18"/>
      <w:szCs w:val="18"/>
      <w:lang w:bidi="ar-SA"/>
    </w:rPr>
  </w:style>
  <w:style w:type="paragraph" w:customStyle="1" w:styleId="Hading2">
    <w:name w:val="Hading 2"/>
    <w:basedOn w:val="Normal"/>
    <w:next w:val="Header"/>
    <w:rsid w:val="002558FA"/>
    <w:pPr>
      <w:widowControl/>
      <w:spacing w:after="160" w:line="520" w:lineRule="exact"/>
      <w:contextualSpacing/>
      <w:jc w:val="center"/>
    </w:pPr>
    <w:rPr>
      <w:rFonts w:asciiTheme="minorHAnsi" w:eastAsia="PMingLiU" w:hAnsiTheme="minorHAnsi" w:cs="B Jadid"/>
      <w:sz w:val="30"/>
      <w:szCs w:val="36"/>
      <w:lang w:eastAsia="zh-TW" w:bidi="ar-SA"/>
    </w:rPr>
  </w:style>
  <w:style w:type="paragraph" w:customStyle="1" w:styleId="ComplexBNazanin">
    <w:name w:val="(Complex)B Nazanin"/>
    <w:aliases w:val="12 pt,Before:  0 pt,... + 12 pt"/>
    <w:basedOn w:val="Heading1"/>
    <w:rsid w:val="002558FA"/>
    <w:pPr>
      <w:keepLines w:val="0"/>
      <w:widowControl/>
      <w:spacing w:before="0" w:after="160" w:line="520" w:lineRule="exact"/>
      <w:ind w:firstLine="284"/>
      <w:contextualSpacing/>
    </w:pPr>
    <w:rPr>
      <w:rFonts w:asciiTheme="minorHAnsi" w:hAnsiTheme="minorHAnsi" w:cs="B Nazanin"/>
      <w:b w:val="0"/>
      <w:bCs w:val="0"/>
      <w:sz w:val="32"/>
      <w:szCs w:val="32"/>
      <w:lang w:bidi="ar-SA"/>
    </w:rPr>
  </w:style>
  <w:style w:type="character" w:customStyle="1" w:styleId="st1">
    <w:name w:val="st1"/>
    <w:basedOn w:val="DefaultParagraphFont"/>
    <w:rsid w:val="002558FA"/>
  </w:style>
  <w:style w:type="paragraph" w:customStyle="1" w:styleId="Heading14">
    <w:name w:val="Heading 14"/>
    <w:basedOn w:val="Normal"/>
    <w:rsid w:val="002558FA"/>
    <w:pPr>
      <w:widowControl/>
      <w:shd w:val="clear" w:color="auto" w:fill="B2A1C7"/>
      <w:spacing w:after="160" w:line="560" w:lineRule="exact"/>
      <w:ind w:firstLine="0"/>
      <w:contextualSpacing/>
    </w:pPr>
    <w:rPr>
      <w:rFonts w:asciiTheme="minorHAnsi" w:eastAsiaTheme="minorHAnsi" w:hAnsiTheme="minorHAnsi" w:cs="NoorZar"/>
      <w:sz w:val="22"/>
      <w:szCs w:val="28"/>
      <w:lang w:bidi="ar-SA"/>
    </w:rPr>
  </w:style>
  <w:style w:type="table" w:customStyle="1" w:styleId="MediumShading2-Accent31">
    <w:name w:val="Medium Shading 2 - Accent 31"/>
    <w:basedOn w:val="TableNormal"/>
    <w:next w:val="MediumShading2-Accent3"/>
    <w:uiPriority w:val="64"/>
    <w:rsid w:val="002558FA"/>
    <w:rPr>
      <w:rFonts w:eastAsia="Times New Roman"/>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558F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ComplexmLotus">
    <w:name w:val="Style (Complex) mLotus"/>
    <w:rsid w:val="002558FA"/>
    <w:rPr>
      <w:rFonts w:cs="mLotus"/>
    </w:rPr>
  </w:style>
  <w:style w:type="paragraph" w:customStyle="1" w:styleId="msosum">
    <w:name w:val="msosum"/>
    <w:uiPriority w:val="99"/>
    <w:rsid w:val="002558FA"/>
    <w:pPr>
      <w:bidi/>
      <w:spacing w:before="75" w:after="75" w:line="408" w:lineRule="auto"/>
      <w:ind w:right="165"/>
      <w:jc w:val="both"/>
    </w:pPr>
    <w:rPr>
      <w:rFonts w:ascii="Tahoma" w:eastAsia="Tahoma" w:hAnsi="Tahoma" w:cs="Tahoma"/>
      <w:lang w:bidi="fa-IR"/>
    </w:rPr>
  </w:style>
  <w:style w:type="character" w:customStyle="1" w:styleId="acicollapsed1">
    <w:name w:val="acicollapsed1"/>
    <w:rsid w:val="002558FA"/>
    <w:rPr>
      <w:vanish/>
      <w:webHidden w:val="0"/>
      <w:specVanish w:val="0"/>
    </w:rPr>
  </w:style>
  <w:style w:type="paragraph" w:customStyle="1" w:styleId="msobox">
    <w:name w:val="msobox"/>
    <w:basedOn w:val="Normal"/>
    <w:uiPriority w:val="99"/>
    <w:rsid w:val="002558FA"/>
    <w:pPr>
      <w:widowControl/>
      <w:spacing w:before="150" w:after="150" w:line="408" w:lineRule="auto"/>
      <w:ind w:left="225" w:right="225"/>
      <w:contextualSpacing/>
    </w:pPr>
    <w:rPr>
      <w:rFonts w:ascii="Tahoma" w:eastAsia="Tahoma" w:hAnsi="Tahoma" w:cs="Tahoma"/>
      <w:color w:val="BA7020"/>
      <w:sz w:val="22"/>
      <w:szCs w:val="28"/>
      <w:lang w:bidi="ar-SA"/>
    </w:rPr>
  </w:style>
  <w:style w:type="paragraph" w:customStyle="1" w:styleId="pazmoon">
    <w:name w:val="pazmoon"/>
    <w:basedOn w:val="Normal"/>
    <w:uiPriority w:val="99"/>
    <w:rsid w:val="002558FA"/>
    <w:pPr>
      <w:widowControl/>
      <w:spacing w:before="75" w:after="150" w:line="288" w:lineRule="auto"/>
      <w:contextualSpacing/>
    </w:pPr>
    <w:rPr>
      <w:rFonts w:ascii="Arial" w:eastAsiaTheme="minorHAnsi" w:hAnsi="Arial" w:cs="Arial"/>
      <w:b/>
      <w:bCs/>
      <w:color w:val="390207"/>
      <w:sz w:val="22"/>
      <w:szCs w:val="28"/>
      <w:lang w:bidi="ar-SA"/>
    </w:rPr>
  </w:style>
  <w:style w:type="paragraph" w:customStyle="1" w:styleId="azmoon">
    <w:name w:val="azmoon"/>
    <w:basedOn w:val="Normal"/>
    <w:uiPriority w:val="99"/>
    <w:rsid w:val="002558FA"/>
    <w:pPr>
      <w:widowControl/>
      <w:spacing w:before="75" w:after="150" w:line="288" w:lineRule="auto"/>
      <w:contextualSpacing/>
    </w:pPr>
    <w:rPr>
      <w:rFonts w:ascii="Arial" w:eastAsiaTheme="minorHAnsi" w:hAnsi="Arial" w:cs="Arial"/>
      <w:b/>
      <w:bCs/>
      <w:color w:val="000000"/>
      <w:sz w:val="22"/>
      <w:szCs w:val="28"/>
      <w:lang w:bidi="ar-SA"/>
    </w:rPr>
  </w:style>
  <w:style w:type="paragraph" w:customStyle="1" w:styleId="azmoon-p">
    <w:name w:val="azmoon-p"/>
    <w:basedOn w:val="Normal"/>
    <w:uiPriority w:val="99"/>
    <w:rsid w:val="002558FA"/>
    <w:pPr>
      <w:widowControl/>
      <w:spacing w:before="75" w:after="150" w:line="408" w:lineRule="auto"/>
      <w:contextualSpacing/>
    </w:pPr>
    <w:rPr>
      <w:rFonts w:ascii="Tahoma" w:eastAsiaTheme="minorHAnsi" w:hAnsi="Tahoma" w:cs="Tahoma"/>
      <w:color w:val="000000"/>
      <w:sz w:val="22"/>
      <w:szCs w:val="28"/>
      <w:lang w:bidi="ar-SA"/>
    </w:rPr>
  </w:style>
  <w:style w:type="paragraph" w:customStyle="1" w:styleId="asstinlinedeftext">
    <w:name w:val="asstinlinedeftext"/>
    <w:basedOn w:val="Normal"/>
    <w:uiPriority w:val="99"/>
    <w:rsid w:val="002558FA"/>
    <w:pPr>
      <w:widowControl/>
      <w:spacing w:before="75" w:after="150" w:line="288" w:lineRule="auto"/>
      <w:contextualSpacing/>
    </w:pPr>
    <w:rPr>
      <w:rFonts w:asciiTheme="minorHAnsi" w:eastAsiaTheme="minorHAnsi" w:hAnsiTheme="minorHAnsi" w:cs="B Zar"/>
      <w:color w:val="BA7020"/>
      <w:sz w:val="22"/>
      <w:szCs w:val="28"/>
      <w:lang w:bidi="ar-SA"/>
    </w:rPr>
  </w:style>
  <w:style w:type="paragraph" w:customStyle="1" w:styleId="acicollapsed">
    <w:name w:val="acicollapsed"/>
    <w:basedOn w:val="Normal"/>
    <w:uiPriority w:val="99"/>
    <w:rsid w:val="002558FA"/>
    <w:pPr>
      <w:widowControl/>
      <w:spacing w:before="75" w:after="150" w:line="288" w:lineRule="auto"/>
      <w:contextualSpacing/>
    </w:pPr>
    <w:rPr>
      <w:rFonts w:asciiTheme="minorHAnsi" w:eastAsiaTheme="minorHAnsi" w:hAnsiTheme="minorHAnsi" w:cs="B Zar"/>
      <w:vanish/>
      <w:sz w:val="22"/>
      <w:szCs w:val="28"/>
      <w:lang w:bidi="ar-SA"/>
    </w:rPr>
  </w:style>
  <w:style w:type="character" w:customStyle="1" w:styleId="asstinlinedeftext1">
    <w:name w:val="asstinlinedeftext1"/>
    <w:rsid w:val="002558FA"/>
    <w:rPr>
      <w:strike w:val="0"/>
      <w:dstrike w:val="0"/>
      <w:color w:val="BA7020"/>
      <w:u w:val="none"/>
      <w:effect w:val="none"/>
    </w:rPr>
  </w:style>
  <w:style w:type="paragraph" w:customStyle="1" w:styleId="rb">
    <w:name w:val="rb"/>
    <w:basedOn w:val="Normal"/>
    <w:uiPriority w:val="99"/>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paragraph" w:customStyle="1" w:styleId="ab1">
    <w:name w:val="ab1"/>
    <w:basedOn w:val="Normal"/>
    <w:uiPriority w:val="99"/>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paragraph" w:customStyle="1" w:styleId="peytitr">
    <w:name w:val="pey_titr"/>
    <w:basedOn w:val="Normal"/>
    <w:uiPriority w:val="99"/>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paragraph" w:customStyle="1" w:styleId="peybody">
    <w:name w:val="pey_body"/>
    <w:basedOn w:val="Normal"/>
    <w:uiPriority w:val="99"/>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character" w:customStyle="1" w:styleId="pzam">
    <w:name w:val="p_zam"/>
    <w:rsid w:val="002558FA"/>
  </w:style>
  <w:style w:type="paragraph" w:customStyle="1" w:styleId="StyleComplexLotus14pt">
    <w:name w:val="Style (Complex) Lotus 14 pt"/>
    <w:basedOn w:val="Normal"/>
    <w:autoRedefine/>
    <w:uiPriority w:val="99"/>
    <w:rsid w:val="002558FA"/>
    <w:pPr>
      <w:widowControl/>
      <w:spacing w:after="160" w:line="259" w:lineRule="auto"/>
      <w:ind w:firstLine="0"/>
      <w:contextualSpacing/>
      <w:jc w:val="both"/>
    </w:pPr>
    <w:rPr>
      <w:rFonts w:asciiTheme="minorHAnsi" w:eastAsiaTheme="minorHAnsi" w:hAnsiTheme="minorHAnsi" w:cs="Lotus"/>
      <w:b/>
      <w:bCs/>
      <w:sz w:val="28"/>
      <w:szCs w:val="28"/>
      <w:lang w:bidi="ar-SA"/>
    </w:rPr>
  </w:style>
  <w:style w:type="paragraph" w:customStyle="1" w:styleId="Footer2">
    <w:name w:val="Footer2"/>
    <w:basedOn w:val="Normal"/>
    <w:uiPriority w:val="99"/>
    <w:rsid w:val="002558FA"/>
    <w:pPr>
      <w:widowControl/>
      <w:spacing w:before="75" w:after="150" w:line="288" w:lineRule="auto"/>
      <w:contextualSpacing/>
    </w:pPr>
    <w:rPr>
      <w:rFonts w:ascii="Tahoma" w:eastAsiaTheme="minorHAnsi" w:hAnsi="Tahoma" w:cs="Tahoma"/>
      <w:color w:val="390207"/>
      <w:sz w:val="14"/>
      <w:szCs w:val="14"/>
      <w:lang w:bidi="ar-SA"/>
    </w:rPr>
  </w:style>
  <w:style w:type="character" w:customStyle="1" w:styleId="BalloonTextChar1">
    <w:name w:val="Balloon Text Char1"/>
    <w:basedOn w:val="DefaultParagraphFont"/>
    <w:uiPriority w:val="99"/>
    <w:semiHidden/>
    <w:rsid w:val="002558FA"/>
    <w:rPr>
      <w:rFonts w:ascii="Segoe UI" w:eastAsia="Calibri" w:hAnsi="Segoe UI" w:cs="Segoe UI"/>
      <w:sz w:val="18"/>
      <w:szCs w:val="18"/>
      <w:lang w:bidi="ar-SA"/>
    </w:rPr>
  </w:style>
  <w:style w:type="paragraph" w:customStyle="1" w:styleId="Heading15">
    <w:name w:val="Heading 15"/>
    <w:basedOn w:val="Normal"/>
    <w:rsid w:val="002558FA"/>
    <w:pPr>
      <w:widowControl/>
      <w:shd w:val="clear" w:color="auto" w:fill="B2A1C7"/>
      <w:spacing w:after="160" w:line="259" w:lineRule="auto"/>
      <w:ind w:firstLine="0"/>
      <w:contextualSpacing/>
    </w:pPr>
    <w:rPr>
      <w:rFonts w:asciiTheme="minorHAnsi" w:eastAsiaTheme="minorHAnsi" w:hAnsiTheme="minorHAnsi" w:cs="B Zar"/>
      <w:sz w:val="22"/>
      <w:szCs w:val="28"/>
      <w:lang w:bidi="ar-SA"/>
    </w:rPr>
  </w:style>
  <w:style w:type="paragraph" w:customStyle="1" w:styleId="Heading34">
    <w:name w:val="Heading 34"/>
    <w:basedOn w:val="Heading3"/>
    <w:rsid w:val="002558FA"/>
    <w:pPr>
      <w:keepLines w:val="0"/>
      <w:widowControl/>
      <w:spacing w:before="240" w:after="60" w:line="259" w:lineRule="auto"/>
      <w:ind w:left="0"/>
      <w:contextualSpacing/>
    </w:pPr>
    <w:rPr>
      <w:rFonts w:ascii="Cambria" w:hAnsi="Cambria" w:cs="Times New Roman"/>
      <w:color w:val="FF0000"/>
      <w:sz w:val="26"/>
      <w:szCs w:val="26"/>
      <w:lang w:bidi="ar-SA"/>
    </w:rPr>
  </w:style>
  <w:style w:type="character" w:customStyle="1" w:styleId="Heading9Char1">
    <w:name w:val="Heading 9 Char1"/>
    <w:aliases w:val="Heading 9-asatid Char1"/>
    <w:semiHidden/>
    <w:rsid w:val="002558FA"/>
    <w:rPr>
      <w:rFonts w:ascii="Calibri Light" w:eastAsia="Times New Roman" w:hAnsi="Calibri Light" w:cs="Times New Roman"/>
      <w:i/>
      <w:iCs/>
      <w:noProof/>
      <w:color w:val="272727"/>
      <w:sz w:val="21"/>
      <w:szCs w:val="21"/>
      <w:lang w:bidi="fa-IR"/>
    </w:rPr>
  </w:style>
  <w:style w:type="paragraph" w:customStyle="1" w:styleId="Bold-1">
    <w:name w:val="Bold-1"/>
    <w:autoRedefine/>
    <w:rsid w:val="002558FA"/>
    <w:pPr>
      <w:widowControl w:val="0"/>
      <w:tabs>
        <w:tab w:val="right" w:pos="450"/>
      </w:tabs>
      <w:bidi/>
      <w:spacing w:before="120" w:after="120"/>
      <w:ind w:left="720" w:hanging="360"/>
    </w:pPr>
    <w:rPr>
      <w:rFonts w:ascii="Times New Roman" w:eastAsia="Times New Roman" w:hAnsi="Times New Roman" w:cs="B Lotus"/>
      <w:bCs/>
      <w:sz w:val="32"/>
      <w:szCs w:val="32"/>
      <w:lang w:bidi="fa-IR"/>
    </w:rPr>
  </w:style>
  <w:style w:type="character" w:customStyle="1" w:styleId="StyleComplexBLotus0">
    <w:name w:val="Style (Complex) B Lotus"/>
    <w:rsid w:val="002558FA"/>
    <w:rPr>
      <w:rFonts w:cs="B Nazanin"/>
      <w:szCs w:val="30"/>
    </w:rPr>
  </w:style>
  <w:style w:type="paragraph" w:customStyle="1" w:styleId="matn">
    <w:name w:val="matn"/>
    <w:basedOn w:val="Normal"/>
    <w:rsid w:val="002558FA"/>
    <w:pPr>
      <w:keepNext/>
      <w:widowControl/>
      <w:spacing w:before="100" w:beforeAutospacing="1" w:after="100" w:afterAutospacing="1" w:line="408" w:lineRule="auto"/>
      <w:ind w:firstLine="0"/>
      <w:contextualSpacing/>
      <w:jc w:val="both"/>
      <w:outlineLvl w:val="1"/>
    </w:pPr>
    <w:rPr>
      <w:rFonts w:ascii="Tahoma" w:eastAsiaTheme="minorHAnsi" w:hAnsi="Tahoma" w:cs="Tahoma"/>
      <w:color w:val="663303"/>
      <w:kern w:val="32"/>
      <w:sz w:val="14"/>
      <w:szCs w:val="14"/>
      <w:lang w:bidi="ar-SA"/>
    </w:rPr>
  </w:style>
  <w:style w:type="paragraph" w:customStyle="1" w:styleId="allpage">
    <w:name w:val="allpage"/>
    <w:basedOn w:val="Normal"/>
    <w:rsid w:val="002558FA"/>
    <w:pPr>
      <w:keepNext/>
      <w:widowControl/>
      <w:spacing w:before="100" w:beforeAutospacing="1" w:after="100" w:afterAutospacing="1" w:line="259" w:lineRule="auto"/>
      <w:ind w:firstLine="0"/>
      <w:contextualSpacing/>
      <w:outlineLvl w:val="1"/>
    </w:pPr>
    <w:rPr>
      <w:rFonts w:asciiTheme="minorHAnsi" w:eastAsiaTheme="minorHAnsi" w:hAnsiTheme="minorHAnsi" w:cs="Times New Roman"/>
      <w:kern w:val="32"/>
      <w:sz w:val="22"/>
      <w:szCs w:val="28"/>
      <w:lang w:bidi="ar-SA"/>
    </w:rPr>
  </w:style>
  <w:style w:type="paragraph" w:customStyle="1" w:styleId="StyleComplexZarBoldJustifiedFirstline016">
    <w:name w:val="Style (Complex) Zar Bold Justified First line:  0.16&quot;"/>
    <w:basedOn w:val="Normal"/>
    <w:rsid w:val="002558FA"/>
    <w:pPr>
      <w:widowControl/>
      <w:spacing w:after="160" w:line="259" w:lineRule="auto"/>
      <w:ind w:firstLine="225"/>
      <w:contextualSpacing/>
      <w:jc w:val="both"/>
    </w:pPr>
    <w:rPr>
      <w:rFonts w:ascii="Zar" w:eastAsiaTheme="minorHAnsi" w:hAnsi="Zar" w:cs="Zar"/>
      <w:b/>
      <w:bCs/>
      <w:noProof/>
      <w:sz w:val="32"/>
      <w:szCs w:val="28"/>
      <w:lang w:bidi="ar-SA"/>
    </w:rPr>
  </w:style>
  <w:style w:type="character" w:customStyle="1" w:styleId="edittpc">
    <w:name w:val="edit_tpc"/>
    <w:rsid w:val="002558FA"/>
  </w:style>
  <w:style w:type="paragraph" w:customStyle="1" w:styleId="playeonvan3">
    <w:name w:val="p_layeonvan3"/>
    <w:basedOn w:val="Normal"/>
    <w:uiPriority w:val="99"/>
    <w:rsid w:val="002558FA"/>
    <w:pPr>
      <w:widowControl/>
      <w:spacing w:before="100" w:beforeAutospacing="1" w:after="100" w:afterAutospacing="1" w:line="259" w:lineRule="auto"/>
      <w:contextualSpacing/>
    </w:pPr>
    <w:rPr>
      <w:rFonts w:asciiTheme="minorHAnsi" w:eastAsiaTheme="minorHAnsi" w:hAnsiTheme="minorHAnsi" w:cs="Times New Roman"/>
      <w:sz w:val="22"/>
      <w:szCs w:val="28"/>
      <w:lang w:bidi="ar-SA"/>
    </w:rPr>
  </w:style>
  <w:style w:type="paragraph" w:customStyle="1" w:styleId="playeonvan0">
    <w:name w:val="p_layeonvan0"/>
    <w:basedOn w:val="Normal"/>
    <w:uiPriority w:val="99"/>
    <w:rsid w:val="002558FA"/>
    <w:pPr>
      <w:widowControl/>
      <w:spacing w:before="100" w:beforeAutospacing="1" w:after="100" w:afterAutospacing="1" w:line="259" w:lineRule="auto"/>
      <w:contextualSpacing/>
    </w:pPr>
    <w:rPr>
      <w:rFonts w:asciiTheme="minorHAnsi" w:eastAsiaTheme="minorHAnsi" w:hAnsiTheme="minorHAnsi" w:cs="Times New Roman"/>
      <w:sz w:val="22"/>
      <w:szCs w:val="28"/>
      <w:lang w:bidi="ar-SA"/>
    </w:rPr>
  </w:style>
  <w:style w:type="character" w:customStyle="1" w:styleId="olivedate1">
    <w:name w:val="olivedate1"/>
    <w:rsid w:val="002558FA"/>
    <w:rPr>
      <w:rFonts w:ascii="Arial" w:hAnsi="Arial" w:cs="Arial" w:hint="default"/>
      <w:i w:val="0"/>
      <w:iCs w:val="0"/>
      <w:color w:val="988D31"/>
      <w:sz w:val="23"/>
      <w:szCs w:val="23"/>
    </w:rPr>
  </w:style>
  <w:style w:type="character" w:customStyle="1" w:styleId="fbld">
    <w:name w:val="fbld"/>
    <w:rsid w:val="002558FA"/>
  </w:style>
  <w:style w:type="character" w:customStyle="1" w:styleId="ketabfootnot">
    <w:name w:val="ketabfootnot"/>
    <w:rsid w:val="002558FA"/>
    <w:rPr>
      <w:rFonts w:cs="LotusA"/>
      <w:bCs/>
      <w:iCs/>
      <w:szCs w:val="20"/>
    </w:rPr>
  </w:style>
  <w:style w:type="character" w:customStyle="1" w:styleId="olivedate2">
    <w:name w:val="olivedate2"/>
    <w:rsid w:val="002558FA"/>
    <w:rPr>
      <w:rFonts w:ascii="Tahoma" w:hAnsi="Tahoma" w:cs="Tahoma" w:hint="default"/>
      <w:i w:val="0"/>
      <w:iCs w:val="0"/>
      <w:color w:val="988D31"/>
      <w:sz w:val="23"/>
      <w:szCs w:val="23"/>
      <w:rtl/>
    </w:rPr>
  </w:style>
  <w:style w:type="character" w:customStyle="1" w:styleId="pzam1">
    <w:name w:val="p_zam1"/>
    <w:rsid w:val="002558FA"/>
    <w:rPr>
      <w:rFonts w:ascii="Tahoma" w:hAnsi="Tahoma" w:cs="Tahoma" w:hint="default"/>
      <w:sz w:val="15"/>
      <w:szCs w:val="15"/>
      <w:rtl/>
    </w:rPr>
  </w:style>
  <w:style w:type="paragraph" w:customStyle="1" w:styleId="fasl">
    <w:name w:val="fasl"/>
    <w:basedOn w:val="Normal"/>
    <w:rsid w:val="002558FA"/>
    <w:pPr>
      <w:spacing w:after="160" w:line="276" w:lineRule="auto"/>
      <w:ind w:firstLine="0"/>
      <w:contextualSpacing/>
      <w:jc w:val="center"/>
    </w:pPr>
    <w:rPr>
      <w:rFonts w:asciiTheme="minorHAnsi" w:eastAsiaTheme="minorHAnsi" w:hAnsiTheme="minorHAnsi" w:cs="B Titr"/>
      <w:sz w:val="22"/>
      <w:szCs w:val="30"/>
      <w:lang w:bidi="ar-SA"/>
    </w:rPr>
  </w:style>
  <w:style w:type="paragraph" w:customStyle="1" w:styleId="NormalFirstline">
    <w:name w:val="Normal First line"/>
    <w:basedOn w:val="Normal"/>
    <w:semiHidden/>
    <w:qFormat/>
    <w:rsid w:val="002558FA"/>
    <w:pPr>
      <w:spacing w:after="160" w:line="288" w:lineRule="auto"/>
      <w:ind w:firstLine="0"/>
      <w:contextualSpacing/>
    </w:pPr>
    <w:rPr>
      <w:rFonts w:asciiTheme="minorHAnsi" w:eastAsiaTheme="minorHAnsi" w:hAnsiTheme="minorHAnsi" w:cs="B Mitra"/>
      <w:sz w:val="22"/>
      <w:szCs w:val="27"/>
      <w:lang w:bidi="ar-SA"/>
    </w:rPr>
  </w:style>
  <w:style w:type="paragraph" w:customStyle="1" w:styleId="Fasl0">
    <w:name w:val="Fasl"/>
    <w:basedOn w:val="Normal"/>
    <w:link w:val="FaslChar"/>
    <w:semiHidden/>
    <w:rsid w:val="002558FA"/>
    <w:pPr>
      <w:spacing w:after="160" w:line="288" w:lineRule="auto"/>
      <w:ind w:firstLine="0"/>
      <w:contextualSpacing/>
      <w:jc w:val="right"/>
      <w:outlineLvl w:val="0"/>
    </w:pPr>
    <w:rPr>
      <w:rFonts w:asciiTheme="minorHAnsi" w:eastAsiaTheme="minorHAnsi" w:hAnsiTheme="minorHAnsi" w:cs="B Titr"/>
      <w:bCs/>
      <w:sz w:val="32"/>
      <w:szCs w:val="36"/>
      <w:lang w:bidi="ar-SA"/>
    </w:rPr>
  </w:style>
  <w:style w:type="character" w:customStyle="1" w:styleId="FaslChar">
    <w:name w:val="Fasl Char"/>
    <w:link w:val="Fasl0"/>
    <w:semiHidden/>
    <w:rsid w:val="002558FA"/>
    <w:rPr>
      <w:rFonts w:asciiTheme="minorHAnsi" w:eastAsiaTheme="minorHAnsi" w:hAnsiTheme="minorHAnsi" w:cs="B Titr"/>
      <w:bCs/>
      <w:sz w:val="32"/>
      <w:szCs w:val="36"/>
    </w:rPr>
  </w:style>
  <w:style w:type="paragraph" w:customStyle="1" w:styleId="FaslText">
    <w:name w:val="Fasl Text"/>
    <w:basedOn w:val="Fasl0"/>
    <w:link w:val="FaslTextChar"/>
    <w:semiHidden/>
    <w:rsid w:val="002558FA"/>
    <w:pPr>
      <w:spacing w:before="120" w:line="240" w:lineRule="auto"/>
    </w:pPr>
    <w:rPr>
      <w:sz w:val="36"/>
      <w:szCs w:val="44"/>
    </w:rPr>
  </w:style>
  <w:style w:type="character" w:customStyle="1" w:styleId="FaslTextChar">
    <w:name w:val="Fasl Text Char"/>
    <w:link w:val="FaslText"/>
    <w:semiHidden/>
    <w:rsid w:val="002558FA"/>
    <w:rPr>
      <w:rFonts w:asciiTheme="minorHAnsi" w:eastAsiaTheme="minorHAnsi" w:hAnsiTheme="minorHAnsi" w:cs="B Titr"/>
      <w:bCs/>
      <w:sz w:val="36"/>
      <w:szCs w:val="44"/>
    </w:rPr>
  </w:style>
  <w:style w:type="paragraph" w:customStyle="1" w:styleId="BookTitle">
    <w:name w:val="Book  Title"/>
    <w:basedOn w:val="Normal"/>
    <w:semiHidden/>
    <w:qFormat/>
    <w:rsid w:val="002558FA"/>
    <w:pPr>
      <w:spacing w:after="160" w:line="259" w:lineRule="auto"/>
      <w:ind w:firstLine="0"/>
      <w:contextualSpacing/>
      <w:jc w:val="center"/>
    </w:pPr>
    <w:rPr>
      <w:rFonts w:asciiTheme="minorHAnsi" w:eastAsiaTheme="minorHAnsi" w:hAnsiTheme="minorHAnsi" w:cs="B Titr"/>
      <w:bCs/>
      <w:sz w:val="22"/>
      <w:szCs w:val="60"/>
      <w:lang w:bidi="ar-SA"/>
    </w:rPr>
  </w:style>
  <w:style w:type="paragraph" w:customStyle="1" w:styleId="BookTitleText">
    <w:name w:val="Book  Title Text"/>
    <w:basedOn w:val="BookTitle"/>
    <w:semiHidden/>
    <w:qFormat/>
    <w:rsid w:val="002558FA"/>
    <w:rPr>
      <w:szCs w:val="40"/>
    </w:rPr>
  </w:style>
  <w:style w:type="paragraph" w:customStyle="1" w:styleId="Chapchin">
    <w:name w:val="Chapchin"/>
    <w:basedOn w:val="Normal"/>
    <w:semiHidden/>
    <w:qFormat/>
    <w:rsid w:val="002558FA"/>
    <w:pPr>
      <w:spacing w:before="200" w:after="200" w:line="247" w:lineRule="auto"/>
      <w:ind w:left="1134" w:firstLine="0"/>
      <w:contextualSpacing/>
    </w:pPr>
    <w:rPr>
      <w:rFonts w:asciiTheme="minorHAnsi" w:eastAsiaTheme="minorHAnsi" w:hAnsiTheme="minorHAnsi" w:cs="B Nazanin"/>
      <w:sz w:val="22"/>
      <w:szCs w:val="28"/>
      <w:lang w:bidi="ar-SA"/>
    </w:rPr>
  </w:style>
  <w:style w:type="paragraph" w:customStyle="1" w:styleId="Ketabname">
    <w:name w:val="Ketabname"/>
    <w:basedOn w:val="NormalFirstline"/>
    <w:semiHidden/>
    <w:qFormat/>
    <w:rsid w:val="002558FA"/>
    <w:pPr>
      <w:spacing w:line="240" w:lineRule="auto"/>
      <w:ind w:left="227" w:hanging="227"/>
    </w:pPr>
    <w:rPr>
      <w:rFonts w:cs="Zar"/>
      <w:szCs w:val="26"/>
    </w:rPr>
  </w:style>
  <w:style w:type="character" w:customStyle="1" w:styleId="KetabnameManabe">
    <w:name w:val="Ketabname Manabe"/>
    <w:uiPriority w:val="1"/>
    <w:semiHidden/>
    <w:qFormat/>
    <w:rsid w:val="002558FA"/>
    <w:rPr>
      <w:rFonts w:ascii="Times New Roman" w:hAnsi="Times New Roman" w:cs="Lotus"/>
      <w:b/>
      <w:bCs/>
      <w:i/>
      <w:iCs/>
      <w:sz w:val="21"/>
      <w:szCs w:val="24"/>
    </w:rPr>
  </w:style>
  <w:style w:type="paragraph" w:customStyle="1" w:styleId="ahdaf">
    <w:name w:val="ahdaf"/>
    <w:basedOn w:val="Ketabname"/>
    <w:semiHidden/>
    <w:qFormat/>
    <w:rsid w:val="002558FA"/>
    <w:pPr>
      <w:spacing w:line="216" w:lineRule="auto"/>
      <w:ind w:left="567" w:right="567" w:firstLine="0"/>
    </w:pPr>
  </w:style>
  <w:style w:type="paragraph" w:customStyle="1" w:styleId="nameketab">
    <w:name w:val="name ketab"/>
    <w:basedOn w:val="Normal"/>
    <w:semiHidden/>
    <w:rsid w:val="002558FA"/>
    <w:pPr>
      <w:spacing w:after="160" w:line="276" w:lineRule="auto"/>
      <w:ind w:firstLine="0"/>
      <w:contextualSpacing/>
      <w:jc w:val="center"/>
    </w:pPr>
    <w:rPr>
      <w:rFonts w:asciiTheme="minorHAnsi" w:eastAsiaTheme="minorHAnsi" w:hAnsiTheme="minorHAnsi" w:cs="B Titr"/>
      <w:sz w:val="22"/>
      <w:szCs w:val="40"/>
      <w:lang w:bidi="ar-SA"/>
    </w:rPr>
  </w:style>
  <w:style w:type="paragraph" w:customStyle="1" w:styleId="Footnote1">
    <w:name w:val="Footnote"/>
    <w:basedOn w:val="Normal"/>
    <w:link w:val="FootnoteChar0"/>
    <w:autoRedefine/>
    <w:semiHidden/>
    <w:rsid w:val="002558FA"/>
    <w:pPr>
      <w:spacing w:after="160" w:line="259" w:lineRule="auto"/>
      <w:ind w:left="170" w:hanging="170"/>
      <w:contextualSpacing/>
    </w:pPr>
    <w:rPr>
      <w:rFonts w:asciiTheme="minorHAnsi" w:eastAsiaTheme="minorHAnsi" w:hAnsiTheme="minorHAnsi" w:cs="Yagut"/>
      <w:sz w:val="18"/>
      <w:szCs w:val="18"/>
      <w:lang w:bidi="ar-SA"/>
    </w:rPr>
  </w:style>
  <w:style w:type="character" w:customStyle="1" w:styleId="FootnoteChar0">
    <w:name w:val="Footnote Char"/>
    <w:link w:val="Footnote1"/>
    <w:semiHidden/>
    <w:locked/>
    <w:rsid w:val="002558FA"/>
    <w:rPr>
      <w:rFonts w:asciiTheme="minorHAnsi" w:eastAsiaTheme="minorHAnsi" w:hAnsiTheme="minorHAnsi" w:cs="Yagut"/>
      <w:sz w:val="18"/>
      <w:szCs w:val="18"/>
    </w:rPr>
  </w:style>
  <w:style w:type="paragraph" w:customStyle="1" w:styleId="msonospacing0">
    <w:name w:val="msonospacing"/>
    <w:semiHidden/>
    <w:rsid w:val="002558FA"/>
    <w:rPr>
      <w:rFonts w:eastAsia="Times New Roman"/>
    </w:rPr>
  </w:style>
  <w:style w:type="paragraph" w:customStyle="1" w:styleId="sheer">
    <w:name w:val="sheer"/>
    <w:basedOn w:val="Normal"/>
    <w:semiHidden/>
    <w:qFormat/>
    <w:rsid w:val="002558FA"/>
    <w:pPr>
      <w:spacing w:after="160" w:line="259" w:lineRule="auto"/>
      <w:ind w:firstLine="0"/>
      <w:contextualSpacing/>
    </w:pPr>
    <w:rPr>
      <w:rFonts w:asciiTheme="minorHAnsi" w:eastAsia="MS Mincho" w:hAnsiTheme="minorHAnsi" w:cs="B Nazanin"/>
      <w:sz w:val="22"/>
      <w:szCs w:val="28"/>
      <w:lang w:bidi="ar-SA"/>
    </w:rPr>
  </w:style>
  <w:style w:type="paragraph" w:customStyle="1" w:styleId="Sheerfot">
    <w:name w:val="Sheer fot"/>
    <w:basedOn w:val="sheer"/>
    <w:semiHidden/>
    <w:qFormat/>
    <w:rsid w:val="002558FA"/>
    <w:rPr>
      <w:szCs w:val="20"/>
    </w:rPr>
  </w:style>
  <w:style w:type="paragraph" w:customStyle="1" w:styleId="chapchinfacxsplast">
    <w:name w:val="chapchinfacxsplast"/>
    <w:basedOn w:val="Normal"/>
    <w:semiHidden/>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paragraph" w:customStyle="1" w:styleId="Nevisandeh">
    <w:name w:val="Nevisandeh"/>
    <w:basedOn w:val="Normal"/>
    <w:unhideWhenUsed/>
    <w:rsid w:val="002558FA"/>
    <w:pPr>
      <w:spacing w:after="160" w:line="259" w:lineRule="auto"/>
      <w:ind w:firstLine="0"/>
      <w:contextualSpacing/>
      <w:jc w:val="right"/>
    </w:pPr>
    <w:rPr>
      <w:rFonts w:asciiTheme="minorHAnsi" w:eastAsia="MS Mincho" w:hAnsiTheme="minorHAnsi" w:cs="B Nazanin"/>
      <w:sz w:val="22"/>
      <w:szCs w:val="28"/>
      <w:lang w:bidi="ar-SA"/>
    </w:rPr>
  </w:style>
  <w:style w:type="paragraph" w:customStyle="1" w:styleId="nazanin">
    <w:name w:val="nazanin"/>
    <w:basedOn w:val="Normal"/>
    <w:rsid w:val="002558FA"/>
    <w:pPr>
      <w:spacing w:after="160" w:line="259" w:lineRule="auto"/>
      <w:ind w:firstLine="362"/>
      <w:contextualSpacing/>
      <w:jc w:val="both"/>
    </w:pPr>
    <w:rPr>
      <w:rFonts w:asciiTheme="minorHAnsi" w:eastAsiaTheme="minorHAnsi" w:hAnsiTheme="minorHAnsi" w:cs="Nazanin"/>
      <w:b/>
      <w:bCs/>
      <w:color w:val="0000FF"/>
      <w:sz w:val="52"/>
      <w:szCs w:val="52"/>
      <w:lang w:bidi="ar-SA"/>
    </w:rPr>
  </w:style>
  <w:style w:type="paragraph" w:customStyle="1" w:styleId="adadpa">
    <w:name w:val="adadpa"/>
    <w:basedOn w:val="Normal"/>
    <w:link w:val="adadpaChar"/>
    <w:rsid w:val="002558FA"/>
    <w:pPr>
      <w:spacing w:after="160" w:line="540" w:lineRule="exact"/>
      <w:contextualSpacing/>
    </w:pPr>
    <w:rPr>
      <w:rFonts w:asciiTheme="minorHAnsi" w:eastAsiaTheme="minorHAnsi" w:hAnsiTheme="minorHAnsi" w:cs="Times New Roman"/>
      <w:sz w:val="22"/>
      <w:szCs w:val="28"/>
      <w:vertAlign w:val="superscript"/>
      <w:lang w:bidi="ar-SA"/>
    </w:rPr>
  </w:style>
  <w:style w:type="character" w:customStyle="1" w:styleId="adadpaChar">
    <w:name w:val="adadpa Char"/>
    <w:link w:val="adadpa"/>
    <w:rsid w:val="002558FA"/>
    <w:rPr>
      <w:rFonts w:asciiTheme="minorHAnsi" w:eastAsiaTheme="minorHAnsi" w:hAnsiTheme="minorHAnsi" w:cs="Times New Roman"/>
      <w:sz w:val="22"/>
      <w:szCs w:val="28"/>
      <w:vertAlign w:val="superscript"/>
    </w:rPr>
  </w:style>
  <w:style w:type="character" w:customStyle="1" w:styleId="alaem">
    <w:name w:val="alaem"/>
    <w:rsid w:val="002558FA"/>
    <w:rPr>
      <w:rFonts w:cs="Taher"/>
      <w:szCs w:val="20"/>
    </w:rPr>
  </w:style>
  <w:style w:type="character" w:customStyle="1" w:styleId="manabepa">
    <w:name w:val="manabe pa"/>
    <w:rsid w:val="002558FA"/>
    <w:rPr>
      <w:rFonts w:ascii="Times New Roman" w:hAnsi="Times New Roman" w:cs="B Lotus"/>
      <w:b/>
      <w:bCs/>
      <w:iCs/>
      <w:sz w:val="20"/>
      <w:szCs w:val="18"/>
    </w:rPr>
  </w:style>
  <w:style w:type="character" w:customStyle="1" w:styleId="manabeketabname">
    <w:name w:val="manabe ketabname"/>
    <w:rsid w:val="002558FA"/>
    <w:rPr>
      <w:rFonts w:ascii="Times New Roman" w:hAnsi="Times New Roman" w:cs="B Lotus"/>
      <w:b/>
      <w:bCs/>
      <w:i/>
      <w:iCs/>
      <w:sz w:val="20"/>
      <w:szCs w:val="20"/>
    </w:rPr>
  </w:style>
  <w:style w:type="numbering" w:customStyle="1" w:styleId="1111111">
    <w:name w:val="1 / 1.1 / 1.1.11"/>
    <w:basedOn w:val="NoList"/>
    <w:next w:val="111111"/>
    <w:rsid w:val="002558FA"/>
    <w:pPr>
      <w:numPr>
        <w:numId w:val="13"/>
      </w:numPr>
    </w:pPr>
  </w:style>
  <w:style w:type="numbering" w:styleId="111111">
    <w:name w:val="Outline List 2"/>
    <w:basedOn w:val="NoList"/>
    <w:rsid w:val="002558FA"/>
    <w:pPr>
      <w:numPr>
        <w:numId w:val="12"/>
      </w:numPr>
    </w:pPr>
  </w:style>
  <w:style w:type="numbering" w:customStyle="1" w:styleId="1111112">
    <w:name w:val="1 / 1.1 / 1.1.12"/>
    <w:basedOn w:val="NoList"/>
    <w:next w:val="111111"/>
    <w:rsid w:val="002558FA"/>
    <w:pPr>
      <w:numPr>
        <w:numId w:val="14"/>
      </w:numPr>
    </w:pPr>
  </w:style>
  <w:style w:type="numbering" w:customStyle="1" w:styleId="11111111">
    <w:name w:val="1 / 1.1 / 1.1.111"/>
    <w:basedOn w:val="NoList"/>
    <w:next w:val="111111"/>
    <w:rsid w:val="002558FA"/>
    <w:pPr>
      <w:numPr>
        <w:numId w:val="15"/>
      </w:numPr>
    </w:pPr>
  </w:style>
  <w:style w:type="numbering" w:customStyle="1" w:styleId="11111121">
    <w:name w:val="1 / 1.1 / 1.1.121"/>
    <w:basedOn w:val="NoList"/>
    <w:next w:val="111111"/>
    <w:rsid w:val="002558FA"/>
    <w:pPr>
      <w:numPr>
        <w:numId w:val="16"/>
      </w:numPr>
    </w:pPr>
  </w:style>
  <w:style w:type="numbering" w:customStyle="1" w:styleId="1111113">
    <w:name w:val="1 / 1.1 / 1.1.13"/>
    <w:basedOn w:val="NoList"/>
    <w:next w:val="111111"/>
    <w:rsid w:val="002558FA"/>
  </w:style>
  <w:style w:type="numbering" w:customStyle="1" w:styleId="11111112">
    <w:name w:val="1 / 1.1 / 1.1.112"/>
    <w:basedOn w:val="NoList"/>
    <w:next w:val="111111"/>
    <w:rsid w:val="002558FA"/>
  </w:style>
  <w:style w:type="numbering" w:customStyle="1" w:styleId="NoList112">
    <w:name w:val="No List112"/>
    <w:next w:val="NoList"/>
    <w:semiHidden/>
    <w:rsid w:val="002558FA"/>
  </w:style>
  <w:style w:type="numbering" w:customStyle="1" w:styleId="11111122">
    <w:name w:val="1 / 1.1 / 1.1.122"/>
    <w:basedOn w:val="NoList"/>
    <w:next w:val="111111"/>
    <w:rsid w:val="002558FA"/>
  </w:style>
  <w:style w:type="numbering" w:customStyle="1" w:styleId="NoList121">
    <w:name w:val="No List121"/>
    <w:next w:val="NoList"/>
    <w:semiHidden/>
    <w:rsid w:val="002558FA"/>
  </w:style>
  <w:style w:type="numbering" w:customStyle="1" w:styleId="111111111">
    <w:name w:val="1 / 1.1 / 1.1.1111"/>
    <w:basedOn w:val="NoList"/>
    <w:next w:val="111111"/>
    <w:rsid w:val="002558FA"/>
  </w:style>
  <w:style w:type="numbering" w:customStyle="1" w:styleId="111111211">
    <w:name w:val="1 / 1.1 / 1.1.1211"/>
    <w:basedOn w:val="NoList"/>
    <w:next w:val="111111"/>
    <w:rsid w:val="002558FA"/>
  </w:style>
  <w:style w:type="paragraph" w:customStyle="1" w:styleId="mtext">
    <w:name w:val="mtext"/>
    <w:basedOn w:val="Normal"/>
    <w:rsid w:val="002558FA"/>
    <w:pPr>
      <w:spacing w:before="100" w:beforeAutospacing="1" w:after="100" w:afterAutospacing="1" w:line="259" w:lineRule="auto"/>
      <w:ind w:firstLine="539"/>
      <w:contextualSpacing/>
      <w:jc w:val="right"/>
    </w:pPr>
    <w:rPr>
      <w:rFonts w:ascii="Tahoma" w:eastAsiaTheme="minorHAnsi" w:hAnsi="Tahoma" w:cs="Tahoma"/>
      <w:b/>
      <w:bCs/>
      <w:color w:val="000000"/>
      <w:sz w:val="16"/>
      <w:szCs w:val="16"/>
      <w:lang w:bidi="ar-SA"/>
    </w:rPr>
  </w:style>
  <w:style w:type="paragraph" w:customStyle="1" w:styleId="stext">
    <w:name w:val="stext"/>
    <w:basedOn w:val="Normal"/>
    <w:rsid w:val="002558FA"/>
    <w:pPr>
      <w:spacing w:before="100" w:beforeAutospacing="1" w:after="100" w:afterAutospacing="1" w:line="259" w:lineRule="auto"/>
      <w:contextualSpacing/>
      <w:jc w:val="right"/>
    </w:pPr>
    <w:rPr>
      <w:rFonts w:ascii="Tahoma" w:eastAsiaTheme="minorHAnsi" w:hAnsi="Tahoma" w:cs="Tahoma"/>
      <w:color w:val="000000"/>
      <w:sz w:val="16"/>
      <w:szCs w:val="16"/>
      <w:lang w:bidi="ar-SA"/>
    </w:rPr>
  </w:style>
  <w:style w:type="character" w:customStyle="1" w:styleId="mini1">
    <w:name w:val="mini1"/>
    <w:rsid w:val="002558FA"/>
    <w:rPr>
      <w:sz w:val="13"/>
      <w:szCs w:val="13"/>
    </w:rPr>
  </w:style>
  <w:style w:type="paragraph" w:customStyle="1" w:styleId="1a">
    <w:name w:val="1روایات"/>
    <w:basedOn w:val="Normal"/>
    <w:link w:val="1Char4"/>
    <w:autoRedefine/>
    <w:rsid w:val="002558FA"/>
    <w:pPr>
      <w:widowControl/>
      <w:spacing w:after="160" w:line="259" w:lineRule="auto"/>
      <w:ind w:left="851" w:right="851" w:firstLine="170"/>
      <w:contextualSpacing/>
    </w:pPr>
    <w:rPr>
      <w:rFonts w:ascii="B Nazanin" w:eastAsiaTheme="minorHAnsi" w:hAnsi="B Nazanin" w:cs="NoorNazanin"/>
      <w:bCs/>
      <w:color w:val="000000"/>
      <w:spacing w:val="-4"/>
      <w:kern w:val="24"/>
      <w:sz w:val="22"/>
      <w:szCs w:val="28"/>
      <w:lang w:bidi="ar-SA"/>
    </w:rPr>
  </w:style>
  <w:style w:type="character" w:customStyle="1" w:styleId="1Char4">
    <w:name w:val="1روایات Char"/>
    <w:link w:val="1a"/>
    <w:rsid w:val="002558FA"/>
    <w:rPr>
      <w:rFonts w:ascii="B Nazanin" w:eastAsiaTheme="minorHAnsi" w:hAnsi="B Nazanin" w:cs="NoorNazanin"/>
      <w:bCs/>
      <w:color w:val="000000"/>
      <w:spacing w:val="-4"/>
      <w:kern w:val="24"/>
      <w:sz w:val="22"/>
      <w:szCs w:val="28"/>
    </w:rPr>
  </w:style>
  <w:style w:type="paragraph" w:customStyle="1" w:styleId="BJadid">
    <w:name w:val="B Jadid"/>
    <w:basedOn w:val="Normal"/>
    <w:rsid w:val="002558FA"/>
    <w:pPr>
      <w:widowControl/>
      <w:spacing w:after="160" w:line="510" w:lineRule="exact"/>
      <w:ind w:firstLine="510"/>
      <w:contextualSpacing/>
      <w:jc w:val="center"/>
    </w:pPr>
    <w:rPr>
      <w:rFonts w:asciiTheme="minorHAnsi" w:eastAsiaTheme="minorHAnsi" w:hAnsiTheme="minorHAnsi" w:cs="B Jadid"/>
      <w:bCs/>
      <w:sz w:val="22"/>
      <w:szCs w:val="50"/>
      <w:lang w:bidi="ar-SA"/>
    </w:rPr>
  </w:style>
  <w:style w:type="character" w:customStyle="1" w:styleId="StyleComplexLotus14ptBold">
    <w:name w:val="Style (Complex) Lotus 14 pt Bold"/>
    <w:rsid w:val="002558FA"/>
    <w:rPr>
      <w:rFonts w:cs="Yagut"/>
      <w:b/>
      <w:sz w:val="28"/>
      <w:szCs w:val="28"/>
    </w:rPr>
  </w:style>
  <w:style w:type="character" w:customStyle="1" w:styleId="StyleComplexYagut">
    <w:name w:val="Style (Complex) Yagut"/>
    <w:rsid w:val="002558FA"/>
    <w:rPr>
      <w:rFonts w:cs="Yagut"/>
      <w:szCs w:val="28"/>
    </w:rPr>
  </w:style>
  <w:style w:type="paragraph" w:customStyle="1" w:styleId="StyleComplexYagutJustifyLowBefore006cmFirstlineChar">
    <w:name w:val="Style (Complex) Yagut Justify Low Before:  0.06 cm First line:  ... Char"/>
    <w:basedOn w:val="Normal"/>
    <w:rsid w:val="002558FA"/>
    <w:pPr>
      <w:widowControl/>
      <w:spacing w:after="160" w:line="510" w:lineRule="exact"/>
      <w:ind w:left="32" w:firstLine="360"/>
      <w:contextualSpacing/>
    </w:pPr>
    <w:rPr>
      <w:rFonts w:ascii="Verdana" w:eastAsiaTheme="minorHAnsi" w:hAnsi="Verdana" w:cs="B Zar"/>
      <w:sz w:val="28"/>
      <w:szCs w:val="28"/>
      <w:lang w:bidi="ar-SA"/>
    </w:rPr>
  </w:style>
  <w:style w:type="character" w:customStyle="1" w:styleId="StyleComplexYagutJustifyLowBefore006cmFirstlineCharChar">
    <w:name w:val="Style (Complex) Yagut Justify Low Before:  0.06 cm First line:  ... Char Char"/>
    <w:rsid w:val="002558FA"/>
    <w:rPr>
      <w:rFonts w:ascii="Verdana" w:hAnsi="Verdana" w:cs="Yagut"/>
      <w:sz w:val="28"/>
      <w:szCs w:val="28"/>
      <w:lang w:val="en-US" w:eastAsia="en-US" w:bidi="ar-SA"/>
    </w:rPr>
  </w:style>
  <w:style w:type="character" w:customStyle="1" w:styleId="StyleLatin14pt">
    <w:name w:val="Style (Latin) 14 pt"/>
    <w:rsid w:val="002558FA"/>
    <w:rPr>
      <w:rFonts w:cs="B Lotus"/>
      <w:sz w:val="28"/>
      <w:szCs w:val="28"/>
    </w:rPr>
  </w:style>
  <w:style w:type="paragraph" w:customStyle="1" w:styleId="Heading514BA">
    <w:name w:val="Heading 5 زر بولد 14زرBA"/>
    <w:basedOn w:val="Heading5"/>
    <w:rsid w:val="002558FA"/>
    <w:pPr>
      <w:keepLines w:val="0"/>
      <w:widowControl/>
      <w:spacing w:after="0" w:line="240" w:lineRule="auto"/>
      <w:ind w:left="510" w:firstLine="1304"/>
      <w:contextualSpacing/>
      <w:jc w:val="both"/>
    </w:pPr>
    <w:rPr>
      <w:rFonts w:ascii="Times New Roman" w:eastAsiaTheme="minorHAnsi" w:hAnsi="Times New Roman" w:cs="B Zar"/>
      <w:b w:val="0"/>
      <w:bCs w:val="0"/>
      <w:szCs w:val="26"/>
      <w:lang w:bidi="ar-SA"/>
    </w:rPr>
  </w:style>
  <w:style w:type="paragraph" w:customStyle="1" w:styleId="Heading60">
    <w:name w:val="Heading6"/>
    <w:basedOn w:val="Normal"/>
    <w:next w:val="Normal"/>
    <w:rsid w:val="002558FA"/>
    <w:pPr>
      <w:tabs>
        <w:tab w:val="num" w:pos="1230"/>
      </w:tabs>
      <w:spacing w:after="160" w:line="510" w:lineRule="exact"/>
      <w:ind w:left="870" w:firstLine="774"/>
      <w:contextualSpacing/>
    </w:pPr>
    <w:rPr>
      <w:rFonts w:ascii="V_Lotus" w:eastAsiaTheme="minorHAnsi" w:hAnsi="V_Lotus" w:cs="B Nazanin"/>
      <w:b/>
      <w:bCs/>
      <w:sz w:val="30"/>
      <w:szCs w:val="30"/>
      <w:lang w:bidi="ar-SA"/>
    </w:rPr>
  </w:style>
  <w:style w:type="paragraph" w:customStyle="1" w:styleId="heading70">
    <w:name w:val="heading7"/>
    <w:basedOn w:val="Normal"/>
    <w:rsid w:val="002558FA"/>
    <w:pPr>
      <w:widowControl/>
      <w:spacing w:after="160" w:line="510" w:lineRule="exact"/>
      <w:ind w:left="510" w:firstLine="0"/>
      <w:contextualSpacing/>
    </w:pPr>
    <w:rPr>
      <w:rFonts w:asciiTheme="minorHAnsi" w:eastAsiaTheme="minorHAnsi" w:hAnsiTheme="minorHAnsi" w:cs="B Nazanin"/>
      <w:bCs/>
      <w:sz w:val="22"/>
      <w:szCs w:val="28"/>
      <w:lang w:bidi="ar-SA"/>
    </w:rPr>
  </w:style>
  <w:style w:type="character" w:customStyle="1" w:styleId="Ketab">
    <w:name w:val="Ketab"/>
    <w:rsid w:val="002558FA"/>
    <w:rPr>
      <w:i/>
      <w:iCs/>
    </w:rPr>
  </w:style>
  <w:style w:type="paragraph" w:customStyle="1" w:styleId="newstxtfrt">
    <w:name w:val="newstxtfrt"/>
    <w:basedOn w:val="Normal"/>
    <w:rsid w:val="002558FA"/>
    <w:pPr>
      <w:widowControl/>
      <w:spacing w:before="100" w:beforeAutospacing="1" w:after="100" w:afterAutospacing="1" w:line="313" w:lineRule="atLeast"/>
      <w:ind w:firstLine="0"/>
      <w:contextualSpacing/>
    </w:pPr>
    <w:rPr>
      <w:rFonts w:ascii="XBKeyhan" w:eastAsiaTheme="minorHAnsi" w:hAnsi="XBKeyhan" w:cs="Times New Roman"/>
      <w:sz w:val="19"/>
      <w:szCs w:val="19"/>
      <w:lang w:bidi="ar-SA"/>
    </w:rPr>
  </w:style>
  <w:style w:type="character" w:customStyle="1" w:styleId="bookprop">
    <w:name w:val="bookprop"/>
    <w:rsid w:val="002558FA"/>
  </w:style>
  <w:style w:type="paragraph" w:customStyle="1" w:styleId="affffffff7">
    <w:name w:val="a"/>
    <w:basedOn w:val="Normal"/>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character" w:customStyle="1" w:styleId="forummsg1">
    <w:name w:val="forummsg1"/>
    <w:rsid w:val="002558FA"/>
    <w:rPr>
      <w:rFonts w:ascii="Tahoma" w:hAnsi="Tahoma" w:cs="Tahoma" w:hint="default"/>
      <w:color w:val="343434"/>
      <w:sz w:val="13"/>
      <w:szCs w:val="13"/>
    </w:rPr>
  </w:style>
  <w:style w:type="paragraph" w:customStyle="1" w:styleId="imgcaption">
    <w:name w:val="img_caption"/>
    <w:basedOn w:val="Normal"/>
    <w:rsid w:val="002558FA"/>
    <w:pPr>
      <w:widowControl/>
      <w:spacing w:before="100" w:beforeAutospacing="1" w:after="100" w:afterAutospacing="1" w:line="259" w:lineRule="auto"/>
      <w:ind w:firstLine="0"/>
      <w:contextualSpacing/>
    </w:pPr>
    <w:rPr>
      <w:rFonts w:asciiTheme="minorHAnsi" w:eastAsiaTheme="minorHAnsi" w:hAnsiTheme="minorHAnsi" w:cs="Times New Roman"/>
      <w:sz w:val="22"/>
      <w:szCs w:val="28"/>
      <w:lang w:bidi="ar-SA"/>
    </w:rPr>
  </w:style>
  <w:style w:type="character" w:customStyle="1" w:styleId="counter3">
    <w:name w:val="counter3"/>
    <w:rsid w:val="002558FA"/>
    <w:rPr>
      <w:rFonts w:ascii="Verdana" w:hAnsi="Verdana" w:hint="default"/>
      <w:i w:val="0"/>
      <w:iCs w:val="0"/>
      <w:caps w:val="0"/>
      <w:strike w:val="0"/>
      <w:dstrike w:val="0"/>
      <w:vanish w:val="0"/>
      <w:webHidden w:val="0"/>
      <w:color w:val="777777"/>
      <w:sz w:val="11"/>
      <w:szCs w:val="11"/>
      <w:u w:val="none"/>
      <w:effect w:val="none"/>
      <w:specVanish w:val="0"/>
    </w:rPr>
  </w:style>
  <w:style w:type="character" w:customStyle="1" w:styleId="googqs-tidbit-0">
    <w:name w:val="goog_qs-tidbit-0"/>
    <w:rsid w:val="002558FA"/>
  </w:style>
  <w:style w:type="character" w:customStyle="1" w:styleId="googqs-tidbit-1">
    <w:name w:val="goog_qs-tidbit-1"/>
    <w:rsid w:val="002558FA"/>
  </w:style>
  <w:style w:type="character" w:customStyle="1" w:styleId="searchword">
    <w:name w:val="searchword"/>
    <w:rsid w:val="002558FA"/>
  </w:style>
  <w:style w:type="character" w:customStyle="1" w:styleId="footnotembank1">
    <w:name w:val="footnotembank1"/>
    <w:rsid w:val="002558FA"/>
    <w:rPr>
      <w:rFonts w:ascii="Tahoma" w:hAnsi="Tahoma" w:cs="Tahoma" w:hint="default"/>
      <w:b w:val="0"/>
      <w:bCs w:val="0"/>
      <w:color w:val="646464"/>
      <w:sz w:val="18"/>
      <w:szCs w:val="18"/>
    </w:rPr>
  </w:style>
  <w:style w:type="character" w:customStyle="1" w:styleId="m31">
    <w:name w:val="m31"/>
    <w:rsid w:val="002558FA"/>
    <w:rPr>
      <w:rFonts w:ascii="Times New Roman" w:hAnsi="Times New Roman" w:cs="Times New Roman" w:hint="default"/>
      <w:b/>
      <w:bCs/>
      <w:color w:val="008000"/>
    </w:rPr>
  </w:style>
  <w:style w:type="paragraph" w:styleId="NormalIndent">
    <w:name w:val="Normal Indent"/>
    <w:basedOn w:val="Normal"/>
    <w:unhideWhenUsed/>
    <w:rsid w:val="002558FA"/>
    <w:pPr>
      <w:widowControl/>
      <w:autoSpaceDE w:val="0"/>
      <w:autoSpaceDN w:val="0"/>
      <w:adjustRightInd w:val="0"/>
      <w:spacing w:after="160" w:line="520" w:lineRule="exact"/>
      <w:ind w:left="720"/>
      <w:contextualSpacing/>
    </w:pPr>
    <w:rPr>
      <w:rFonts w:ascii="Times" w:eastAsiaTheme="minorHAnsi" w:hAnsi="Times" w:cs="0Badr"/>
      <w:sz w:val="22"/>
      <w:szCs w:val="28"/>
      <w:lang w:bidi="ar-SA"/>
    </w:rPr>
  </w:style>
  <w:style w:type="paragraph" w:styleId="CommentText">
    <w:name w:val="annotation text"/>
    <w:basedOn w:val="Normal"/>
    <w:link w:val="CommentTextChar"/>
    <w:autoRedefine/>
    <w:uiPriority w:val="99"/>
    <w:unhideWhenUsed/>
    <w:rsid w:val="002558FA"/>
    <w:pPr>
      <w:widowControl/>
      <w:spacing w:after="200" w:line="259" w:lineRule="auto"/>
      <w:ind w:firstLine="0"/>
      <w:contextualSpacing/>
    </w:pPr>
    <w:rPr>
      <w:rFonts w:asciiTheme="minorHAnsi" w:eastAsiaTheme="minorHAnsi" w:hAnsiTheme="minorHAnsi" w:cs="B Yagut"/>
      <w:sz w:val="22"/>
      <w:szCs w:val="28"/>
      <w:lang w:bidi="ar-SA"/>
    </w:rPr>
  </w:style>
  <w:style w:type="character" w:customStyle="1" w:styleId="CommentTextChar">
    <w:name w:val="Comment Text Char"/>
    <w:basedOn w:val="DefaultParagraphFont"/>
    <w:link w:val="CommentText"/>
    <w:uiPriority w:val="99"/>
    <w:rsid w:val="002558FA"/>
    <w:rPr>
      <w:rFonts w:asciiTheme="minorHAnsi" w:eastAsiaTheme="minorHAnsi" w:hAnsiTheme="minorHAnsi" w:cs="B Yagut"/>
      <w:sz w:val="22"/>
      <w:szCs w:val="28"/>
    </w:rPr>
  </w:style>
  <w:style w:type="paragraph" w:styleId="IndexHeading">
    <w:name w:val="index heading"/>
    <w:basedOn w:val="Normal"/>
    <w:next w:val="Index1"/>
    <w:uiPriority w:val="99"/>
    <w:rsid w:val="002558FA"/>
    <w:pPr>
      <w:widowControl/>
      <w:spacing w:before="240" w:after="120" w:line="259" w:lineRule="auto"/>
      <w:ind w:left="140" w:firstLine="0"/>
      <w:contextualSpacing/>
    </w:pPr>
    <w:rPr>
      <w:rFonts w:ascii="Cambria" w:eastAsiaTheme="minorHAnsi" w:hAnsi="Cambria" w:cs="Times New Roman"/>
      <w:b/>
      <w:bCs/>
      <w:color w:val="000000"/>
      <w:sz w:val="22"/>
      <w:szCs w:val="33"/>
      <w:lang w:bidi="ar-SA"/>
    </w:rPr>
  </w:style>
  <w:style w:type="paragraph" w:styleId="Caption">
    <w:name w:val="caption"/>
    <w:basedOn w:val="Normal"/>
    <w:next w:val="Normal"/>
    <w:uiPriority w:val="35"/>
    <w:semiHidden/>
    <w:unhideWhenUsed/>
    <w:qFormat/>
    <w:rsid w:val="002558FA"/>
    <w:pPr>
      <w:widowControl/>
      <w:spacing w:after="120" w:line="259" w:lineRule="auto"/>
      <w:contextualSpacing/>
      <w:jc w:val="both"/>
    </w:pPr>
    <w:rPr>
      <w:rFonts w:asciiTheme="minorHAnsi" w:eastAsiaTheme="minorHAnsi" w:hAnsiTheme="minorHAnsi" w:cs="2  Lotus"/>
      <w:b/>
      <w:bCs/>
      <w:sz w:val="22"/>
      <w:szCs w:val="28"/>
      <w:lang w:bidi="ar-SA"/>
    </w:rPr>
  </w:style>
  <w:style w:type="paragraph" w:styleId="EnvelopeReturn">
    <w:name w:val="envelope return"/>
    <w:basedOn w:val="Normal"/>
    <w:rsid w:val="002558FA"/>
    <w:pPr>
      <w:spacing w:after="160" w:line="540" w:lineRule="exact"/>
      <w:contextualSpacing/>
    </w:pPr>
    <w:rPr>
      <w:rFonts w:ascii="Arial" w:eastAsiaTheme="minorHAnsi" w:hAnsi="Arial" w:cs="B Zar"/>
      <w:sz w:val="22"/>
      <w:szCs w:val="28"/>
      <w:lang w:bidi="ar-SA"/>
    </w:rPr>
  </w:style>
  <w:style w:type="character" w:styleId="CommentReference">
    <w:name w:val="annotation reference"/>
    <w:uiPriority w:val="99"/>
    <w:semiHidden/>
    <w:unhideWhenUsed/>
    <w:rsid w:val="002558FA"/>
    <w:rPr>
      <w:sz w:val="16"/>
      <w:szCs w:val="16"/>
    </w:rPr>
  </w:style>
  <w:style w:type="character" w:styleId="PageNumber">
    <w:name w:val="page number"/>
    <w:rsid w:val="002558FA"/>
  </w:style>
  <w:style w:type="paragraph" w:styleId="Closing">
    <w:name w:val="Closing"/>
    <w:basedOn w:val="Normal"/>
    <w:link w:val="ClosingChar"/>
    <w:uiPriority w:val="99"/>
    <w:rsid w:val="002558FA"/>
    <w:pPr>
      <w:spacing w:after="160" w:line="276" w:lineRule="auto"/>
      <w:contextualSpacing/>
    </w:pPr>
    <w:rPr>
      <w:rFonts w:asciiTheme="minorHAnsi" w:eastAsiaTheme="minorHAnsi" w:hAnsiTheme="minorHAnsi" w:cs="B Zar"/>
      <w:sz w:val="22"/>
      <w:szCs w:val="28"/>
      <w:lang w:bidi="ar-SA"/>
    </w:rPr>
  </w:style>
  <w:style w:type="character" w:customStyle="1" w:styleId="ClosingChar">
    <w:name w:val="Closing Char"/>
    <w:basedOn w:val="DefaultParagraphFont"/>
    <w:link w:val="Closing"/>
    <w:uiPriority w:val="99"/>
    <w:rsid w:val="002558FA"/>
    <w:rPr>
      <w:rFonts w:asciiTheme="minorHAnsi" w:eastAsiaTheme="minorHAnsi" w:hAnsiTheme="minorHAnsi" w:cs="B Zar"/>
      <w:sz w:val="22"/>
      <w:szCs w:val="28"/>
    </w:rPr>
  </w:style>
  <w:style w:type="paragraph" w:styleId="Signature">
    <w:name w:val="Signature"/>
    <w:basedOn w:val="Normal"/>
    <w:link w:val="SignatureChar"/>
    <w:uiPriority w:val="99"/>
    <w:rsid w:val="002558FA"/>
    <w:pPr>
      <w:spacing w:after="160" w:line="276" w:lineRule="auto"/>
      <w:contextualSpacing/>
    </w:pPr>
    <w:rPr>
      <w:rFonts w:asciiTheme="minorHAnsi" w:eastAsiaTheme="minorHAnsi" w:hAnsiTheme="minorHAnsi" w:cs="B Zar"/>
      <w:sz w:val="22"/>
      <w:szCs w:val="28"/>
      <w:lang w:bidi="ar-SA"/>
    </w:rPr>
  </w:style>
  <w:style w:type="character" w:customStyle="1" w:styleId="SignatureChar">
    <w:name w:val="Signature Char"/>
    <w:basedOn w:val="DefaultParagraphFont"/>
    <w:link w:val="Signature"/>
    <w:uiPriority w:val="99"/>
    <w:rsid w:val="002558FA"/>
    <w:rPr>
      <w:rFonts w:asciiTheme="minorHAnsi" w:eastAsiaTheme="minorHAnsi" w:hAnsiTheme="minorHAnsi" w:cs="B Zar"/>
      <w:sz w:val="22"/>
      <w:szCs w:val="28"/>
    </w:rPr>
  </w:style>
  <w:style w:type="paragraph" w:styleId="BodyText">
    <w:name w:val="Body Text"/>
    <w:basedOn w:val="Normal"/>
    <w:link w:val="BodyTextChar"/>
    <w:uiPriority w:val="99"/>
    <w:unhideWhenUsed/>
    <w:rsid w:val="002558FA"/>
    <w:pPr>
      <w:widowControl/>
      <w:spacing w:after="120" w:line="312" w:lineRule="auto"/>
      <w:contextualSpacing/>
    </w:pPr>
    <w:rPr>
      <w:rFonts w:asciiTheme="minorHAnsi" w:eastAsiaTheme="minorHAnsi" w:hAnsiTheme="minorHAnsi" w:cs="B Zar"/>
      <w:sz w:val="22"/>
      <w:szCs w:val="28"/>
      <w:lang w:bidi="ar-SA"/>
    </w:rPr>
  </w:style>
  <w:style w:type="character" w:customStyle="1" w:styleId="BodyTextChar">
    <w:name w:val="Body Text Char"/>
    <w:basedOn w:val="DefaultParagraphFont"/>
    <w:link w:val="BodyText"/>
    <w:uiPriority w:val="99"/>
    <w:rsid w:val="002558FA"/>
    <w:rPr>
      <w:rFonts w:asciiTheme="minorHAnsi" w:eastAsiaTheme="minorHAnsi" w:hAnsiTheme="minorHAnsi" w:cs="B Zar"/>
      <w:sz w:val="22"/>
      <w:szCs w:val="28"/>
    </w:rPr>
  </w:style>
  <w:style w:type="paragraph" w:styleId="BodyTextIndent">
    <w:name w:val="Body Text Indent"/>
    <w:basedOn w:val="Normal"/>
    <w:link w:val="BodyTextIndentChar"/>
    <w:uiPriority w:val="99"/>
    <w:rsid w:val="002558FA"/>
    <w:pPr>
      <w:widowControl/>
      <w:spacing w:after="120" w:line="520" w:lineRule="exact"/>
      <w:ind w:left="283"/>
      <w:contextualSpacing/>
    </w:pPr>
    <w:rPr>
      <w:rFonts w:asciiTheme="minorHAnsi" w:eastAsiaTheme="minorHAnsi" w:hAnsiTheme="minorHAnsi" w:cs="Times New Roman"/>
      <w:sz w:val="22"/>
      <w:szCs w:val="28"/>
      <w:lang w:bidi="en-US"/>
    </w:rPr>
  </w:style>
  <w:style w:type="character" w:customStyle="1" w:styleId="BodyTextIndentChar">
    <w:name w:val="Body Text Indent Char"/>
    <w:basedOn w:val="DefaultParagraphFont"/>
    <w:link w:val="BodyTextIndent"/>
    <w:uiPriority w:val="99"/>
    <w:rsid w:val="002558FA"/>
    <w:rPr>
      <w:rFonts w:asciiTheme="minorHAnsi" w:eastAsiaTheme="minorHAnsi" w:hAnsiTheme="minorHAnsi" w:cs="Times New Roman"/>
      <w:sz w:val="22"/>
      <w:szCs w:val="28"/>
      <w:lang w:bidi="en-US"/>
    </w:rPr>
  </w:style>
  <w:style w:type="paragraph" w:styleId="Date">
    <w:name w:val="Date"/>
    <w:basedOn w:val="Normal"/>
    <w:next w:val="Normal"/>
    <w:link w:val="DateChar"/>
    <w:uiPriority w:val="99"/>
    <w:rsid w:val="002558FA"/>
    <w:pPr>
      <w:spacing w:after="160" w:line="276" w:lineRule="auto"/>
      <w:contextualSpacing/>
    </w:pPr>
    <w:rPr>
      <w:rFonts w:asciiTheme="minorHAnsi" w:eastAsiaTheme="minorHAnsi" w:hAnsiTheme="minorHAnsi" w:cs="B Zar"/>
      <w:sz w:val="22"/>
      <w:szCs w:val="28"/>
      <w:lang w:bidi="ar-SA"/>
    </w:rPr>
  </w:style>
  <w:style w:type="character" w:customStyle="1" w:styleId="DateChar">
    <w:name w:val="Date Char"/>
    <w:basedOn w:val="DefaultParagraphFont"/>
    <w:link w:val="Date"/>
    <w:uiPriority w:val="99"/>
    <w:rsid w:val="002558FA"/>
    <w:rPr>
      <w:rFonts w:asciiTheme="minorHAnsi" w:eastAsiaTheme="minorHAnsi" w:hAnsiTheme="minorHAnsi" w:cs="B Zar"/>
      <w:sz w:val="22"/>
      <w:szCs w:val="28"/>
    </w:rPr>
  </w:style>
  <w:style w:type="paragraph" w:styleId="BodyTextFirstIndent">
    <w:name w:val="Body Text First Indent"/>
    <w:basedOn w:val="BodyText"/>
    <w:link w:val="BodyTextFirstIndentChar"/>
    <w:rsid w:val="002558FA"/>
    <w:pPr>
      <w:spacing w:line="240" w:lineRule="auto"/>
      <w:ind w:firstLine="210"/>
    </w:pPr>
    <w:rPr>
      <w:rFonts w:ascii="Calibri" w:hAnsi="Calibri" w:cs="Times New Roman"/>
      <w:lang w:bidi="en-US"/>
    </w:rPr>
  </w:style>
  <w:style w:type="character" w:customStyle="1" w:styleId="BodyTextFirstIndentChar">
    <w:name w:val="Body Text First Indent Char"/>
    <w:basedOn w:val="BodyTextChar"/>
    <w:link w:val="BodyTextFirstIndent"/>
    <w:rsid w:val="002558FA"/>
    <w:rPr>
      <w:rFonts w:asciiTheme="minorHAnsi" w:eastAsiaTheme="minorHAnsi" w:hAnsiTheme="minorHAnsi" w:cs="Times New Roman"/>
      <w:sz w:val="22"/>
      <w:szCs w:val="28"/>
      <w:lang w:bidi="en-US"/>
    </w:rPr>
  </w:style>
  <w:style w:type="paragraph" w:styleId="BodyTextFirstIndent2">
    <w:name w:val="Body Text First Indent 2"/>
    <w:basedOn w:val="BodyTextIndent"/>
    <w:link w:val="BodyTextFirstIndent2Char"/>
    <w:rsid w:val="002558FA"/>
    <w:pPr>
      <w:ind w:firstLine="210"/>
    </w:pPr>
  </w:style>
  <w:style w:type="character" w:customStyle="1" w:styleId="BodyTextFirstIndent2Char">
    <w:name w:val="Body Text First Indent 2 Char"/>
    <w:basedOn w:val="BodyTextIndentChar"/>
    <w:link w:val="BodyTextFirstIndent2"/>
    <w:rsid w:val="002558FA"/>
    <w:rPr>
      <w:rFonts w:asciiTheme="minorHAnsi" w:eastAsiaTheme="minorHAnsi" w:hAnsiTheme="minorHAnsi" w:cs="Times New Roman"/>
      <w:sz w:val="22"/>
      <w:szCs w:val="28"/>
      <w:lang w:bidi="en-US"/>
    </w:rPr>
  </w:style>
  <w:style w:type="paragraph" w:styleId="NoteHeading">
    <w:name w:val="Note Heading"/>
    <w:basedOn w:val="Normal"/>
    <w:next w:val="Normal"/>
    <w:link w:val="NoteHeadingChar"/>
    <w:rsid w:val="002558FA"/>
    <w:pPr>
      <w:widowControl/>
      <w:spacing w:after="160" w:line="520" w:lineRule="exact"/>
      <w:contextualSpacing/>
    </w:pPr>
    <w:rPr>
      <w:rFonts w:asciiTheme="minorHAnsi" w:eastAsiaTheme="minorHAnsi" w:hAnsiTheme="minorHAnsi" w:cs="Nazanin"/>
      <w:sz w:val="22"/>
      <w:szCs w:val="28"/>
      <w:lang w:bidi="ar-SA"/>
    </w:rPr>
  </w:style>
  <w:style w:type="character" w:customStyle="1" w:styleId="NoteHeadingChar">
    <w:name w:val="Note Heading Char"/>
    <w:basedOn w:val="DefaultParagraphFont"/>
    <w:link w:val="NoteHeading"/>
    <w:rsid w:val="002558FA"/>
    <w:rPr>
      <w:rFonts w:asciiTheme="minorHAnsi" w:eastAsiaTheme="minorHAnsi" w:hAnsiTheme="minorHAnsi" w:cs="Nazanin"/>
      <w:sz w:val="22"/>
      <w:szCs w:val="28"/>
    </w:rPr>
  </w:style>
  <w:style w:type="paragraph" w:styleId="BodyText3">
    <w:name w:val="Body Text 3"/>
    <w:basedOn w:val="Normal"/>
    <w:link w:val="BodyText3Char"/>
    <w:uiPriority w:val="99"/>
    <w:unhideWhenUsed/>
    <w:rsid w:val="002558FA"/>
    <w:pPr>
      <w:widowControl/>
      <w:spacing w:after="120" w:line="520" w:lineRule="exact"/>
      <w:ind w:left="340"/>
      <w:contextualSpacing/>
    </w:pPr>
    <w:rPr>
      <w:rFonts w:asciiTheme="minorHAnsi" w:eastAsiaTheme="minorHAnsi" w:hAnsiTheme="minorHAnsi" w:cs="Times New Roman"/>
      <w:sz w:val="16"/>
      <w:szCs w:val="16"/>
      <w:lang w:bidi="ar-SA"/>
    </w:rPr>
  </w:style>
  <w:style w:type="character" w:customStyle="1" w:styleId="BodyText3Char">
    <w:name w:val="Body Text 3 Char"/>
    <w:basedOn w:val="DefaultParagraphFont"/>
    <w:link w:val="BodyText3"/>
    <w:uiPriority w:val="99"/>
    <w:rsid w:val="002558FA"/>
    <w:rPr>
      <w:rFonts w:asciiTheme="minorHAnsi" w:eastAsiaTheme="minorHAnsi" w:hAnsiTheme="minorHAnsi" w:cs="Times New Roman"/>
      <w:sz w:val="16"/>
      <w:szCs w:val="16"/>
    </w:rPr>
  </w:style>
  <w:style w:type="paragraph" w:styleId="BodyTextIndent2">
    <w:name w:val="Body Text Indent 2"/>
    <w:basedOn w:val="Normal"/>
    <w:link w:val="BodyTextIndent2Char"/>
    <w:rsid w:val="002558FA"/>
    <w:pPr>
      <w:widowControl/>
      <w:spacing w:after="160" w:line="360" w:lineRule="auto"/>
      <w:ind w:firstLine="720"/>
      <w:contextualSpacing/>
      <w:jc w:val="both"/>
    </w:pPr>
    <w:rPr>
      <w:rFonts w:ascii="Arial" w:eastAsiaTheme="minorHAnsi" w:hAnsi="Arial" w:cs="B Zar"/>
      <w:sz w:val="28"/>
      <w:szCs w:val="28"/>
      <w:lang w:bidi="ar-SA"/>
    </w:rPr>
  </w:style>
  <w:style w:type="character" w:customStyle="1" w:styleId="BodyTextIndent2Char">
    <w:name w:val="Body Text Indent 2 Char"/>
    <w:basedOn w:val="DefaultParagraphFont"/>
    <w:link w:val="BodyTextIndent2"/>
    <w:rsid w:val="002558FA"/>
    <w:rPr>
      <w:rFonts w:ascii="Arial" w:eastAsiaTheme="minorHAnsi" w:hAnsi="Arial" w:cs="B Zar"/>
      <w:sz w:val="28"/>
      <w:szCs w:val="28"/>
    </w:rPr>
  </w:style>
  <w:style w:type="paragraph" w:styleId="BodyTextIndent3">
    <w:name w:val="Body Text Indent 3"/>
    <w:basedOn w:val="Normal"/>
    <w:link w:val="BodyTextIndent3Char"/>
    <w:rsid w:val="002558FA"/>
    <w:pPr>
      <w:widowControl/>
      <w:spacing w:after="120" w:line="259" w:lineRule="auto"/>
      <w:ind w:left="360" w:firstLine="450"/>
      <w:contextualSpacing/>
      <w:jc w:val="both"/>
    </w:pPr>
    <w:rPr>
      <w:rFonts w:asciiTheme="minorHAnsi" w:eastAsiaTheme="minorHAnsi" w:hAnsiTheme="minorHAnsi" w:cs="B Zar"/>
      <w:noProof/>
      <w:sz w:val="16"/>
      <w:szCs w:val="16"/>
      <w:lang w:bidi="ar-SA"/>
    </w:rPr>
  </w:style>
  <w:style w:type="character" w:customStyle="1" w:styleId="BodyTextIndent3Char">
    <w:name w:val="Body Text Indent 3 Char"/>
    <w:basedOn w:val="DefaultParagraphFont"/>
    <w:link w:val="BodyTextIndent3"/>
    <w:rsid w:val="002558FA"/>
    <w:rPr>
      <w:rFonts w:asciiTheme="minorHAnsi" w:eastAsiaTheme="minorHAnsi" w:hAnsiTheme="minorHAnsi" w:cs="B Zar"/>
      <w:noProof/>
      <w:sz w:val="16"/>
      <w:szCs w:val="16"/>
    </w:rPr>
  </w:style>
  <w:style w:type="paragraph" w:styleId="BlockText">
    <w:name w:val="Block Text"/>
    <w:basedOn w:val="Normal"/>
    <w:autoRedefine/>
    <w:rsid w:val="002558FA"/>
    <w:pPr>
      <w:spacing w:after="160" w:line="259" w:lineRule="auto"/>
      <w:ind w:left="656" w:right="1199"/>
      <w:contextualSpacing/>
    </w:pPr>
    <w:rPr>
      <w:rFonts w:asciiTheme="minorHAnsi" w:eastAsiaTheme="minorHAnsi" w:hAnsiTheme="minorHAnsi" w:cs="Lotus"/>
      <w:b/>
      <w:bCs/>
      <w:sz w:val="22"/>
      <w:szCs w:val="28"/>
      <w:lang w:bidi="ar-SA"/>
    </w:rPr>
  </w:style>
  <w:style w:type="character" w:styleId="Strong">
    <w:name w:val="Strong"/>
    <w:aliases w:val="heading 2"/>
    <w:uiPriority w:val="22"/>
    <w:rsid w:val="002558FA"/>
    <w:rPr>
      <w:rFonts w:ascii="B Yagut" w:hAnsi="B Yagut"/>
      <w:b/>
      <w:bCs/>
      <w:dstrike w:val="0"/>
      <w:vertAlign w:val="baseline"/>
    </w:rPr>
  </w:style>
  <w:style w:type="character" w:styleId="Emphasis">
    <w:name w:val="Emphasis"/>
    <w:aliases w:val="عبارت عربی,علائم متن"/>
    <w:uiPriority w:val="20"/>
    <w:rsid w:val="002558FA"/>
    <w:rPr>
      <w:rFonts w:cs="B Badr"/>
      <w:i/>
      <w:iCs w:val="0"/>
    </w:rPr>
  </w:style>
  <w:style w:type="paragraph" w:styleId="CommentSubject">
    <w:name w:val="annotation subject"/>
    <w:basedOn w:val="CommentText"/>
    <w:next w:val="CommentText"/>
    <w:link w:val="CommentSubjectChar"/>
    <w:uiPriority w:val="99"/>
    <w:semiHidden/>
    <w:unhideWhenUsed/>
    <w:rsid w:val="002558FA"/>
    <w:pPr>
      <w:spacing w:after="0" w:line="216" w:lineRule="auto"/>
      <w:ind w:firstLine="284"/>
    </w:pPr>
    <w:rPr>
      <w:rFonts w:cs="B Lotus"/>
      <w:b/>
      <w:bCs/>
    </w:rPr>
  </w:style>
  <w:style w:type="character" w:customStyle="1" w:styleId="CommentSubjectChar">
    <w:name w:val="Comment Subject Char"/>
    <w:basedOn w:val="CommentTextChar"/>
    <w:link w:val="CommentSubject"/>
    <w:uiPriority w:val="99"/>
    <w:semiHidden/>
    <w:rsid w:val="002558FA"/>
    <w:rPr>
      <w:rFonts w:asciiTheme="minorHAnsi" w:eastAsiaTheme="minorHAnsi" w:hAnsiTheme="minorHAnsi" w:cs="B Lotus"/>
      <w:b/>
      <w:bCs/>
      <w:sz w:val="22"/>
      <w:szCs w:val="28"/>
    </w:rPr>
  </w:style>
  <w:style w:type="character" w:styleId="PlaceholderText">
    <w:name w:val="Placeholder Text"/>
    <w:uiPriority w:val="99"/>
    <w:semiHidden/>
    <w:rsid w:val="002558FA"/>
    <w:rPr>
      <w:color w:val="808080"/>
    </w:rPr>
  </w:style>
  <w:style w:type="character" w:customStyle="1" w:styleId="NoSpacingChar">
    <w:name w:val="No Spacing Char"/>
    <w:aliases w:val="منابع Char,متن پاورقی Char,متن عربي Char"/>
    <w:link w:val="NoSpacing"/>
    <w:uiPriority w:val="1"/>
    <w:rsid w:val="002558FA"/>
    <w:rPr>
      <w:rFonts w:ascii="Times New Roman" w:eastAsia="Batang" w:hAnsi="Times New Roman" w:cs="B Zar"/>
      <w:sz w:val="24"/>
      <w:szCs w:val="28"/>
      <w:lang w:eastAsia="ko-KR"/>
    </w:rPr>
  </w:style>
  <w:style w:type="paragraph" w:styleId="IntenseQuote">
    <w:name w:val="Intense Quote"/>
    <w:basedOn w:val="Normal"/>
    <w:next w:val="Normal"/>
    <w:link w:val="IntenseQuoteChar"/>
    <w:uiPriority w:val="30"/>
    <w:rsid w:val="002558FA"/>
    <w:pPr>
      <w:widowControl/>
      <w:pBdr>
        <w:bottom w:val="single" w:sz="4" w:space="4" w:color="4F81BD"/>
      </w:pBdr>
      <w:spacing w:before="200" w:after="280" w:line="360" w:lineRule="auto"/>
      <w:ind w:left="936" w:right="936" w:firstLine="0"/>
      <w:contextualSpacing/>
      <w:jc w:val="center"/>
    </w:pPr>
    <w:rPr>
      <w:rFonts w:asciiTheme="minorHAnsi" w:eastAsiaTheme="minorHAnsi" w:hAnsiTheme="minorHAnsi" w:cs="Times New Roman"/>
      <w:b/>
      <w:bCs/>
      <w:i/>
      <w:iCs/>
      <w:color w:val="4F81BD"/>
      <w:sz w:val="22"/>
      <w:szCs w:val="28"/>
      <w:lang w:bidi="ar-SA"/>
    </w:rPr>
  </w:style>
  <w:style w:type="character" w:customStyle="1" w:styleId="IntenseQuoteChar">
    <w:name w:val="Intense Quote Char"/>
    <w:basedOn w:val="DefaultParagraphFont"/>
    <w:link w:val="IntenseQuote"/>
    <w:uiPriority w:val="30"/>
    <w:rsid w:val="002558FA"/>
    <w:rPr>
      <w:rFonts w:asciiTheme="minorHAnsi" w:eastAsiaTheme="minorHAnsi" w:hAnsiTheme="minorHAnsi" w:cs="Times New Roman"/>
      <w:b/>
      <w:bCs/>
      <w:i/>
      <w:iCs/>
      <w:color w:val="4F81BD"/>
      <w:sz w:val="22"/>
      <w:szCs w:val="28"/>
    </w:rPr>
  </w:style>
  <w:style w:type="table" w:styleId="MediumGrid3-Accent1">
    <w:name w:val="Medium Grid 3 Accent 1"/>
    <w:basedOn w:val="TableNormal"/>
    <w:uiPriority w:val="69"/>
    <w:rsid w:val="002558FA"/>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6">
    <w:name w:val="Medium Shading 2 Accent 6"/>
    <w:basedOn w:val="TableNormal"/>
    <w:uiPriority w:val="64"/>
    <w:rsid w:val="002558F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IntenseEmphasis">
    <w:name w:val="Intense Emphasis"/>
    <w:uiPriority w:val="21"/>
    <w:rsid w:val="002558FA"/>
    <w:rPr>
      <w:b/>
      <w:bCs/>
      <w:i/>
      <w:iCs/>
      <w:color w:val="4F81BD"/>
    </w:rPr>
  </w:style>
  <w:style w:type="character" w:styleId="IntenseReference">
    <w:name w:val="Intense Reference"/>
    <w:basedOn w:val="DefaultParagraphFont"/>
    <w:uiPriority w:val="32"/>
    <w:rsid w:val="002558FA"/>
    <w:rPr>
      <w:b/>
      <w:bCs/>
      <w:smallCaps/>
      <w:color w:val="C0504D"/>
      <w:spacing w:val="5"/>
      <w:u w:val="single"/>
    </w:rPr>
  </w:style>
  <w:style w:type="character" w:styleId="BookTitle0">
    <w:name w:val="Book Title"/>
    <w:aliases w:val="Book Titleکتاب منابع"/>
    <w:uiPriority w:val="33"/>
    <w:rsid w:val="002558FA"/>
    <w:rPr>
      <w:rFonts w:cs="B Titr"/>
      <w:b/>
      <w:bCs/>
      <w:smallCaps/>
      <w:spacing w:val="5"/>
      <w:szCs w:val="24"/>
    </w:rPr>
  </w:style>
  <w:style w:type="paragraph" w:styleId="Bibliography">
    <w:name w:val="Bibliography"/>
    <w:basedOn w:val="Normal"/>
    <w:next w:val="Normal"/>
    <w:uiPriority w:val="37"/>
    <w:unhideWhenUsed/>
    <w:rsid w:val="002558FA"/>
    <w:pPr>
      <w:widowControl/>
      <w:spacing w:after="160" w:line="259" w:lineRule="auto"/>
      <w:ind w:left="720" w:hanging="720"/>
      <w:contextualSpacing/>
    </w:pPr>
    <w:rPr>
      <w:rFonts w:asciiTheme="minorHAnsi" w:eastAsia="Arial" w:hAnsiTheme="minorHAnsi" w:cs="B Zar"/>
      <w:sz w:val="22"/>
      <w:szCs w:val="28"/>
      <w:lang w:bidi="ar-SA"/>
    </w:rPr>
  </w:style>
  <w:style w:type="table" w:customStyle="1" w:styleId="GridTable4-Accent21">
    <w:name w:val="Grid Table 4 - Accent 21"/>
    <w:basedOn w:val="TableNormal"/>
    <w:uiPriority w:val="49"/>
    <w:rsid w:val="002558FA"/>
    <w:rPr>
      <w:rFonts w:eastAsia="Times New Roman" w:cs="B Zar"/>
      <w:sz w:val="28"/>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harfff8">
    <w:name w:val="صحبت اقا در متن Char"/>
    <w:basedOn w:val="DefaultParagraphFont"/>
    <w:link w:val="affffffff8"/>
    <w:locked/>
    <w:rsid w:val="002558FA"/>
    <w:rPr>
      <w:rFonts w:ascii="B Nazanin" w:hAnsi="B Nazanin" w:cs="IRMitra"/>
      <w:color w:val="00663A"/>
      <w:sz w:val="24"/>
      <w:szCs w:val="24"/>
    </w:rPr>
  </w:style>
  <w:style w:type="paragraph" w:customStyle="1" w:styleId="affffffff8">
    <w:name w:val="صحبت اقا در متن"/>
    <w:basedOn w:val="Normal"/>
    <w:link w:val="Charfff8"/>
    <w:rsid w:val="002558FA"/>
    <w:pPr>
      <w:widowControl/>
      <w:spacing w:before="100" w:beforeAutospacing="1" w:after="100" w:afterAutospacing="1" w:line="240" w:lineRule="auto"/>
      <w:ind w:left="851" w:right="851" w:firstLine="567"/>
      <w:jc w:val="both"/>
    </w:pPr>
    <w:rPr>
      <w:rFonts w:ascii="B Nazanin" w:hAnsi="B Nazanin" w:cs="IRMitra"/>
      <w:color w:val="00663A"/>
      <w:sz w:val="24"/>
      <w:szCs w:val="24"/>
      <w:lang w:bidi="ar-SA"/>
    </w:rPr>
  </w:style>
  <w:style w:type="character" w:customStyle="1" w:styleId="Heading5Char1">
    <w:name w:val="Heading 5 Char1"/>
    <w:aliases w:val="عنوان Char1"/>
    <w:basedOn w:val="DefaultParagraphFont"/>
    <w:uiPriority w:val="9"/>
    <w:semiHidden/>
    <w:rsid w:val="002558FA"/>
    <w:rPr>
      <w:rFonts w:asciiTheme="majorHAnsi" w:eastAsiaTheme="majorEastAsia" w:hAnsiTheme="majorHAnsi" w:cstheme="majorBidi"/>
      <w:color w:val="365F91" w:themeColor="accent1" w:themeShade="BF"/>
      <w:sz w:val="28"/>
      <w:szCs w:val="28"/>
    </w:rPr>
  </w:style>
  <w:style w:type="paragraph" w:customStyle="1" w:styleId="msonormal0">
    <w:name w:val="msonormal"/>
    <w:basedOn w:val="Normal"/>
    <w:uiPriority w:val="99"/>
    <w:rsid w:val="002558FA"/>
    <w:pPr>
      <w:widowControl/>
      <w:spacing w:before="100" w:beforeAutospacing="1" w:after="100" w:afterAutospacing="1" w:line="240" w:lineRule="auto"/>
      <w:ind w:firstLine="0"/>
      <w:contextualSpacing/>
    </w:pPr>
    <w:rPr>
      <w:rFonts w:asciiTheme="minorHAnsi" w:eastAsiaTheme="minorHAnsi" w:hAnsiTheme="minorHAnsi" w:cs="Times New Roman"/>
      <w:sz w:val="28"/>
      <w:szCs w:val="28"/>
    </w:rPr>
  </w:style>
  <w:style w:type="character" w:customStyle="1" w:styleId="Heading8Char1">
    <w:name w:val="Heading 8 Char1"/>
    <w:aliases w:val="سرمتن Char1"/>
    <w:basedOn w:val="DefaultParagraphFont"/>
    <w:semiHidden/>
    <w:rsid w:val="002558FA"/>
    <w:rPr>
      <w:rFonts w:asciiTheme="majorHAnsi" w:eastAsiaTheme="majorEastAsia" w:hAnsiTheme="majorHAnsi" w:cstheme="majorBidi"/>
      <w:color w:val="272727" w:themeColor="text1" w:themeTint="D8"/>
      <w:sz w:val="21"/>
      <w:szCs w:val="21"/>
    </w:rPr>
  </w:style>
  <w:style w:type="character" w:customStyle="1" w:styleId="1Char5">
    <w:name w:val="پاورقی1 Char"/>
    <w:basedOn w:val="DefaultParagraphFont"/>
    <w:link w:val="1b"/>
    <w:locked/>
    <w:rsid w:val="002558FA"/>
    <w:rPr>
      <w:rFonts w:ascii="B Nazanin" w:hAnsi="B Nazanin" w:cs="B Nazanin"/>
      <w:color w:val="000000"/>
      <w:sz w:val="24"/>
      <w:szCs w:val="24"/>
    </w:rPr>
  </w:style>
  <w:style w:type="paragraph" w:customStyle="1" w:styleId="1b">
    <w:name w:val="پاورقی1"/>
    <w:basedOn w:val="FootnoteText"/>
    <w:link w:val="1Char5"/>
    <w:autoRedefine/>
    <w:rsid w:val="002558FA"/>
    <w:pPr>
      <w:widowControl/>
      <w:autoSpaceDE w:val="0"/>
      <w:autoSpaceDN w:val="0"/>
      <w:spacing w:before="120" w:after="120" w:line="240" w:lineRule="auto"/>
      <w:ind w:left="0" w:firstLine="431"/>
      <w:contextualSpacing/>
      <w:jc w:val="both"/>
    </w:pPr>
    <w:rPr>
      <w:rFonts w:ascii="B Nazanin" w:hAnsi="B Nazanin" w:cs="B Nazanin"/>
      <w:color w:val="000000"/>
      <w:sz w:val="24"/>
      <w:szCs w:val="24"/>
      <w:lang w:bidi="ar-SA"/>
    </w:rPr>
  </w:style>
  <w:style w:type="character" w:customStyle="1" w:styleId="Charfff9">
    <w:name w:val="نقـل قول Char"/>
    <w:basedOn w:val="DefaultParagraphFont"/>
    <w:link w:val="affffffff9"/>
    <w:locked/>
    <w:rsid w:val="002558FA"/>
    <w:rPr>
      <w:rFonts w:ascii="IRZar" w:hAnsi="IRZar" w:cs="IRMitra"/>
      <w:sz w:val="28"/>
      <w:szCs w:val="28"/>
    </w:rPr>
  </w:style>
  <w:style w:type="paragraph" w:customStyle="1" w:styleId="affffffff9">
    <w:name w:val="نقـل قول"/>
    <w:basedOn w:val="Normal"/>
    <w:link w:val="Charfff9"/>
    <w:autoRedefine/>
    <w:rsid w:val="002558FA"/>
    <w:pPr>
      <w:widowControl/>
      <w:spacing w:line="240" w:lineRule="auto"/>
      <w:ind w:left="1046" w:firstLine="0"/>
      <w:contextualSpacing/>
    </w:pPr>
    <w:rPr>
      <w:rFonts w:ascii="IRZar" w:hAnsi="IRZar" w:cs="IRMitra"/>
      <w:sz w:val="28"/>
      <w:szCs w:val="28"/>
      <w:lang w:bidi="ar-SA"/>
    </w:rPr>
  </w:style>
  <w:style w:type="table" w:customStyle="1" w:styleId="GridTable4-Accent210">
    <w:name w:val="Grid Table 4 - Accent 21"/>
    <w:basedOn w:val="TableNormal"/>
    <w:uiPriority w:val="49"/>
    <w:rsid w:val="002558FA"/>
    <w:rPr>
      <w:rFonts w:eastAsiaTheme="minorHAnsi" w:cs="B Zar"/>
      <w:sz w:val="28"/>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1">
    <w:name w:val="Heading 1 Char1"/>
    <w:aliases w:val="عناوین اصلی Char1"/>
    <w:basedOn w:val="DefaultParagraphFont"/>
    <w:uiPriority w:val="9"/>
    <w:rsid w:val="002558FA"/>
    <w:rPr>
      <w:rFonts w:asciiTheme="majorHAnsi" w:eastAsiaTheme="majorEastAsia" w:hAnsiTheme="majorHAnsi" w:cstheme="majorBidi"/>
      <w:color w:val="365F91" w:themeColor="accent1" w:themeShade="BF"/>
      <w:sz w:val="32"/>
      <w:szCs w:val="32"/>
      <w:lang w:bidi="ar-SA"/>
    </w:rPr>
  </w:style>
  <w:style w:type="character" w:customStyle="1" w:styleId="Heading2Char1">
    <w:name w:val="Heading 2 Char1"/>
    <w:aliases w:val="عناوین فرعی Char1"/>
    <w:basedOn w:val="DefaultParagraphFont"/>
    <w:uiPriority w:val="9"/>
    <w:semiHidden/>
    <w:rsid w:val="002558FA"/>
    <w:rPr>
      <w:rFonts w:asciiTheme="majorHAnsi" w:eastAsiaTheme="majorEastAsia" w:hAnsiTheme="majorHAnsi" w:cstheme="majorBidi"/>
      <w:color w:val="365F91" w:themeColor="accent1" w:themeShade="BF"/>
      <w:sz w:val="26"/>
      <w:szCs w:val="26"/>
      <w:lang w:bidi="ar-SA"/>
    </w:rPr>
  </w:style>
  <w:style w:type="paragraph" w:customStyle="1" w:styleId="affffffffa">
    <w:name w:val="عناوین فصل"/>
    <w:basedOn w:val="Normal"/>
    <w:next w:val="Normal"/>
    <w:autoRedefine/>
    <w:uiPriority w:val="99"/>
    <w:rsid w:val="002558FA"/>
    <w:pPr>
      <w:spacing w:after="200" w:line="276" w:lineRule="auto"/>
      <w:ind w:firstLine="0"/>
      <w:jc w:val="both"/>
    </w:pPr>
    <w:rPr>
      <w:rFonts w:ascii="Calibri" w:eastAsia="Times New Roman" w:hAnsi="Calibri" w:cs="B Titr"/>
      <w:b/>
      <w:bCs/>
      <w:spacing w:val="-4"/>
      <w:szCs w:val="36"/>
    </w:rPr>
  </w:style>
  <w:style w:type="table" w:styleId="LightShading-Accent2">
    <w:name w:val="Light Shading Accent 2"/>
    <w:basedOn w:val="TableNormal"/>
    <w:uiPriority w:val="60"/>
    <w:unhideWhenUsed/>
    <w:rsid w:val="002558FA"/>
    <w:rPr>
      <w:rFonts w:eastAsia="Calibri"/>
      <w:color w:val="943634"/>
      <w:sz w:val="22"/>
      <w:szCs w:val="22"/>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2">
    <w:name w:val="Medium Grid 3 Accent 2"/>
    <w:basedOn w:val="TableNormal"/>
    <w:uiPriority w:val="69"/>
    <w:unhideWhenUsed/>
    <w:rsid w:val="002558FA"/>
    <w:rPr>
      <w:rFonts w:eastAsia="Calibri"/>
      <w:sz w:val="22"/>
      <w:szCs w:val="22"/>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Shading-Accent3">
    <w:name w:val="Light Shading Accent 3"/>
    <w:basedOn w:val="TableNormal"/>
    <w:uiPriority w:val="60"/>
    <w:unhideWhenUsed/>
    <w:rsid w:val="002558FA"/>
    <w:rPr>
      <w:rFonts w:eastAsia="Calibri"/>
      <w:color w:val="76923C"/>
      <w:sz w:val="22"/>
      <w:szCs w:val="22"/>
      <w:lang w:bidi="fa-IR"/>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unhideWhenUsed/>
    <w:rsid w:val="002558FA"/>
    <w:rPr>
      <w:rFonts w:eastAsia="Calibri"/>
      <w:sz w:val="22"/>
      <w:szCs w:val="22"/>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XBKeyhan" w:eastAsia="Times New Roman" w:hAnsi="XBKeyh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XBKeyhan" w:eastAsia="Times New Roman" w:hAnsi="XBKeyh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XBKeyhan" w:eastAsia="Times New Roman" w:hAnsi="XBKeyhan" w:cs="Times New Roman" w:hint="eastAsia"/>
        <w:b/>
        <w:bCs/>
      </w:rPr>
    </w:tblStylePr>
    <w:tblStylePr w:type="lastCol">
      <w:rPr>
        <w:rFonts w:ascii="XBKeyhan" w:eastAsia="Times New Roman" w:hAnsi="XBKeyh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unhideWhenUsed/>
    <w:rsid w:val="002558FA"/>
    <w:rPr>
      <w:rFonts w:eastAsia="Calibri"/>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uiPriority w:val="67"/>
    <w:unhideWhenUsed/>
    <w:rsid w:val="002558FA"/>
    <w:rPr>
      <w:rFonts w:eastAsia="Calibri"/>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unhideWhenUsed/>
    <w:rsid w:val="002558FA"/>
    <w:rPr>
      <w:rFonts w:eastAsia="Calibri"/>
      <w:sz w:val="22"/>
      <w:szCs w:val="22"/>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5">
    <w:name w:val="Light Grid Accent 5"/>
    <w:basedOn w:val="TableNormal"/>
    <w:uiPriority w:val="62"/>
    <w:unhideWhenUsed/>
    <w:rsid w:val="002558FA"/>
    <w:rPr>
      <w:rFonts w:eastAsia="Calibri"/>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XBKeyhan" w:eastAsia="Times New Roman" w:hAnsi="XBKeyha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XBKeyhan" w:eastAsia="Times New Roman" w:hAnsi="XBKeyha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XBKeyhan" w:eastAsia="Times New Roman" w:hAnsi="XBKeyhan" w:cs="Times New Roman" w:hint="eastAsia"/>
        <w:b/>
        <w:bCs/>
      </w:rPr>
    </w:tblStylePr>
    <w:tblStylePr w:type="lastCol">
      <w:rPr>
        <w:rFonts w:ascii="XBKeyhan" w:eastAsia="Times New Roman" w:hAnsi="XBKeyha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unhideWhenUsed/>
    <w:rsid w:val="002558FA"/>
    <w:rPr>
      <w:rFonts w:eastAsia="Calibri"/>
      <w:sz w:val="22"/>
      <w:szCs w:val="22"/>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XBKeyhan" w:eastAsia="Times New Roman" w:hAnsi="XBKeyhan"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XBKeyhan" w:eastAsia="Times New Roman" w:hAnsi="XBKeyhan"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XBKeyhan" w:eastAsia="Times New Roman" w:hAnsi="XBKeyhan" w:cs="Times New Roman" w:hint="eastAsia"/>
        <w:b/>
        <w:bCs/>
      </w:rPr>
    </w:tblStylePr>
    <w:tblStylePr w:type="lastCol">
      <w:rPr>
        <w:rFonts w:ascii="XBKeyhan" w:eastAsia="Times New Roman" w:hAnsi="XBKeyhan"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c">
    <w:name w:val="1"/>
    <w:basedOn w:val="Normal"/>
    <w:link w:val="1Char6"/>
    <w:rsid w:val="002558FA"/>
    <w:pPr>
      <w:spacing w:after="200" w:line="276" w:lineRule="auto"/>
      <w:ind w:firstLine="0"/>
      <w:jc w:val="both"/>
    </w:pPr>
    <w:rPr>
      <w:rFonts w:ascii="IRMitra" w:eastAsia="MS Mincho" w:hAnsi="IRMitra" w:cs="B Zar"/>
      <w:color w:val="000000" w:themeColor="text1"/>
      <w:spacing w:val="-4"/>
      <w:szCs w:val="22"/>
      <w:lang w:bidi="ar-SA"/>
    </w:rPr>
  </w:style>
  <w:style w:type="character" w:customStyle="1" w:styleId="1Char6">
    <w:name w:val="1 Char"/>
    <w:basedOn w:val="DefaultParagraphFont"/>
    <w:link w:val="1c"/>
    <w:rsid w:val="002558FA"/>
    <w:rPr>
      <w:rFonts w:ascii="IRMitra" w:eastAsia="MS Mincho" w:hAnsi="IRMitra" w:cs="B Zar"/>
      <w:color w:val="000000" w:themeColor="text1"/>
      <w:spacing w:val="-4"/>
      <w:szCs w:val="22"/>
    </w:rPr>
  </w:style>
  <w:style w:type="character" w:customStyle="1" w:styleId="spec">
    <w:name w:val="spec"/>
    <w:basedOn w:val="DefaultParagraphFont"/>
    <w:rsid w:val="002558FA"/>
  </w:style>
  <w:style w:type="character" w:customStyle="1" w:styleId="highlight">
    <w:name w:val="highlight"/>
    <w:basedOn w:val="DefaultParagraphFont"/>
    <w:rsid w:val="002558FA"/>
  </w:style>
  <w:style w:type="paragraph" w:customStyle="1" w:styleId="Arabi">
    <w:name w:val="Arabi"/>
    <w:basedOn w:val="FootnoteText"/>
    <w:link w:val="ArabiChar"/>
    <w:rsid w:val="002558FA"/>
    <w:pPr>
      <w:widowControl/>
      <w:spacing w:line="240" w:lineRule="auto"/>
      <w:ind w:left="0" w:firstLine="0"/>
    </w:pPr>
    <w:rPr>
      <w:rFonts w:eastAsia="Times New Roman" w:cs="B Badr"/>
      <w:sz w:val="20"/>
      <w:szCs w:val="26"/>
      <w:lang w:bidi="ar-SA"/>
    </w:rPr>
  </w:style>
  <w:style w:type="character" w:customStyle="1" w:styleId="ArabiChar">
    <w:name w:val="Arabi Char"/>
    <w:link w:val="Arabi"/>
    <w:rsid w:val="002558FA"/>
    <w:rPr>
      <w:rFonts w:ascii="Times New Roman" w:eastAsia="Times New Roman" w:hAnsi="Times New Roman" w:cs="B Badr"/>
      <w:szCs w:val="26"/>
    </w:rPr>
  </w:style>
  <w:style w:type="character" w:customStyle="1" w:styleId="UnresolvedMention1">
    <w:name w:val="Unresolved Mention1"/>
    <w:basedOn w:val="DefaultParagraphFont"/>
    <w:uiPriority w:val="99"/>
    <w:semiHidden/>
    <w:unhideWhenUsed/>
    <w:rsid w:val="00255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931857">
      <w:bodyDiv w:val="1"/>
      <w:marLeft w:val="0"/>
      <w:marRight w:val="0"/>
      <w:marTop w:val="0"/>
      <w:marBottom w:val="0"/>
      <w:divBdr>
        <w:top w:val="none" w:sz="0" w:space="0" w:color="auto"/>
        <w:left w:val="none" w:sz="0" w:space="0" w:color="auto"/>
        <w:bottom w:val="none" w:sz="0" w:space="0" w:color="auto"/>
        <w:right w:val="none" w:sz="0" w:space="0" w:color="auto"/>
      </w:divBdr>
    </w:div>
    <w:div w:id="1898667447">
      <w:bodyDiv w:val="1"/>
      <w:marLeft w:val="0"/>
      <w:marRight w:val="0"/>
      <w:marTop w:val="0"/>
      <w:marBottom w:val="0"/>
      <w:divBdr>
        <w:top w:val="none" w:sz="0" w:space="0" w:color="auto"/>
        <w:left w:val="none" w:sz="0" w:space="0" w:color="auto"/>
        <w:bottom w:val="none" w:sz="0" w:space="0" w:color="auto"/>
        <w:right w:val="none" w:sz="0" w:space="0" w:color="auto"/>
      </w:divBdr>
    </w:div>
    <w:div w:id="198616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3.xml"/><Relationship Id="rId21" Type="http://schemas.microsoft.com/office/2007/relationships/diagramDrawing" Target="diagrams/drawing2.xml"/><Relationship Id="rId42" Type="http://schemas.openxmlformats.org/officeDocument/2006/relationships/diagramData" Target="diagrams/data6.xml"/><Relationship Id="rId63" Type="http://schemas.openxmlformats.org/officeDocument/2006/relationships/diagramQuickStyle" Target="diagrams/quickStyle7.xml"/><Relationship Id="rId84" Type="http://schemas.openxmlformats.org/officeDocument/2006/relationships/image" Target="media/image19.png"/><Relationship Id="rId16" Type="http://schemas.microsoft.com/office/2007/relationships/diagramDrawing" Target="diagrams/drawing1.xml"/><Relationship Id="rId107" Type="http://schemas.openxmlformats.org/officeDocument/2006/relationships/image" Target="media/image30.jpeg"/><Relationship Id="rId11" Type="http://schemas.openxmlformats.org/officeDocument/2006/relationships/image" Target="media/image2.png"/><Relationship Id="rId32" Type="http://schemas.openxmlformats.org/officeDocument/2006/relationships/diagramData" Target="diagrams/data5.xml"/><Relationship Id="rId37"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4.png"/><Relationship Id="rId74" Type="http://schemas.openxmlformats.org/officeDocument/2006/relationships/diagramData" Target="diagrams/data9.xml"/><Relationship Id="rId79" Type="http://schemas.openxmlformats.org/officeDocument/2006/relationships/diagramData" Target="diagrams/data10.xml"/><Relationship Id="rId102" Type="http://schemas.microsoft.com/office/2007/relationships/hdphoto" Target="media/hdphoto11.wdp"/><Relationship Id="rId123" Type="http://schemas.openxmlformats.org/officeDocument/2006/relationships/image" Target="media/image35.jpeg"/><Relationship Id="rId128" Type="http://schemas.openxmlformats.org/officeDocument/2006/relationships/image" Target="media/image38.png"/><Relationship Id="rId5" Type="http://schemas.openxmlformats.org/officeDocument/2006/relationships/settings" Target="settings.xml"/><Relationship Id="rId90" Type="http://schemas.microsoft.com/office/2007/relationships/diagramDrawing" Target="diagrams/drawing11.xml"/><Relationship Id="rId95" Type="http://schemas.openxmlformats.org/officeDocument/2006/relationships/image" Target="media/image23.png"/><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Layout" Target="diagrams/layout6.xml"/><Relationship Id="rId48" Type="http://schemas.microsoft.com/office/2007/relationships/hdphoto" Target="media/hdphoto2.wdp"/><Relationship Id="rId64" Type="http://schemas.openxmlformats.org/officeDocument/2006/relationships/diagramColors" Target="diagrams/colors7.xml"/><Relationship Id="rId69" Type="http://schemas.openxmlformats.org/officeDocument/2006/relationships/diagramData" Target="diagrams/data8.xml"/><Relationship Id="rId113" Type="http://schemas.openxmlformats.org/officeDocument/2006/relationships/diagramColors" Target="diagrams/colors12.xml"/><Relationship Id="rId118" Type="http://schemas.openxmlformats.org/officeDocument/2006/relationships/diagramColors" Target="diagrams/colors13.xml"/><Relationship Id="rId80" Type="http://schemas.openxmlformats.org/officeDocument/2006/relationships/diagramLayout" Target="diagrams/layout10.xml"/><Relationship Id="rId85" Type="http://schemas.microsoft.com/office/2007/relationships/hdphoto" Target="media/hdphoto7.wdp"/><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microsoft.com/office/2007/relationships/hdphoto" Target="media/hdphoto1.wdp"/><Relationship Id="rId59" Type="http://schemas.openxmlformats.org/officeDocument/2006/relationships/image" Target="media/image15.jpeg"/><Relationship Id="rId103" Type="http://schemas.openxmlformats.org/officeDocument/2006/relationships/image" Target="media/image28.png"/><Relationship Id="rId108" Type="http://schemas.openxmlformats.org/officeDocument/2006/relationships/image" Target="media/image31.jpeg"/><Relationship Id="rId124" Type="http://schemas.openxmlformats.org/officeDocument/2006/relationships/image" Target="media/image36.jpeg"/><Relationship Id="rId129" Type="http://schemas.openxmlformats.org/officeDocument/2006/relationships/hyperlink" Target="https://nedaye-tahzib.ir/" TargetMode="External"/><Relationship Id="rId54" Type="http://schemas.microsoft.com/office/2007/relationships/hdphoto" Target="media/hdphoto4.wdp"/><Relationship Id="rId70" Type="http://schemas.openxmlformats.org/officeDocument/2006/relationships/diagramLayout" Target="diagrams/layout8.xml"/><Relationship Id="rId75" Type="http://schemas.openxmlformats.org/officeDocument/2006/relationships/diagramLayout" Target="diagrams/layout9.xml"/><Relationship Id="rId91" Type="http://schemas.openxmlformats.org/officeDocument/2006/relationships/image" Target="media/image20.png"/><Relationship Id="rId96"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image" Target="media/image8.png"/><Relationship Id="rId114" Type="http://schemas.microsoft.com/office/2007/relationships/diagramDrawing" Target="diagrams/drawing12.xml"/><Relationship Id="rId119" Type="http://schemas.microsoft.com/office/2007/relationships/diagramDrawing" Target="diagrams/drawing13.xml"/><Relationship Id="rId44" Type="http://schemas.openxmlformats.org/officeDocument/2006/relationships/diagramQuickStyle" Target="diagrams/quickStyle6.xml"/><Relationship Id="rId60" Type="http://schemas.openxmlformats.org/officeDocument/2006/relationships/image" Target="media/image16.jpeg"/><Relationship Id="rId65" Type="http://schemas.microsoft.com/office/2007/relationships/diagramDrawing" Target="diagrams/drawing7.xml"/><Relationship Id="rId81" Type="http://schemas.openxmlformats.org/officeDocument/2006/relationships/diagramQuickStyle" Target="diagrams/quickStyle10.xml"/><Relationship Id="rId86" Type="http://schemas.openxmlformats.org/officeDocument/2006/relationships/diagramData" Target="diagrams/data11.xml"/><Relationship Id="rId130" Type="http://schemas.openxmlformats.org/officeDocument/2006/relationships/image" Target="media/image39.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4.png"/><Relationship Id="rId109" Type="http://schemas.openxmlformats.org/officeDocument/2006/relationships/image" Target="media/image32.png"/><Relationship Id="rId34" Type="http://schemas.openxmlformats.org/officeDocument/2006/relationships/diagramQuickStyle" Target="diagrams/quickStyle5.xml"/><Relationship Id="rId50" Type="http://schemas.microsoft.com/office/2007/relationships/hdphoto" Target="media/hdphoto3.wdp"/><Relationship Id="rId55" Type="http://schemas.openxmlformats.org/officeDocument/2006/relationships/image" Target="media/image12.jpeg"/><Relationship Id="rId76" Type="http://schemas.openxmlformats.org/officeDocument/2006/relationships/diagramQuickStyle" Target="diagrams/quickStyle9.xml"/><Relationship Id="rId97" Type="http://schemas.openxmlformats.org/officeDocument/2006/relationships/image" Target="media/image24.jpeg"/><Relationship Id="rId104" Type="http://schemas.openxmlformats.org/officeDocument/2006/relationships/header" Target="header3.xml"/><Relationship Id="rId120" Type="http://schemas.openxmlformats.org/officeDocument/2006/relationships/image" Target="media/image33.jpeg"/><Relationship Id="rId125" Type="http://schemas.openxmlformats.org/officeDocument/2006/relationships/hyperlink" Target="https://eitaa.com/nedaye_tahzib" TargetMode="External"/><Relationship Id="rId7" Type="http://schemas.openxmlformats.org/officeDocument/2006/relationships/footnotes" Target="footnotes.xml"/><Relationship Id="rId71" Type="http://schemas.openxmlformats.org/officeDocument/2006/relationships/diagramQuickStyle" Target="diagrams/quickStyle8.xml"/><Relationship Id="rId92" Type="http://schemas.microsoft.com/office/2007/relationships/hdphoto" Target="media/hdphoto8.wdp"/><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image" Target="media/image5.jpeg"/><Relationship Id="rId45" Type="http://schemas.openxmlformats.org/officeDocument/2006/relationships/diagramColors" Target="diagrams/colors6.xml"/><Relationship Id="rId66" Type="http://schemas.openxmlformats.org/officeDocument/2006/relationships/image" Target="media/image17.jpeg"/><Relationship Id="rId87" Type="http://schemas.openxmlformats.org/officeDocument/2006/relationships/diagramLayout" Target="diagrams/layout11.xml"/><Relationship Id="rId110" Type="http://schemas.openxmlformats.org/officeDocument/2006/relationships/diagramData" Target="diagrams/data12.xml"/><Relationship Id="rId115" Type="http://schemas.openxmlformats.org/officeDocument/2006/relationships/diagramData" Target="diagrams/data13.xml"/><Relationship Id="rId131" Type="http://schemas.openxmlformats.org/officeDocument/2006/relationships/header" Target="header5.xml"/><Relationship Id="rId61" Type="http://schemas.openxmlformats.org/officeDocument/2006/relationships/diagramData" Target="diagrams/data7.xml"/><Relationship Id="rId82" Type="http://schemas.openxmlformats.org/officeDocument/2006/relationships/diagramColors" Target="diagrams/colors10.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image" Target="media/image13.png"/><Relationship Id="rId77" Type="http://schemas.openxmlformats.org/officeDocument/2006/relationships/diagramColors" Target="diagrams/colors9.xml"/><Relationship Id="rId100" Type="http://schemas.openxmlformats.org/officeDocument/2006/relationships/image" Target="media/image26.jpeg"/><Relationship Id="rId105" Type="http://schemas.openxmlformats.org/officeDocument/2006/relationships/header" Target="header4.xml"/><Relationship Id="rId12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diagramColors" Target="diagrams/colors8.xml"/><Relationship Id="rId93" Type="http://schemas.openxmlformats.org/officeDocument/2006/relationships/image" Target="media/image21.png"/><Relationship Id="rId98" Type="http://schemas.openxmlformats.org/officeDocument/2006/relationships/image" Target="media/image25.png"/><Relationship Id="rId121" Type="http://schemas.openxmlformats.org/officeDocument/2006/relationships/hyperlink" Target="https://rasanews.ir/fa/news/701687/%D8%A7%D8%B2-%D8%AC%D8%B2%D8%A6%DB%8C%D8%A7%D8%AA-%D8%B7%D8%B1%D8%AD-%D9%87%D8%A7%DB%8C-%D8%AA%D8%AD%D9%88%D9%84%DB%8C-%D8%AC%D8%AF%DB%8C%D8%AF-%D9%85%D8%B9%D8%A7%D9%88%D9%86%D8%AA-%D8%AA%D9%87%D8%B0%DB%8C%D8%A8-%D8%AA%D8%A7-%D9%84%D8%B2%D9%88%D9%85-%D8%A7%D8%B3%D8%AA%D9%81%D8%A7%D8%AF%D9%87-%D8%AD%D9%88%D8%B2%D9%87-%D8%A7%D8%B2-%D8%A8%D9%88%D8%AF%D8%AC%D9%87-%D8%B9%D9%85%D9%88%D9%85%DB%8C" TargetMode="External"/><Relationship Id="rId3" Type="http://schemas.openxmlformats.org/officeDocument/2006/relationships/numbering" Target="numbering.xml"/><Relationship Id="rId25" Type="http://schemas.openxmlformats.org/officeDocument/2006/relationships/diagramColors" Target="diagrams/colors3.xml"/><Relationship Id="rId46" Type="http://schemas.microsoft.com/office/2007/relationships/diagramDrawing" Target="diagrams/drawing6.xml"/><Relationship Id="rId67" Type="http://schemas.openxmlformats.org/officeDocument/2006/relationships/image" Target="media/image18.png"/><Relationship Id="rId116" Type="http://schemas.openxmlformats.org/officeDocument/2006/relationships/diagramLayout" Target="diagrams/layout13.xml"/><Relationship Id="rId20" Type="http://schemas.openxmlformats.org/officeDocument/2006/relationships/diagramColors" Target="diagrams/colors2.xml"/><Relationship Id="rId41" Type="http://schemas.openxmlformats.org/officeDocument/2006/relationships/image" Target="media/image6.png"/><Relationship Id="rId62" Type="http://schemas.openxmlformats.org/officeDocument/2006/relationships/diagramLayout" Target="diagrams/layout7.xml"/><Relationship Id="rId83" Type="http://schemas.microsoft.com/office/2007/relationships/diagramDrawing" Target="diagrams/drawing10.xml"/><Relationship Id="rId88" Type="http://schemas.openxmlformats.org/officeDocument/2006/relationships/diagramQuickStyle" Target="diagrams/quickStyle11.xml"/><Relationship Id="rId111" Type="http://schemas.openxmlformats.org/officeDocument/2006/relationships/diagramLayout" Target="diagrams/layout12.xml"/><Relationship Id="rId132" Type="http://schemas.openxmlformats.org/officeDocument/2006/relationships/fontTable" Target="fontTable.xml"/><Relationship Id="rId15" Type="http://schemas.openxmlformats.org/officeDocument/2006/relationships/diagramColors" Target="diagrams/colors1.xml"/><Relationship Id="rId36" Type="http://schemas.microsoft.com/office/2007/relationships/diagramDrawing" Target="diagrams/drawing5.xml"/><Relationship Id="rId57" Type="http://schemas.microsoft.com/office/2007/relationships/hdphoto" Target="media/hdphoto5.wdp"/><Relationship Id="rId106" Type="http://schemas.openxmlformats.org/officeDocument/2006/relationships/image" Target="media/image29.jpeg"/><Relationship Id="rId127" Type="http://schemas.openxmlformats.org/officeDocument/2006/relationships/oleObject" Target="embeddings/oleObject1.bin"/><Relationship Id="rId10" Type="http://schemas.openxmlformats.org/officeDocument/2006/relationships/header" Target="header2.xml"/><Relationship Id="rId31" Type="http://schemas.microsoft.com/office/2007/relationships/diagramDrawing" Target="diagrams/drawing4.xml"/><Relationship Id="rId52" Type="http://schemas.openxmlformats.org/officeDocument/2006/relationships/image" Target="media/image10.jpeg"/><Relationship Id="rId73" Type="http://schemas.microsoft.com/office/2007/relationships/diagramDrawing" Target="diagrams/drawing8.xml"/><Relationship Id="rId78" Type="http://schemas.microsoft.com/office/2007/relationships/diagramDrawing" Target="diagrams/drawing9.xml"/><Relationship Id="rId94" Type="http://schemas.openxmlformats.org/officeDocument/2006/relationships/image" Target="media/image22.png"/><Relationship Id="rId99" Type="http://schemas.microsoft.com/office/2007/relationships/hdphoto" Target="media/hdphoto10.wdp"/><Relationship Id="rId101" Type="http://schemas.openxmlformats.org/officeDocument/2006/relationships/image" Target="media/image27.png"/><Relationship Id="rId12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26" Type="http://schemas.microsoft.com/office/2007/relationships/diagramDrawing" Target="diagrams/drawing3.xml"/><Relationship Id="rId47" Type="http://schemas.openxmlformats.org/officeDocument/2006/relationships/image" Target="media/image7.png"/><Relationship Id="rId68" Type="http://schemas.microsoft.com/office/2007/relationships/hdphoto" Target="media/hdphoto6.wdp"/><Relationship Id="rId89" Type="http://schemas.openxmlformats.org/officeDocument/2006/relationships/diagramColors" Target="diagrams/colors11.xml"/><Relationship Id="rId112" Type="http://schemas.openxmlformats.org/officeDocument/2006/relationships/diagramQuickStyle" Target="diagrams/quickStyle12.xm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C51D5D-7131-4F49-B129-FC32A0FED6D4}"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US"/>
        </a:p>
      </dgm:t>
    </dgm:pt>
    <dgm:pt modelId="{B254FD8C-DB86-4487-A278-6683B3D197C5}">
      <dgm:prSet phldrT="[Text]" custT="1"/>
      <dgm:spPr/>
      <dgm:t>
        <a:bodyPr/>
        <a:lstStyle/>
        <a:p>
          <a:r>
            <a:rPr lang="fa-IR" sz="1100" b="1">
              <a:cs typeface="B Zar" panose="00000400000000000000" pitchFamily="2" charset="-78"/>
            </a:rPr>
            <a:t>مردمی‌سازی</a:t>
          </a:r>
          <a:endParaRPr lang="en-US" sz="1100" b="1">
            <a:cs typeface="B Zar" panose="00000400000000000000" pitchFamily="2" charset="-78"/>
          </a:endParaRPr>
        </a:p>
      </dgm:t>
    </dgm:pt>
    <dgm:pt modelId="{9A32C368-9FAC-4207-854E-7B36B988F4F9}" type="parTrans" cxnId="{CCF7C504-7E42-4AF8-81FE-2EF0AA63F6E6}">
      <dgm:prSet/>
      <dgm:spPr/>
      <dgm:t>
        <a:bodyPr/>
        <a:lstStyle/>
        <a:p>
          <a:endParaRPr lang="en-US"/>
        </a:p>
      </dgm:t>
    </dgm:pt>
    <dgm:pt modelId="{15B337F7-3A39-4B7E-B68D-13193F41F461}" type="sibTrans" cxnId="{CCF7C504-7E42-4AF8-81FE-2EF0AA63F6E6}">
      <dgm:prSet/>
      <dgm:spPr/>
      <dgm:t>
        <a:bodyPr/>
        <a:lstStyle/>
        <a:p>
          <a:endParaRPr lang="en-US"/>
        </a:p>
      </dgm:t>
    </dgm:pt>
    <dgm:pt modelId="{3DC48BDF-2BE8-49D3-AE32-B99C52728154}">
      <dgm:prSet phldrT="[Text]" custT="1"/>
      <dgm:spPr/>
      <dgm:t>
        <a:bodyPr/>
        <a:lstStyle/>
        <a:p>
          <a:r>
            <a:rPr lang="fa-IR" sz="1100" b="1">
              <a:cs typeface="B Zar" panose="00000400000000000000" pitchFamily="2" charset="-78"/>
            </a:rPr>
            <a:t>چیستی</a:t>
          </a:r>
          <a:endParaRPr lang="en-US" sz="1100" b="1">
            <a:cs typeface="B Zar" panose="00000400000000000000" pitchFamily="2" charset="-78"/>
          </a:endParaRPr>
        </a:p>
      </dgm:t>
    </dgm:pt>
    <dgm:pt modelId="{90BD00D7-6378-49E2-AF55-C2978A0EBA78}" type="parTrans" cxnId="{B597DDF6-C70F-42E0-834D-974EC072ED2D}">
      <dgm:prSet/>
      <dgm:spPr/>
      <dgm:t>
        <a:bodyPr/>
        <a:lstStyle/>
        <a:p>
          <a:endParaRPr lang="en-US"/>
        </a:p>
      </dgm:t>
    </dgm:pt>
    <dgm:pt modelId="{C370FC19-C481-41BD-AA59-61921DFE370F}" type="sibTrans" cxnId="{B597DDF6-C70F-42E0-834D-974EC072ED2D}">
      <dgm:prSet/>
      <dgm:spPr/>
      <dgm:t>
        <a:bodyPr/>
        <a:lstStyle/>
        <a:p>
          <a:endParaRPr lang="en-US"/>
        </a:p>
      </dgm:t>
    </dgm:pt>
    <dgm:pt modelId="{C88D6AC0-B4E1-4AA1-9962-D6909A60FEF9}">
      <dgm:prSet phldrT="[Text]" custT="1"/>
      <dgm:spPr/>
      <dgm:t>
        <a:bodyPr/>
        <a:lstStyle/>
        <a:p>
          <a:r>
            <a:rPr lang="fa-IR" sz="1100" b="1">
              <a:cs typeface="B Zar" panose="00000400000000000000" pitchFamily="2" charset="-78"/>
            </a:rPr>
            <a:t>چرایی</a:t>
          </a:r>
          <a:endParaRPr lang="en-US" sz="1100" b="1">
            <a:cs typeface="B Zar" panose="00000400000000000000" pitchFamily="2" charset="-78"/>
          </a:endParaRPr>
        </a:p>
      </dgm:t>
    </dgm:pt>
    <dgm:pt modelId="{DC47F5DC-B4EE-4E42-950E-99DFA1AB6C1A}" type="parTrans" cxnId="{CC46D0E9-4BF9-4286-AC7E-83CC6332D66D}">
      <dgm:prSet/>
      <dgm:spPr/>
      <dgm:t>
        <a:bodyPr/>
        <a:lstStyle/>
        <a:p>
          <a:endParaRPr lang="en-US"/>
        </a:p>
      </dgm:t>
    </dgm:pt>
    <dgm:pt modelId="{4A4B91C9-CE22-4B1C-9D4B-F39FC6573624}" type="sibTrans" cxnId="{CC46D0E9-4BF9-4286-AC7E-83CC6332D66D}">
      <dgm:prSet/>
      <dgm:spPr/>
      <dgm:t>
        <a:bodyPr/>
        <a:lstStyle/>
        <a:p>
          <a:endParaRPr lang="en-US"/>
        </a:p>
      </dgm:t>
    </dgm:pt>
    <dgm:pt modelId="{9F4942D3-8E0E-410E-9C60-720D0F2DF565}">
      <dgm:prSet phldrT="[Text]" custT="1"/>
      <dgm:spPr/>
      <dgm:t>
        <a:bodyPr/>
        <a:lstStyle/>
        <a:p>
          <a:r>
            <a:rPr lang="fa-IR" sz="1100" b="1">
              <a:cs typeface="B Zar" panose="00000400000000000000" pitchFamily="2" charset="-78"/>
            </a:rPr>
            <a:t>چگونگی</a:t>
          </a:r>
          <a:endParaRPr lang="en-US" sz="1100" b="1">
            <a:cs typeface="B Zar" panose="00000400000000000000" pitchFamily="2" charset="-78"/>
          </a:endParaRPr>
        </a:p>
      </dgm:t>
    </dgm:pt>
    <dgm:pt modelId="{2C3496E3-8689-4657-A3E4-CBEFC1D9A102}" type="parTrans" cxnId="{B08B043A-CDD7-42C3-91EA-AD42978B6C57}">
      <dgm:prSet/>
      <dgm:spPr/>
      <dgm:t>
        <a:bodyPr/>
        <a:lstStyle/>
        <a:p>
          <a:endParaRPr lang="en-US"/>
        </a:p>
      </dgm:t>
    </dgm:pt>
    <dgm:pt modelId="{8ECB7427-AA4A-43E2-A33B-820900F697C9}" type="sibTrans" cxnId="{B08B043A-CDD7-42C3-91EA-AD42978B6C57}">
      <dgm:prSet/>
      <dgm:spPr/>
      <dgm:t>
        <a:bodyPr/>
        <a:lstStyle/>
        <a:p>
          <a:endParaRPr lang="en-US"/>
        </a:p>
      </dgm:t>
    </dgm:pt>
    <dgm:pt modelId="{C8B090A1-365B-4416-8BE4-1D864668CDE0}" type="pres">
      <dgm:prSet presAssocID="{5EC51D5D-7131-4F49-B129-FC32A0FED6D4}" presName="hierChild1" presStyleCnt="0">
        <dgm:presLayoutVars>
          <dgm:chPref val="1"/>
          <dgm:dir val="rev"/>
          <dgm:animOne val="branch"/>
          <dgm:animLvl val="lvl"/>
          <dgm:resizeHandles/>
        </dgm:presLayoutVars>
      </dgm:prSet>
      <dgm:spPr/>
    </dgm:pt>
    <dgm:pt modelId="{D67D6A13-C761-41F4-BA85-50B57B306155}" type="pres">
      <dgm:prSet presAssocID="{B254FD8C-DB86-4487-A278-6683B3D197C5}" presName="hierRoot1" presStyleCnt="0"/>
      <dgm:spPr/>
    </dgm:pt>
    <dgm:pt modelId="{E7684E1E-4DEA-464C-AADD-8AFAD5B9E1E8}" type="pres">
      <dgm:prSet presAssocID="{B254FD8C-DB86-4487-A278-6683B3D197C5}" presName="composite" presStyleCnt="0"/>
      <dgm:spPr/>
    </dgm:pt>
    <dgm:pt modelId="{A8C7B8BA-5CBB-4BFE-B233-06ED7BDD3EF8}" type="pres">
      <dgm:prSet presAssocID="{B254FD8C-DB86-4487-A278-6683B3D197C5}" presName="background" presStyleLbl="node0" presStyleIdx="0" presStyleCnt="1"/>
      <dgm:spPr/>
    </dgm:pt>
    <dgm:pt modelId="{B8890FF8-3814-4035-882C-D9C3F0C019DD}" type="pres">
      <dgm:prSet presAssocID="{B254FD8C-DB86-4487-A278-6683B3D197C5}" presName="text" presStyleLbl="fgAcc0" presStyleIdx="0" presStyleCnt="1" custScaleX="146640">
        <dgm:presLayoutVars>
          <dgm:chPref val="3"/>
        </dgm:presLayoutVars>
      </dgm:prSet>
      <dgm:spPr/>
    </dgm:pt>
    <dgm:pt modelId="{998DF783-F8C7-4C0C-9AD7-A032834EC86A}" type="pres">
      <dgm:prSet presAssocID="{B254FD8C-DB86-4487-A278-6683B3D197C5}" presName="hierChild2" presStyleCnt="0"/>
      <dgm:spPr/>
    </dgm:pt>
    <dgm:pt modelId="{2494D0B8-4B4C-4B4C-BF78-027E423F4E36}" type="pres">
      <dgm:prSet presAssocID="{90BD00D7-6378-49E2-AF55-C2978A0EBA78}" presName="Name10" presStyleLbl="parChTrans1D2" presStyleIdx="0" presStyleCnt="3"/>
      <dgm:spPr/>
    </dgm:pt>
    <dgm:pt modelId="{22018A8D-CB9C-401D-B041-0919332BF94C}" type="pres">
      <dgm:prSet presAssocID="{3DC48BDF-2BE8-49D3-AE32-B99C52728154}" presName="hierRoot2" presStyleCnt="0"/>
      <dgm:spPr/>
    </dgm:pt>
    <dgm:pt modelId="{2663CD3C-340A-4FC1-ADCD-B2C87CE2C53F}" type="pres">
      <dgm:prSet presAssocID="{3DC48BDF-2BE8-49D3-AE32-B99C52728154}" presName="composite2" presStyleCnt="0"/>
      <dgm:spPr/>
    </dgm:pt>
    <dgm:pt modelId="{3E9021C5-C7E2-4600-BB28-5FA8E78A6BBA}" type="pres">
      <dgm:prSet presAssocID="{3DC48BDF-2BE8-49D3-AE32-B99C52728154}" presName="background2" presStyleLbl="node2" presStyleIdx="0" presStyleCnt="3"/>
      <dgm:spPr/>
    </dgm:pt>
    <dgm:pt modelId="{3672CFB3-673C-47D2-8EFE-6B5E8AF544AC}" type="pres">
      <dgm:prSet presAssocID="{3DC48BDF-2BE8-49D3-AE32-B99C52728154}" presName="text2" presStyleLbl="fgAcc2" presStyleIdx="0" presStyleCnt="3">
        <dgm:presLayoutVars>
          <dgm:chPref val="3"/>
        </dgm:presLayoutVars>
      </dgm:prSet>
      <dgm:spPr/>
    </dgm:pt>
    <dgm:pt modelId="{83B55793-A423-4127-B579-C3453E1D7403}" type="pres">
      <dgm:prSet presAssocID="{3DC48BDF-2BE8-49D3-AE32-B99C52728154}" presName="hierChild3" presStyleCnt="0"/>
      <dgm:spPr/>
    </dgm:pt>
    <dgm:pt modelId="{8E418223-16BB-4C33-8E11-483A667D6A43}" type="pres">
      <dgm:prSet presAssocID="{DC47F5DC-B4EE-4E42-950E-99DFA1AB6C1A}" presName="Name10" presStyleLbl="parChTrans1D2" presStyleIdx="1" presStyleCnt="3"/>
      <dgm:spPr/>
    </dgm:pt>
    <dgm:pt modelId="{7D364F8B-6C73-4CC7-A1D3-EE408E300843}" type="pres">
      <dgm:prSet presAssocID="{C88D6AC0-B4E1-4AA1-9962-D6909A60FEF9}" presName="hierRoot2" presStyleCnt="0"/>
      <dgm:spPr/>
    </dgm:pt>
    <dgm:pt modelId="{49931F61-511B-4078-AC56-B1C7E40AE98C}" type="pres">
      <dgm:prSet presAssocID="{C88D6AC0-B4E1-4AA1-9962-D6909A60FEF9}" presName="composite2" presStyleCnt="0"/>
      <dgm:spPr/>
    </dgm:pt>
    <dgm:pt modelId="{4DBE3DDB-213E-410B-B219-F02C0EE90A15}" type="pres">
      <dgm:prSet presAssocID="{C88D6AC0-B4E1-4AA1-9962-D6909A60FEF9}" presName="background2" presStyleLbl="node2" presStyleIdx="1" presStyleCnt="3"/>
      <dgm:spPr/>
    </dgm:pt>
    <dgm:pt modelId="{30483A5B-C6B6-4265-83C9-23CCEDB85D19}" type="pres">
      <dgm:prSet presAssocID="{C88D6AC0-B4E1-4AA1-9962-D6909A60FEF9}" presName="text2" presStyleLbl="fgAcc2" presStyleIdx="1" presStyleCnt="3">
        <dgm:presLayoutVars>
          <dgm:chPref val="3"/>
        </dgm:presLayoutVars>
      </dgm:prSet>
      <dgm:spPr/>
    </dgm:pt>
    <dgm:pt modelId="{D9E8CE9D-540B-4A98-A572-319BE644ABC9}" type="pres">
      <dgm:prSet presAssocID="{C88D6AC0-B4E1-4AA1-9962-D6909A60FEF9}" presName="hierChild3" presStyleCnt="0"/>
      <dgm:spPr/>
    </dgm:pt>
    <dgm:pt modelId="{3187C5A4-46C9-4227-BD80-FFBC9C5CFC5A}" type="pres">
      <dgm:prSet presAssocID="{2C3496E3-8689-4657-A3E4-CBEFC1D9A102}" presName="Name10" presStyleLbl="parChTrans1D2" presStyleIdx="2" presStyleCnt="3"/>
      <dgm:spPr/>
    </dgm:pt>
    <dgm:pt modelId="{9B698374-95BD-463D-B5D4-18A92BD8C869}" type="pres">
      <dgm:prSet presAssocID="{9F4942D3-8E0E-410E-9C60-720D0F2DF565}" presName="hierRoot2" presStyleCnt="0"/>
      <dgm:spPr/>
    </dgm:pt>
    <dgm:pt modelId="{FEDC2726-2B78-40A0-B263-B4FC16C0C57F}" type="pres">
      <dgm:prSet presAssocID="{9F4942D3-8E0E-410E-9C60-720D0F2DF565}" presName="composite2" presStyleCnt="0"/>
      <dgm:spPr/>
    </dgm:pt>
    <dgm:pt modelId="{D9BCD4E8-4BB2-4213-9A78-2E63F690CB8B}" type="pres">
      <dgm:prSet presAssocID="{9F4942D3-8E0E-410E-9C60-720D0F2DF565}" presName="background2" presStyleLbl="node2" presStyleIdx="2" presStyleCnt="3"/>
      <dgm:spPr/>
    </dgm:pt>
    <dgm:pt modelId="{1EF9A3ED-7E3F-496C-8491-779E8EBA38C3}" type="pres">
      <dgm:prSet presAssocID="{9F4942D3-8E0E-410E-9C60-720D0F2DF565}" presName="text2" presStyleLbl="fgAcc2" presStyleIdx="2" presStyleCnt="3">
        <dgm:presLayoutVars>
          <dgm:chPref val="3"/>
        </dgm:presLayoutVars>
      </dgm:prSet>
      <dgm:spPr/>
    </dgm:pt>
    <dgm:pt modelId="{ACEC37C0-C67B-488F-8790-9A3B0B94456D}" type="pres">
      <dgm:prSet presAssocID="{9F4942D3-8E0E-410E-9C60-720D0F2DF565}" presName="hierChild3" presStyleCnt="0"/>
      <dgm:spPr/>
    </dgm:pt>
  </dgm:ptLst>
  <dgm:cxnLst>
    <dgm:cxn modelId="{CCF7C504-7E42-4AF8-81FE-2EF0AA63F6E6}" srcId="{5EC51D5D-7131-4F49-B129-FC32A0FED6D4}" destId="{B254FD8C-DB86-4487-A278-6683B3D197C5}" srcOrd="0" destOrd="0" parTransId="{9A32C368-9FAC-4207-854E-7B36B988F4F9}" sibTransId="{15B337F7-3A39-4B7E-B68D-13193F41F461}"/>
    <dgm:cxn modelId="{B08B043A-CDD7-42C3-91EA-AD42978B6C57}" srcId="{B254FD8C-DB86-4487-A278-6683B3D197C5}" destId="{9F4942D3-8E0E-410E-9C60-720D0F2DF565}" srcOrd="2" destOrd="0" parTransId="{2C3496E3-8689-4657-A3E4-CBEFC1D9A102}" sibTransId="{8ECB7427-AA4A-43E2-A33B-820900F697C9}"/>
    <dgm:cxn modelId="{53775F63-ADB6-4CFC-9213-E2B9AC067F83}" type="presOf" srcId="{5EC51D5D-7131-4F49-B129-FC32A0FED6D4}" destId="{C8B090A1-365B-4416-8BE4-1D864668CDE0}" srcOrd="0" destOrd="0" presId="urn:microsoft.com/office/officeart/2005/8/layout/hierarchy1"/>
    <dgm:cxn modelId="{7854454F-0920-475D-B3DC-0B42F4B98ECA}" type="presOf" srcId="{C88D6AC0-B4E1-4AA1-9962-D6909A60FEF9}" destId="{30483A5B-C6B6-4265-83C9-23CCEDB85D19}" srcOrd="0" destOrd="0" presId="urn:microsoft.com/office/officeart/2005/8/layout/hierarchy1"/>
    <dgm:cxn modelId="{B39D0B85-D590-4F8A-8CD3-667F45EA7D0F}" type="presOf" srcId="{DC47F5DC-B4EE-4E42-950E-99DFA1AB6C1A}" destId="{8E418223-16BB-4C33-8E11-483A667D6A43}" srcOrd="0" destOrd="0" presId="urn:microsoft.com/office/officeart/2005/8/layout/hierarchy1"/>
    <dgm:cxn modelId="{16FE26B6-EF79-463C-B0BF-C29EE6D4D56F}" type="presOf" srcId="{90BD00D7-6378-49E2-AF55-C2978A0EBA78}" destId="{2494D0B8-4B4C-4B4C-BF78-027E423F4E36}" srcOrd="0" destOrd="0" presId="urn:microsoft.com/office/officeart/2005/8/layout/hierarchy1"/>
    <dgm:cxn modelId="{01DF1DC9-B05C-4FD4-AD25-6C4EBA570693}" type="presOf" srcId="{3DC48BDF-2BE8-49D3-AE32-B99C52728154}" destId="{3672CFB3-673C-47D2-8EFE-6B5E8AF544AC}" srcOrd="0" destOrd="0" presId="urn:microsoft.com/office/officeart/2005/8/layout/hierarchy1"/>
    <dgm:cxn modelId="{1CE850CC-4549-4D12-B583-8F525D11E81F}" type="presOf" srcId="{B254FD8C-DB86-4487-A278-6683B3D197C5}" destId="{B8890FF8-3814-4035-882C-D9C3F0C019DD}" srcOrd="0" destOrd="0" presId="urn:microsoft.com/office/officeart/2005/8/layout/hierarchy1"/>
    <dgm:cxn modelId="{619664E7-58A6-48BD-9476-2EA3057E400C}" type="presOf" srcId="{2C3496E3-8689-4657-A3E4-CBEFC1D9A102}" destId="{3187C5A4-46C9-4227-BD80-FFBC9C5CFC5A}" srcOrd="0" destOrd="0" presId="urn:microsoft.com/office/officeart/2005/8/layout/hierarchy1"/>
    <dgm:cxn modelId="{CC46D0E9-4BF9-4286-AC7E-83CC6332D66D}" srcId="{B254FD8C-DB86-4487-A278-6683B3D197C5}" destId="{C88D6AC0-B4E1-4AA1-9962-D6909A60FEF9}" srcOrd="1" destOrd="0" parTransId="{DC47F5DC-B4EE-4E42-950E-99DFA1AB6C1A}" sibTransId="{4A4B91C9-CE22-4B1C-9D4B-F39FC6573624}"/>
    <dgm:cxn modelId="{4A1A76EF-0777-4155-989F-2B27AECFBA4A}" type="presOf" srcId="{9F4942D3-8E0E-410E-9C60-720D0F2DF565}" destId="{1EF9A3ED-7E3F-496C-8491-779E8EBA38C3}" srcOrd="0" destOrd="0" presId="urn:microsoft.com/office/officeart/2005/8/layout/hierarchy1"/>
    <dgm:cxn modelId="{B597DDF6-C70F-42E0-834D-974EC072ED2D}" srcId="{B254FD8C-DB86-4487-A278-6683B3D197C5}" destId="{3DC48BDF-2BE8-49D3-AE32-B99C52728154}" srcOrd="0" destOrd="0" parTransId="{90BD00D7-6378-49E2-AF55-C2978A0EBA78}" sibTransId="{C370FC19-C481-41BD-AA59-61921DFE370F}"/>
    <dgm:cxn modelId="{1D21D580-3314-4EFB-9A54-77780739A4D0}" type="presParOf" srcId="{C8B090A1-365B-4416-8BE4-1D864668CDE0}" destId="{D67D6A13-C761-41F4-BA85-50B57B306155}" srcOrd="0" destOrd="0" presId="urn:microsoft.com/office/officeart/2005/8/layout/hierarchy1"/>
    <dgm:cxn modelId="{DB9AB115-181E-42EA-A3D5-E8246CC385A3}" type="presParOf" srcId="{D67D6A13-C761-41F4-BA85-50B57B306155}" destId="{E7684E1E-4DEA-464C-AADD-8AFAD5B9E1E8}" srcOrd="0" destOrd="0" presId="urn:microsoft.com/office/officeart/2005/8/layout/hierarchy1"/>
    <dgm:cxn modelId="{CAD8ECCB-43AC-4C8C-ABEC-2D25E2409741}" type="presParOf" srcId="{E7684E1E-4DEA-464C-AADD-8AFAD5B9E1E8}" destId="{A8C7B8BA-5CBB-4BFE-B233-06ED7BDD3EF8}" srcOrd="0" destOrd="0" presId="urn:microsoft.com/office/officeart/2005/8/layout/hierarchy1"/>
    <dgm:cxn modelId="{12A71378-1D25-4C2B-B914-055EC0952C28}" type="presParOf" srcId="{E7684E1E-4DEA-464C-AADD-8AFAD5B9E1E8}" destId="{B8890FF8-3814-4035-882C-D9C3F0C019DD}" srcOrd="1" destOrd="0" presId="urn:microsoft.com/office/officeart/2005/8/layout/hierarchy1"/>
    <dgm:cxn modelId="{F5AB6E18-3F3C-4D95-97CC-487875DF082F}" type="presParOf" srcId="{D67D6A13-C761-41F4-BA85-50B57B306155}" destId="{998DF783-F8C7-4C0C-9AD7-A032834EC86A}" srcOrd="1" destOrd="0" presId="urn:microsoft.com/office/officeart/2005/8/layout/hierarchy1"/>
    <dgm:cxn modelId="{72388E03-FC97-4F08-89D8-011AF2BBCF71}" type="presParOf" srcId="{998DF783-F8C7-4C0C-9AD7-A032834EC86A}" destId="{2494D0B8-4B4C-4B4C-BF78-027E423F4E36}" srcOrd="0" destOrd="0" presId="urn:microsoft.com/office/officeart/2005/8/layout/hierarchy1"/>
    <dgm:cxn modelId="{D7C39E4D-E804-4AD2-9F2F-49DCEACD2D5E}" type="presParOf" srcId="{998DF783-F8C7-4C0C-9AD7-A032834EC86A}" destId="{22018A8D-CB9C-401D-B041-0919332BF94C}" srcOrd="1" destOrd="0" presId="urn:microsoft.com/office/officeart/2005/8/layout/hierarchy1"/>
    <dgm:cxn modelId="{F62F17A7-67D3-4422-8C8A-103C4E6F2C20}" type="presParOf" srcId="{22018A8D-CB9C-401D-B041-0919332BF94C}" destId="{2663CD3C-340A-4FC1-ADCD-B2C87CE2C53F}" srcOrd="0" destOrd="0" presId="urn:microsoft.com/office/officeart/2005/8/layout/hierarchy1"/>
    <dgm:cxn modelId="{24E8B610-B232-4395-B79F-8F135E00DCD7}" type="presParOf" srcId="{2663CD3C-340A-4FC1-ADCD-B2C87CE2C53F}" destId="{3E9021C5-C7E2-4600-BB28-5FA8E78A6BBA}" srcOrd="0" destOrd="0" presId="urn:microsoft.com/office/officeart/2005/8/layout/hierarchy1"/>
    <dgm:cxn modelId="{0B8C86EC-3DB3-484D-8D6C-A79414EC6C9B}" type="presParOf" srcId="{2663CD3C-340A-4FC1-ADCD-B2C87CE2C53F}" destId="{3672CFB3-673C-47D2-8EFE-6B5E8AF544AC}" srcOrd="1" destOrd="0" presId="urn:microsoft.com/office/officeart/2005/8/layout/hierarchy1"/>
    <dgm:cxn modelId="{9E75B78C-7A1C-4C34-BD27-0A9A2BB8E265}" type="presParOf" srcId="{22018A8D-CB9C-401D-B041-0919332BF94C}" destId="{83B55793-A423-4127-B579-C3453E1D7403}" srcOrd="1" destOrd="0" presId="urn:microsoft.com/office/officeart/2005/8/layout/hierarchy1"/>
    <dgm:cxn modelId="{D02AAAB4-3658-428F-B907-8463EDF9B340}" type="presParOf" srcId="{998DF783-F8C7-4C0C-9AD7-A032834EC86A}" destId="{8E418223-16BB-4C33-8E11-483A667D6A43}" srcOrd="2" destOrd="0" presId="urn:microsoft.com/office/officeart/2005/8/layout/hierarchy1"/>
    <dgm:cxn modelId="{7D323798-5464-47ED-A699-597572BD406A}" type="presParOf" srcId="{998DF783-F8C7-4C0C-9AD7-A032834EC86A}" destId="{7D364F8B-6C73-4CC7-A1D3-EE408E300843}" srcOrd="3" destOrd="0" presId="urn:microsoft.com/office/officeart/2005/8/layout/hierarchy1"/>
    <dgm:cxn modelId="{58E7B020-6027-4B17-AB87-4B7B866A8A7B}" type="presParOf" srcId="{7D364F8B-6C73-4CC7-A1D3-EE408E300843}" destId="{49931F61-511B-4078-AC56-B1C7E40AE98C}" srcOrd="0" destOrd="0" presId="urn:microsoft.com/office/officeart/2005/8/layout/hierarchy1"/>
    <dgm:cxn modelId="{15FCCA2E-E97B-4338-9859-E0500A885AC7}" type="presParOf" srcId="{49931F61-511B-4078-AC56-B1C7E40AE98C}" destId="{4DBE3DDB-213E-410B-B219-F02C0EE90A15}" srcOrd="0" destOrd="0" presId="urn:microsoft.com/office/officeart/2005/8/layout/hierarchy1"/>
    <dgm:cxn modelId="{273F95D2-48BA-4CD9-A1C4-4734D591C6DF}" type="presParOf" srcId="{49931F61-511B-4078-AC56-B1C7E40AE98C}" destId="{30483A5B-C6B6-4265-83C9-23CCEDB85D19}" srcOrd="1" destOrd="0" presId="urn:microsoft.com/office/officeart/2005/8/layout/hierarchy1"/>
    <dgm:cxn modelId="{A3AAC2A5-8A89-4BF9-8DCB-206EE9AECEEE}" type="presParOf" srcId="{7D364F8B-6C73-4CC7-A1D3-EE408E300843}" destId="{D9E8CE9D-540B-4A98-A572-319BE644ABC9}" srcOrd="1" destOrd="0" presId="urn:microsoft.com/office/officeart/2005/8/layout/hierarchy1"/>
    <dgm:cxn modelId="{41D8F9AE-B792-41AF-8E3D-64BF97DF554C}" type="presParOf" srcId="{998DF783-F8C7-4C0C-9AD7-A032834EC86A}" destId="{3187C5A4-46C9-4227-BD80-FFBC9C5CFC5A}" srcOrd="4" destOrd="0" presId="urn:microsoft.com/office/officeart/2005/8/layout/hierarchy1"/>
    <dgm:cxn modelId="{CCD12537-8788-4BF3-9502-0D9907BDAE0A}" type="presParOf" srcId="{998DF783-F8C7-4C0C-9AD7-A032834EC86A}" destId="{9B698374-95BD-463D-B5D4-18A92BD8C869}" srcOrd="5" destOrd="0" presId="urn:microsoft.com/office/officeart/2005/8/layout/hierarchy1"/>
    <dgm:cxn modelId="{FA69B9B1-569A-4DF1-8EC4-C71996859732}" type="presParOf" srcId="{9B698374-95BD-463D-B5D4-18A92BD8C869}" destId="{FEDC2726-2B78-40A0-B263-B4FC16C0C57F}" srcOrd="0" destOrd="0" presId="urn:microsoft.com/office/officeart/2005/8/layout/hierarchy1"/>
    <dgm:cxn modelId="{8A19C5FC-21B7-43A8-9BCC-67E70F247B3E}" type="presParOf" srcId="{FEDC2726-2B78-40A0-B263-B4FC16C0C57F}" destId="{D9BCD4E8-4BB2-4213-9A78-2E63F690CB8B}" srcOrd="0" destOrd="0" presId="urn:microsoft.com/office/officeart/2005/8/layout/hierarchy1"/>
    <dgm:cxn modelId="{8F181D84-8E03-479D-AB6A-5902275D75E0}" type="presParOf" srcId="{FEDC2726-2B78-40A0-B263-B4FC16C0C57F}" destId="{1EF9A3ED-7E3F-496C-8491-779E8EBA38C3}" srcOrd="1" destOrd="0" presId="urn:microsoft.com/office/officeart/2005/8/layout/hierarchy1"/>
    <dgm:cxn modelId="{9A14E78B-260E-4EEC-A4E1-1555EDB1DF68}" type="presParOf" srcId="{9B698374-95BD-463D-B5D4-18A92BD8C869}" destId="{ACEC37C0-C67B-488F-8790-9A3B0B94456D}"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F11C6DF-DEB3-44A8-A375-7068441DA6E8}"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US"/>
        </a:p>
      </dgm:t>
    </dgm:pt>
    <dgm:pt modelId="{6AD42B37-B343-4793-8C49-D3D789AD430E}">
      <dgm:prSet phldrT="[Text]"/>
      <dgm:spPr/>
      <dgm:t>
        <a:bodyPr/>
        <a:lstStyle/>
        <a:p>
          <a:r>
            <a:rPr lang="fa-IR">
              <a:cs typeface="B Zar" panose="00000400000000000000" pitchFamily="2" charset="-78"/>
            </a:rPr>
            <a:t>حوزویان</a:t>
          </a:r>
          <a:endParaRPr lang="en-US">
            <a:cs typeface="B Zar" panose="00000400000000000000" pitchFamily="2" charset="-78"/>
          </a:endParaRPr>
        </a:p>
      </dgm:t>
    </dgm:pt>
    <dgm:pt modelId="{24DB9733-D75A-4EC9-B386-7E70A58BC3AB}" type="parTrans" cxnId="{8E885B4A-2C45-4ED0-9A7F-EA41AB800B5B}">
      <dgm:prSet/>
      <dgm:spPr/>
      <dgm:t>
        <a:bodyPr/>
        <a:lstStyle/>
        <a:p>
          <a:endParaRPr lang="en-US"/>
        </a:p>
      </dgm:t>
    </dgm:pt>
    <dgm:pt modelId="{7F5B04F2-027C-422F-8056-F18CEDDB7A4A}" type="sibTrans" cxnId="{8E885B4A-2C45-4ED0-9A7F-EA41AB800B5B}">
      <dgm:prSet/>
      <dgm:spPr/>
      <dgm:t>
        <a:bodyPr/>
        <a:lstStyle/>
        <a:p>
          <a:endParaRPr lang="en-US"/>
        </a:p>
      </dgm:t>
    </dgm:pt>
    <dgm:pt modelId="{A20DF485-0276-430C-B24E-A333135306F6}">
      <dgm:prSet phldrT="[Text]"/>
      <dgm:spPr/>
      <dgm:t>
        <a:bodyPr/>
        <a:lstStyle/>
        <a:p>
          <a:r>
            <a:rPr lang="fa-IR">
              <a:cs typeface="B Zar" panose="00000400000000000000" pitchFamily="2" charset="-78"/>
            </a:rPr>
            <a:t>طلاب</a:t>
          </a:r>
          <a:endParaRPr lang="en-US">
            <a:cs typeface="B Zar" panose="00000400000000000000" pitchFamily="2" charset="-78"/>
          </a:endParaRPr>
        </a:p>
      </dgm:t>
    </dgm:pt>
    <dgm:pt modelId="{D742E37F-7E4B-4024-8B3B-7CB858CEE00A}" type="parTrans" cxnId="{01FC6152-BA87-453F-853D-CE22C155D1FB}">
      <dgm:prSet/>
      <dgm:spPr/>
      <dgm:t>
        <a:bodyPr/>
        <a:lstStyle/>
        <a:p>
          <a:endParaRPr lang="en-US"/>
        </a:p>
      </dgm:t>
    </dgm:pt>
    <dgm:pt modelId="{D4CD20C0-D0E7-435F-AD6F-02C8B0C52B06}" type="sibTrans" cxnId="{01FC6152-BA87-453F-853D-CE22C155D1FB}">
      <dgm:prSet/>
      <dgm:spPr/>
      <dgm:t>
        <a:bodyPr/>
        <a:lstStyle/>
        <a:p>
          <a:endParaRPr lang="en-US"/>
        </a:p>
      </dgm:t>
    </dgm:pt>
    <dgm:pt modelId="{8570452A-88A4-4E28-987A-D73DBE9767A2}">
      <dgm:prSet phldrT="[Text]"/>
      <dgm:spPr/>
      <dgm:t>
        <a:bodyPr/>
        <a:lstStyle/>
        <a:p>
          <a:r>
            <a:rPr lang="fa-IR">
              <a:cs typeface="B Zar" panose="00000400000000000000" pitchFamily="2" charset="-78"/>
            </a:rPr>
            <a:t>ورودی سیکل</a:t>
          </a:r>
          <a:endParaRPr lang="en-US">
            <a:cs typeface="B Zar" panose="00000400000000000000" pitchFamily="2" charset="-78"/>
          </a:endParaRPr>
        </a:p>
      </dgm:t>
    </dgm:pt>
    <dgm:pt modelId="{416866E2-1FE4-442B-86B4-452BF221C5AF}" type="parTrans" cxnId="{E9DFCDF3-8E7C-4A15-B521-B6FC3A4A739F}">
      <dgm:prSet/>
      <dgm:spPr/>
      <dgm:t>
        <a:bodyPr/>
        <a:lstStyle/>
        <a:p>
          <a:endParaRPr lang="en-US"/>
        </a:p>
      </dgm:t>
    </dgm:pt>
    <dgm:pt modelId="{A4B2BD99-E942-4EFC-9337-837C60E2A877}" type="sibTrans" cxnId="{E9DFCDF3-8E7C-4A15-B521-B6FC3A4A739F}">
      <dgm:prSet/>
      <dgm:spPr/>
      <dgm:t>
        <a:bodyPr/>
        <a:lstStyle/>
        <a:p>
          <a:endParaRPr lang="en-US"/>
        </a:p>
      </dgm:t>
    </dgm:pt>
    <dgm:pt modelId="{21FAE1FE-3649-42DB-90AC-985FEA3F944E}">
      <dgm:prSet phldrT="[Text]"/>
      <dgm:spPr/>
      <dgm:t>
        <a:bodyPr/>
        <a:lstStyle/>
        <a:p>
          <a:r>
            <a:rPr lang="fa-IR">
              <a:cs typeface="B Zar" panose="00000400000000000000" pitchFamily="2" charset="-78"/>
            </a:rPr>
            <a:t>ورودی دیپلم</a:t>
          </a:r>
          <a:endParaRPr lang="en-US">
            <a:cs typeface="B Zar" panose="00000400000000000000" pitchFamily="2" charset="-78"/>
          </a:endParaRPr>
        </a:p>
      </dgm:t>
    </dgm:pt>
    <dgm:pt modelId="{F108772C-D078-4611-B031-384134B07F0E}" type="parTrans" cxnId="{835070D5-73BE-42AA-907A-1C87194D547D}">
      <dgm:prSet/>
      <dgm:spPr/>
      <dgm:t>
        <a:bodyPr/>
        <a:lstStyle/>
        <a:p>
          <a:endParaRPr lang="en-US"/>
        </a:p>
      </dgm:t>
    </dgm:pt>
    <dgm:pt modelId="{990501FC-6F86-4B40-B626-9A17A8F03F95}" type="sibTrans" cxnId="{835070D5-73BE-42AA-907A-1C87194D547D}">
      <dgm:prSet/>
      <dgm:spPr/>
      <dgm:t>
        <a:bodyPr/>
        <a:lstStyle/>
        <a:p>
          <a:endParaRPr lang="en-US"/>
        </a:p>
      </dgm:t>
    </dgm:pt>
    <dgm:pt modelId="{9E6BB9B6-5C4E-4313-9481-61A2244BFFE8}">
      <dgm:prSet phldrT="[Text]"/>
      <dgm:spPr/>
      <dgm:t>
        <a:bodyPr/>
        <a:lstStyle/>
        <a:p>
          <a:r>
            <a:rPr lang="fa-IR">
              <a:cs typeface="B Zar" panose="00000400000000000000" pitchFamily="2" charset="-78"/>
            </a:rPr>
            <a:t>اساتید و فضلای حوزه</a:t>
          </a:r>
          <a:endParaRPr lang="en-US">
            <a:cs typeface="B Zar" panose="00000400000000000000" pitchFamily="2" charset="-78"/>
          </a:endParaRPr>
        </a:p>
      </dgm:t>
    </dgm:pt>
    <dgm:pt modelId="{FA8A4D81-55C1-4625-8EE6-540EBB0C4A80}" type="parTrans" cxnId="{5A8A1C62-6A71-494A-BFC2-8D2D5E06A533}">
      <dgm:prSet/>
      <dgm:spPr/>
      <dgm:t>
        <a:bodyPr/>
        <a:lstStyle/>
        <a:p>
          <a:endParaRPr lang="en-US"/>
        </a:p>
      </dgm:t>
    </dgm:pt>
    <dgm:pt modelId="{7458EC88-08AD-45D8-86DE-671ADEA6D05E}" type="sibTrans" cxnId="{5A8A1C62-6A71-494A-BFC2-8D2D5E06A533}">
      <dgm:prSet/>
      <dgm:spPr/>
      <dgm:t>
        <a:bodyPr/>
        <a:lstStyle/>
        <a:p>
          <a:endParaRPr lang="en-US"/>
        </a:p>
      </dgm:t>
    </dgm:pt>
    <dgm:pt modelId="{3A79C5BD-5EF3-49A8-BC7A-62D55634F886}">
      <dgm:prSet phldrT="[Text]"/>
      <dgm:spPr/>
      <dgm:t>
        <a:bodyPr/>
        <a:lstStyle/>
        <a:p>
          <a:r>
            <a:rPr lang="fa-IR">
              <a:cs typeface="B Zar" panose="00000400000000000000" pitchFamily="2" charset="-78"/>
            </a:rPr>
            <a:t>ورودی دانشگاهی</a:t>
          </a:r>
          <a:endParaRPr lang="en-US">
            <a:cs typeface="B Zar" panose="00000400000000000000" pitchFamily="2" charset="-78"/>
          </a:endParaRPr>
        </a:p>
      </dgm:t>
    </dgm:pt>
    <dgm:pt modelId="{BE7B8531-BCF5-4240-A096-AC302CC7CC86}" type="parTrans" cxnId="{39205FAA-73F2-4840-ACC4-4EAC405277C2}">
      <dgm:prSet/>
      <dgm:spPr/>
      <dgm:t>
        <a:bodyPr/>
        <a:lstStyle/>
        <a:p>
          <a:endParaRPr lang="en-US"/>
        </a:p>
      </dgm:t>
    </dgm:pt>
    <dgm:pt modelId="{5D82EF69-E14B-437D-80E8-F74BAD298053}" type="sibTrans" cxnId="{39205FAA-73F2-4840-ACC4-4EAC405277C2}">
      <dgm:prSet/>
      <dgm:spPr/>
      <dgm:t>
        <a:bodyPr/>
        <a:lstStyle/>
        <a:p>
          <a:endParaRPr lang="en-US"/>
        </a:p>
      </dgm:t>
    </dgm:pt>
    <dgm:pt modelId="{770B974D-D40E-4924-B3C3-C5FA2D91FF8C}">
      <dgm:prSet phldrT="[Text]"/>
      <dgm:spPr/>
      <dgm:t>
        <a:bodyPr/>
        <a:lstStyle/>
        <a:p>
          <a:r>
            <a:rPr lang="fa-IR">
              <a:cs typeface="B Zar" panose="00000400000000000000" pitchFamily="2" charset="-78"/>
            </a:rPr>
            <a:t>سطح یک</a:t>
          </a:r>
          <a:endParaRPr lang="en-US">
            <a:cs typeface="B Zar" panose="00000400000000000000" pitchFamily="2" charset="-78"/>
          </a:endParaRPr>
        </a:p>
      </dgm:t>
    </dgm:pt>
    <dgm:pt modelId="{0599323C-E2D2-48A0-A162-70E2417B3147}" type="parTrans" cxnId="{59224311-5747-467D-854A-E834158151B5}">
      <dgm:prSet/>
      <dgm:spPr/>
      <dgm:t>
        <a:bodyPr/>
        <a:lstStyle/>
        <a:p>
          <a:endParaRPr lang="en-US"/>
        </a:p>
      </dgm:t>
    </dgm:pt>
    <dgm:pt modelId="{92808BDE-C68B-4C88-982D-9FAA07DE6BA7}" type="sibTrans" cxnId="{59224311-5747-467D-854A-E834158151B5}">
      <dgm:prSet/>
      <dgm:spPr/>
      <dgm:t>
        <a:bodyPr/>
        <a:lstStyle/>
        <a:p>
          <a:endParaRPr lang="en-US"/>
        </a:p>
      </dgm:t>
    </dgm:pt>
    <dgm:pt modelId="{E46D5FC0-2CCD-4F6C-942D-10E9CE1F8FA7}">
      <dgm:prSet phldrT="[Text]"/>
      <dgm:spPr/>
      <dgm:t>
        <a:bodyPr/>
        <a:lstStyle/>
        <a:p>
          <a:r>
            <a:rPr lang="fa-IR">
              <a:cs typeface="B Zar" panose="00000400000000000000" pitchFamily="2" charset="-78"/>
            </a:rPr>
            <a:t>سطح دو</a:t>
          </a:r>
          <a:endParaRPr lang="en-US">
            <a:cs typeface="B Zar" panose="00000400000000000000" pitchFamily="2" charset="-78"/>
          </a:endParaRPr>
        </a:p>
      </dgm:t>
    </dgm:pt>
    <dgm:pt modelId="{D556ADD0-7180-4627-9E1F-2C4C0B214218}" type="parTrans" cxnId="{0726FD06-0130-4793-9D92-4B20CC0F3D34}">
      <dgm:prSet/>
      <dgm:spPr/>
      <dgm:t>
        <a:bodyPr/>
        <a:lstStyle/>
        <a:p>
          <a:endParaRPr lang="en-US"/>
        </a:p>
      </dgm:t>
    </dgm:pt>
    <dgm:pt modelId="{BD4BB63E-593A-41DE-BA69-1E571A03D903}" type="sibTrans" cxnId="{0726FD06-0130-4793-9D92-4B20CC0F3D34}">
      <dgm:prSet/>
      <dgm:spPr/>
      <dgm:t>
        <a:bodyPr/>
        <a:lstStyle/>
        <a:p>
          <a:endParaRPr lang="en-US"/>
        </a:p>
      </dgm:t>
    </dgm:pt>
    <dgm:pt modelId="{639ABBC6-CEBB-481A-B0E4-720CA00240C9}" type="pres">
      <dgm:prSet presAssocID="{FF11C6DF-DEB3-44A8-A375-7068441DA6E8}" presName="hierChild1" presStyleCnt="0">
        <dgm:presLayoutVars>
          <dgm:chPref val="1"/>
          <dgm:dir val="rev"/>
          <dgm:animOne val="branch"/>
          <dgm:animLvl val="lvl"/>
          <dgm:resizeHandles/>
        </dgm:presLayoutVars>
      </dgm:prSet>
      <dgm:spPr/>
    </dgm:pt>
    <dgm:pt modelId="{BB5A722B-2CDE-43FA-A370-6197F7AD696D}" type="pres">
      <dgm:prSet presAssocID="{6AD42B37-B343-4793-8C49-D3D789AD430E}" presName="hierRoot1" presStyleCnt="0"/>
      <dgm:spPr/>
    </dgm:pt>
    <dgm:pt modelId="{57B994F6-CCEF-41E5-8E23-A022776BDE18}" type="pres">
      <dgm:prSet presAssocID="{6AD42B37-B343-4793-8C49-D3D789AD430E}" presName="composite" presStyleCnt="0"/>
      <dgm:spPr/>
    </dgm:pt>
    <dgm:pt modelId="{80BF8E19-28B4-405E-A937-E223FB2F3619}" type="pres">
      <dgm:prSet presAssocID="{6AD42B37-B343-4793-8C49-D3D789AD430E}" presName="background" presStyleLbl="node0" presStyleIdx="0" presStyleCnt="1"/>
      <dgm:spPr/>
    </dgm:pt>
    <dgm:pt modelId="{54207634-9103-415A-9A41-CC8DD5628AE9}" type="pres">
      <dgm:prSet presAssocID="{6AD42B37-B343-4793-8C49-D3D789AD430E}" presName="text" presStyleLbl="fgAcc0" presStyleIdx="0" presStyleCnt="1">
        <dgm:presLayoutVars>
          <dgm:chPref val="3"/>
        </dgm:presLayoutVars>
      </dgm:prSet>
      <dgm:spPr/>
    </dgm:pt>
    <dgm:pt modelId="{9B95792B-ABEC-4462-9E60-1C58D7B92D42}" type="pres">
      <dgm:prSet presAssocID="{6AD42B37-B343-4793-8C49-D3D789AD430E}" presName="hierChild2" presStyleCnt="0"/>
      <dgm:spPr/>
    </dgm:pt>
    <dgm:pt modelId="{0134BD13-5E22-44C0-8B4D-CC1EE5BE898B}" type="pres">
      <dgm:prSet presAssocID="{D742E37F-7E4B-4024-8B3B-7CB858CEE00A}" presName="Name10" presStyleLbl="parChTrans1D2" presStyleIdx="0" presStyleCnt="2"/>
      <dgm:spPr/>
    </dgm:pt>
    <dgm:pt modelId="{973D605F-7A6F-4A14-BD7F-CC3877467C28}" type="pres">
      <dgm:prSet presAssocID="{A20DF485-0276-430C-B24E-A333135306F6}" presName="hierRoot2" presStyleCnt="0"/>
      <dgm:spPr/>
    </dgm:pt>
    <dgm:pt modelId="{ABA384B0-CB74-4E98-A05A-D70A56750D47}" type="pres">
      <dgm:prSet presAssocID="{A20DF485-0276-430C-B24E-A333135306F6}" presName="composite2" presStyleCnt="0"/>
      <dgm:spPr/>
    </dgm:pt>
    <dgm:pt modelId="{A8CCB7DA-6CDA-4A1F-9D46-9120D8D4A3EF}" type="pres">
      <dgm:prSet presAssocID="{A20DF485-0276-430C-B24E-A333135306F6}" presName="background2" presStyleLbl="node2" presStyleIdx="0" presStyleCnt="2"/>
      <dgm:spPr/>
    </dgm:pt>
    <dgm:pt modelId="{1A3FD534-0ABC-468F-A017-E1571E102D26}" type="pres">
      <dgm:prSet presAssocID="{A20DF485-0276-430C-B24E-A333135306F6}" presName="text2" presStyleLbl="fgAcc2" presStyleIdx="0" presStyleCnt="2">
        <dgm:presLayoutVars>
          <dgm:chPref val="3"/>
        </dgm:presLayoutVars>
      </dgm:prSet>
      <dgm:spPr/>
    </dgm:pt>
    <dgm:pt modelId="{3280E273-562A-4426-AD1E-55E008FD2AE7}" type="pres">
      <dgm:prSet presAssocID="{A20DF485-0276-430C-B24E-A333135306F6}" presName="hierChild3" presStyleCnt="0"/>
      <dgm:spPr/>
    </dgm:pt>
    <dgm:pt modelId="{0EC8C16E-EDA5-46B6-903F-DDF5502B6FBB}" type="pres">
      <dgm:prSet presAssocID="{416866E2-1FE4-442B-86B4-452BF221C5AF}" presName="Name17" presStyleLbl="parChTrans1D3" presStyleIdx="0" presStyleCnt="3"/>
      <dgm:spPr/>
    </dgm:pt>
    <dgm:pt modelId="{591CA538-F45C-441E-A318-6FEF5AF5AD25}" type="pres">
      <dgm:prSet presAssocID="{8570452A-88A4-4E28-987A-D73DBE9767A2}" presName="hierRoot3" presStyleCnt="0"/>
      <dgm:spPr/>
    </dgm:pt>
    <dgm:pt modelId="{0F86A7D6-19C3-4ABE-9B3D-476AFE975592}" type="pres">
      <dgm:prSet presAssocID="{8570452A-88A4-4E28-987A-D73DBE9767A2}" presName="composite3" presStyleCnt="0"/>
      <dgm:spPr/>
    </dgm:pt>
    <dgm:pt modelId="{2D2191DF-0E7C-4781-A830-B11941EFE469}" type="pres">
      <dgm:prSet presAssocID="{8570452A-88A4-4E28-987A-D73DBE9767A2}" presName="background3" presStyleLbl="node3" presStyleIdx="0" presStyleCnt="3"/>
      <dgm:spPr/>
    </dgm:pt>
    <dgm:pt modelId="{63C3A3B3-0A82-41D1-8B32-9B4549C1D894}" type="pres">
      <dgm:prSet presAssocID="{8570452A-88A4-4E28-987A-D73DBE9767A2}" presName="text3" presStyleLbl="fgAcc3" presStyleIdx="0" presStyleCnt="3">
        <dgm:presLayoutVars>
          <dgm:chPref val="3"/>
        </dgm:presLayoutVars>
      </dgm:prSet>
      <dgm:spPr/>
    </dgm:pt>
    <dgm:pt modelId="{940D7A3E-B3AB-41D8-AA5A-94D8A7AB0360}" type="pres">
      <dgm:prSet presAssocID="{8570452A-88A4-4E28-987A-D73DBE9767A2}" presName="hierChild4" presStyleCnt="0"/>
      <dgm:spPr/>
    </dgm:pt>
    <dgm:pt modelId="{E6435EA1-EFA3-4F8D-8B51-087AC055C793}" type="pres">
      <dgm:prSet presAssocID="{F108772C-D078-4611-B031-384134B07F0E}" presName="Name17" presStyleLbl="parChTrans1D3" presStyleIdx="1" presStyleCnt="3"/>
      <dgm:spPr/>
    </dgm:pt>
    <dgm:pt modelId="{557CFF70-760A-437E-AC32-7B8148F13058}" type="pres">
      <dgm:prSet presAssocID="{21FAE1FE-3649-42DB-90AC-985FEA3F944E}" presName="hierRoot3" presStyleCnt="0"/>
      <dgm:spPr/>
    </dgm:pt>
    <dgm:pt modelId="{6053B525-89FE-483A-95BA-B3C6A83A2ED8}" type="pres">
      <dgm:prSet presAssocID="{21FAE1FE-3649-42DB-90AC-985FEA3F944E}" presName="composite3" presStyleCnt="0"/>
      <dgm:spPr/>
    </dgm:pt>
    <dgm:pt modelId="{1005DE9F-803F-49E7-B680-A094A9C1CBAB}" type="pres">
      <dgm:prSet presAssocID="{21FAE1FE-3649-42DB-90AC-985FEA3F944E}" presName="background3" presStyleLbl="node3" presStyleIdx="1" presStyleCnt="3"/>
      <dgm:spPr/>
    </dgm:pt>
    <dgm:pt modelId="{D96606CA-384A-42C2-B958-B3434880D18A}" type="pres">
      <dgm:prSet presAssocID="{21FAE1FE-3649-42DB-90AC-985FEA3F944E}" presName="text3" presStyleLbl="fgAcc3" presStyleIdx="1" presStyleCnt="3">
        <dgm:presLayoutVars>
          <dgm:chPref val="3"/>
        </dgm:presLayoutVars>
      </dgm:prSet>
      <dgm:spPr/>
    </dgm:pt>
    <dgm:pt modelId="{34248D11-B16D-492C-95AE-E21A81B8C05C}" type="pres">
      <dgm:prSet presAssocID="{21FAE1FE-3649-42DB-90AC-985FEA3F944E}" presName="hierChild4" presStyleCnt="0"/>
      <dgm:spPr/>
    </dgm:pt>
    <dgm:pt modelId="{74646434-2675-47C6-A924-CD2BDCE2410A}" type="pres">
      <dgm:prSet presAssocID="{0599323C-E2D2-48A0-A162-70E2417B3147}" presName="Name23" presStyleLbl="parChTrans1D4" presStyleIdx="0" presStyleCnt="2"/>
      <dgm:spPr/>
    </dgm:pt>
    <dgm:pt modelId="{33492733-E37D-47FF-B1A6-7A13CF413D19}" type="pres">
      <dgm:prSet presAssocID="{770B974D-D40E-4924-B3C3-C5FA2D91FF8C}" presName="hierRoot4" presStyleCnt="0"/>
      <dgm:spPr/>
    </dgm:pt>
    <dgm:pt modelId="{BFD8CD7D-8BC9-4E5E-BA7F-F60D536F52CB}" type="pres">
      <dgm:prSet presAssocID="{770B974D-D40E-4924-B3C3-C5FA2D91FF8C}" presName="composite4" presStyleCnt="0"/>
      <dgm:spPr/>
    </dgm:pt>
    <dgm:pt modelId="{B5602A2F-9A43-4C97-91F8-79EF7C92D73A}" type="pres">
      <dgm:prSet presAssocID="{770B974D-D40E-4924-B3C3-C5FA2D91FF8C}" presName="background4" presStyleLbl="node4" presStyleIdx="0" presStyleCnt="2"/>
      <dgm:spPr/>
    </dgm:pt>
    <dgm:pt modelId="{7880B638-8F16-4ABE-8F19-06EB357E6647}" type="pres">
      <dgm:prSet presAssocID="{770B974D-D40E-4924-B3C3-C5FA2D91FF8C}" presName="text4" presStyleLbl="fgAcc4" presStyleIdx="0" presStyleCnt="2">
        <dgm:presLayoutVars>
          <dgm:chPref val="3"/>
        </dgm:presLayoutVars>
      </dgm:prSet>
      <dgm:spPr/>
    </dgm:pt>
    <dgm:pt modelId="{13A822FA-4351-42F7-90B5-FB9B32CDA728}" type="pres">
      <dgm:prSet presAssocID="{770B974D-D40E-4924-B3C3-C5FA2D91FF8C}" presName="hierChild5" presStyleCnt="0"/>
      <dgm:spPr/>
    </dgm:pt>
    <dgm:pt modelId="{55CCF1CA-49D3-49F9-BB09-2C1F52FB6E15}" type="pres">
      <dgm:prSet presAssocID="{D556ADD0-7180-4627-9E1F-2C4C0B214218}" presName="Name23" presStyleLbl="parChTrans1D4" presStyleIdx="1" presStyleCnt="2"/>
      <dgm:spPr/>
    </dgm:pt>
    <dgm:pt modelId="{B884CF55-BD3A-4B17-A2C1-A6CD3726C52B}" type="pres">
      <dgm:prSet presAssocID="{E46D5FC0-2CCD-4F6C-942D-10E9CE1F8FA7}" presName="hierRoot4" presStyleCnt="0"/>
      <dgm:spPr/>
    </dgm:pt>
    <dgm:pt modelId="{F97F7A33-FCD1-42D7-9A2F-C88316496761}" type="pres">
      <dgm:prSet presAssocID="{E46D5FC0-2CCD-4F6C-942D-10E9CE1F8FA7}" presName="composite4" presStyleCnt="0"/>
      <dgm:spPr/>
    </dgm:pt>
    <dgm:pt modelId="{ABF050FB-D094-48B5-9E53-F73F2624D36B}" type="pres">
      <dgm:prSet presAssocID="{E46D5FC0-2CCD-4F6C-942D-10E9CE1F8FA7}" presName="background4" presStyleLbl="node4" presStyleIdx="1" presStyleCnt="2"/>
      <dgm:spPr/>
    </dgm:pt>
    <dgm:pt modelId="{43217AAF-88EB-4ADF-B2CF-6A553753E665}" type="pres">
      <dgm:prSet presAssocID="{E46D5FC0-2CCD-4F6C-942D-10E9CE1F8FA7}" presName="text4" presStyleLbl="fgAcc4" presStyleIdx="1" presStyleCnt="2">
        <dgm:presLayoutVars>
          <dgm:chPref val="3"/>
        </dgm:presLayoutVars>
      </dgm:prSet>
      <dgm:spPr/>
    </dgm:pt>
    <dgm:pt modelId="{2F2D7761-95C6-4CC7-9314-CA9BA3297FC7}" type="pres">
      <dgm:prSet presAssocID="{E46D5FC0-2CCD-4F6C-942D-10E9CE1F8FA7}" presName="hierChild5" presStyleCnt="0"/>
      <dgm:spPr/>
    </dgm:pt>
    <dgm:pt modelId="{C8D67B0B-112E-4068-894A-4843C9E743A5}" type="pres">
      <dgm:prSet presAssocID="{BE7B8531-BCF5-4240-A096-AC302CC7CC86}" presName="Name17" presStyleLbl="parChTrans1D3" presStyleIdx="2" presStyleCnt="3"/>
      <dgm:spPr/>
    </dgm:pt>
    <dgm:pt modelId="{615A6881-089E-4A2A-84CA-0432378F0CEC}" type="pres">
      <dgm:prSet presAssocID="{3A79C5BD-5EF3-49A8-BC7A-62D55634F886}" presName="hierRoot3" presStyleCnt="0"/>
      <dgm:spPr/>
    </dgm:pt>
    <dgm:pt modelId="{CF87014C-7786-4407-96D2-84A238D85EB2}" type="pres">
      <dgm:prSet presAssocID="{3A79C5BD-5EF3-49A8-BC7A-62D55634F886}" presName="composite3" presStyleCnt="0"/>
      <dgm:spPr/>
    </dgm:pt>
    <dgm:pt modelId="{23F3ADCA-776C-4638-B52A-E7CD21AF5EDA}" type="pres">
      <dgm:prSet presAssocID="{3A79C5BD-5EF3-49A8-BC7A-62D55634F886}" presName="background3" presStyleLbl="node3" presStyleIdx="2" presStyleCnt="3"/>
      <dgm:spPr/>
    </dgm:pt>
    <dgm:pt modelId="{694F07C9-7BC3-4D96-8135-88E8ED6B2CEE}" type="pres">
      <dgm:prSet presAssocID="{3A79C5BD-5EF3-49A8-BC7A-62D55634F886}" presName="text3" presStyleLbl="fgAcc3" presStyleIdx="2" presStyleCnt="3">
        <dgm:presLayoutVars>
          <dgm:chPref val="3"/>
        </dgm:presLayoutVars>
      </dgm:prSet>
      <dgm:spPr/>
    </dgm:pt>
    <dgm:pt modelId="{2CDDB413-A295-436A-9C79-6872ECBED7A3}" type="pres">
      <dgm:prSet presAssocID="{3A79C5BD-5EF3-49A8-BC7A-62D55634F886}" presName="hierChild4" presStyleCnt="0"/>
      <dgm:spPr/>
    </dgm:pt>
    <dgm:pt modelId="{48D6C119-206C-433F-A87F-1495235827ED}" type="pres">
      <dgm:prSet presAssocID="{FA8A4D81-55C1-4625-8EE6-540EBB0C4A80}" presName="Name10" presStyleLbl="parChTrans1D2" presStyleIdx="1" presStyleCnt="2"/>
      <dgm:spPr/>
    </dgm:pt>
    <dgm:pt modelId="{8A10329F-61FF-4ECD-A2BC-C64F0BA77D5B}" type="pres">
      <dgm:prSet presAssocID="{9E6BB9B6-5C4E-4313-9481-61A2244BFFE8}" presName="hierRoot2" presStyleCnt="0"/>
      <dgm:spPr/>
    </dgm:pt>
    <dgm:pt modelId="{71EF1388-08D2-4D8B-8988-CA6ACC0C6402}" type="pres">
      <dgm:prSet presAssocID="{9E6BB9B6-5C4E-4313-9481-61A2244BFFE8}" presName="composite2" presStyleCnt="0"/>
      <dgm:spPr/>
    </dgm:pt>
    <dgm:pt modelId="{FE150A22-33BF-4375-8320-DAFE49310250}" type="pres">
      <dgm:prSet presAssocID="{9E6BB9B6-5C4E-4313-9481-61A2244BFFE8}" presName="background2" presStyleLbl="node2" presStyleIdx="1" presStyleCnt="2"/>
      <dgm:spPr/>
    </dgm:pt>
    <dgm:pt modelId="{DB893858-BF9D-41F0-AEE9-3DFDEB49C5BB}" type="pres">
      <dgm:prSet presAssocID="{9E6BB9B6-5C4E-4313-9481-61A2244BFFE8}" presName="text2" presStyleLbl="fgAcc2" presStyleIdx="1" presStyleCnt="2" custLinFactNeighborX="-90654" custLinFactNeighborY="-1205">
        <dgm:presLayoutVars>
          <dgm:chPref val="3"/>
        </dgm:presLayoutVars>
      </dgm:prSet>
      <dgm:spPr/>
    </dgm:pt>
    <dgm:pt modelId="{7F8DCFE4-69BF-40A2-9DCB-D28DACBAB440}" type="pres">
      <dgm:prSet presAssocID="{9E6BB9B6-5C4E-4313-9481-61A2244BFFE8}" presName="hierChild3" presStyleCnt="0"/>
      <dgm:spPr/>
    </dgm:pt>
  </dgm:ptLst>
  <dgm:cxnLst>
    <dgm:cxn modelId="{63569101-2466-4908-8A3D-3E980976684B}" type="presOf" srcId="{770B974D-D40E-4924-B3C3-C5FA2D91FF8C}" destId="{7880B638-8F16-4ABE-8F19-06EB357E6647}" srcOrd="0" destOrd="0" presId="urn:microsoft.com/office/officeart/2005/8/layout/hierarchy1"/>
    <dgm:cxn modelId="{0726FD06-0130-4793-9D92-4B20CC0F3D34}" srcId="{21FAE1FE-3649-42DB-90AC-985FEA3F944E}" destId="{E46D5FC0-2CCD-4F6C-942D-10E9CE1F8FA7}" srcOrd="1" destOrd="0" parTransId="{D556ADD0-7180-4627-9E1F-2C4C0B214218}" sibTransId="{BD4BB63E-593A-41DE-BA69-1E571A03D903}"/>
    <dgm:cxn modelId="{59224311-5747-467D-854A-E834158151B5}" srcId="{21FAE1FE-3649-42DB-90AC-985FEA3F944E}" destId="{770B974D-D40E-4924-B3C3-C5FA2D91FF8C}" srcOrd="0" destOrd="0" parTransId="{0599323C-E2D2-48A0-A162-70E2417B3147}" sibTransId="{92808BDE-C68B-4C88-982D-9FAA07DE6BA7}"/>
    <dgm:cxn modelId="{44DE443C-AC1B-4664-B074-0AFE8FE0E01C}" type="presOf" srcId="{416866E2-1FE4-442B-86B4-452BF221C5AF}" destId="{0EC8C16E-EDA5-46B6-903F-DDF5502B6FBB}" srcOrd="0" destOrd="0" presId="urn:microsoft.com/office/officeart/2005/8/layout/hierarchy1"/>
    <dgm:cxn modelId="{FE07DA41-C024-4D7D-B4FF-4A5111F7D967}" type="presOf" srcId="{D742E37F-7E4B-4024-8B3B-7CB858CEE00A}" destId="{0134BD13-5E22-44C0-8B4D-CC1EE5BE898B}" srcOrd="0" destOrd="0" presId="urn:microsoft.com/office/officeart/2005/8/layout/hierarchy1"/>
    <dgm:cxn modelId="{5A8A1C62-6A71-494A-BFC2-8D2D5E06A533}" srcId="{6AD42B37-B343-4793-8C49-D3D789AD430E}" destId="{9E6BB9B6-5C4E-4313-9481-61A2244BFFE8}" srcOrd="1" destOrd="0" parTransId="{FA8A4D81-55C1-4625-8EE6-540EBB0C4A80}" sibTransId="{7458EC88-08AD-45D8-86DE-671ADEA6D05E}"/>
    <dgm:cxn modelId="{8E885B4A-2C45-4ED0-9A7F-EA41AB800B5B}" srcId="{FF11C6DF-DEB3-44A8-A375-7068441DA6E8}" destId="{6AD42B37-B343-4793-8C49-D3D789AD430E}" srcOrd="0" destOrd="0" parTransId="{24DB9733-D75A-4EC9-B386-7E70A58BC3AB}" sibTransId="{7F5B04F2-027C-422F-8056-F18CEDDB7A4A}"/>
    <dgm:cxn modelId="{01FC6152-BA87-453F-853D-CE22C155D1FB}" srcId="{6AD42B37-B343-4793-8C49-D3D789AD430E}" destId="{A20DF485-0276-430C-B24E-A333135306F6}" srcOrd="0" destOrd="0" parTransId="{D742E37F-7E4B-4024-8B3B-7CB858CEE00A}" sibTransId="{D4CD20C0-D0E7-435F-AD6F-02C8B0C52B06}"/>
    <dgm:cxn modelId="{38447572-74C0-437B-8C02-2CAAB3582823}" type="presOf" srcId="{E46D5FC0-2CCD-4F6C-942D-10E9CE1F8FA7}" destId="{43217AAF-88EB-4ADF-B2CF-6A553753E665}" srcOrd="0" destOrd="0" presId="urn:microsoft.com/office/officeart/2005/8/layout/hierarchy1"/>
    <dgm:cxn modelId="{4F4BAA72-CD01-4B44-A25A-0AF24EABCD9F}" type="presOf" srcId="{21FAE1FE-3649-42DB-90AC-985FEA3F944E}" destId="{D96606CA-384A-42C2-B958-B3434880D18A}" srcOrd="0" destOrd="0" presId="urn:microsoft.com/office/officeart/2005/8/layout/hierarchy1"/>
    <dgm:cxn modelId="{3EA7D77D-D515-4EE1-B5BE-F2ACBEB8F16A}" type="presOf" srcId="{0599323C-E2D2-48A0-A162-70E2417B3147}" destId="{74646434-2675-47C6-A924-CD2BDCE2410A}" srcOrd="0" destOrd="0" presId="urn:microsoft.com/office/officeart/2005/8/layout/hierarchy1"/>
    <dgm:cxn modelId="{13C38D8F-F839-4D0B-B7B0-DAC166AAD9A5}" type="presOf" srcId="{F108772C-D078-4611-B031-384134B07F0E}" destId="{E6435EA1-EFA3-4F8D-8B51-087AC055C793}" srcOrd="0" destOrd="0" presId="urn:microsoft.com/office/officeart/2005/8/layout/hierarchy1"/>
    <dgm:cxn modelId="{2F899A9C-9F10-4E32-86FD-3E6E212BEC11}" type="presOf" srcId="{FA8A4D81-55C1-4625-8EE6-540EBB0C4A80}" destId="{48D6C119-206C-433F-A87F-1495235827ED}" srcOrd="0" destOrd="0" presId="urn:microsoft.com/office/officeart/2005/8/layout/hierarchy1"/>
    <dgm:cxn modelId="{697E49A6-5D16-4EC6-AD98-91D4B35B2C42}" type="presOf" srcId="{BE7B8531-BCF5-4240-A096-AC302CC7CC86}" destId="{C8D67B0B-112E-4068-894A-4843C9E743A5}" srcOrd="0" destOrd="0" presId="urn:microsoft.com/office/officeart/2005/8/layout/hierarchy1"/>
    <dgm:cxn modelId="{08B776A9-0B67-4BBD-A7E0-01A286CE2187}" type="presOf" srcId="{D556ADD0-7180-4627-9E1F-2C4C0B214218}" destId="{55CCF1CA-49D3-49F9-BB09-2C1F52FB6E15}" srcOrd="0" destOrd="0" presId="urn:microsoft.com/office/officeart/2005/8/layout/hierarchy1"/>
    <dgm:cxn modelId="{39205FAA-73F2-4840-ACC4-4EAC405277C2}" srcId="{A20DF485-0276-430C-B24E-A333135306F6}" destId="{3A79C5BD-5EF3-49A8-BC7A-62D55634F886}" srcOrd="2" destOrd="0" parTransId="{BE7B8531-BCF5-4240-A096-AC302CC7CC86}" sibTransId="{5D82EF69-E14B-437D-80E8-F74BAD298053}"/>
    <dgm:cxn modelId="{4F77ACB0-53DF-445F-BD12-B0CF9B5FF935}" type="presOf" srcId="{8570452A-88A4-4E28-987A-D73DBE9767A2}" destId="{63C3A3B3-0A82-41D1-8B32-9B4549C1D894}" srcOrd="0" destOrd="0" presId="urn:microsoft.com/office/officeart/2005/8/layout/hierarchy1"/>
    <dgm:cxn modelId="{677354B4-5F1B-4769-9BEC-77FD42BBE59F}" type="presOf" srcId="{9E6BB9B6-5C4E-4313-9481-61A2244BFFE8}" destId="{DB893858-BF9D-41F0-AEE9-3DFDEB49C5BB}" srcOrd="0" destOrd="0" presId="urn:microsoft.com/office/officeart/2005/8/layout/hierarchy1"/>
    <dgm:cxn modelId="{E00A9EC2-674C-4733-8FBC-70BEDB0A644D}" type="presOf" srcId="{FF11C6DF-DEB3-44A8-A375-7068441DA6E8}" destId="{639ABBC6-CEBB-481A-B0E4-720CA00240C9}" srcOrd="0" destOrd="0" presId="urn:microsoft.com/office/officeart/2005/8/layout/hierarchy1"/>
    <dgm:cxn modelId="{835070D5-73BE-42AA-907A-1C87194D547D}" srcId="{A20DF485-0276-430C-B24E-A333135306F6}" destId="{21FAE1FE-3649-42DB-90AC-985FEA3F944E}" srcOrd="1" destOrd="0" parTransId="{F108772C-D078-4611-B031-384134B07F0E}" sibTransId="{990501FC-6F86-4B40-B626-9A17A8F03F95}"/>
    <dgm:cxn modelId="{26BD57E0-C7AE-4C9B-BD6E-799925C2B19A}" type="presOf" srcId="{6AD42B37-B343-4793-8C49-D3D789AD430E}" destId="{54207634-9103-415A-9A41-CC8DD5628AE9}" srcOrd="0" destOrd="0" presId="urn:microsoft.com/office/officeart/2005/8/layout/hierarchy1"/>
    <dgm:cxn modelId="{E9DFCDF3-8E7C-4A15-B521-B6FC3A4A739F}" srcId="{A20DF485-0276-430C-B24E-A333135306F6}" destId="{8570452A-88A4-4E28-987A-D73DBE9767A2}" srcOrd="0" destOrd="0" parTransId="{416866E2-1FE4-442B-86B4-452BF221C5AF}" sibTransId="{A4B2BD99-E942-4EFC-9337-837C60E2A877}"/>
    <dgm:cxn modelId="{1CAE25F6-90DA-4385-915D-E1B9733F3EA1}" type="presOf" srcId="{3A79C5BD-5EF3-49A8-BC7A-62D55634F886}" destId="{694F07C9-7BC3-4D96-8135-88E8ED6B2CEE}" srcOrd="0" destOrd="0" presId="urn:microsoft.com/office/officeart/2005/8/layout/hierarchy1"/>
    <dgm:cxn modelId="{E18699FD-86E0-4FF2-B3A8-44EFE607C4B7}" type="presOf" srcId="{A20DF485-0276-430C-B24E-A333135306F6}" destId="{1A3FD534-0ABC-468F-A017-E1571E102D26}" srcOrd="0" destOrd="0" presId="urn:microsoft.com/office/officeart/2005/8/layout/hierarchy1"/>
    <dgm:cxn modelId="{3B521CA1-6474-484D-B9AC-E3C42BE59068}" type="presParOf" srcId="{639ABBC6-CEBB-481A-B0E4-720CA00240C9}" destId="{BB5A722B-2CDE-43FA-A370-6197F7AD696D}" srcOrd="0" destOrd="0" presId="urn:microsoft.com/office/officeart/2005/8/layout/hierarchy1"/>
    <dgm:cxn modelId="{CCBF1B2F-AB14-4FE3-BCBB-63484F291420}" type="presParOf" srcId="{BB5A722B-2CDE-43FA-A370-6197F7AD696D}" destId="{57B994F6-CCEF-41E5-8E23-A022776BDE18}" srcOrd="0" destOrd="0" presId="urn:microsoft.com/office/officeart/2005/8/layout/hierarchy1"/>
    <dgm:cxn modelId="{078B2925-6133-454D-91FE-BC604171468D}" type="presParOf" srcId="{57B994F6-CCEF-41E5-8E23-A022776BDE18}" destId="{80BF8E19-28B4-405E-A937-E223FB2F3619}" srcOrd="0" destOrd="0" presId="urn:microsoft.com/office/officeart/2005/8/layout/hierarchy1"/>
    <dgm:cxn modelId="{88B600C5-3677-41C9-B107-9EA832FBEF43}" type="presParOf" srcId="{57B994F6-CCEF-41E5-8E23-A022776BDE18}" destId="{54207634-9103-415A-9A41-CC8DD5628AE9}" srcOrd="1" destOrd="0" presId="urn:microsoft.com/office/officeart/2005/8/layout/hierarchy1"/>
    <dgm:cxn modelId="{59CB52AB-FE85-4B89-894D-E039C2C3BD42}" type="presParOf" srcId="{BB5A722B-2CDE-43FA-A370-6197F7AD696D}" destId="{9B95792B-ABEC-4462-9E60-1C58D7B92D42}" srcOrd="1" destOrd="0" presId="urn:microsoft.com/office/officeart/2005/8/layout/hierarchy1"/>
    <dgm:cxn modelId="{3525F9E9-9EDA-4ECC-8475-FE0A96AA72CF}" type="presParOf" srcId="{9B95792B-ABEC-4462-9E60-1C58D7B92D42}" destId="{0134BD13-5E22-44C0-8B4D-CC1EE5BE898B}" srcOrd="0" destOrd="0" presId="urn:microsoft.com/office/officeart/2005/8/layout/hierarchy1"/>
    <dgm:cxn modelId="{98C5B75B-6DFB-4F66-99C6-CF57D14D6194}" type="presParOf" srcId="{9B95792B-ABEC-4462-9E60-1C58D7B92D42}" destId="{973D605F-7A6F-4A14-BD7F-CC3877467C28}" srcOrd="1" destOrd="0" presId="urn:microsoft.com/office/officeart/2005/8/layout/hierarchy1"/>
    <dgm:cxn modelId="{49A4C72D-F3D0-4C73-B0E6-2C1043B08ADE}" type="presParOf" srcId="{973D605F-7A6F-4A14-BD7F-CC3877467C28}" destId="{ABA384B0-CB74-4E98-A05A-D70A56750D47}" srcOrd="0" destOrd="0" presId="urn:microsoft.com/office/officeart/2005/8/layout/hierarchy1"/>
    <dgm:cxn modelId="{83446F97-7F08-46B8-BAE1-0C16B90660F4}" type="presParOf" srcId="{ABA384B0-CB74-4E98-A05A-D70A56750D47}" destId="{A8CCB7DA-6CDA-4A1F-9D46-9120D8D4A3EF}" srcOrd="0" destOrd="0" presId="urn:microsoft.com/office/officeart/2005/8/layout/hierarchy1"/>
    <dgm:cxn modelId="{263E8815-E799-4769-90C9-4676B27A7DE9}" type="presParOf" srcId="{ABA384B0-CB74-4E98-A05A-D70A56750D47}" destId="{1A3FD534-0ABC-468F-A017-E1571E102D26}" srcOrd="1" destOrd="0" presId="urn:microsoft.com/office/officeart/2005/8/layout/hierarchy1"/>
    <dgm:cxn modelId="{9CFFBB4B-AB45-411D-ABCA-8E992AF02F58}" type="presParOf" srcId="{973D605F-7A6F-4A14-BD7F-CC3877467C28}" destId="{3280E273-562A-4426-AD1E-55E008FD2AE7}" srcOrd="1" destOrd="0" presId="urn:microsoft.com/office/officeart/2005/8/layout/hierarchy1"/>
    <dgm:cxn modelId="{BFE37467-2A96-4F11-BB85-0B98972F4B7C}" type="presParOf" srcId="{3280E273-562A-4426-AD1E-55E008FD2AE7}" destId="{0EC8C16E-EDA5-46B6-903F-DDF5502B6FBB}" srcOrd="0" destOrd="0" presId="urn:microsoft.com/office/officeart/2005/8/layout/hierarchy1"/>
    <dgm:cxn modelId="{6C69A618-E4BD-432B-8ED9-4AB6A08F7C3A}" type="presParOf" srcId="{3280E273-562A-4426-AD1E-55E008FD2AE7}" destId="{591CA538-F45C-441E-A318-6FEF5AF5AD25}" srcOrd="1" destOrd="0" presId="urn:microsoft.com/office/officeart/2005/8/layout/hierarchy1"/>
    <dgm:cxn modelId="{2C21101F-0AA8-4580-9B5A-D375F1D90EE9}" type="presParOf" srcId="{591CA538-F45C-441E-A318-6FEF5AF5AD25}" destId="{0F86A7D6-19C3-4ABE-9B3D-476AFE975592}" srcOrd="0" destOrd="0" presId="urn:microsoft.com/office/officeart/2005/8/layout/hierarchy1"/>
    <dgm:cxn modelId="{BC7390F3-3E82-4DDF-AD13-1378D64E41FC}" type="presParOf" srcId="{0F86A7D6-19C3-4ABE-9B3D-476AFE975592}" destId="{2D2191DF-0E7C-4781-A830-B11941EFE469}" srcOrd="0" destOrd="0" presId="urn:microsoft.com/office/officeart/2005/8/layout/hierarchy1"/>
    <dgm:cxn modelId="{10E944C7-B041-4B64-9E2A-79ADC0724C05}" type="presParOf" srcId="{0F86A7D6-19C3-4ABE-9B3D-476AFE975592}" destId="{63C3A3B3-0A82-41D1-8B32-9B4549C1D894}" srcOrd="1" destOrd="0" presId="urn:microsoft.com/office/officeart/2005/8/layout/hierarchy1"/>
    <dgm:cxn modelId="{68A42DE1-5B94-4FD2-B29F-BE6EE1507CA3}" type="presParOf" srcId="{591CA538-F45C-441E-A318-6FEF5AF5AD25}" destId="{940D7A3E-B3AB-41D8-AA5A-94D8A7AB0360}" srcOrd="1" destOrd="0" presId="urn:microsoft.com/office/officeart/2005/8/layout/hierarchy1"/>
    <dgm:cxn modelId="{0B83773E-33EB-4786-B696-EC5F6E909672}" type="presParOf" srcId="{3280E273-562A-4426-AD1E-55E008FD2AE7}" destId="{E6435EA1-EFA3-4F8D-8B51-087AC055C793}" srcOrd="2" destOrd="0" presId="urn:microsoft.com/office/officeart/2005/8/layout/hierarchy1"/>
    <dgm:cxn modelId="{A2D4A3E3-CD36-41CD-BA04-8F0F08DB31BA}" type="presParOf" srcId="{3280E273-562A-4426-AD1E-55E008FD2AE7}" destId="{557CFF70-760A-437E-AC32-7B8148F13058}" srcOrd="3" destOrd="0" presId="urn:microsoft.com/office/officeart/2005/8/layout/hierarchy1"/>
    <dgm:cxn modelId="{A5AF7820-A8C3-4BFB-86F5-933F9A670B54}" type="presParOf" srcId="{557CFF70-760A-437E-AC32-7B8148F13058}" destId="{6053B525-89FE-483A-95BA-B3C6A83A2ED8}" srcOrd="0" destOrd="0" presId="urn:microsoft.com/office/officeart/2005/8/layout/hierarchy1"/>
    <dgm:cxn modelId="{08E3AE81-F403-4CB9-BBF1-8CF2AF7A0CBC}" type="presParOf" srcId="{6053B525-89FE-483A-95BA-B3C6A83A2ED8}" destId="{1005DE9F-803F-49E7-B680-A094A9C1CBAB}" srcOrd="0" destOrd="0" presId="urn:microsoft.com/office/officeart/2005/8/layout/hierarchy1"/>
    <dgm:cxn modelId="{B4A0307C-BD75-472E-A607-2FDC4DA96C3F}" type="presParOf" srcId="{6053B525-89FE-483A-95BA-B3C6A83A2ED8}" destId="{D96606CA-384A-42C2-B958-B3434880D18A}" srcOrd="1" destOrd="0" presId="urn:microsoft.com/office/officeart/2005/8/layout/hierarchy1"/>
    <dgm:cxn modelId="{A2FEBCC9-059B-4D48-8ADF-B23F57F64802}" type="presParOf" srcId="{557CFF70-760A-437E-AC32-7B8148F13058}" destId="{34248D11-B16D-492C-95AE-E21A81B8C05C}" srcOrd="1" destOrd="0" presId="urn:microsoft.com/office/officeart/2005/8/layout/hierarchy1"/>
    <dgm:cxn modelId="{F6863BEC-7868-4539-A329-DA18960DFBAD}" type="presParOf" srcId="{34248D11-B16D-492C-95AE-E21A81B8C05C}" destId="{74646434-2675-47C6-A924-CD2BDCE2410A}" srcOrd="0" destOrd="0" presId="urn:microsoft.com/office/officeart/2005/8/layout/hierarchy1"/>
    <dgm:cxn modelId="{8AF8E4E4-D465-4E3F-B1D0-519EC24FD956}" type="presParOf" srcId="{34248D11-B16D-492C-95AE-E21A81B8C05C}" destId="{33492733-E37D-47FF-B1A6-7A13CF413D19}" srcOrd="1" destOrd="0" presId="urn:microsoft.com/office/officeart/2005/8/layout/hierarchy1"/>
    <dgm:cxn modelId="{2622360E-DC34-407A-A567-A6A883FE7988}" type="presParOf" srcId="{33492733-E37D-47FF-B1A6-7A13CF413D19}" destId="{BFD8CD7D-8BC9-4E5E-BA7F-F60D536F52CB}" srcOrd="0" destOrd="0" presId="urn:microsoft.com/office/officeart/2005/8/layout/hierarchy1"/>
    <dgm:cxn modelId="{E4A41BA4-3290-409C-8942-98C186EEAC21}" type="presParOf" srcId="{BFD8CD7D-8BC9-4E5E-BA7F-F60D536F52CB}" destId="{B5602A2F-9A43-4C97-91F8-79EF7C92D73A}" srcOrd="0" destOrd="0" presId="urn:microsoft.com/office/officeart/2005/8/layout/hierarchy1"/>
    <dgm:cxn modelId="{093B6C43-5AD9-4BC8-BF51-908D568574BD}" type="presParOf" srcId="{BFD8CD7D-8BC9-4E5E-BA7F-F60D536F52CB}" destId="{7880B638-8F16-4ABE-8F19-06EB357E6647}" srcOrd="1" destOrd="0" presId="urn:microsoft.com/office/officeart/2005/8/layout/hierarchy1"/>
    <dgm:cxn modelId="{ABA80CD1-4038-4050-BFCD-30B130B28449}" type="presParOf" srcId="{33492733-E37D-47FF-B1A6-7A13CF413D19}" destId="{13A822FA-4351-42F7-90B5-FB9B32CDA728}" srcOrd="1" destOrd="0" presId="urn:microsoft.com/office/officeart/2005/8/layout/hierarchy1"/>
    <dgm:cxn modelId="{E33EBF64-9A51-432C-9923-12CC502D2FD2}" type="presParOf" srcId="{34248D11-B16D-492C-95AE-E21A81B8C05C}" destId="{55CCF1CA-49D3-49F9-BB09-2C1F52FB6E15}" srcOrd="2" destOrd="0" presId="urn:microsoft.com/office/officeart/2005/8/layout/hierarchy1"/>
    <dgm:cxn modelId="{B9600605-7A15-4F4D-A275-30BE45080536}" type="presParOf" srcId="{34248D11-B16D-492C-95AE-E21A81B8C05C}" destId="{B884CF55-BD3A-4B17-A2C1-A6CD3726C52B}" srcOrd="3" destOrd="0" presId="urn:microsoft.com/office/officeart/2005/8/layout/hierarchy1"/>
    <dgm:cxn modelId="{9D23F057-AA0E-46DF-8D13-A2D2C52F2E7A}" type="presParOf" srcId="{B884CF55-BD3A-4B17-A2C1-A6CD3726C52B}" destId="{F97F7A33-FCD1-42D7-9A2F-C88316496761}" srcOrd="0" destOrd="0" presId="urn:microsoft.com/office/officeart/2005/8/layout/hierarchy1"/>
    <dgm:cxn modelId="{94386731-C499-4D91-80C5-343077B14677}" type="presParOf" srcId="{F97F7A33-FCD1-42D7-9A2F-C88316496761}" destId="{ABF050FB-D094-48B5-9E53-F73F2624D36B}" srcOrd="0" destOrd="0" presId="urn:microsoft.com/office/officeart/2005/8/layout/hierarchy1"/>
    <dgm:cxn modelId="{94EC7875-9BA6-4409-81FD-092180A00516}" type="presParOf" srcId="{F97F7A33-FCD1-42D7-9A2F-C88316496761}" destId="{43217AAF-88EB-4ADF-B2CF-6A553753E665}" srcOrd="1" destOrd="0" presId="urn:microsoft.com/office/officeart/2005/8/layout/hierarchy1"/>
    <dgm:cxn modelId="{54A03668-670B-4E9E-ABED-E223010EED0E}" type="presParOf" srcId="{B884CF55-BD3A-4B17-A2C1-A6CD3726C52B}" destId="{2F2D7761-95C6-4CC7-9314-CA9BA3297FC7}" srcOrd="1" destOrd="0" presId="urn:microsoft.com/office/officeart/2005/8/layout/hierarchy1"/>
    <dgm:cxn modelId="{064E744A-C1D0-4850-80C7-20BB5DF17CC7}" type="presParOf" srcId="{3280E273-562A-4426-AD1E-55E008FD2AE7}" destId="{C8D67B0B-112E-4068-894A-4843C9E743A5}" srcOrd="4" destOrd="0" presId="urn:microsoft.com/office/officeart/2005/8/layout/hierarchy1"/>
    <dgm:cxn modelId="{E661E334-F9F2-4A0E-B204-BDFAD6271E0A}" type="presParOf" srcId="{3280E273-562A-4426-AD1E-55E008FD2AE7}" destId="{615A6881-089E-4A2A-84CA-0432378F0CEC}" srcOrd="5" destOrd="0" presId="urn:microsoft.com/office/officeart/2005/8/layout/hierarchy1"/>
    <dgm:cxn modelId="{D8C782D5-0E27-4B83-8E3D-5B1696C04268}" type="presParOf" srcId="{615A6881-089E-4A2A-84CA-0432378F0CEC}" destId="{CF87014C-7786-4407-96D2-84A238D85EB2}" srcOrd="0" destOrd="0" presId="urn:microsoft.com/office/officeart/2005/8/layout/hierarchy1"/>
    <dgm:cxn modelId="{BC5872F6-0AD1-439D-B4D4-C04BDA31EEA3}" type="presParOf" srcId="{CF87014C-7786-4407-96D2-84A238D85EB2}" destId="{23F3ADCA-776C-4638-B52A-E7CD21AF5EDA}" srcOrd="0" destOrd="0" presId="urn:microsoft.com/office/officeart/2005/8/layout/hierarchy1"/>
    <dgm:cxn modelId="{DF3D4F45-EF95-401B-AACD-7783FFD26976}" type="presParOf" srcId="{CF87014C-7786-4407-96D2-84A238D85EB2}" destId="{694F07C9-7BC3-4D96-8135-88E8ED6B2CEE}" srcOrd="1" destOrd="0" presId="urn:microsoft.com/office/officeart/2005/8/layout/hierarchy1"/>
    <dgm:cxn modelId="{E2B09359-011D-42C6-B3C6-C3D6C0EB49F7}" type="presParOf" srcId="{615A6881-089E-4A2A-84CA-0432378F0CEC}" destId="{2CDDB413-A295-436A-9C79-6872ECBED7A3}" srcOrd="1" destOrd="0" presId="urn:microsoft.com/office/officeart/2005/8/layout/hierarchy1"/>
    <dgm:cxn modelId="{8B3C7776-AC8C-4A43-8CA3-833F4F6391E6}" type="presParOf" srcId="{9B95792B-ABEC-4462-9E60-1C58D7B92D42}" destId="{48D6C119-206C-433F-A87F-1495235827ED}" srcOrd="2" destOrd="0" presId="urn:microsoft.com/office/officeart/2005/8/layout/hierarchy1"/>
    <dgm:cxn modelId="{B57433C4-4455-4D4A-A478-243E1260875C}" type="presParOf" srcId="{9B95792B-ABEC-4462-9E60-1C58D7B92D42}" destId="{8A10329F-61FF-4ECD-A2BC-C64F0BA77D5B}" srcOrd="3" destOrd="0" presId="urn:microsoft.com/office/officeart/2005/8/layout/hierarchy1"/>
    <dgm:cxn modelId="{518C924D-0993-4201-8C41-BBEF7ADE2087}" type="presParOf" srcId="{8A10329F-61FF-4ECD-A2BC-C64F0BA77D5B}" destId="{71EF1388-08D2-4D8B-8988-CA6ACC0C6402}" srcOrd="0" destOrd="0" presId="urn:microsoft.com/office/officeart/2005/8/layout/hierarchy1"/>
    <dgm:cxn modelId="{5592039F-1A3D-4EAC-8E56-A717B6BBD60F}" type="presParOf" srcId="{71EF1388-08D2-4D8B-8988-CA6ACC0C6402}" destId="{FE150A22-33BF-4375-8320-DAFE49310250}" srcOrd="0" destOrd="0" presId="urn:microsoft.com/office/officeart/2005/8/layout/hierarchy1"/>
    <dgm:cxn modelId="{BE58E840-CF75-47F4-9BDB-5C2D6EFA9B54}" type="presParOf" srcId="{71EF1388-08D2-4D8B-8988-CA6ACC0C6402}" destId="{DB893858-BF9D-41F0-AEE9-3DFDEB49C5BB}" srcOrd="1" destOrd="0" presId="urn:microsoft.com/office/officeart/2005/8/layout/hierarchy1"/>
    <dgm:cxn modelId="{072BB23E-7CC9-4EAA-904F-9A99FDE00FA9}" type="presParOf" srcId="{8A10329F-61FF-4ECD-A2BC-C64F0BA77D5B}" destId="{7F8DCFE4-69BF-40A2-9DCB-D28DACBAB440}" srcOrd="1" destOrd="0" presId="urn:microsoft.com/office/officeart/2005/8/layout/hierarchy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4029520-C28B-4798-8943-1FA9C3B300F1}" type="doc">
      <dgm:prSet loTypeId="urn:microsoft.com/office/officeart/2005/8/layout/process2" loCatId="process" qsTypeId="urn:microsoft.com/office/officeart/2005/8/quickstyle/simple1" qsCatId="simple" csTypeId="urn:microsoft.com/office/officeart/2005/8/colors/accent0_2" csCatId="mainScheme" phldr="1"/>
      <dgm:spPr/>
    </dgm:pt>
    <dgm:pt modelId="{3ACFE1C3-D354-402A-AA5A-3B295C5357AC}">
      <dgm:prSet phldrT="[Text]" custT="1"/>
      <dgm:spPr/>
      <dgm:t>
        <a:bodyPr/>
        <a:lstStyle/>
        <a:p>
          <a:r>
            <a:rPr lang="fa-IR" sz="900" b="1" dirty="0">
              <a:cs typeface="B Zar" panose="00000400000000000000" pitchFamily="2" charset="-78"/>
            </a:rPr>
            <a:t>درون‌مدرسه‌ای</a:t>
          </a:r>
          <a:endParaRPr lang="en-US" sz="900" b="1" dirty="0">
            <a:cs typeface="B Zar" panose="00000400000000000000" pitchFamily="2" charset="-78"/>
          </a:endParaRPr>
        </a:p>
      </dgm:t>
    </dgm:pt>
    <dgm:pt modelId="{DFCE6829-8429-4694-945D-823C40E053BA}" type="parTrans" cxnId="{3A7EF8E5-15D7-4FC1-9884-F2C6C9DA9DAB}">
      <dgm:prSet/>
      <dgm:spPr/>
      <dgm:t>
        <a:bodyPr/>
        <a:lstStyle/>
        <a:p>
          <a:endParaRPr lang="en-US"/>
        </a:p>
      </dgm:t>
    </dgm:pt>
    <dgm:pt modelId="{C5F4C49A-4E4E-468A-87F5-EAD9311EC908}" type="sibTrans" cxnId="{3A7EF8E5-15D7-4FC1-9884-F2C6C9DA9DAB}">
      <dgm:prSet/>
      <dgm:spPr>
        <a:solidFill>
          <a:schemeClr val="accent2">
            <a:lumMod val="50000"/>
          </a:schemeClr>
        </a:solidFill>
      </dgm:spPr>
      <dgm:t>
        <a:bodyPr/>
        <a:lstStyle/>
        <a:p>
          <a:endParaRPr lang="en-US"/>
        </a:p>
      </dgm:t>
    </dgm:pt>
    <dgm:pt modelId="{738D2839-9DDE-4756-B71A-12EFBEE94A10}">
      <dgm:prSet phldrT="[Text]" custT="1"/>
      <dgm:spPr/>
      <dgm:t>
        <a:bodyPr/>
        <a:lstStyle/>
        <a:p>
          <a:r>
            <a:rPr lang="fa-IR" sz="900" b="1" dirty="0">
              <a:cs typeface="B Zar" panose="00000400000000000000" pitchFamily="2" charset="-78"/>
            </a:rPr>
            <a:t>برون‌مدرسه‌ای</a:t>
          </a:r>
          <a:endParaRPr lang="en-US" sz="900" b="1" dirty="0">
            <a:cs typeface="B Zar" panose="00000400000000000000" pitchFamily="2" charset="-78"/>
          </a:endParaRPr>
        </a:p>
      </dgm:t>
    </dgm:pt>
    <dgm:pt modelId="{841DFE21-741E-4D0B-8ACB-0A072ABD39CA}" type="parTrans" cxnId="{099A70E4-1881-4E0A-B982-A4634B5A5B9E}">
      <dgm:prSet/>
      <dgm:spPr/>
      <dgm:t>
        <a:bodyPr/>
        <a:lstStyle/>
        <a:p>
          <a:endParaRPr lang="en-US"/>
        </a:p>
      </dgm:t>
    </dgm:pt>
    <dgm:pt modelId="{3DBA8B71-B403-4DBE-945A-2A7685A8A2AC}" type="sibTrans" cxnId="{099A70E4-1881-4E0A-B982-A4634B5A5B9E}">
      <dgm:prSet/>
      <dgm:spPr>
        <a:solidFill>
          <a:schemeClr val="accent2">
            <a:lumMod val="50000"/>
          </a:schemeClr>
        </a:solidFill>
      </dgm:spPr>
      <dgm:t>
        <a:bodyPr/>
        <a:lstStyle/>
        <a:p>
          <a:endParaRPr lang="en-US"/>
        </a:p>
      </dgm:t>
    </dgm:pt>
    <dgm:pt modelId="{DD7A65E2-E1AD-45DA-9016-51D0778D9D40}">
      <dgm:prSet phldrT="[Text]" custT="1"/>
      <dgm:spPr/>
      <dgm:t>
        <a:bodyPr/>
        <a:lstStyle/>
        <a:p>
          <a:r>
            <a:rPr lang="fa-IR" sz="900" b="1" dirty="0">
              <a:cs typeface="B Zar" panose="00000400000000000000" pitchFamily="2" charset="-78"/>
            </a:rPr>
            <a:t>نظام و انقلاب و تمدن اسلامی</a:t>
          </a:r>
          <a:endParaRPr lang="en-US" sz="900" b="1" dirty="0">
            <a:cs typeface="B Zar" panose="00000400000000000000" pitchFamily="2" charset="-78"/>
          </a:endParaRPr>
        </a:p>
      </dgm:t>
    </dgm:pt>
    <dgm:pt modelId="{5E12D431-A8FF-4C85-AA41-FB0C4FF57325}" type="parTrans" cxnId="{91349E9C-3F27-4963-9BC6-32B29539DCCB}">
      <dgm:prSet/>
      <dgm:spPr/>
      <dgm:t>
        <a:bodyPr/>
        <a:lstStyle/>
        <a:p>
          <a:endParaRPr lang="en-US"/>
        </a:p>
      </dgm:t>
    </dgm:pt>
    <dgm:pt modelId="{6AD5D75C-4C7C-431E-8522-18D14A480331}" type="sibTrans" cxnId="{91349E9C-3F27-4963-9BC6-32B29539DCCB}">
      <dgm:prSet/>
      <dgm:spPr/>
      <dgm:t>
        <a:bodyPr/>
        <a:lstStyle/>
        <a:p>
          <a:endParaRPr lang="en-US"/>
        </a:p>
      </dgm:t>
    </dgm:pt>
    <dgm:pt modelId="{552549B0-AAC4-44B9-8EB0-47784E56B3AC}">
      <dgm:prSet phldrT="[Text]" custT="1"/>
      <dgm:spPr/>
      <dgm:t>
        <a:bodyPr/>
        <a:lstStyle/>
        <a:p>
          <a:r>
            <a:rPr lang="fa-IR" sz="900" b="1" dirty="0">
              <a:cs typeface="B Zar" panose="00000400000000000000" pitchFamily="2" charset="-78"/>
            </a:rPr>
            <a:t>بین مدرسه‌ای</a:t>
          </a:r>
          <a:endParaRPr lang="en-US" sz="900" b="1" dirty="0">
            <a:cs typeface="B Zar" panose="00000400000000000000" pitchFamily="2" charset="-78"/>
          </a:endParaRPr>
        </a:p>
      </dgm:t>
    </dgm:pt>
    <dgm:pt modelId="{A869C9B5-91D0-4BBA-8406-5191A12859F7}" type="parTrans" cxnId="{C488848E-B5BF-4D7D-A014-4C3DC94FFA3B}">
      <dgm:prSet/>
      <dgm:spPr/>
      <dgm:t>
        <a:bodyPr/>
        <a:lstStyle/>
        <a:p>
          <a:endParaRPr lang="en-US"/>
        </a:p>
      </dgm:t>
    </dgm:pt>
    <dgm:pt modelId="{7F3A552A-1378-4E22-A3D5-FA28DAEDDE42}" type="sibTrans" cxnId="{C488848E-B5BF-4D7D-A014-4C3DC94FFA3B}">
      <dgm:prSet/>
      <dgm:spPr>
        <a:solidFill>
          <a:schemeClr val="accent2">
            <a:lumMod val="50000"/>
          </a:schemeClr>
        </a:solidFill>
      </dgm:spPr>
      <dgm:t>
        <a:bodyPr/>
        <a:lstStyle/>
        <a:p>
          <a:endParaRPr lang="en-US"/>
        </a:p>
      </dgm:t>
    </dgm:pt>
    <dgm:pt modelId="{E2B7388D-2BB9-401F-B8C2-E4EEF55CACAF}" type="pres">
      <dgm:prSet presAssocID="{D4029520-C28B-4798-8943-1FA9C3B300F1}" presName="linearFlow" presStyleCnt="0">
        <dgm:presLayoutVars>
          <dgm:resizeHandles val="exact"/>
        </dgm:presLayoutVars>
      </dgm:prSet>
      <dgm:spPr/>
    </dgm:pt>
    <dgm:pt modelId="{9BE29909-8CAA-4393-ACBF-0FD3A59924D4}" type="pres">
      <dgm:prSet presAssocID="{3ACFE1C3-D354-402A-AA5A-3B295C5357AC}" presName="node" presStyleLbl="node1" presStyleIdx="0" presStyleCnt="4" custScaleX="169753">
        <dgm:presLayoutVars>
          <dgm:bulletEnabled val="1"/>
        </dgm:presLayoutVars>
      </dgm:prSet>
      <dgm:spPr/>
    </dgm:pt>
    <dgm:pt modelId="{D27C420B-2E60-4FC3-8286-98BAB9D36B97}" type="pres">
      <dgm:prSet presAssocID="{C5F4C49A-4E4E-468A-87F5-EAD9311EC908}" presName="sibTrans" presStyleLbl="sibTrans2D1" presStyleIdx="0" presStyleCnt="3"/>
      <dgm:spPr/>
    </dgm:pt>
    <dgm:pt modelId="{CCC9821F-7CB0-43F9-9874-97E7E8BF6746}" type="pres">
      <dgm:prSet presAssocID="{C5F4C49A-4E4E-468A-87F5-EAD9311EC908}" presName="connectorText" presStyleLbl="sibTrans2D1" presStyleIdx="0" presStyleCnt="3"/>
      <dgm:spPr/>
    </dgm:pt>
    <dgm:pt modelId="{19DA9C58-DF92-4E7C-98C9-08D631FF5001}" type="pres">
      <dgm:prSet presAssocID="{738D2839-9DDE-4756-B71A-12EFBEE94A10}" presName="node" presStyleLbl="node1" presStyleIdx="1" presStyleCnt="4" custScaleX="169753">
        <dgm:presLayoutVars>
          <dgm:bulletEnabled val="1"/>
        </dgm:presLayoutVars>
      </dgm:prSet>
      <dgm:spPr/>
    </dgm:pt>
    <dgm:pt modelId="{13362CE9-4634-425F-B63A-5AF8C3F51CC1}" type="pres">
      <dgm:prSet presAssocID="{3DBA8B71-B403-4DBE-945A-2A7685A8A2AC}" presName="sibTrans" presStyleLbl="sibTrans2D1" presStyleIdx="1" presStyleCnt="3"/>
      <dgm:spPr/>
    </dgm:pt>
    <dgm:pt modelId="{CC2A2894-8BFA-45AA-A770-6DBB067E4F56}" type="pres">
      <dgm:prSet presAssocID="{3DBA8B71-B403-4DBE-945A-2A7685A8A2AC}" presName="connectorText" presStyleLbl="sibTrans2D1" presStyleIdx="1" presStyleCnt="3"/>
      <dgm:spPr/>
    </dgm:pt>
    <dgm:pt modelId="{E5B529D6-ABEE-4A53-83F2-E18A545A645E}" type="pres">
      <dgm:prSet presAssocID="{552549B0-AAC4-44B9-8EB0-47784E56B3AC}" presName="node" presStyleLbl="node1" presStyleIdx="2" presStyleCnt="4" custScaleX="168721" custScaleY="124728">
        <dgm:presLayoutVars>
          <dgm:bulletEnabled val="1"/>
        </dgm:presLayoutVars>
      </dgm:prSet>
      <dgm:spPr/>
    </dgm:pt>
    <dgm:pt modelId="{7F3E91C5-681C-4B47-A70A-16EC40EE0B09}" type="pres">
      <dgm:prSet presAssocID="{7F3A552A-1378-4E22-A3D5-FA28DAEDDE42}" presName="sibTrans" presStyleLbl="sibTrans2D1" presStyleIdx="2" presStyleCnt="3"/>
      <dgm:spPr/>
    </dgm:pt>
    <dgm:pt modelId="{360A40E2-022C-4DC9-B497-3B15B9673C7E}" type="pres">
      <dgm:prSet presAssocID="{7F3A552A-1378-4E22-A3D5-FA28DAEDDE42}" presName="connectorText" presStyleLbl="sibTrans2D1" presStyleIdx="2" presStyleCnt="3"/>
      <dgm:spPr/>
    </dgm:pt>
    <dgm:pt modelId="{FC981811-C003-40A6-B733-165AEFF8B361}" type="pres">
      <dgm:prSet presAssocID="{DD7A65E2-E1AD-45DA-9016-51D0778D9D40}" presName="node" presStyleLbl="node1" presStyleIdx="3" presStyleCnt="4" custScaleX="169753">
        <dgm:presLayoutVars>
          <dgm:bulletEnabled val="1"/>
        </dgm:presLayoutVars>
      </dgm:prSet>
      <dgm:spPr/>
    </dgm:pt>
  </dgm:ptLst>
  <dgm:cxnLst>
    <dgm:cxn modelId="{0C514F00-8256-4615-9207-54DBBFFE91F3}" type="presOf" srcId="{C5F4C49A-4E4E-468A-87F5-EAD9311EC908}" destId="{CCC9821F-7CB0-43F9-9874-97E7E8BF6746}" srcOrd="1" destOrd="0" presId="urn:microsoft.com/office/officeart/2005/8/layout/process2"/>
    <dgm:cxn modelId="{70B2AE04-EB60-4CF9-85E8-0E74DD3697FF}" type="presOf" srcId="{7F3A552A-1378-4E22-A3D5-FA28DAEDDE42}" destId="{7F3E91C5-681C-4B47-A70A-16EC40EE0B09}" srcOrd="0" destOrd="0" presId="urn:microsoft.com/office/officeart/2005/8/layout/process2"/>
    <dgm:cxn modelId="{B3F18E09-64E9-443A-9CE7-6DD15A63FD45}" type="presOf" srcId="{738D2839-9DDE-4756-B71A-12EFBEE94A10}" destId="{19DA9C58-DF92-4E7C-98C9-08D631FF5001}" srcOrd="0" destOrd="0" presId="urn:microsoft.com/office/officeart/2005/8/layout/process2"/>
    <dgm:cxn modelId="{79299016-B2B8-42FE-8AF8-6C175853E996}" type="presOf" srcId="{552549B0-AAC4-44B9-8EB0-47784E56B3AC}" destId="{E5B529D6-ABEE-4A53-83F2-E18A545A645E}" srcOrd="0" destOrd="0" presId="urn:microsoft.com/office/officeart/2005/8/layout/process2"/>
    <dgm:cxn modelId="{BA1C523D-BE7D-4A46-8BA2-42B939829763}" type="presOf" srcId="{C5F4C49A-4E4E-468A-87F5-EAD9311EC908}" destId="{D27C420B-2E60-4FC3-8286-98BAB9D36B97}" srcOrd="0" destOrd="0" presId="urn:microsoft.com/office/officeart/2005/8/layout/process2"/>
    <dgm:cxn modelId="{783FD53E-41F3-46FF-AF19-39669925704F}" type="presOf" srcId="{D4029520-C28B-4798-8943-1FA9C3B300F1}" destId="{E2B7388D-2BB9-401F-B8C2-E4EEF55CACAF}" srcOrd="0" destOrd="0" presId="urn:microsoft.com/office/officeart/2005/8/layout/process2"/>
    <dgm:cxn modelId="{123FC657-D7C2-415E-A7F3-6516D4AE877E}" type="presOf" srcId="{3DBA8B71-B403-4DBE-945A-2A7685A8A2AC}" destId="{CC2A2894-8BFA-45AA-A770-6DBB067E4F56}" srcOrd="1" destOrd="0" presId="urn:microsoft.com/office/officeart/2005/8/layout/process2"/>
    <dgm:cxn modelId="{179EF77A-B1EB-4C11-A1DB-6B232C9CB359}" type="presOf" srcId="{3ACFE1C3-D354-402A-AA5A-3B295C5357AC}" destId="{9BE29909-8CAA-4393-ACBF-0FD3A59924D4}" srcOrd="0" destOrd="0" presId="urn:microsoft.com/office/officeart/2005/8/layout/process2"/>
    <dgm:cxn modelId="{148E7B83-AA1A-4BAA-8F75-D53494BB5BF4}" type="presOf" srcId="{3DBA8B71-B403-4DBE-945A-2A7685A8A2AC}" destId="{13362CE9-4634-425F-B63A-5AF8C3F51CC1}" srcOrd="0" destOrd="0" presId="urn:microsoft.com/office/officeart/2005/8/layout/process2"/>
    <dgm:cxn modelId="{C488848E-B5BF-4D7D-A014-4C3DC94FFA3B}" srcId="{D4029520-C28B-4798-8943-1FA9C3B300F1}" destId="{552549B0-AAC4-44B9-8EB0-47784E56B3AC}" srcOrd="2" destOrd="0" parTransId="{A869C9B5-91D0-4BBA-8406-5191A12859F7}" sibTransId="{7F3A552A-1378-4E22-A3D5-FA28DAEDDE42}"/>
    <dgm:cxn modelId="{91349E9C-3F27-4963-9BC6-32B29539DCCB}" srcId="{D4029520-C28B-4798-8943-1FA9C3B300F1}" destId="{DD7A65E2-E1AD-45DA-9016-51D0778D9D40}" srcOrd="3" destOrd="0" parTransId="{5E12D431-A8FF-4C85-AA41-FB0C4FF57325}" sibTransId="{6AD5D75C-4C7C-431E-8522-18D14A480331}"/>
    <dgm:cxn modelId="{F5D65CAB-830F-4107-B0AA-52B8435D715B}" type="presOf" srcId="{DD7A65E2-E1AD-45DA-9016-51D0778D9D40}" destId="{FC981811-C003-40A6-B733-165AEFF8B361}" srcOrd="0" destOrd="0" presId="urn:microsoft.com/office/officeart/2005/8/layout/process2"/>
    <dgm:cxn modelId="{099A70E4-1881-4E0A-B982-A4634B5A5B9E}" srcId="{D4029520-C28B-4798-8943-1FA9C3B300F1}" destId="{738D2839-9DDE-4756-B71A-12EFBEE94A10}" srcOrd="1" destOrd="0" parTransId="{841DFE21-741E-4D0B-8ACB-0A072ABD39CA}" sibTransId="{3DBA8B71-B403-4DBE-945A-2A7685A8A2AC}"/>
    <dgm:cxn modelId="{3A7EF8E5-15D7-4FC1-9884-F2C6C9DA9DAB}" srcId="{D4029520-C28B-4798-8943-1FA9C3B300F1}" destId="{3ACFE1C3-D354-402A-AA5A-3B295C5357AC}" srcOrd="0" destOrd="0" parTransId="{DFCE6829-8429-4694-945D-823C40E053BA}" sibTransId="{C5F4C49A-4E4E-468A-87F5-EAD9311EC908}"/>
    <dgm:cxn modelId="{DD85CFEB-F663-4455-A267-E355BCBABC80}" type="presOf" srcId="{7F3A552A-1378-4E22-A3D5-FA28DAEDDE42}" destId="{360A40E2-022C-4DC9-B497-3B15B9673C7E}" srcOrd="1" destOrd="0" presId="urn:microsoft.com/office/officeart/2005/8/layout/process2"/>
    <dgm:cxn modelId="{808659A3-5B8B-49A2-956C-C7FD10DA6E6C}" type="presParOf" srcId="{E2B7388D-2BB9-401F-B8C2-E4EEF55CACAF}" destId="{9BE29909-8CAA-4393-ACBF-0FD3A59924D4}" srcOrd="0" destOrd="0" presId="urn:microsoft.com/office/officeart/2005/8/layout/process2"/>
    <dgm:cxn modelId="{5ED8241F-C451-470C-92FA-E54F634C3DC7}" type="presParOf" srcId="{E2B7388D-2BB9-401F-B8C2-E4EEF55CACAF}" destId="{D27C420B-2E60-4FC3-8286-98BAB9D36B97}" srcOrd="1" destOrd="0" presId="urn:microsoft.com/office/officeart/2005/8/layout/process2"/>
    <dgm:cxn modelId="{66FF9D7C-3154-45E6-B04E-562BD8D7BBC1}" type="presParOf" srcId="{D27C420B-2E60-4FC3-8286-98BAB9D36B97}" destId="{CCC9821F-7CB0-43F9-9874-97E7E8BF6746}" srcOrd="0" destOrd="0" presId="urn:microsoft.com/office/officeart/2005/8/layout/process2"/>
    <dgm:cxn modelId="{F7664AED-05BF-4B49-933F-3136853E7424}" type="presParOf" srcId="{E2B7388D-2BB9-401F-B8C2-E4EEF55CACAF}" destId="{19DA9C58-DF92-4E7C-98C9-08D631FF5001}" srcOrd="2" destOrd="0" presId="urn:microsoft.com/office/officeart/2005/8/layout/process2"/>
    <dgm:cxn modelId="{C32A19DE-F703-4235-BB10-33997E84D3EA}" type="presParOf" srcId="{E2B7388D-2BB9-401F-B8C2-E4EEF55CACAF}" destId="{13362CE9-4634-425F-B63A-5AF8C3F51CC1}" srcOrd="3" destOrd="0" presId="urn:microsoft.com/office/officeart/2005/8/layout/process2"/>
    <dgm:cxn modelId="{0C2BD5F3-975D-433F-B98D-4E930D55F195}" type="presParOf" srcId="{13362CE9-4634-425F-B63A-5AF8C3F51CC1}" destId="{CC2A2894-8BFA-45AA-A770-6DBB067E4F56}" srcOrd="0" destOrd="0" presId="urn:microsoft.com/office/officeart/2005/8/layout/process2"/>
    <dgm:cxn modelId="{AB31C914-0FBE-4DEE-AD2F-86AA865857D3}" type="presParOf" srcId="{E2B7388D-2BB9-401F-B8C2-E4EEF55CACAF}" destId="{E5B529D6-ABEE-4A53-83F2-E18A545A645E}" srcOrd="4" destOrd="0" presId="urn:microsoft.com/office/officeart/2005/8/layout/process2"/>
    <dgm:cxn modelId="{8AB63442-8A73-4C42-A278-B2B211C76569}" type="presParOf" srcId="{E2B7388D-2BB9-401F-B8C2-E4EEF55CACAF}" destId="{7F3E91C5-681C-4B47-A70A-16EC40EE0B09}" srcOrd="5" destOrd="0" presId="urn:microsoft.com/office/officeart/2005/8/layout/process2"/>
    <dgm:cxn modelId="{180CBFF6-B6B0-4937-9462-27F289186E3B}" type="presParOf" srcId="{7F3E91C5-681C-4B47-A70A-16EC40EE0B09}" destId="{360A40E2-022C-4DC9-B497-3B15B9673C7E}" srcOrd="0" destOrd="0" presId="urn:microsoft.com/office/officeart/2005/8/layout/process2"/>
    <dgm:cxn modelId="{122B1517-4AFA-407D-8813-10FC820D5EFF}" type="presParOf" srcId="{E2B7388D-2BB9-401F-B8C2-E4EEF55CACAF}" destId="{FC981811-C003-40A6-B733-165AEFF8B361}" srcOrd="6" destOrd="0" presId="urn:microsoft.com/office/officeart/2005/8/layout/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4DA6922-68E7-4863-A75A-5E1274A4BFD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pPr rtl="1"/>
          <a:endParaRPr lang="fa-IR"/>
        </a:p>
      </dgm:t>
    </dgm:pt>
    <dgm:pt modelId="{B639A7A3-3C8E-46CC-8718-795372F14852}">
      <dgm:prSet phldrT="[Text]" custT="1"/>
      <dgm:spPr>
        <a:xfrm rot="5400000">
          <a:off x="2633823" y="3395699"/>
          <a:ext cx="3031107" cy="444903"/>
        </a:xfrm>
      </dgm:spPr>
      <dgm:t>
        <a:bodyPr/>
        <a:lstStyle/>
        <a:p>
          <a:pPr rtl="1"/>
          <a:r>
            <a:rPr lang="fa-IR" sz="1050" b="1">
              <a:latin typeface="Vazir" pitchFamily="2" charset="-78"/>
              <a:ea typeface="+mn-ea"/>
              <a:cs typeface="B Zar" panose="00000400000000000000" pitchFamily="2" charset="-78"/>
            </a:rPr>
            <a:t>بسیجی</a:t>
          </a:r>
        </a:p>
      </dgm:t>
    </dgm:pt>
    <dgm:pt modelId="{BCFBAC85-B716-4522-914A-31E29F3FB5D4}" type="parTrans" cxnId="{F5BC0B93-0A54-4A07-9822-DFD0D8F90BAE}">
      <dgm:prSet/>
      <dgm:spPr/>
      <dgm:t>
        <a:bodyPr/>
        <a:lstStyle/>
        <a:p>
          <a:pPr rtl="1"/>
          <a:endParaRPr lang="fa-IR" sz="800" b="0">
            <a:latin typeface="Vazir Thin" pitchFamily="2" charset="-78"/>
            <a:cs typeface="Vazir Thin" pitchFamily="2" charset="-78"/>
          </a:endParaRPr>
        </a:p>
      </dgm:t>
    </dgm:pt>
    <dgm:pt modelId="{998C0609-25A8-40A3-B0EC-4251BCC58AA6}" type="sibTrans" cxnId="{F5BC0B93-0A54-4A07-9822-DFD0D8F90BAE}">
      <dgm:prSet/>
      <dgm:spPr/>
      <dgm:t>
        <a:bodyPr/>
        <a:lstStyle/>
        <a:p>
          <a:pPr rtl="1"/>
          <a:endParaRPr lang="fa-IR" sz="800" b="0">
            <a:latin typeface="Vazir Thin" pitchFamily="2" charset="-78"/>
            <a:cs typeface="Vazir Thin" pitchFamily="2" charset="-78"/>
          </a:endParaRPr>
        </a:p>
      </dgm:t>
    </dgm:pt>
    <dgm:pt modelId="{7F9BECDD-D80C-45C3-8891-0E8090AC1B1E}">
      <dgm:prSet phldrT="[Text]" custT="1"/>
      <dgm:spPr>
        <a:xfrm>
          <a:off x="352962" y="1113151"/>
          <a:ext cx="3340495" cy="459816"/>
        </a:xfrm>
      </dgm:spPr>
      <dgm:t>
        <a:bodyPr/>
        <a:lstStyle/>
        <a:p>
          <a:pPr rtl="1"/>
          <a:r>
            <a:rPr lang="fa-IR" sz="1050" b="0">
              <a:latin typeface="Vazir Thin" pitchFamily="2" charset="-78"/>
              <a:ea typeface="+mn-ea"/>
              <a:cs typeface="B Zar" panose="00000400000000000000" pitchFamily="2" charset="-78"/>
            </a:rPr>
            <a:t>اعتقاد به حضور حداکثری دین در اداره‌ی جامعه</a:t>
          </a:r>
        </a:p>
      </dgm:t>
    </dgm:pt>
    <dgm:pt modelId="{2D841A1C-5A2B-4399-AC10-F8B76E25ECE3}" type="parTrans" cxnId="{A415FC52-7DD8-4656-BB38-BA515AA4393B}">
      <dgm:prSet custT="1"/>
      <dgm:spPr>
        <a:xfrm>
          <a:off x="3693458" y="1343059"/>
          <a:ext cx="233466" cy="2275091"/>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26816C07-CFAF-4852-B175-E742D5993CFC}" type="sibTrans" cxnId="{A415FC52-7DD8-4656-BB38-BA515AA4393B}">
      <dgm:prSet/>
      <dgm:spPr/>
      <dgm:t>
        <a:bodyPr/>
        <a:lstStyle/>
        <a:p>
          <a:pPr rtl="1"/>
          <a:endParaRPr lang="fa-IR" sz="800" b="0">
            <a:latin typeface="Vazir Thin" pitchFamily="2" charset="-78"/>
            <a:cs typeface="Vazir Thin" pitchFamily="2" charset="-78"/>
          </a:endParaRPr>
        </a:p>
      </dgm:t>
    </dgm:pt>
    <dgm:pt modelId="{58F3AFE5-A210-4D5C-8449-A430615F08A5}">
      <dgm:prSet phldrT="[Text]" custT="1"/>
      <dgm:spPr>
        <a:xfrm>
          <a:off x="352962" y="2219100"/>
          <a:ext cx="3340495" cy="459816"/>
        </a:xfrm>
      </dgm:spPr>
      <dgm:t>
        <a:bodyPr/>
        <a:lstStyle/>
        <a:p>
          <a:pPr rtl="1"/>
          <a:r>
            <a:rPr lang="fa-IR" sz="1050" b="0">
              <a:latin typeface="Vazir Thin" pitchFamily="2" charset="-78"/>
              <a:ea typeface="+mn-ea"/>
              <a:cs typeface="B Zar" panose="00000400000000000000" pitchFamily="2" charset="-78"/>
            </a:rPr>
            <a:t>هدفمندی و رسالت‌مداری</a:t>
          </a:r>
        </a:p>
      </dgm:t>
    </dgm:pt>
    <dgm:pt modelId="{596A73C8-EA8A-48FC-8415-52B46D9FF683}" type="parTrans" cxnId="{42A6A5CF-F36D-445B-B173-9FA4F5F1D328}">
      <dgm:prSet custT="1"/>
      <dgm:spPr>
        <a:xfrm>
          <a:off x="3693458" y="2449008"/>
          <a:ext cx="233466" cy="1169141"/>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5BBE1C02-805C-41BB-9C7B-40A46785D0AC}" type="sibTrans" cxnId="{42A6A5CF-F36D-445B-B173-9FA4F5F1D328}">
      <dgm:prSet/>
      <dgm:spPr/>
      <dgm:t>
        <a:bodyPr/>
        <a:lstStyle/>
        <a:p>
          <a:pPr rtl="1"/>
          <a:endParaRPr lang="fa-IR" sz="800" b="0">
            <a:latin typeface="Vazir Thin" pitchFamily="2" charset="-78"/>
            <a:cs typeface="Vazir Thin" pitchFamily="2" charset="-78"/>
          </a:endParaRPr>
        </a:p>
      </dgm:t>
    </dgm:pt>
    <dgm:pt modelId="{F28D3382-0B04-4044-B964-681FEE8C8CFF}">
      <dgm:prSet phldrT="[Text]" custT="1"/>
      <dgm:spPr>
        <a:xfrm>
          <a:off x="352962" y="2772075"/>
          <a:ext cx="3340495" cy="459816"/>
        </a:xfrm>
      </dgm:spPr>
      <dgm:t>
        <a:bodyPr/>
        <a:lstStyle/>
        <a:p>
          <a:pPr rtl="1"/>
          <a:r>
            <a:rPr lang="fa-IR" sz="1050" b="0">
              <a:latin typeface="Vazir Thin" pitchFamily="2" charset="-78"/>
              <a:ea typeface="+mn-ea"/>
              <a:cs typeface="B Zar" panose="00000400000000000000" pitchFamily="2" charset="-78"/>
            </a:rPr>
            <a:t>تحول‌خواهی و پیش‌برندگی</a:t>
          </a:r>
        </a:p>
      </dgm:t>
    </dgm:pt>
    <dgm:pt modelId="{96D4CCD5-E4BA-4E49-B1D7-4813C8A782EE}" type="parTrans" cxnId="{C6424D74-004D-4E2D-B1F4-A7AB9EF11FD4}">
      <dgm:prSet custT="1"/>
      <dgm:spPr>
        <a:xfrm>
          <a:off x="3693458" y="3001983"/>
          <a:ext cx="233466" cy="616167"/>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39D2D655-A5D4-44AB-A6C9-E747AF6D8641}" type="sibTrans" cxnId="{C6424D74-004D-4E2D-B1F4-A7AB9EF11FD4}">
      <dgm:prSet/>
      <dgm:spPr/>
      <dgm:t>
        <a:bodyPr/>
        <a:lstStyle/>
        <a:p>
          <a:pPr rtl="1"/>
          <a:endParaRPr lang="fa-IR" sz="800" b="0">
            <a:latin typeface="Vazir Thin" pitchFamily="2" charset="-78"/>
            <a:cs typeface="Vazir Thin" pitchFamily="2" charset="-78"/>
          </a:endParaRPr>
        </a:p>
      </dgm:t>
    </dgm:pt>
    <dgm:pt modelId="{E48C717D-672C-48FA-8361-C435A186467C}">
      <dgm:prSet phldrT="[Text]" custT="1"/>
      <dgm:spPr>
        <a:xfrm>
          <a:off x="352962" y="1666126"/>
          <a:ext cx="3340495" cy="459816"/>
        </a:xfrm>
      </dgm:spPr>
      <dgm:t>
        <a:bodyPr/>
        <a:lstStyle/>
        <a:p>
          <a:pPr rtl="1"/>
          <a:r>
            <a:rPr lang="fa-IR" sz="1050" b="0">
              <a:latin typeface="Vazir Thin" pitchFamily="2" charset="-78"/>
              <a:ea typeface="+mn-ea"/>
              <a:cs typeface="B Zar" panose="00000400000000000000" pitchFamily="2" charset="-78"/>
            </a:rPr>
            <a:t>مجاهدت و حماسه؛ خستگی‌ناپذیری و نستوهی</a:t>
          </a:r>
        </a:p>
      </dgm:t>
    </dgm:pt>
    <dgm:pt modelId="{1F653C00-8930-4D02-91D3-3744185323E7}" type="parTrans" cxnId="{6C122A7C-4CB2-4650-A64E-C1E467E5B60F}">
      <dgm:prSet custT="1"/>
      <dgm:spPr>
        <a:xfrm>
          <a:off x="3693458" y="1896034"/>
          <a:ext cx="233466" cy="1722116"/>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39DAA9A7-244C-4157-B468-1C1801714B3D}" type="sibTrans" cxnId="{6C122A7C-4CB2-4650-A64E-C1E467E5B60F}">
      <dgm:prSet/>
      <dgm:spPr/>
      <dgm:t>
        <a:bodyPr/>
        <a:lstStyle/>
        <a:p>
          <a:pPr rtl="1"/>
          <a:endParaRPr lang="fa-IR" sz="800" b="0">
            <a:latin typeface="Vazir Thin" pitchFamily="2" charset="-78"/>
            <a:cs typeface="Vazir Thin" pitchFamily="2" charset="-78"/>
          </a:endParaRPr>
        </a:p>
      </dgm:t>
    </dgm:pt>
    <dgm:pt modelId="{76FDB1B5-1A6D-461A-A72C-9F0433510CCE}">
      <dgm:prSet phldrT="[Text]" custT="1"/>
      <dgm:spPr>
        <a:xfrm>
          <a:off x="352962" y="3325050"/>
          <a:ext cx="3340495" cy="459816"/>
        </a:xfrm>
      </dgm:spPr>
      <dgm:t>
        <a:bodyPr/>
        <a:lstStyle/>
        <a:p>
          <a:pPr rtl="1"/>
          <a:r>
            <a:rPr lang="fa-IR" sz="1050" b="0">
              <a:latin typeface="Vazir Thin" pitchFamily="2" charset="-78"/>
              <a:ea typeface="+mn-ea"/>
              <a:cs typeface="B Zar" panose="00000400000000000000" pitchFamily="2" charset="-78"/>
            </a:rPr>
            <a:t>نگاه کلان تاریخی به رویارویی تمدنی اسلام و کفر</a:t>
          </a:r>
        </a:p>
      </dgm:t>
    </dgm:pt>
    <dgm:pt modelId="{B3315F51-1005-4953-9E9E-67AB05C50980}" type="parTrans" cxnId="{6A488FF8-AC8E-45C6-9897-462FAA451273}">
      <dgm:prSet custT="1"/>
      <dgm:spPr>
        <a:xfrm>
          <a:off x="3693458" y="3509238"/>
          <a:ext cx="233466" cy="91440"/>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DC2CE171-B0FA-41BA-A35B-80314599A99F}" type="sibTrans" cxnId="{6A488FF8-AC8E-45C6-9897-462FAA451273}">
      <dgm:prSet/>
      <dgm:spPr/>
      <dgm:t>
        <a:bodyPr/>
        <a:lstStyle/>
        <a:p>
          <a:pPr rtl="1"/>
          <a:endParaRPr lang="fa-IR" sz="800" b="0">
            <a:latin typeface="Vazir Thin" pitchFamily="2" charset="-78"/>
            <a:cs typeface="Vazir Thin" pitchFamily="2" charset="-78"/>
          </a:endParaRPr>
        </a:p>
      </dgm:t>
    </dgm:pt>
    <dgm:pt modelId="{2C62CA3B-54FB-4AA6-88B6-FB126E1EC27D}">
      <dgm:prSet phldrT="[Text]" custT="1"/>
      <dgm:spPr>
        <a:xfrm>
          <a:off x="352962" y="4431000"/>
          <a:ext cx="3340495" cy="459816"/>
        </a:xfrm>
      </dgm:spPr>
      <dgm:t>
        <a:bodyPr/>
        <a:lstStyle/>
        <a:p>
          <a:pPr rtl="1"/>
          <a:r>
            <a:rPr lang="fa-IR" sz="1050" b="0">
              <a:latin typeface="Vazir Thin" pitchFamily="2" charset="-78"/>
              <a:ea typeface="+mn-ea"/>
              <a:cs typeface="B Zar" panose="00000400000000000000" pitchFamily="2" charset="-78"/>
            </a:rPr>
            <a:t>اراده جمعی و فعالیت گروهی</a:t>
          </a:r>
        </a:p>
      </dgm:t>
    </dgm:pt>
    <dgm:pt modelId="{94298153-312D-4D99-B792-62DB0D64630E}" type="parTrans" cxnId="{B2C03691-CC9E-4B78-AE3F-63D1C9CE6A68}">
      <dgm:prSet custT="1"/>
      <dgm:spPr>
        <a:xfrm>
          <a:off x="3693458" y="3618150"/>
          <a:ext cx="233466" cy="1042757"/>
        </a:xfrm>
      </dgm:spPr>
      <dgm:t>
        <a:bodyPr/>
        <a:lstStyle/>
        <a:p>
          <a:pPr rtl="1"/>
          <a:endParaRPr lang="fa-IR" sz="800" b="0">
            <a:solidFill>
              <a:sysClr val="windowText" lastClr="000000">
                <a:hueOff val="0"/>
                <a:satOff val="0"/>
                <a:lumOff val="0"/>
                <a:alphaOff val="0"/>
              </a:sysClr>
            </a:solidFill>
            <a:latin typeface="Vazir Thin" pitchFamily="2" charset="-78"/>
            <a:ea typeface="+mn-ea"/>
            <a:cs typeface="Vazir Thin" pitchFamily="2" charset="-78"/>
          </a:endParaRPr>
        </a:p>
      </dgm:t>
    </dgm:pt>
    <dgm:pt modelId="{18356243-A2A8-4DD3-9378-BB0716F11432}" type="sibTrans" cxnId="{B2C03691-CC9E-4B78-AE3F-63D1C9CE6A68}">
      <dgm:prSet/>
      <dgm:spPr/>
      <dgm:t>
        <a:bodyPr/>
        <a:lstStyle/>
        <a:p>
          <a:pPr rtl="1"/>
          <a:endParaRPr lang="fa-IR" sz="800" b="0">
            <a:latin typeface="Vazir Thin" pitchFamily="2" charset="-78"/>
            <a:cs typeface="Vazir Thin" pitchFamily="2" charset="-78"/>
          </a:endParaRPr>
        </a:p>
      </dgm:t>
    </dgm:pt>
    <dgm:pt modelId="{A907ADC1-2187-49A2-8618-0D013C7BCED7}">
      <dgm:prSet phldrT="[Text]" custT="1"/>
      <dgm:spPr>
        <a:xfrm>
          <a:off x="352962" y="1113151"/>
          <a:ext cx="3340495" cy="459816"/>
        </a:xfrm>
      </dgm:spPr>
      <dgm:t>
        <a:bodyPr/>
        <a:lstStyle/>
        <a:p>
          <a:pPr rtl="1"/>
          <a:r>
            <a:rPr lang="fa-IR" sz="1050" b="0">
              <a:latin typeface="Vazir Thin" pitchFamily="2" charset="-78"/>
              <a:ea typeface="+mn-ea"/>
              <a:cs typeface="B Zar" panose="00000400000000000000" pitchFamily="2" charset="-78"/>
            </a:rPr>
            <a:t>احساس مسئولیت، احساس نیاز و آمادگی و داوطلبی برای اقدام به موقع</a:t>
          </a:r>
        </a:p>
      </dgm:t>
    </dgm:pt>
    <dgm:pt modelId="{E8AE53F8-9EF9-4F32-A193-2FCA176F3BFB}" type="parTrans" cxnId="{EA121113-A257-4634-83A5-DAAF03F04AD4}">
      <dgm:prSet custT="1"/>
      <dgm:spPr/>
      <dgm:t>
        <a:bodyPr/>
        <a:lstStyle/>
        <a:p>
          <a:endParaRPr lang="en-US" sz="800" b="0">
            <a:latin typeface="Vazir Thin" pitchFamily="2" charset="-78"/>
            <a:cs typeface="Vazir Thin" pitchFamily="2" charset="-78"/>
          </a:endParaRPr>
        </a:p>
      </dgm:t>
    </dgm:pt>
    <dgm:pt modelId="{9382BF6F-DB66-4F93-9E88-B1D46102DF53}" type="sibTrans" cxnId="{EA121113-A257-4634-83A5-DAAF03F04AD4}">
      <dgm:prSet/>
      <dgm:spPr/>
      <dgm:t>
        <a:bodyPr/>
        <a:lstStyle/>
        <a:p>
          <a:endParaRPr lang="en-US" sz="800" b="0">
            <a:latin typeface="Vazir Thin" pitchFamily="2" charset="-78"/>
            <a:cs typeface="Vazir Thin" pitchFamily="2" charset="-78"/>
          </a:endParaRPr>
        </a:p>
      </dgm:t>
    </dgm:pt>
    <dgm:pt modelId="{0B3CAD82-6551-44BF-911E-52CA57727932}">
      <dgm:prSet phldrT="[Text]" custT="1"/>
      <dgm:spPr>
        <a:xfrm>
          <a:off x="352962" y="1666126"/>
          <a:ext cx="3340495" cy="459816"/>
        </a:xfrm>
      </dgm:spPr>
      <dgm:t>
        <a:bodyPr/>
        <a:lstStyle/>
        <a:p>
          <a:pPr rtl="1"/>
          <a:r>
            <a:rPr lang="fa-IR" sz="1050" b="0">
              <a:latin typeface="Vazir Thin" pitchFamily="2" charset="-78"/>
              <a:ea typeface="+mn-ea"/>
              <a:cs typeface="B Zar" panose="00000400000000000000" pitchFamily="2" charset="-78"/>
            </a:rPr>
            <a:t>اخلاص</a:t>
          </a:r>
        </a:p>
      </dgm:t>
    </dgm:pt>
    <dgm:pt modelId="{03126932-DF49-418E-851C-77CE321F2F7E}" type="parTrans" cxnId="{9C850200-11EF-4D45-9EF0-7F69427109CF}">
      <dgm:prSet custT="1"/>
      <dgm:spPr/>
      <dgm:t>
        <a:bodyPr/>
        <a:lstStyle/>
        <a:p>
          <a:endParaRPr lang="en-US" sz="800" b="0">
            <a:latin typeface="Vazir Thin" pitchFamily="2" charset="-78"/>
            <a:cs typeface="Vazir Thin" pitchFamily="2" charset="-78"/>
          </a:endParaRPr>
        </a:p>
      </dgm:t>
    </dgm:pt>
    <dgm:pt modelId="{E4F42044-46B4-4C8E-AEDC-9ABFE3827BB7}" type="sibTrans" cxnId="{9C850200-11EF-4D45-9EF0-7F69427109CF}">
      <dgm:prSet/>
      <dgm:spPr/>
      <dgm:t>
        <a:bodyPr/>
        <a:lstStyle/>
        <a:p>
          <a:endParaRPr lang="en-US" sz="800" b="0">
            <a:latin typeface="Vazir Thin" pitchFamily="2" charset="-78"/>
            <a:cs typeface="Vazir Thin" pitchFamily="2" charset="-78"/>
          </a:endParaRPr>
        </a:p>
      </dgm:t>
    </dgm:pt>
    <dgm:pt modelId="{CB09DC10-DE38-413B-88B0-4B8205EEA539}">
      <dgm:prSet phldrT="[Text]" custT="1"/>
      <dgm:spPr>
        <a:xfrm>
          <a:off x="352962" y="3325050"/>
          <a:ext cx="3340495" cy="459816"/>
        </a:xfrm>
      </dgm:spPr>
      <dgm:t>
        <a:bodyPr/>
        <a:lstStyle/>
        <a:p>
          <a:pPr rtl="1"/>
          <a:r>
            <a:rPr lang="fa-IR" sz="1050" b="0">
              <a:latin typeface="Vazir Thin" pitchFamily="2" charset="-78"/>
              <a:ea typeface="+mn-ea"/>
              <a:cs typeface="B Zar" panose="00000400000000000000" pitchFamily="2" charset="-78"/>
            </a:rPr>
            <a:t>پیش‌رو بودن، استقلال عمل و حرکت خودجوش مردمی</a:t>
          </a:r>
        </a:p>
      </dgm:t>
    </dgm:pt>
    <dgm:pt modelId="{A6EAD125-398B-4C00-82A2-DAE1FD3A9BC5}" type="parTrans" cxnId="{FFD120FD-621B-47A2-99AF-65467041D1AA}">
      <dgm:prSet custT="1"/>
      <dgm:spPr/>
      <dgm:t>
        <a:bodyPr/>
        <a:lstStyle/>
        <a:p>
          <a:endParaRPr lang="en-US" sz="800" b="0">
            <a:latin typeface="Vazir Thin" pitchFamily="2" charset="-78"/>
            <a:cs typeface="Vazir Thin" pitchFamily="2" charset="-78"/>
          </a:endParaRPr>
        </a:p>
      </dgm:t>
    </dgm:pt>
    <dgm:pt modelId="{47A0DC67-DA01-4AA9-B5E1-C90F1F50C6B9}" type="sibTrans" cxnId="{FFD120FD-621B-47A2-99AF-65467041D1AA}">
      <dgm:prSet/>
      <dgm:spPr/>
      <dgm:t>
        <a:bodyPr/>
        <a:lstStyle/>
        <a:p>
          <a:endParaRPr lang="en-US" sz="800" b="0">
            <a:latin typeface="Vazir Thin" pitchFamily="2" charset="-78"/>
            <a:cs typeface="Vazir Thin" pitchFamily="2" charset="-78"/>
          </a:endParaRPr>
        </a:p>
      </dgm:t>
    </dgm:pt>
    <dgm:pt modelId="{8A80F9B2-F174-4E77-BEC1-DBCD7985B6F1}" type="pres">
      <dgm:prSet presAssocID="{34DA6922-68E7-4863-A75A-5E1274A4BFD9}" presName="Name0" presStyleCnt="0">
        <dgm:presLayoutVars>
          <dgm:chPref val="1"/>
          <dgm:dir val="rev"/>
          <dgm:animOne val="branch"/>
          <dgm:animLvl val="lvl"/>
          <dgm:resizeHandles val="exact"/>
        </dgm:presLayoutVars>
      </dgm:prSet>
      <dgm:spPr/>
    </dgm:pt>
    <dgm:pt modelId="{FA5A0B3C-B853-44B5-BB19-DC3ED804F37F}" type="pres">
      <dgm:prSet presAssocID="{B639A7A3-3C8E-46CC-8718-795372F14852}" presName="root1" presStyleCnt="0"/>
      <dgm:spPr/>
    </dgm:pt>
    <dgm:pt modelId="{E5084645-FA82-4ECA-9AA1-AE4A8376EE20}" type="pres">
      <dgm:prSet presAssocID="{B639A7A3-3C8E-46CC-8718-795372F14852}" presName="LevelOneTextNode" presStyleLbl="node0" presStyleIdx="0" presStyleCnt="1" custAng="16200000" custScaleX="135636" custScaleY="27131">
        <dgm:presLayoutVars>
          <dgm:chPref val="3"/>
        </dgm:presLayoutVars>
      </dgm:prSet>
      <dgm:spPr/>
    </dgm:pt>
    <dgm:pt modelId="{E70F0278-06EF-4D20-8A0C-33BD0DD69A4B}" type="pres">
      <dgm:prSet presAssocID="{B639A7A3-3C8E-46CC-8718-795372F14852}" presName="level2hierChild" presStyleCnt="0"/>
      <dgm:spPr/>
    </dgm:pt>
    <dgm:pt modelId="{F0BC4DE2-4B65-4F0E-B1AB-EC759D656349}" type="pres">
      <dgm:prSet presAssocID="{2D841A1C-5A2B-4399-AC10-F8B76E25ECE3}" presName="conn2-1" presStyleLbl="parChTrans1D2" presStyleIdx="0" presStyleCnt="9"/>
      <dgm:spPr/>
    </dgm:pt>
    <dgm:pt modelId="{CA085F8F-8B51-4521-B45A-3279D7004B33}" type="pres">
      <dgm:prSet presAssocID="{2D841A1C-5A2B-4399-AC10-F8B76E25ECE3}" presName="connTx" presStyleLbl="parChTrans1D2" presStyleIdx="0" presStyleCnt="9"/>
      <dgm:spPr/>
    </dgm:pt>
    <dgm:pt modelId="{E28A7B15-2F55-433E-9036-9E668FE02349}" type="pres">
      <dgm:prSet presAssocID="{7F9BECDD-D80C-45C3-8891-0E8090AC1B1E}" presName="root2" presStyleCnt="0"/>
      <dgm:spPr/>
    </dgm:pt>
    <dgm:pt modelId="{27185BD0-50B3-4A3B-8ACA-DB95C66DE3CE}" type="pres">
      <dgm:prSet presAssocID="{7F9BECDD-D80C-45C3-8891-0E8090AC1B1E}" presName="LevelTwoTextNode" presStyleLbl="node2" presStyleIdx="0" presStyleCnt="9" custScaleX="164186">
        <dgm:presLayoutVars>
          <dgm:chPref val="3"/>
        </dgm:presLayoutVars>
      </dgm:prSet>
      <dgm:spPr/>
    </dgm:pt>
    <dgm:pt modelId="{EB53D1F6-B3B1-4C56-A888-D893DA3E2108}" type="pres">
      <dgm:prSet presAssocID="{7F9BECDD-D80C-45C3-8891-0E8090AC1B1E}" presName="level3hierChild" presStyleCnt="0"/>
      <dgm:spPr/>
    </dgm:pt>
    <dgm:pt modelId="{19B5B86C-7B3C-4466-BD1D-957A086656BE}" type="pres">
      <dgm:prSet presAssocID="{E8AE53F8-9EF9-4F32-A193-2FCA176F3BFB}" presName="conn2-1" presStyleLbl="parChTrans1D2" presStyleIdx="1" presStyleCnt="9"/>
      <dgm:spPr/>
    </dgm:pt>
    <dgm:pt modelId="{2A2D78A4-6CEC-41AC-A259-02F58A72515E}" type="pres">
      <dgm:prSet presAssocID="{E8AE53F8-9EF9-4F32-A193-2FCA176F3BFB}" presName="connTx" presStyleLbl="parChTrans1D2" presStyleIdx="1" presStyleCnt="9"/>
      <dgm:spPr/>
    </dgm:pt>
    <dgm:pt modelId="{2696D40F-9C42-4365-99B2-A26C5A12900D}" type="pres">
      <dgm:prSet presAssocID="{A907ADC1-2187-49A2-8618-0D013C7BCED7}" presName="root2" presStyleCnt="0"/>
      <dgm:spPr/>
    </dgm:pt>
    <dgm:pt modelId="{F74A77E8-7CBD-4F87-A913-3009962DDD11}" type="pres">
      <dgm:prSet presAssocID="{A907ADC1-2187-49A2-8618-0D013C7BCED7}" presName="LevelTwoTextNode" presStyleLbl="node2" presStyleIdx="1" presStyleCnt="9" custScaleX="164186">
        <dgm:presLayoutVars>
          <dgm:chPref val="3"/>
        </dgm:presLayoutVars>
      </dgm:prSet>
      <dgm:spPr/>
    </dgm:pt>
    <dgm:pt modelId="{FB17B0BF-D526-4B59-A019-238EB30740F3}" type="pres">
      <dgm:prSet presAssocID="{A907ADC1-2187-49A2-8618-0D013C7BCED7}" presName="level3hierChild" presStyleCnt="0"/>
      <dgm:spPr/>
    </dgm:pt>
    <dgm:pt modelId="{09748F05-DEEF-4874-BC27-40733E727CAE}" type="pres">
      <dgm:prSet presAssocID="{1F653C00-8930-4D02-91D3-3744185323E7}" presName="conn2-1" presStyleLbl="parChTrans1D2" presStyleIdx="2" presStyleCnt="9"/>
      <dgm:spPr/>
    </dgm:pt>
    <dgm:pt modelId="{2DB027E3-BB72-4AC2-90CB-48D9312A5898}" type="pres">
      <dgm:prSet presAssocID="{1F653C00-8930-4D02-91D3-3744185323E7}" presName="connTx" presStyleLbl="parChTrans1D2" presStyleIdx="2" presStyleCnt="9"/>
      <dgm:spPr/>
    </dgm:pt>
    <dgm:pt modelId="{55256613-8365-42D5-A3D9-97D1AF50BB97}" type="pres">
      <dgm:prSet presAssocID="{E48C717D-672C-48FA-8361-C435A186467C}" presName="root2" presStyleCnt="0"/>
      <dgm:spPr/>
    </dgm:pt>
    <dgm:pt modelId="{D818FD62-F421-4199-AEA3-EB010E903D31}" type="pres">
      <dgm:prSet presAssocID="{E48C717D-672C-48FA-8361-C435A186467C}" presName="LevelTwoTextNode" presStyleLbl="node2" presStyleIdx="2" presStyleCnt="9" custScaleX="164186">
        <dgm:presLayoutVars>
          <dgm:chPref val="3"/>
        </dgm:presLayoutVars>
      </dgm:prSet>
      <dgm:spPr/>
    </dgm:pt>
    <dgm:pt modelId="{887F2657-BACB-4A6C-8CD8-A78EDD487CA9}" type="pres">
      <dgm:prSet presAssocID="{E48C717D-672C-48FA-8361-C435A186467C}" presName="level3hierChild" presStyleCnt="0"/>
      <dgm:spPr/>
    </dgm:pt>
    <dgm:pt modelId="{B65A3119-4EC5-457C-9247-1E6F26DC7402}" type="pres">
      <dgm:prSet presAssocID="{03126932-DF49-418E-851C-77CE321F2F7E}" presName="conn2-1" presStyleLbl="parChTrans1D2" presStyleIdx="3" presStyleCnt="9"/>
      <dgm:spPr/>
    </dgm:pt>
    <dgm:pt modelId="{977A6B83-D3B8-4032-9A46-9E2C3AC06D5A}" type="pres">
      <dgm:prSet presAssocID="{03126932-DF49-418E-851C-77CE321F2F7E}" presName="connTx" presStyleLbl="parChTrans1D2" presStyleIdx="3" presStyleCnt="9"/>
      <dgm:spPr/>
    </dgm:pt>
    <dgm:pt modelId="{C539455B-C7BC-4FE2-8A05-B6AB86330723}" type="pres">
      <dgm:prSet presAssocID="{0B3CAD82-6551-44BF-911E-52CA57727932}" presName="root2" presStyleCnt="0"/>
      <dgm:spPr/>
    </dgm:pt>
    <dgm:pt modelId="{429F62A6-FBA4-449C-BB43-D4A14C89EBFF}" type="pres">
      <dgm:prSet presAssocID="{0B3CAD82-6551-44BF-911E-52CA57727932}" presName="LevelTwoTextNode" presStyleLbl="node2" presStyleIdx="3" presStyleCnt="9" custScaleX="164186">
        <dgm:presLayoutVars>
          <dgm:chPref val="3"/>
        </dgm:presLayoutVars>
      </dgm:prSet>
      <dgm:spPr/>
    </dgm:pt>
    <dgm:pt modelId="{328C32AE-B46F-4778-87AF-2F7C885D89A3}" type="pres">
      <dgm:prSet presAssocID="{0B3CAD82-6551-44BF-911E-52CA57727932}" presName="level3hierChild" presStyleCnt="0"/>
      <dgm:spPr/>
    </dgm:pt>
    <dgm:pt modelId="{815AD39F-4475-4635-9F2E-EA6C14EB3C73}" type="pres">
      <dgm:prSet presAssocID="{596A73C8-EA8A-48FC-8415-52B46D9FF683}" presName="conn2-1" presStyleLbl="parChTrans1D2" presStyleIdx="4" presStyleCnt="9"/>
      <dgm:spPr/>
    </dgm:pt>
    <dgm:pt modelId="{DFABBF6E-8454-4DE7-B3F4-D4D872B23C3A}" type="pres">
      <dgm:prSet presAssocID="{596A73C8-EA8A-48FC-8415-52B46D9FF683}" presName="connTx" presStyleLbl="parChTrans1D2" presStyleIdx="4" presStyleCnt="9"/>
      <dgm:spPr/>
    </dgm:pt>
    <dgm:pt modelId="{0C0E1C07-4CBF-4FEA-892E-AE0BF8F1EFBD}" type="pres">
      <dgm:prSet presAssocID="{58F3AFE5-A210-4D5C-8449-A430615F08A5}" presName="root2" presStyleCnt="0"/>
      <dgm:spPr/>
    </dgm:pt>
    <dgm:pt modelId="{CC71EA7A-6BEF-448C-A520-039D2C04F4B9}" type="pres">
      <dgm:prSet presAssocID="{58F3AFE5-A210-4D5C-8449-A430615F08A5}" presName="LevelTwoTextNode" presStyleLbl="node2" presStyleIdx="4" presStyleCnt="9" custScaleX="164186">
        <dgm:presLayoutVars>
          <dgm:chPref val="3"/>
        </dgm:presLayoutVars>
      </dgm:prSet>
      <dgm:spPr/>
    </dgm:pt>
    <dgm:pt modelId="{D4B07D38-31D2-47B0-95A2-E60EA7B6AE20}" type="pres">
      <dgm:prSet presAssocID="{58F3AFE5-A210-4D5C-8449-A430615F08A5}" presName="level3hierChild" presStyleCnt="0"/>
      <dgm:spPr/>
    </dgm:pt>
    <dgm:pt modelId="{3E721A4E-B18F-46DD-8F99-A40B28F2F3F1}" type="pres">
      <dgm:prSet presAssocID="{96D4CCD5-E4BA-4E49-B1D7-4813C8A782EE}" presName="conn2-1" presStyleLbl="parChTrans1D2" presStyleIdx="5" presStyleCnt="9"/>
      <dgm:spPr/>
    </dgm:pt>
    <dgm:pt modelId="{EF89577D-49F6-42FE-9227-1917604E794D}" type="pres">
      <dgm:prSet presAssocID="{96D4CCD5-E4BA-4E49-B1D7-4813C8A782EE}" presName="connTx" presStyleLbl="parChTrans1D2" presStyleIdx="5" presStyleCnt="9"/>
      <dgm:spPr/>
    </dgm:pt>
    <dgm:pt modelId="{CBFB3A8E-BE49-4373-9448-B56AFAC08836}" type="pres">
      <dgm:prSet presAssocID="{F28D3382-0B04-4044-B964-681FEE8C8CFF}" presName="root2" presStyleCnt="0"/>
      <dgm:spPr/>
    </dgm:pt>
    <dgm:pt modelId="{19AD6958-419A-4065-BC60-BA3C7115A124}" type="pres">
      <dgm:prSet presAssocID="{F28D3382-0B04-4044-B964-681FEE8C8CFF}" presName="LevelTwoTextNode" presStyleLbl="node2" presStyleIdx="5" presStyleCnt="9" custScaleX="164186">
        <dgm:presLayoutVars>
          <dgm:chPref val="3"/>
        </dgm:presLayoutVars>
      </dgm:prSet>
      <dgm:spPr/>
    </dgm:pt>
    <dgm:pt modelId="{D258CCA7-8CB6-4A0D-B975-F82E231856F0}" type="pres">
      <dgm:prSet presAssocID="{F28D3382-0B04-4044-B964-681FEE8C8CFF}" presName="level3hierChild" presStyleCnt="0"/>
      <dgm:spPr/>
    </dgm:pt>
    <dgm:pt modelId="{84AE6B9C-EA1C-4B34-98AA-A6D1F239BD3C}" type="pres">
      <dgm:prSet presAssocID="{B3315F51-1005-4953-9E9E-67AB05C50980}" presName="conn2-1" presStyleLbl="parChTrans1D2" presStyleIdx="6" presStyleCnt="9"/>
      <dgm:spPr/>
    </dgm:pt>
    <dgm:pt modelId="{FA8E5082-7D85-44FC-82DD-B631F2C9B741}" type="pres">
      <dgm:prSet presAssocID="{B3315F51-1005-4953-9E9E-67AB05C50980}" presName="connTx" presStyleLbl="parChTrans1D2" presStyleIdx="6" presStyleCnt="9"/>
      <dgm:spPr/>
    </dgm:pt>
    <dgm:pt modelId="{A3BB0873-DF52-4EC0-B404-AB7C7061D668}" type="pres">
      <dgm:prSet presAssocID="{76FDB1B5-1A6D-461A-A72C-9F0433510CCE}" presName="root2" presStyleCnt="0"/>
      <dgm:spPr/>
    </dgm:pt>
    <dgm:pt modelId="{8A6222DB-0D14-416E-B915-D44F7FF5D868}" type="pres">
      <dgm:prSet presAssocID="{76FDB1B5-1A6D-461A-A72C-9F0433510CCE}" presName="LevelTwoTextNode" presStyleLbl="node2" presStyleIdx="6" presStyleCnt="9" custScaleX="164186">
        <dgm:presLayoutVars>
          <dgm:chPref val="3"/>
        </dgm:presLayoutVars>
      </dgm:prSet>
      <dgm:spPr/>
    </dgm:pt>
    <dgm:pt modelId="{53B2D2C7-71A2-4B38-8FAC-11D9D04B3EA8}" type="pres">
      <dgm:prSet presAssocID="{76FDB1B5-1A6D-461A-A72C-9F0433510CCE}" presName="level3hierChild" presStyleCnt="0"/>
      <dgm:spPr/>
    </dgm:pt>
    <dgm:pt modelId="{8C8CAE25-4ADE-4175-AB0D-B7796411088E}" type="pres">
      <dgm:prSet presAssocID="{A6EAD125-398B-4C00-82A2-DAE1FD3A9BC5}" presName="conn2-1" presStyleLbl="parChTrans1D2" presStyleIdx="7" presStyleCnt="9"/>
      <dgm:spPr/>
    </dgm:pt>
    <dgm:pt modelId="{213CC73A-3292-444C-A8E4-8A1031E2CB31}" type="pres">
      <dgm:prSet presAssocID="{A6EAD125-398B-4C00-82A2-DAE1FD3A9BC5}" presName="connTx" presStyleLbl="parChTrans1D2" presStyleIdx="7" presStyleCnt="9"/>
      <dgm:spPr/>
    </dgm:pt>
    <dgm:pt modelId="{4E36845A-8C92-462C-94A6-9054C46DBD6B}" type="pres">
      <dgm:prSet presAssocID="{CB09DC10-DE38-413B-88B0-4B8205EEA539}" presName="root2" presStyleCnt="0"/>
      <dgm:spPr/>
    </dgm:pt>
    <dgm:pt modelId="{946B484D-D55B-4F1A-BCE2-77BE6ABBD49F}" type="pres">
      <dgm:prSet presAssocID="{CB09DC10-DE38-413B-88B0-4B8205EEA539}" presName="LevelTwoTextNode" presStyleLbl="node2" presStyleIdx="7" presStyleCnt="9" custScaleX="164186">
        <dgm:presLayoutVars>
          <dgm:chPref val="3"/>
        </dgm:presLayoutVars>
      </dgm:prSet>
      <dgm:spPr/>
    </dgm:pt>
    <dgm:pt modelId="{49D0DAEE-11F1-4DD3-B5EE-07AE59EA3FC5}" type="pres">
      <dgm:prSet presAssocID="{CB09DC10-DE38-413B-88B0-4B8205EEA539}" presName="level3hierChild" presStyleCnt="0"/>
      <dgm:spPr/>
    </dgm:pt>
    <dgm:pt modelId="{11914CF0-9582-4594-AFD2-8FF27E78FC05}" type="pres">
      <dgm:prSet presAssocID="{94298153-312D-4D99-B792-62DB0D64630E}" presName="conn2-1" presStyleLbl="parChTrans1D2" presStyleIdx="8" presStyleCnt="9"/>
      <dgm:spPr/>
    </dgm:pt>
    <dgm:pt modelId="{42324AED-21D0-4109-83AA-7904664732F9}" type="pres">
      <dgm:prSet presAssocID="{94298153-312D-4D99-B792-62DB0D64630E}" presName="connTx" presStyleLbl="parChTrans1D2" presStyleIdx="8" presStyleCnt="9"/>
      <dgm:spPr/>
    </dgm:pt>
    <dgm:pt modelId="{011EF706-6997-4BD7-9250-779BF5B81849}" type="pres">
      <dgm:prSet presAssocID="{2C62CA3B-54FB-4AA6-88B6-FB126E1EC27D}" presName="root2" presStyleCnt="0"/>
      <dgm:spPr/>
    </dgm:pt>
    <dgm:pt modelId="{EAFBC996-9B19-4EF8-80C3-5DABAD0352A7}" type="pres">
      <dgm:prSet presAssocID="{2C62CA3B-54FB-4AA6-88B6-FB126E1EC27D}" presName="LevelTwoTextNode" presStyleLbl="node2" presStyleIdx="8" presStyleCnt="9" custScaleX="164186">
        <dgm:presLayoutVars>
          <dgm:chPref val="3"/>
        </dgm:presLayoutVars>
      </dgm:prSet>
      <dgm:spPr/>
    </dgm:pt>
    <dgm:pt modelId="{BEC0C580-FDF8-4F5A-9309-22BC22556D25}" type="pres">
      <dgm:prSet presAssocID="{2C62CA3B-54FB-4AA6-88B6-FB126E1EC27D}" presName="level3hierChild" presStyleCnt="0"/>
      <dgm:spPr/>
    </dgm:pt>
  </dgm:ptLst>
  <dgm:cxnLst>
    <dgm:cxn modelId="{9C850200-11EF-4D45-9EF0-7F69427109CF}" srcId="{B639A7A3-3C8E-46CC-8718-795372F14852}" destId="{0B3CAD82-6551-44BF-911E-52CA57727932}" srcOrd="3" destOrd="0" parTransId="{03126932-DF49-418E-851C-77CE321F2F7E}" sibTransId="{E4F42044-46B4-4C8E-AEDC-9ABFE3827BB7}"/>
    <dgm:cxn modelId="{AC8C4901-0FA0-41CE-AD5B-FEE75E2B67C7}" type="presOf" srcId="{B639A7A3-3C8E-46CC-8718-795372F14852}" destId="{E5084645-FA82-4ECA-9AA1-AE4A8376EE20}" srcOrd="0" destOrd="0" presId="urn:microsoft.com/office/officeart/2008/layout/HorizontalMultiLevelHierarchy"/>
    <dgm:cxn modelId="{C5099C0F-604A-4AA5-9AF3-8B566FC93120}" type="presOf" srcId="{34DA6922-68E7-4863-A75A-5E1274A4BFD9}" destId="{8A80F9B2-F174-4E77-BEC1-DBCD7985B6F1}" srcOrd="0" destOrd="0" presId="urn:microsoft.com/office/officeart/2008/layout/HorizontalMultiLevelHierarchy"/>
    <dgm:cxn modelId="{EA121113-A257-4634-83A5-DAAF03F04AD4}" srcId="{B639A7A3-3C8E-46CC-8718-795372F14852}" destId="{A907ADC1-2187-49A2-8618-0D013C7BCED7}" srcOrd="1" destOrd="0" parTransId="{E8AE53F8-9EF9-4F32-A193-2FCA176F3BFB}" sibTransId="{9382BF6F-DB66-4F93-9E88-B1D46102DF53}"/>
    <dgm:cxn modelId="{07F55615-4CAD-490E-9CEA-5B59F6EB68BF}" type="presOf" srcId="{A6EAD125-398B-4C00-82A2-DAE1FD3A9BC5}" destId="{8C8CAE25-4ADE-4175-AB0D-B7796411088E}" srcOrd="0" destOrd="0" presId="urn:microsoft.com/office/officeart/2008/layout/HorizontalMultiLevelHierarchy"/>
    <dgm:cxn modelId="{BFC0DB19-85C2-46AF-9F51-3374B9000569}" type="presOf" srcId="{A6EAD125-398B-4C00-82A2-DAE1FD3A9BC5}" destId="{213CC73A-3292-444C-A8E4-8A1031E2CB31}" srcOrd="1" destOrd="0" presId="urn:microsoft.com/office/officeart/2008/layout/HorizontalMultiLevelHierarchy"/>
    <dgm:cxn modelId="{9BB1221B-1985-41BE-B362-3BB55376AFF0}" type="presOf" srcId="{CB09DC10-DE38-413B-88B0-4B8205EEA539}" destId="{946B484D-D55B-4F1A-BCE2-77BE6ABBD49F}" srcOrd="0" destOrd="0" presId="urn:microsoft.com/office/officeart/2008/layout/HorizontalMultiLevelHierarchy"/>
    <dgm:cxn modelId="{59923E21-31E3-4DB6-9CFF-84F6665B4B48}" type="presOf" srcId="{596A73C8-EA8A-48FC-8415-52B46D9FF683}" destId="{DFABBF6E-8454-4DE7-B3F4-D4D872B23C3A}" srcOrd="1" destOrd="0" presId="urn:microsoft.com/office/officeart/2008/layout/HorizontalMultiLevelHierarchy"/>
    <dgm:cxn modelId="{4162B122-FC9B-4449-9768-647CFD06208D}" type="presOf" srcId="{1F653C00-8930-4D02-91D3-3744185323E7}" destId="{09748F05-DEEF-4874-BC27-40733E727CAE}" srcOrd="0" destOrd="0" presId="urn:microsoft.com/office/officeart/2008/layout/HorizontalMultiLevelHierarchy"/>
    <dgm:cxn modelId="{3640A62D-6C30-469F-811B-1E132327F562}" type="presOf" srcId="{2C62CA3B-54FB-4AA6-88B6-FB126E1EC27D}" destId="{EAFBC996-9B19-4EF8-80C3-5DABAD0352A7}" srcOrd="0" destOrd="0" presId="urn:microsoft.com/office/officeart/2008/layout/HorizontalMultiLevelHierarchy"/>
    <dgm:cxn modelId="{F5DFA934-3856-4247-82B4-B08A752C3E08}" type="presOf" srcId="{96D4CCD5-E4BA-4E49-B1D7-4813C8A782EE}" destId="{3E721A4E-B18F-46DD-8F99-A40B28F2F3F1}" srcOrd="0" destOrd="0" presId="urn:microsoft.com/office/officeart/2008/layout/HorizontalMultiLevelHierarchy"/>
    <dgm:cxn modelId="{2514805E-1941-4F2D-A26B-F9E8BDB9E79B}" type="presOf" srcId="{596A73C8-EA8A-48FC-8415-52B46D9FF683}" destId="{815AD39F-4475-4635-9F2E-EA6C14EB3C73}" srcOrd="0" destOrd="0" presId="urn:microsoft.com/office/officeart/2008/layout/HorizontalMultiLevelHierarchy"/>
    <dgm:cxn modelId="{BCB69C43-6320-47B6-B2EE-2DB29DEED7BC}" type="presOf" srcId="{94298153-312D-4D99-B792-62DB0D64630E}" destId="{42324AED-21D0-4109-83AA-7904664732F9}" srcOrd="1" destOrd="0" presId="urn:microsoft.com/office/officeart/2008/layout/HorizontalMultiLevelHierarchy"/>
    <dgm:cxn modelId="{9D8D4F66-404B-4A73-A1BD-EF2DDCB435A7}" type="presOf" srcId="{58F3AFE5-A210-4D5C-8449-A430615F08A5}" destId="{CC71EA7A-6BEF-448C-A520-039D2C04F4B9}" srcOrd="0" destOrd="0" presId="urn:microsoft.com/office/officeart/2008/layout/HorizontalMultiLevelHierarchy"/>
    <dgm:cxn modelId="{A415FC52-7DD8-4656-BB38-BA515AA4393B}" srcId="{B639A7A3-3C8E-46CC-8718-795372F14852}" destId="{7F9BECDD-D80C-45C3-8891-0E8090AC1B1E}" srcOrd="0" destOrd="0" parTransId="{2D841A1C-5A2B-4399-AC10-F8B76E25ECE3}" sibTransId="{26816C07-CFAF-4852-B175-E742D5993CFC}"/>
    <dgm:cxn modelId="{C6424D74-004D-4E2D-B1F4-A7AB9EF11FD4}" srcId="{B639A7A3-3C8E-46CC-8718-795372F14852}" destId="{F28D3382-0B04-4044-B964-681FEE8C8CFF}" srcOrd="5" destOrd="0" parTransId="{96D4CCD5-E4BA-4E49-B1D7-4813C8A782EE}" sibTransId="{39D2D655-A5D4-44AB-A6C9-E747AF6D8641}"/>
    <dgm:cxn modelId="{D5162058-F8AC-43A6-9C1D-665243C7AAD3}" type="presOf" srcId="{2D841A1C-5A2B-4399-AC10-F8B76E25ECE3}" destId="{F0BC4DE2-4B65-4F0E-B1AB-EC759D656349}" srcOrd="0" destOrd="0" presId="urn:microsoft.com/office/officeart/2008/layout/HorizontalMultiLevelHierarchy"/>
    <dgm:cxn modelId="{F4B68A5A-FAD2-4880-AB0D-53B6A0A0227E}" type="presOf" srcId="{A907ADC1-2187-49A2-8618-0D013C7BCED7}" destId="{F74A77E8-7CBD-4F87-A913-3009962DDD11}" srcOrd="0" destOrd="0" presId="urn:microsoft.com/office/officeart/2008/layout/HorizontalMultiLevelHierarchy"/>
    <dgm:cxn modelId="{21CD547B-0362-4F82-B76F-967971D94252}" type="presOf" srcId="{03126932-DF49-418E-851C-77CE321F2F7E}" destId="{B65A3119-4EC5-457C-9247-1E6F26DC7402}" srcOrd="0" destOrd="0" presId="urn:microsoft.com/office/officeart/2008/layout/HorizontalMultiLevelHierarchy"/>
    <dgm:cxn modelId="{0226127C-5F83-434A-B50A-4B8075C51197}" type="presOf" srcId="{E8AE53F8-9EF9-4F32-A193-2FCA176F3BFB}" destId="{19B5B86C-7B3C-4466-BD1D-957A086656BE}" srcOrd="0" destOrd="0" presId="urn:microsoft.com/office/officeart/2008/layout/HorizontalMultiLevelHierarchy"/>
    <dgm:cxn modelId="{6C122A7C-4CB2-4650-A64E-C1E467E5B60F}" srcId="{B639A7A3-3C8E-46CC-8718-795372F14852}" destId="{E48C717D-672C-48FA-8361-C435A186467C}" srcOrd="2" destOrd="0" parTransId="{1F653C00-8930-4D02-91D3-3744185323E7}" sibTransId="{39DAA9A7-244C-4157-B468-1C1801714B3D}"/>
    <dgm:cxn modelId="{6A6C2F7C-14F8-4A9D-90EE-AAFCD671BA7D}" type="presOf" srcId="{03126932-DF49-418E-851C-77CE321F2F7E}" destId="{977A6B83-D3B8-4032-9A46-9E2C3AC06D5A}" srcOrd="1" destOrd="0" presId="urn:microsoft.com/office/officeart/2008/layout/HorizontalMultiLevelHierarchy"/>
    <dgm:cxn modelId="{CCC84782-4CFE-473D-819F-3BC39A88EB3A}" type="presOf" srcId="{1F653C00-8930-4D02-91D3-3744185323E7}" destId="{2DB027E3-BB72-4AC2-90CB-48D9312A5898}" srcOrd="1" destOrd="0" presId="urn:microsoft.com/office/officeart/2008/layout/HorizontalMultiLevelHierarchy"/>
    <dgm:cxn modelId="{CBCFBC87-2543-4A7D-A83A-0B9101CA5C2F}" type="presOf" srcId="{0B3CAD82-6551-44BF-911E-52CA57727932}" destId="{429F62A6-FBA4-449C-BB43-D4A14C89EBFF}" srcOrd="0" destOrd="0" presId="urn:microsoft.com/office/officeart/2008/layout/HorizontalMultiLevelHierarchy"/>
    <dgm:cxn modelId="{4B415490-DF19-4875-BF5F-4ECF3621E7B6}" type="presOf" srcId="{7F9BECDD-D80C-45C3-8891-0E8090AC1B1E}" destId="{27185BD0-50B3-4A3B-8ACA-DB95C66DE3CE}" srcOrd="0" destOrd="0" presId="urn:microsoft.com/office/officeart/2008/layout/HorizontalMultiLevelHierarchy"/>
    <dgm:cxn modelId="{B2C03691-CC9E-4B78-AE3F-63D1C9CE6A68}" srcId="{B639A7A3-3C8E-46CC-8718-795372F14852}" destId="{2C62CA3B-54FB-4AA6-88B6-FB126E1EC27D}" srcOrd="8" destOrd="0" parTransId="{94298153-312D-4D99-B792-62DB0D64630E}" sibTransId="{18356243-A2A8-4DD3-9378-BB0716F11432}"/>
    <dgm:cxn modelId="{F5BC0B93-0A54-4A07-9822-DFD0D8F90BAE}" srcId="{34DA6922-68E7-4863-A75A-5E1274A4BFD9}" destId="{B639A7A3-3C8E-46CC-8718-795372F14852}" srcOrd="0" destOrd="0" parTransId="{BCFBAC85-B716-4522-914A-31E29F3FB5D4}" sibTransId="{998C0609-25A8-40A3-B0EC-4251BCC58AA6}"/>
    <dgm:cxn modelId="{2A50AEA9-14C4-45EE-A3E9-EC72693F8252}" type="presOf" srcId="{94298153-312D-4D99-B792-62DB0D64630E}" destId="{11914CF0-9582-4594-AFD2-8FF27E78FC05}" srcOrd="0" destOrd="0" presId="urn:microsoft.com/office/officeart/2008/layout/HorizontalMultiLevelHierarchy"/>
    <dgm:cxn modelId="{4D4D8FBB-FAE4-4345-9683-B769EF8D65E8}" type="presOf" srcId="{2D841A1C-5A2B-4399-AC10-F8B76E25ECE3}" destId="{CA085F8F-8B51-4521-B45A-3279D7004B33}" srcOrd="1" destOrd="0" presId="urn:microsoft.com/office/officeart/2008/layout/HorizontalMultiLevelHierarchy"/>
    <dgm:cxn modelId="{A0CCC5BF-E80D-4D28-A49C-B940B4287C45}" type="presOf" srcId="{76FDB1B5-1A6D-461A-A72C-9F0433510CCE}" destId="{8A6222DB-0D14-416E-B915-D44F7FF5D868}" srcOrd="0" destOrd="0" presId="urn:microsoft.com/office/officeart/2008/layout/HorizontalMultiLevelHierarchy"/>
    <dgm:cxn modelId="{112A14C3-8898-487E-9D2A-039C44074AA3}" type="presOf" srcId="{E48C717D-672C-48FA-8361-C435A186467C}" destId="{D818FD62-F421-4199-AEA3-EB010E903D31}" srcOrd="0" destOrd="0" presId="urn:microsoft.com/office/officeart/2008/layout/HorizontalMultiLevelHierarchy"/>
    <dgm:cxn modelId="{160EF4C6-EE3C-4FD0-B384-4AD855A350D7}" type="presOf" srcId="{E8AE53F8-9EF9-4F32-A193-2FCA176F3BFB}" destId="{2A2D78A4-6CEC-41AC-A259-02F58A72515E}" srcOrd="1" destOrd="0" presId="urn:microsoft.com/office/officeart/2008/layout/HorizontalMultiLevelHierarchy"/>
    <dgm:cxn modelId="{85848AC9-5AA1-4C64-9027-DDB3B2EAD88D}" type="presOf" srcId="{F28D3382-0B04-4044-B964-681FEE8C8CFF}" destId="{19AD6958-419A-4065-BC60-BA3C7115A124}" srcOrd="0" destOrd="0" presId="urn:microsoft.com/office/officeart/2008/layout/HorizontalMultiLevelHierarchy"/>
    <dgm:cxn modelId="{42A6A5CF-F36D-445B-B173-9FA4F5F1D328}" srcId="{B639A7A3-3C8E-46CC-8718-795372F14852}" destId="{58F3AFE5-A210-4D5C-8449-A430615F08A5}" srcOrd="4" destOrd="0" parTransId="{596A73C8-EA8A-48FC-8415-52B46D9FF683}" sibTransId="{5BBE1C02-805C-41BB-9C7B-40A46785D0AC}"/>
    <dgm:cxn modelId="{814DC6D8-9346-4A70-98AC-30C3E836C0A5}" type="presOf" srcId="{96D4CCD5-E4BA-4E49-B1D7-4813C8A782EE}" destId="{EF89577D-49F6-42FE-9227-1917604E794D}" srcOrd="1" destOrd="0" presId="urn:microsoft.com/office/officeart/2008/layout/HorizontalMultiLevelHierarchy"/>
    <dgm:cxn modelId="{D269F3DD-93CC-415C-AD21-B318514A4565}" type="presOf" srcId="{B3315F51-1005-4953-9E9E-67AB05C50980}" destId="{84AE6B9C-EA1C-4B34-98AA-A6D1F239BD3C}" srcOrd="0" destOrd="0" presId="urn:microsoft.com/office/officeart/2008/layout/HorizontalMultiLevelHierarchy"/>
    <dgm:cxn modelId="{9EE711F3-CDA8-4540-8F8C-5ECC6A22CAEE}" type="presOf" srcId="{B3315F51-1005-4953-9E9E-67AB05C50980}" destId="{FA8E5082-7D85-44FC-82DD-B631F2C9B741}" srcOrd="1" destOrd="0" presId="urn:microsoft.com/office/officeart/2008/layout/HorizontalMultiLevelHierarchy"/>
    <dgm:cxn modelId="{6A488FF8-AC8E-45C6-9897-462FAA451273}" srcId="{B639A7A3-3C8E-46CC-8718-795372F14852}" destId="{76FDB1B5-1A6D-461A-A72C-9F0433510CCE}" srcOrd="6" destOrd="0" parTransId="{B3315F51-1005-4953-9E9E-67AB05C50980}" sibTransId="{DC2CE171-B0FA-41BA-A35B-80314599A99F}"/>
    <dgm:cxn modelId="{FFD120FD-621B-47A2-99AF-65467041D1AA}" srcId="{B639A7A3-3C8E-46CC-8718-795372F14852}" destId="{CB09DC10-DE38-413B-88B0-4B8205EEA539}" srcOrd="7" destOrd="0" parTransId="{A6EAD125-398B-4C00-82A2-DAE1FD3A9BC5}" sibTransId="{47A0DC67-DA01-4AA9-B5E1-C90F1F50C6B9}"/>
    <dgm:cxn modelId="{723937F5-1E90-41E7-9654-8D127192DC66}" type="presParOf" srcId="{8A80F9B2-F174-4E77-BEC1-DBCD7985B6F1}" destId="{FA5A0B3C-B853-44B5-BB19-DC3ED804F37F}" srcOrd="0" destOrd="0" presId="urn:microsoft.com/office/officeart/2008/layout/HorizontalMultiLevelHierarchy"/>
    <dgm:cxn modelId="{D27FD84A-7E41-4784-AFBB-3B7752E34A39}" type="presParOf" srcId="{FA5A0B3C-B853-44B5-BB19-DC3ED804F37F}" destId="{E5084645-FA82-4ECA-9AA1-AE4A8376EE20}" srcOrd="0" destOrd="0" presId="urn:microsoft.com/office/officeart/2008/layout/HorizontalMultiLevelHierarchy"/>
    <dgm:cxn modelId="{2BEBE58A-4675-42A9-B6D1-707942CD0654}" type="presParOf" srcId="{FA5A0B3C-B853-44B5-BB19-DC3ED804F37F}" destId="{E70F0278-06EF-4D20-8A0C-33BD0DD69A4B}" srcOrd="1" destOrd="0" presId="urn:microsoft.com/office/officeart/2008/layout/HorizontalMultiLevelHierarchy"/>
    <dgm:cxn modelId="{CABC737E-9D84-4731-8CB1-3B7C4DEE8219}" type="presParOf" srcId="{E70F0278-06EF-4D20-8A0C-33BD0DD69A4B}" destId="{F0BC4DE2-4B65-4F0E-B1AB-EC759D656349}" srcOrd="0" destOrd="0" presId="urn:microsoft.com/office/officeart/2008/layout/HorizontalMultiLevelHierarchy"/>
    <dgm:cxn modelId="{5230F8C9-0C2D-4984-814C-237FADD422CA}" type="presParOf" srcId="{F0BC4DE2-4B65-4F0E-B1AB-EC759D656349}" destId="{CA085F8F-8B51-4521-B45A-3279D7004B33}" srcOrd="0" destOrd="0" presId="urn:microsoft.com/office/officeart/2008/layout/HorizontalMultiLevelHierarchy"/>
    <dgm:cxn modelId="{2CDAD85E-E6E3-4929-B370-74F013C3588C}" type="presParOf" srcId="{E70F0278-06EF-4D20-8A0C-33BD0DD69A4B}" destId="{E28A7B15-2F55-433E-9036-9E668FE02349}" srcOrd="1" destOrd="0" presId="urn:microsoft.com/office/officeart/2008/layout/HorizontalMultiLevelHierarchy"/>
    <dgm:cxn modelId="{23E25CFF-418E-4BDB-BF54-4F447782E1CD}" type="presParOf" srcId="{E28A7B15-2F55-433E-9036-9E668FE02349}" destId="{27185BD0-50B3-4A3B-8ACA-DB95C66DE3CE}" srcOrd="0" destOrd="0" presId="urn:microsoft.com/office/officeart/2008/layout/HorizontalMultiLevelHierarchy"/>
    <dgm:cxn modelId="{91580C44-4FF3-4E38-A210-F222D9BC7D0E}" type="presParOf" srcId="{E28A7B15-2F55-433E-9036-9E668FE02349}" destId="{EB53D1F6-B3B1-4C56-A888-D893DA3E2108}" srcOrd="1" destOrd="0" presId="urn:microsoft.com/office/officeart/2008/layout/HorizontalMultiLevelHierarchy"/>
    <dgm:cxn modelId="{0F068192-108B-4977-99BE-65CF2C90A0F8}" type="presParOf" srcId="{E70F0278-06EF-4D20-8A0C-33BD0DD69A4B}" destId="{19B5B86C-7B3C-4466-BD1D-957A086656BE}" srcOrd="2" destOrd="0" presId="urn:microsoft.com/office/officeart/2008/layout/HorizontalMultiLevelHierarchy"/>
    <dgm:cxn modelId="{8CC81903-612B-4756-92B0-836F300E5029}" type="presParOf" srcId="{19B5B86C-7B3C-4466-BD1D-957A086656BE}" destId="{2A2D78A4-6CEC-41AC-A259-02F58A72515E}" srcOrd="0" destOrd="0" presId="urn:microsoft.com/office/officeart/2008/layout/HorizontalMultiLevelHierarchy"/>
    <dgm:cxn modelId="{356D21FA-3218-4252-9D26-A723EF771754}" type="presParOf" srcId="{E70F0278-06EF-4D20-8A0C-33BD0DD69A4B}" destId="{2696D40F-9C42-4365-99B2-A26C5A12900D}" srcOrd="3" destOrd="0" presId="urn:microsoft.com/office/officeart/2008/layout/HorizontalMultiLevelHierarchy"/>
    <dgm:cxn modelId="{DF81E016-2218-40FA-BFCC-BEF125DB49A4}" type="presParOf" srcId="{2696D40F-9C42-4365-99B2-A26C5A12900D}" destId="{F74A77E8-7CBD-4F87-A913-3009962DDD11}" srcOrd="0" destOrd="0" presId="urn:microsoft.com/office/officeart/2008/layout/HorizontalMultiLevelHierarchy"/>
    <dgm:cxn modelId="{82AC7F13-15EC-4212-B152-78E41A03F024}" type="presParOf" srcId="{2696D40F-9C42-4365-99B2-A26C5A12900D}" destId="{FB17B0BF-D526-4B59-A019-238EB30740F3}" srcOrd="1" destOrd="0" presId="urn:microsoft.com/office/officeart/2008/layout/HorizontalMultiLevelHierarchy"/>
    <dgm:cxn modelId="{2EE2BEFD-F3E0-42F6-BA3F-8A7A361668D5}" type="presParOf" srcId="{E70F0278-06EF-4D20-8A0C-33BD0DD69A4B}" destId="{09748F05-DEEF-4874-BC27-40733E727CAE}" srcOrd="4" destOrd="0" presId="urn:microsoft.com/office/officeart/2008/layout/HorizontalMultiLevelHierarchy"/>
    <dgm:cxn modelId="{0C11E76F-D449-4BD1-8AAD-5F43967AF871}" type="presParOf" srcId="{09748F05-DEEF-4874-BC27-40733E727CAE}" destId="{2DB027E3-BB72-4AC2-90CB-48D9312A5898}" srcOrd="0" destOrd="0" presId="urn:microsoft.com/office/officeart/2008/layout/HorizontalMultiLevelHierarchy"/>
    <dgm:cxn modelId="{912D3137-B566-4D74-BF1E-BA27E6458913}" type="presParOf" srcId="{E70F0278-06EF-4D20-8A0C-33BD0DD69A4B}" destId="{55256613-8365-42D5-A3D9-97D1AF50BB97}" srcOrd="5" destOrd="0" presId="urn:microsoft.com/office/officeart/2008/layout/HorizontalMultiLevelHierarchy"/>
    <dgm:cxn modelId="{9730A330-8FFA-44FA-8DEA-F2034E526477}" type="presParOf" srcId="{55256613-8365-42D5-A3D9-97D1AF50BB97}" destId="{D818FD62-F421-4199-AEA3-EB010E903D31}" srcOrd="0" destOrd="0" presId="urn:microsoft.com/office/officeart/2008/layout/HorizontalMultiLevelHierarchy"/>
    <dgm:cxn modelId="{F2EF840D-F5B8-45CF-8728-E61602C93285}" type="presParOf" srcId="{55256613-8365-42D5-A3D9-97D1AF50BB97}" destId="{887F2657-BACB-4A6C-8CD8-A78EDD487CA9}" srcOrd="1" destOrd="0" presId="urn:microsoft.com/office/officeart/2008/layout/HorizontalMultiLevelHierarchy"/>
    <dgm:cxn modelId="{27AA449A-8043-417F-9D38-578D31CAE3C0}" type="presParOf" srcId="{E70F0278-06EF-4D20-8A0C-33BD0DD69A4B}" destId="{B65A3119-4EC5-457C-9247-1E6F26DC7402}" srcOrd="6" destOrd="0" presId="urn:microsoft.com/office/officeart/2008/layout/HorizontalMultiLevelHierarchy"/>
    <dgm:cxn modelId="{C8D7AC28-27C9-4E73-8D2B-9E211DAA2EE8}" type="presParOf" srcId="{B65A3119-4EC5-457C-9247-1E6F26DC7402}" destId="{977A6B83-D3B8-4032-9A46-9E2C3AC06D5A}" srcOrd="0" destOrd="0" presId="urn:microsoft.com/office/officeart/2008/layout/HorizontalMultiLevelHierarchy"/>
    <dgm:cxn modelId="{7C719D0B-C59F-4129-9025-CE5580F8E8F0}" type="presParOf" srcId="{E70F0278-06EF-4D20-8A0C-33BD0DD69A4B}" destId="{C539455B-C7BC-4FE2-8A05-B6AB86330723}" srcOrd="7" destOrd="0" presId="urn:microsoft.com/office/officeart/2008/layout/HorizontalMultiLevelHierarchy"/>
    <dgm:cxn modelId="{BD168629-6413-4D1F-8172-9AFFF8B06FB5}" type="presParOf" srcId="{C539455B-C7BC-4FE2-8A05-B6AB86330723}" destId="{429F62A6-FBA4-449C-BB43-D4A14C89EBFF}" srcOrd="0" destOrd="0" presId="urn:microsoft.com/office/officeart/2008/layout/HorizontalMultiLevelHierarchy"/>
    <dgm:cxn modelId="{25AE5CAA-7D79-4E4C-B50E-0BABBF58B607}" type="presParOf" srcId="{C539455B-C7BC-4FE2-8A05-B6AB86330723}" destId="{328C32AE-B46F-4778-87AF-2F7C885D89A3}" srcOrd="1" destOrd="0" presId="urn:microsoft.com/office/officeart/2008/layout/HorizontalMultiLevelHierarchy"/>
    <dgm:cxn modelId="{90521D42-E37C-4A37-913E-EF2405E71CBD}" type="presParOf" srcId="{E70F0278-06EF-4D20-8A0C-33BD0DD69A4B}" destId="{815AD39F-4475-4635-9F2E-EA6C14EB3C73}" srcOrd="8" destOrd="0" presId="urn:microsoft.com/office/officeart/2008/layout/HorizontalMultiLevelHierarchy"/>
    <dgm:cxn modelId="{9C17A5E9-31D9-4893-A6F9-9FB01264424C}" type="presParOf" srcId="{815AD39F-4475-4635-9F2E-EA6C14EB3C73}" destId="{DFABBF6E-8454-4DE7-B3F4-D4D872B23C3A}" srcOrd="0" destOrd="0" presId="urn:microsoft.com/office/officeart/2008/layout/HorizontalMultiLevelHierarchy"/>
    <dgm:cxn modelId="{33EE0338-53C5-4EEB-8FD8-28CD874F24B1}" type="presParOf" srcId="{E70F0278-06EF-4D20-8A0C-33BD0DD69A4B}" destId="{0C0E1C07-4CBF-4FEA-892E-AE0BF8F1EFBD}" srcOrd="9" destOrd="0" presId="urn:microsoft.com/office/officeart/2008/layout/HorizontalMultiLevelHierarchy"/>
    <dgm:cxn modelId="{1F2001C4-0068-422F-AABD-7704C47312F8}" type="presParOf" srcId="{0C0E1C07-4CBF-4FEA-892E-AE0BF8F1EFBD}" destId="{CC71EA7A-6BEF-448C-A520-039D2C04F4B9}" srcOrd="0" destOrd="0" presId="urn:microsoft.com/office/officeart/2008/layout/HorizontalMultiLevelHierarchy"/>
    <dgm:cxn modelId="{A3AB68A7-0B9E-4C95-82FF-F003CF26DC11}" type="presParOf" srcId="{0C0E1C07-4CBF-4FEA-892E-AE0BF8F1EFBD}" destId="{D4B07D38-31D2-47B0-95A2-E60EA7B6AE20}" srcOrd="1" destOrd="0" presId="urn:microsoft.com/office/officeart/2008/layout/HorizontalMultiLevelHierarchy"/>
    <dgm:cxn modelId="{01028B0A-D7EF-4D5F-B5AE-52C36D7A0B5A}" type="presParOf" srcId="{E70F0278-06EF-4D20-8A0C-33BD0DD69A4B}" destId="{3E721A4E-B18F-46DD-8F99-A40B28F2F3F1}" srcOrd="10" destOrd="0" presId="urn:microsoft.com/office/officeart/2008/layout/HorizontalMultiLevelHierarchy"/>
    <dgm:cxn modelId="{7A9370C9-CB16-4E5B-9F1C-68EBCB17491A}" type="presParOf" srcId="{3E721A4E-B18F-46DD-8F99-A40B28F2F3F1}" destId="{EF89577D-49F6-42FE-9227-1917604E794D}" srcOrd="0" destOrd="0" presId="urn:microsoft.com/office/officeart/2008/layout/HorizontalMultiLevelHierarchy"/>
    <dgm:cxn modelId="{E9F7488D-3A61-40ED-9466-E825AE076388}" type="presParOf" srcId="{E70F0278-06EF-4D20-8A0C-33BD0DD69A4B}" destId="{CBFB3A8E-BE49-4373-9448-B56AFAC08836}" srcOrd="11" destOrd="0" presId="urn:microsoft.com/office/officeart/2008/layout/HorizontalMultiLevelHierarchy"/>
    <dgm:cxn modelId="{4D307A1C-59F6-4A4F-B576-6C05E40E4CA1}" type="presParOf" srcId="{CBFB3A8E-BE49-4373-9448-B56AFAC08836}" destId="{19AD6958-419A-4065-BC60-BA3C7115A124}" srcOrd="0" destOrd="0" presId="urn:microsoft.com/office/officeart/2008/layout/HorizontalMultiLevelHierarchy"/>
    <dgm:cxn modelId="{65F849AB-A817-4386-A167-C3599ED28447}" type="presParOf" srcId="{CBFB3A8E-BE49-4373-9448-B56AFAC08836}" destId="{D258CCA7-8CB6-4A0D-B975-F82E231856F0}" srcOrd="1" destOrd="0" presId="urn:microsoft.com/office/officeart/2008/layout/HorizontalMultiLevelHierarchy"/>
    <dgm:cxn modelId="{B7530CE9-C8C4-4716-9396-B198E35F76D8}" type="presParOf" srcId="{E70F0278-06EF-4D20-8A0C-33BD0DD69A4B}" destId="{84AE6B9C-EA1C-4B34-98AA-A6D1F239BD3C}" srcOrd="12" destOrd="0" presId="urn:microsoft.com/office/officeart/2008/layout/HorizontalMultiLevelHierarchy"/>
    <dgm:cxn modelId="{A64471FC-6B6D-44CE-BDFC-FF2988B60CF0}" type="presParOf" srcId="{84AE6B9C-EA1C-4B34-98AA-A6D1F239BD3C}" destId="{FA8E5082-7D85-44FC-82DD-B631F2C9B741}" srcOrd="0" destOrd="0" presId="urn:microsoft.com/office/officeart/2008/layout/HorizontalMultiLevelHierarchy"/>
    <dgm:cxn modelId="{2877BA9F-6602-404B-8E98-D871491FFD74}" type="presParOf" srcId="{E70F0278-06EF-4D20-8A0C-33BD0DD69A4B}" destId="{A3BB0873-DF52-4EC0-B404-AB7C7061D668}" srcOrd="13" destOrd="0" presId="urn:microsoft.com/office/officeart/2008/layout/HorizontalMultiLevelHierarchy"/>
    <dgm:cxn modelId="{BAF15C1F-2C97-412A-A805-7E1C0A924359}" type="presParOf" srcId="{A3BB0873-DF52-4EC0-B404-AB7C7061D668}" destId="{8A6222DB-0D14-416E-B915-D44F7FF5D868}" srcOrd="0" destOrd="0" presId="urn:microsoft.com/office/officeart/2008/layout/HorizontalMultiLevelHierarchy"/>
    <dgm:cxn modelId="{83F8E2FA-5AAC-48B6-AA3D-CB56040FC488}" type="presParOf" srcId="{A3BB0873-DF52-4EC0-B404-AB7C7061D668}" destId="{53B2D2C7-71A2-4B38-8FAC-11D9D04B3EA8}" srcOrd="1" destOrd="0" presId="urn:microsoft.com/office/officeart/2008/layout/HorizontalMultiLevelHierarchy"/>
    <dgm:cxn modelId="{73C3312C-EC37-45FB-9228-41659AB89DB0}" type="presParOf" srcId="{E70F0278-06EF-4D20-8A0C-33BD0DD69A4B}" destId="{8C8CAE25-4ADE-4175-AB0D-B7796411088E}" srcOrd="14" destOrd="0" presId="urn:microsoft.com/office/officeart/2008/layout/HorizontalMultiLevelHierarchy"/>
    <dgm:cxn modelId="{129FAA4F-CD47-415F-A8B7-69D925BDFA87}" type="presParOf" srcId="{8C8CAE25-4ADE-4175-AB0D-B7796411088E}" destId="{213CC73A-3292-444C-A8E4-8A1031E2CB31}" srcOrd="0" destOrd="0" presId="urn:microsoft.com/office/officeart/2008/layout/HorizontalMultiLevelHierarchy"/>
    <dgm:cxn modelId="{669AA0E3-6476-4D1C-A275-E0F91C9AB566}" type="presParOf" srcId="{E70F0278-06EF-4D20-8A0C-33BD0DD69A4B}" destId="{4E36845A-8C92-462C-94A6-9054C46DBD6B}" srcOrd="15" destOrd="0" presId="urn:microsoft.com/office/officeart/2008/layout/HorizontalMultiLevelHierarchy"/>
    <dgm:cxn modelId="{DB5DBF9E-93BA-4B55-AED9-4F4E8B67AA47}" type="presParOf" srcId="{4E36845A-8C92-462C-94A6-9054C46DBD6B}" destId="{946B484D-D55B-4F1A-BCE2-77BE6ABBD49F}" srcOrd="0" destOrd="0" presId="urn:microsoft.com/office/officeart/2008/layout/HorizontalMultiLevelHierarchy"/>
    <dgm:cxn modelId="{350D5152-678E-4B7C-9521-343C70C1363C}" type="presParOf" srcId="{4E36845A-8C92-462C-94A6-9054C46DBD6B}" destId="{49D0DAEE-11F1-4DD3-B5EE-07AE59EA3FC5}" srcOrd="1" destOrd="0" presId="urn:microsoft.com/office/officeart/2008/layout/HorizontalMultiLevelHierarchy"/>
    <dgm:cxn modelId="{3F0C451C-14F4-424E-95A2-557E33F78786}" type="presParOf" srcId="{E70F0278-06EF-4D20-8A0C-33BD0DD69A4B}" destId="{11914CF0-9582-4594-AFD2-8FF27E78FC05}" srcOrd="16" destOrd="0" presId="urn:microsoft.com/office/officeart/2008/layout/HorizontalMultiLevelHierarchy"/>
    <dgm:cxn modelId="{CB4F1134-256B-4CE1-8824-5C5E55875FDB}" type="presParOf" srcId="{11914CF0-9582-4594-AFD2-8FF27E78FC05}" destId="{42324AED-21D0-4109-83AA-7904664732F9}" srcOrd="0" destOrd="0" presId="urn:microsoft.com/office/officeart/2008/layout/HorizontalMultiLevelHierarchy"/>
    <dgm:cxn modelId="{500050C3-61C9-43A0-AF70-E20548FD5E62}" type="presParOf" srcId="{E70F0278-06EF-4D20-8A0C-33BD0DD69A4B}" destId="{011EF706-6997-4BD7-9250-779BF5B81849}" srcOrd="17" destOrd="0" presId="urn:microsoft.com/office/officeart/2008/layout/HorizontalMultiLevelHierarchy"/>
    <dgm:cxn modelId="{B91EEE1C-79BB-4293-AED2-77B904295357}" type="presParOf" srcId="{011EF706-6997-4BD7-9250-779BF5B81849}" destId="{EAFBC996-9B19-4EF8-80C3-5DABAD0352A7}" srcOrd="0" destOrd="0" presId="urn:microsoft.com/office/officeart/2008/layout/HorizontalMultiLevelHierarchy"/>
    <dgm:cxn modelId="{401176A9-BD2E-4468-8AC3-4DC9687D8272}" type="presParOf" srcId="{011EF706-6997-4BD7-9250-779BF5B81849}" destId="{BEC0C580-FDF8-4F5A-9309-22BC22556D25}" srcOrd="1" destOrd="0" presId="urn:microsoft.com/office/officeart/2008/layout/HorizontalMultiLevelHierarchy"/>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ACE3E9F-83AF-46E3-A883-2A637B043D64}"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US"/>
        </a:p>
      </dgm:t>
    </dgm:pt>
    <dgm:pt modelId="{E3B5E836-99E2-46BC-8186-39C0052F9599}">
      <dgm:prSet phldrT="[Text]" custT="1"/>
      <dgm:spPr/>
      <dgm:t>
        <a:bodyPr/>
        <a:lstStyle/>
        <a:p>
          <a:r>
            <a:rPr lang="fa-IR" sz="800" b="1">
              <a:latin typeface="IRMitra" pitchFamily="2" charset="-78"/>
              <a:cs typeface="IRMitra" pitchFamily="2" charset="-78"/>
            </a:rPr>
            <a:t>اقامه‌ی</a:t>
          </a:r>
          <a:br>
            <a:rPr lang="fa-IR" sz="800" b="1">
              <a:latin typeface="IRMitra" pitchFamily="2" charset="-78"/>
              <a:cs typeface="IRMitra" pitchFamily="2" charset="-78"/>
            </a:rPr>
          </a:br>
          <a:r>
            <a:rPr lang="fa-IR" sz="800" b="1">
              <a:latin typeface="IRMitra" pitchFamily="2" charset="-78"/>
              <a:cs typeface="IRMitra" pitchFamily="2" charset="-78"/>
            </a:rPr>
            <a:t>دین خدا</a:t>
          </a:r>
          <a:endParaRPr lang="en-US" sz="800" b="1">
            <a:latin typeface="IRMitra" pitchFamily="2" charset="-78"/>
            <a:cs typeface="IRMitra" pitchFamily="2" charset="-78"/>
          </a:endParaRPr>
        </a:p>
      </dgm:t>
    </dgm:pt>
    <dgm:pt modelId="{8DF54719-AB65-4FD8-B95D-13F82254DAF3}" type="parTrans" cxnId="{21BA1ECB-FD2C-47F6-B6C4-4A59AAD2CB90}">
      <dgm:prSet/>
      <dgm:spPr/>
      <dgm:t>
        <a:bodyPr/>
        <a:lstStyle/>
        <a:p>
          <a:endParaRPr lang="en-US" sz="600">
            <a:latin typeface="IRMitra" pitchFamily="2" charset="-78"/>
            <a:cs typeface="IRMitra" pitchFamily="2" charset="-78"/>
          </a:endParaRPr>
        </a:p>
      </dgm:t>
    </dgm:pt>
    <dgm:pt modelId="{A7F73C54-2716-47E4-A8A6-AE18AB31B3CE}" type="sibTrans" cxnId="{21BA1ECB-FD2C-47F6-B6C4-4A59AAD2CB90}">
      <dgm:prSet/>
      <dgm:spPr/>
      <dgm:t>
        <a:bodyPr/>
        <a:lstStyle/>
        <a:p>
          <a:endParaRPr lang="en-US" sz="600">
            <a:latin typeface="IRMitra" pitchFamily="2" charset="-78"/>
            <a:cs typeface="IRMitra" pitchFamily="2" charset="-78"/>
          </a:endParaRPr>
        </a:p>
      </dgm:t>
    </dgm:pt>
    <dgm:pt modelId="{58E73C6D-D834-42ED-993B-709027104F5C}">
      <dgm:prSet phldrT="[Text]" custT="1"/>
      <dgm:spPr>
        <a:solidFill>
          <a:schemeClr val="accent3">
            <a:lumMod val="40000"/>
            <a:lumOff val="60000"/>
          </a:schemeClr>
        </a:solidFill>
      </dgm:spPr>
      <dgm:t>
        <a:bodyPr/>
        <a:lstStyle/>
        <a:p>
          <a:r>
            <a:rPr lang="fa-IR" sz="800">
              <a:latin typeface="IRMitra" pitchFamily="2" charset="-78"/>
              <a:cs typeface="IRMitra" pitchFamily="2" charset="-78"/>
            </a:rPr>
            <a:t>تبلیغ و ترویج دین</a:t>
          </a:r>
          <a:endParaRPr lang="en-US" sz="800">
            <a:latin typeface="IRMitra" pitchFamily="2" charset="-78"/>
            <a:cs typeface="IRMitra" pitchFamily="2" charset="-78"/>
          </a:endParaRPr>
        </a:p>
      </dgm:t>
    </dgm:pt>
    <dgm:pt modelId="{F74CDAA1-BF80-449C-874C-5BF4158FFE19}" type="parTrans" cxnId="{82B8DA77-8008-4D47-A385-325D0622EC21}">
      <dgm:prSet/>
      <dgm:spPr/>
      <dgm:t>
        <a:bodyPr/>
        <a:lstStyle/>
        <a:p>
          <a:endParaRPr lang="en-US" sz="600">
            <a:latin typeface="IRMitra" pitchFamily="2" charset="-78"/>
            <a:cs typeface="IRMitra" pitchFamily="2" charset="-78"/>
          </a:endParaRPr>
        </a:p>
      </dgm:t>
    </dgm:pt>
    <dgm:pt modelId="{1716736C-FD17-4FEF-BFBF-15E06A636147}" type="sibTrans" cxnId="{82B8DA77-8008-4D47-A385-325D0622EC21}">
      <dgm:prSet/>
      <dgm:spPr/>
      <dgm:t>
        <a:bodyPr/>
        <a:lstStyle/>
        <a:p>
          <a:endParaRPr lang="en-US" sz="600">
            <a:latin typeface="IRMitra" pitchFamily="2" charset="-78"/>
            <a:cs typeface="IRMitra" pitchFamily="2" charset="-78"/>
          </a:endParaRPr>
        </a:p>
      </dgm:t>
    </dgm:pt>
    <dgm:pt modelId="{112D12C2-2A45-436F-A971-CFD3D5EB27BB}">
      <dgm:prSet phldrT="[Text]" custT="1"/>
      <dgm:spPr>
        <a:solidFill>
          <a:schemeClr val="accent3">
            <a:lumMod val="40000"/>
            <a:lumOff val="60000"/>
          </a:schemeClr>
        </a:solidFill>
      </dgm:spPr>
      <dgm:t>
        <a:bodyPr/>
        <a:lstStyle/>
        <a:p>
          <a:r>
            <a:rPr lang="fa-IR" sz="800">
              <a:latin typeface="IRMitra" pitchFamily="2" charset="-78"/>
              <a:cs typeface="IRMitra" pitchFamily="2" charset="-78"/>
            </a:rPr>
            <a:t>پاسداری از دین</a:t>
          </a:r>
          <a:endParaRPr lang="en-US" sz="800">
            <a:latin typeface="IRMitra" pitchFamily="2" charset="-78"/>
            <a:cs typeface="IRMitra" pitchFamily="2" charset="-78"/>
          </a:endParaRPr>
        </a:p>
      </dgm:t>
    </dgm:pt>
    <dgm:pt modelId="{CD1568C8-9E8F-43E7-AC5E-F2DB1FD058C6}" type="parTrans" cxnId="{5D15FD50-9EA3-427D-B30E-C2C8A4FD56A0}">
      <dgm:prSet/>
      <dgm:spPr/>
      <dgm:t>
        <a:bodyPr/>
        <a:lstStyle/>
        <a:p>
          <a:endParaRPr lang="en-US" sz="600">
            <a:latin typeface="IRMitra" pitchFamily="2" charset="-78"/>
            <a:cs typeface="IRMitra" pitchFamily="2" charset="-78"/>
          </a:endParaRPr>
        </a:p>
      </dgm:t>
    </dgm:pt>
    <dgm:pt modelId="{EA59C66A-8D3B-40D1-ABC0-92E3CAE89B3E}" type="sibTrans" cxnId="{5D15FD50-9EA3-427D-B30E-C2C8A4FD56A0}">
      <dgm:prSet/>
      <dgm:spPr/>
      <dgm:t>
        <a:bodyPr/>
        <a:lstStyle/>
        <a:p>
          <a:endParaRPr lang="en-US" sz="600">
            <a:latin typeface="IRMitra" pitchFamily="2" charset="-78"/>
            <a:cs typeface="IRMitra" pitchFamily="2" charset="-78"/>
          </a:endParaRPr>
        </a:p>
      </dgm:t>
    </dgm:pt>
    <dgm:pt modelId="{97C9E1F1-F417-4FB3-AC68-29C869044687}">
      <dgm:prSet phldrT="[Text]" custT="1"/>
      <dgm:spPr/>
      <dgm:t>
        <a:bodyPr/>
        <a:lstStyle/>
        <a:p>
          <a:r>
            <a:rPr lang="fa-IR" sz="800">
              <a:latin typeface="IRMitra" pitchFamily="2" charset="-78"/>
              <a:cs typeface="IRMitra" pitchFamily="2" charset="-78"/>
            </a:rPr>
            <a:t>فهم وشناخت دین</a:t>
          </a:r>
          <a:endParaRPr lang="en-US" sz="800">
            <a:latin typeface="IRMitra" pitchFamily="2" charset="-78"/>
            <a:cs typeface="IRMitra" pitchFamily="2" charset="-78"/>
          </a:endParaRPr>
        </a:p>
      </dgm:t>
    </dgm:pt>
    <dgm:pt modelId="{BE17C9C8-2B90-4FF8-BA9F-ACBEFE50F30B}" type="sibTrans" cxnId="{14F8AC04-5C39-459E-8188-3A52F56BB8CE}">
      <dgm:prSet/>
      <dgm:spPr/>
      <dgm:t>
        <a:bodyPr/>
        <a:lstStyle/>
        <a:p>
          <a:endParaRPr lang="en-US" sz="600">
            <a:latin typeface="IRMitra" pitchFamily="2" charset="-78"/>
            <a:cs typeface="IRMitra" pitchFamily="2" charset="-78"/>
          </a:endParaRPr>
        </a:p>
      </dgm:t>
    </dgm:pt>
    <dgm:pt modelId="{1BB0F288-5156-4724-BCF5-F43F69171158}" type="parTrans" cxnId="{14F8AC04-5C39-459E-8188-3A52F56BB8CE}">
      <dgm:prSet/>
      <dgm:spPr/>
      <dgm:t>
        <a:bodyPr/>
        <a:lstStyle/>
        <a:p>
          <a:endParaRPr lang="en-US" sz="600">
            <a:latin typeface="IRMitra" pitchFamily="2" charset="-78"/>
            <a:cs typeface="IRMitra" pitchFamily="2" charset="-78"/>
          </a:endParaRPr>
        </a:p>
      </dgm:t>
    </dgm:pt>
    <dgm:pt modelId="{17512387-1AB5-4F11-AF35-9A31C4ABDF48}">
      <dgm:prSet phldrT="[Text]" custT="1"/>
      <dgm:spPr/>
      <dgm:t>
        <a:bodyPr/>
        <a:lstStyle/>
        <a:p>
          <a:r>
            <a:rPr lang="fa-IR" sz="800">
              <a:latin typeface="IRMitra" pitchFamily="2" charset="-78"/>
              <a:cs typeface="IRMitra" pitchFamily="2" charset="-78"/>
            </a:rPr>
            <a:t>شناخت آموزه‌های موجود</a:t>
          </a:r>
          <a:endParaRPr lang="en-US" sz="800">
            <a:latin typeface="IRMitra" pitchFamily="2" charset="-78"/>
            <a:cs typeface="IRMitra" pitchFamily="2" charset="-78"/>
          </a:endParaRPr>
        </a:p>
      </dgm:t>
    </dgm:pt>
    <dgm:pt modelId="{14448D93-0B56-4818-B0C1-FE4827BDEAD0}" type="parTrans" cxnId="{AF6F18D6-A8FE-4B46-84D2-FAA04CDF17C5}">
      <dgm:prSet/>
      <dgm:spPr/>
      <dgm:t>
        <a:bodyPr/>
        <a:lstStyle/>
        <a:p>
          <a:endParaRPr lang="en-US" sz="600">
            <a:latin typeface="IRMitra" pitchFamily="2" charset="-78"/>
            <a:cs typeface="IRMitra" pitchFamily="2" charset="-78"/>
          </a:endParaRPr>
        </a:p>
      </dgm:t>
    </dgm:pt>
    <dgm:pt modelId="{90B2820C-A934-42E9-87C7-F698FA08DFDD}" type="sibTrans" cxnId="{AF6F18D6-A8FE-4B46-84D2-FAA04CDF17C5}">
      <dgm:prSet/>
      <dgm:spPr/>
      <dgm:t>
        <a:bodyPr/>
        <a:lstStyle/>
        <a:p>
          <a:endParaRPr lang="en-US" sz="600">
            <a:latin typeface="IRMitra" pitchFamily="2" charset="-78"/>
            <a:cs typeface="IRMitra" pitchFamily="2" charset="-78"/>
          </a:endParaRPr>
        </a:p>
      </dgm:t>
    </dgm:pt>
    <dgm:pt modelId="{5CC04F8C-4A9F-4629-A639-5038021044C2}">
      <dgm:prSet phldrT="[Text]" custT="1"/>
      <dgm:spPr/>
      <dgm:t>
        <a:bodyPr/>
        <a:lstStyle/>
        <a:p>
          <a:r>
            <a:rPr lang="fa-IR" sz="800">
              <a:latin typeface="IRMitra" pitchFamily="2" charset="-78"/>
              <a:cs typeface="IRMitra" pitchFamily="2" charset="-78"/>
            </a:rPr>
            <a:t>شناخت زوایای پنهان</a:t>
          </a:r>
          <a:endParaRPr lang="en-US" sz="800">
            <a:latin typeface="IRMitra" pitchFamily="2" charset="-78"/>
            <a:cs typeface="IRMitra" pitchFamily="2" charset="-78"/>
          </a:endParaRPr>
        </a:p>
      </dgm:t>
    </dgm:pt>
    <dgm:pt modelId="{708649D8-B754-4522-AB44-E5884025AC1A}" type="parTrans" cxnId="{2C4916CE-2C8B-4F25-A571-130468D7D00A}">
      <dgm:prSet/>
      <dgm:spPr/>
      <dgm:t>
        <a:bodyPr/>
        <a:lstStyle/>
        <a:p>
          <a:endParaRPr lang="en-US" sz="600">
            <a:latin typeface="IRMitra" pitchFamily="2" charset="-78"/>
            <a:cs typeface="IRMitra" pitchFamily="2" charset="-78"/>
          </a:endParaRPr>
        </a:p>
      </dgm:t>
    </dgm:pt>
    <dgm:pt modelId="{7F1D44C5-C827-4D7B-A3DC-D853EA42F5B5}" type="sibTrans" cxnId="{2C4916CE-2C8B-4F25-A571-130468D7D00A}">
      <dgm:prSet/>
      <dgm:spPr/>
      <dgm:t>
        <a:bodyPr/>
        <a:lstStyle/>
        <a:p>
          <a:endParaRPr lang="en-US" sz="600">
            <a:latin typeface="IRMitra" pitchFamily="2" charset="-78"/>
            <a:cs typeface="IRMitra" pitchFamily="2" charset="-78"/>
          </a:endParaRPr>
        </a:p>
      </dgm:t>
    </dgm:pt>
    <dgm:pt modelId="{6496F0F9-8F9D-4D68-8237-AC52312784EC}">
      <dgm:prSet phldrT="[Text]" custT="1"/>
      <dgm:spPr/>
      <dgm:t>
        <a:bodyPr/>
        <a:lstStyle/>
        <a:p>
          <a:r>
            <a:rPr lang="fa-IR" sz="700">
              <a:latin typeface="IRMitra" pitchFamily="2" charset="-78"/>
              <a:cs typeface="IRMitra" pitchFamily="2" charset="-78"/>
            </a:rPr>
            <a:t>تحقق‌بخشیدن و جاری ساختن دین</a:t>
          </a:r>
          <a:endParaRPr lang="en-US" sz="700">
            <a:latin typeface="IRMitra" pitchFamily="2" charset="-78"/>
            <a:cs typeface="IRMitra" pitchFamily="2" charset="-78"/>
          </a:endParaRPr>
        </a:p>
      </dgm:t>
    </dgm:pt>
    <dgm:pt modelId="{88DD77DC-4892-411F-9C28-DEA6F3ADE697}" type="parTrans" cxnId="{8F5BB4B3-46BB-4A24-84B3-C7260DEAC86A}">
      <dgm:prSet/>
      <dgm:spPr/>
      <dgm:t>
        <a:bodyPr/>
        <a:lstStyle/>
        <a:p>
          <a:endParaRPr lang="en-US" sz="600">
            <a:latin typeface="IRMitra" pitchFamily="2" charset="-78"/>
            <a:cs typeface="IRMitra" pitchFamily="2" charset="-78"/>
          </a:endParaRPr>
        </a:p>
      </dgm:t>
    </dgm:pt>
    <dgm:pt modelId="{5252C970-18DC-457D-BA7D-E6C818E3B10B}" type="sibTrans" cxnId="{8F5BB4B3-46BB-4A24-84B3-C7260DEAC86A}">
      <dgm:prSet/>
      <dgm:spPr/>
      <dgm:t>
        <a:bodyPr/>
        <a:lstStyle/>
        <a:p>
          <a:endParaRPr lang="en-US" sz="600">
            <a:latin typeface="IRMitra" pitchFamily="2" charset="-78"/>
            <a:cs typeface="IRMitra" pitchFamily="2" charset="-78"/>
          </a:endParaRPr>
        </a:p>
      </dgm:t>
    </dgm:pt>
    <dgm:pt modelId="{1255363A-4A83-49A7-92BF-4AA37961B055}">
      <dgm:prSet phldrT="[Text]" custT="1"/>
      <dgm:spPr/>
      <dgm:t>
        <a:bodyPr/>
        <a:lstStyle/>
        <a:p>
          <a:r>
            <a:rPr lang="fa-IR" sz="800">
              <a:latin typeface="IRMitra" pitchFamily="2" charset="-78"/>
              <a:cs typeface="IRMitra" pitchFamily="2" charset="-78"/>
            </a:rPr>
            <a:t>درجان انسان‌ها</a:t>
          </a:r>
          <a:endParaRPr lang="en-US" sz="800">
            <a:latin typeface="IRMitra" pitchFamily="2" charset="-78"/>
            <a:cs typeface="IRMitra" pitchFamily="2" charset="-78"/>
          </a:endParaRPr>
        </a:p>
      </dgm:t>
    </dgm:pt>
    <dgm:pt modelId="{86273345-B6BF-417A-BA9E-029726EEA7F9}" type="parTrans" cxnId="{961ECE45-3357-4CF7-A6D2-AAF3C9D0C7A7}">
      <dgm:prSet/>
      <dgm:spPr/>
      <dgm:t>
        <a:bodyPr/>
        <a:lstStyle/>
        <a:p>
          <a:endParaRPr lang="en-US" sz="600">
            <a:latin typeface="IRMitra" pitchFamily="2" charset="-78"/>
            <a:cs typeface="IRMitra" pitchFamily="2" charset="-78"/>
          </a:endParaRPr>
        </a:p>
      </dgm:t>
    </dgm:pt>
    <dgm:pt modelId="{453E7AA3-2ADD-4113-856C-5DFE2712984F}" type="sibTrans" cxnId="{961ECE45-3357-4CF7-A6D2-AAF3C9D0C7A7}">
      <dgm:prSet/>
      <dgm:spPr/>
      <dgm:t>
        <a:bodyPr/>
        <a:lstStyle/>
        <a:p>
          <a:endParaRPr lang="en-US" sz="600">
            <a:latin typeface="IRMitra" pitchFamily="2" charset="-78"/>
            <a:cs typeface="IRMitra" pitchFamily="2" charset="-78"/>
          </a:endParaRPr>
        </a:p>
      </dgm:t>
    </dgm:pt>
    <dgm:pt modelId="{44252110-395D-4EE0-B72E-80E998D0DEB3}">
      <dgm:prSet phldrT="[Text]" custT="1"/>
      <dgm:spPr/>
      <dgm:t>
        <a:bodyPr/>
        <a:lstStyle/>
        <a:p>
          <a:r>
            <a:rPr lang="fa-IR" sz="800">
              <a:latin typeface="IRMitra" pitchFamily="2" charset="-78"/>
              <a:cs typeface="IRMitra" pitchFamily="2" charset="-78"/>
            </a:rPr>
            <a:t>در سطح کلان جامعه</a:t>
          </a:r>
          <a:endParaRPr lang="en-US" sz="800">
            <a:latin typeface="IRMitra" pitchFamily="2" charset="-78"/>
            <a:cs typeface="IRMitra" pitchFamily="2" charset="-78"/>
          </a:endParaRPr>
        </a:p>
      </dgm:t>
    </dgm:pt>
    <dgm:pt modelId="{B5B8D100-9E68-480D-8064-8125510639F8}" type="parTrans" cxnId="{06278B57-B0C1-42B3-A330-0AD6761AA223}">
      <dgm:prSet/>
      <dgm:spPr/>
      <dgm:t>
        <a:bodyPr/>
        <a:lstStyle/>
        <a:p>
          <a:endParaRPr lang="en-US" sz="600">
            <a:latin typeface="IRMitra" pitchFamily="2" charset="-78"/>
            <a:cs typeface="IRMitra" pitchFamily="2" charset="-78"/>
          </a:endParaRPr>
        </a:p>
      </dgm:t>
    </dgm:pt>
    <dgm:pt modelId="{9DFA4777-E8EF-4E53-A5ED-58E18DCF8A79}" type="sibTrans" cxnId="{06278B57-B0C1-42B3-A330-0AD6761AA223}">
      <dgm:prSet/>
      <dgm:spPr/>
      <dgm:t>
        <a:bodyPr/>
        <a:lstStyle/>
        <a:p>
          <a:endParaRPr lang="en-US" sz="600">
            <a:latin typeface="IRMitra" pitchFamily="2" charset="-78"/>
            <a:cs typeface="IRMitra" pitchFamily="2" charset="-78"/>
          </a:endParaRPr>
        </a:p>
      </dgm:t>
    </dgm:pt>
    <dgm:pt modelId="{484E29DA-61D4-4C98-A973-FAE21CE876E9}">
      <dgm:prSet phldrT="[Text]" custT="1"/>
      <dgm:spPr>
        <a:solidFill>
          <a:schemeClr val="accent3">
            <a:lumMod val="40000"/>
            <a:lumOff val="60000"/>
          </a:schemeClr>
        </a:solidFill>
      </dgm:spPr>
      <dgm:t>
        <a:bodyPr/>
        <a:lstStyle/>
        <a:p>
          <a:r>
            <a:rPr lang="fa-IR" sz="800">
              <a:latin typeface="IRMitra" pitchFamily="2" charset="-78"/>
              <a:cs typeface="IRMitra" pitchFamily="2" charset="-78"/>
            </a:rPr>
            <a:t>جامعه‌سازی دینی</a:t>
          </a:r>
          <a:endParaRPr lang="en-US" sz="800">
            <a:latin typeface="IRMitra" pitchFamily="2" charset="-78"/>
            <a:cs typeface="IRMitra" pitchFamily="2" charset="-78"/>
          </a:endParaRPr>
        </a:p>
      </dgm:t>
    </dgm:pt>
    <dgm:pt modelId="{227C6F7C-655A-467A-9FB1-F2E255CDE6E5}" type="parTrans" cxnId="{52A70B2B-7F9B-4FC9-83A3-CBA16A1DD68C}">
      <dgm:prSet/>
      <dgm:spPr/>
      <dgm:t>
        <a:bodyPr/>
        <a:lstStyle/>
        <a:p>
          <a:endParaRPr lang="en-US" sz="600">
            <a:latin typeface="IRMitra" pitchFamily="2" charset="-78"/>
            <a:cs typeface="IRMitra" pitchFamily="2" charset="-78"/>
          </a:endParaRPr>
        </a:p>
      </dgm:t>
    </dgm:pt>
    <dgm:pt modelId="{8EC92FA7-039C-4168-8921-C5DC9EF477F4}" type="sibTrans" cxnId="{52A70B2B-7F9B-4FC9-83A3-CBA16A1DD68C}">
      <dgm:prSet/>
      <dgm:spPr/>
      <dgm:t>
        <a:bodyPr/>
        <a:lstStyle/>
        <a:p>
          <a:endParaRPr lang="en-US" sz="600">
            <a:latin typeface="IRMitra" pitchFamily="2" charset="-78"/>
            <a:cs typeface="IRMitra" pitchFamily="2" charset="-78"/>
          </a:endParaRPr>
        </a:p>
      </dgm:t>
    </dgm:pt>
    <dgm:pt modelId="{3B93C9AD-8EF8-462F-89CD-6F523E512EBA}">
      <dgm:prSet phldrT="[Text]" custT="1"/>
      <dgm:spPr>
        <a:solidFill>
          <a:schemeClr val="accent3">
            <a:lumMod val="40000"/>
            <a:lumOff val="60000"/>
          </a:schemeClr>
        </a:solidFill>
      </dgm:spPr>
      <dgm:t>
        <a:bodyPr/>
        <a:lstStyle/>
        <a:p>
          <a:r>
            <a:rPr lang="fa-IR" sz="800">
              <a:latin typeface="IRMitra" pitchFamily="2" charset="-78"/>
              <a:cs typeface="IRMitra" pitchFamily="2" charset="-78"/>
            </a:rPr>
            <a:t>انسان‌سازی یا تربیت دینی</a:t>
          </a:r>
          <a:endParaRPr lang="en-US" sz="800">
            <a:latin typeface="IRMitra" pitchFamily="2" charset="-78"/>
            <a:cs typeface="IRMitra" pitchFamily="2" charset="-78"/>
          </a:endParaRPr>
        </a:p>
      </dgm:t>
    </dgm:pt>
    <dgm:pt modelId="{714940A7-D68A-4B40-B486-8C0527F9D836}" type="parTrans" cxnId="{B2A142BB-C922-40B1-9949-65A4A5DC0568}">
      <dgm:prSet/>
      <dgm:spPr/>
      <dgm:t>
        <a:bodyPr/>
        <a:lstStyle/>
        <a:p>
          <a:endParaRPr lang="en-US" sz="600">
            <a:latin typeface="IRMitra" pitchFamily="2" charset="-78"/>
            <a:cs typeface="IRMitra" pitchFamily="2" charset="-78"/>
          </a:endParaRPr>
        </a:p>
      </dgm:t>
    </dgm:pt>
    <dgm:pt modelId="{C929CEE4-D1EA-45C6-A485-83003093A0A9}" type="sibTrans" cxnId="{B2A142BB-C922-40B1-9949-65A4A5DC0568}">
      <dgm:prSet/>
      <dgm:spPr/>
      <dgm:t>
        <a:bodyPr/>
        <a:lstStyle/>
        <a:p>
          <a:endParaRPr lang="en-US" sz="600">
            <a:latin typeface="IRMitra" pitchFamily="2" charset="-78"/>
            <a:cs typeface="IRMitra" pitchFamily="2" charset="-78"/>
          </a:endParaRPr>
        </a:p>
      </dgm:t>
    </dgm:pt>
    <dgm:pt modelId="{6B413CBB-BA33-4D64-BBD2-E3D02D076282}">
      <dgm:prSet phldrT="[Text]" custT="1"/>
      <dgm:spPr>
        <a:solidFill>
          <a:schemeClr val="accent3">
            <a:lumMod val="40000"/>
            <a:lumOff val="60000"/>
          </a:schemeClr>
        </a:solidFill>
      </dgm:spPr>
      <dgm:t>
        <a:bodyPr/>
        <a:lstStyle/>
        <a:p>
          <a:r>
            <a:rPr lang="fa-IR" sz="800">
              <a:latin typeface="IRMitra" pitchFamily="2" charset="-78"/>
              <a:cs typeface="IRMitra" pitchFamily="2" charset="-78"/>
            </a:rPr>
            <a:t>تعلم و تحصیل علوم دینی</a:t>
          </a:r>
          <a:endParaRPr lang="en-US" sz="800">
            <a:latin typeface="IRMitra" pitchFamily="2" charset="-78"/>
            <a:cs typeface="IRMitra" pitchFamily="2" charset="-78"/>
          </a:endParaRPr>
        </a:p>
      </dgm:t>
    </dgm:pt>
    <dgm:pt modelId="{476770C2-366D-4B96-94A3-EC4099B4163A}" type="parTrans" cxnId="{6196ACBD-6AA9-492B-9E4F-7C51DF47D528}">
      <dgm:prSet/>
      <dgm:spPr/>
      <dgm:t>
        <a:bodyPr/>
        <a:lstStyle/>
        <a:p>
          <a:endParaRPr lang="en-US" sz="600">
            <a:latin typeface="IRMitra" pitchFamily="2" charset="-78"/>
            <a:cs typeface="IRMitra" pitchFamily="2" charset="-78"/>
          </a:endParaRPr>
        </a:p>
      </dgm:t>
    </dgm:pt>
    <dgm:pt modelId="{01F6DB61-38BA-4FA1-A5F2-17EBCB958749}" type="sibTrans" cxnId="{6196ACBD-6AA9-492B-9E4F-7C51DF47D528}">
      <dgm:prSet/>
      <dgm:spPr/>
      <dgm:t>
        <a:bodyPr/>
        <a:lstStyle/>
        <a:p>
          <a:endParaRPr lang="en-US" sz="600">
            <a:latin typeface="IRMitra" pitchFamily="2" charset="-78"/>
            <a:cs typeface="IRMitra" pitchFamily="2" charset="-78"/>
          </a:endParaRPr>
        </a:p>
      </dgm:t>
    </dgm:pt>
    <dgm:pt modelId="{A3AA9307-FE90-40C3-8BFB-16232A54433C}">
      <dgm:prSet phldrT="[Text]" custT="1"/>
      <dgm:spPr>
        <a:solidFill>
          <a:schemeClr val="accent3">
            <a:lumMod val="40000"/>
            <a:lumOff val="60000"/>
          </a:schemeClr>
        </a:solidFill>
      </dgm:spPr>
      <dgm:t>
        <a:bodyPr/>
        <a:lstStyle/>
        <a:p>
          <a:r>
            <a:rPr lang="fa-IR" sz="800">
              <a:latin typeface="IRMitra" pitchFamily="2" charset="-78"/>
              <a:cs typeface="IRMitra" pitchFamily="2" charset="-78"/>
            </a:rPr>
            <a:t>تدریس علوم دینی</a:t>
          </a:r>
          <a:endParaRPr lang="en-US" sz="800">
            <a:latin typeface="IRMitra" pitchFamily="2" charset="-78"/>
            <a:cs typeface="IRMitra" pitchFamily="2" charset="-78"/>
          </a:endParaRPr>
        </a:p>
      </dgm:t>
    </dgm:pt>
    <dgm:pt modelId="{89B6B4CE-A095-4D76-BFFF-183C938CAD78}" type="parTrans" cxnId="{4146A5D2-7219-4F6F-966F-B30885FBD525}">
      <dgm:prSet/>
      <dgm:spPr/>
      <dgm:t>
        <a:bodyPr/>
        <a:lstStyle/>
        <a:p>
          <a:endParaRPr lang="en-US" sz="600">
            <a:latin typeface="IRMitra" pitchFamily="2" charset="-78"/>
            <a:cs typeface="IRMitra" pitchFamily="2" charset="-78"/>
          </a:endParaRPr>
        </a:p>
      </dgm:t>
    </dgm:pt>
    <dgm:pt modelId="{9B3B20EB-2980-482F-988A-7C2057FD7C7D}" type="sibTrans" cxnId="{4146A5D2-7219-4F6F-966F-B30885FBD525}">
      <dgm:prSet/>
      <dgm:spPr/>
      <dgm:t>
        <a:bodyPr/>
        <a:lstStyle/>
        <a:p>
          <a:endParaRPr lang="en-US" sz="600">
            <a:latin typeface="IRMitra" pitchFamily="2" charset="-78"/>
            <a:cs typeface="IRMitra" pitchFamily="2" charset="-78"/>
          </a:endParaRPr>
        </a:p>
      </dgm:t>
    </dgm:pt>
    <dgm:pt modelId="{8622638E-F1A1-406D-8E81-468BD5030351}">
      <dgm:prSet phldrT="[Text]" custT="1"/>
      <dgm:spPr>
        <a:solidFill>
          <a:schemeClr val="accent3">
            <a:lumMod val="40000"/>
            <a:lumOff val="60000"/>
          </a:schemeClr>
        </a:solidFill>
      </dgm:spPr>
      <dgm:t>
        <a:bodyPr/>
        <a:lstStyle/>
        <a:p>
          <a:r>
            <a:rPr lang="fa-IR" sz="800">
              <a:latin typeface="IRMitra" pitchFamily="2" charset="-78"/>
              <a:cs typeface="IRMitra" pitchFamily="2" charset="-78"/>
            </a:rPr>
            <a:t>تحقیق در علوم دینی</a:t>
          </a:r>
          <a:endParaRPr lang="en-US" sz="800">
            <a:latin typeface="IRMitra" pitchFamily="2" charset="-78"/>
            <a:cs typeface="IRMitra" pitchFamily="2" charset="-78"/>
          </a:endParaRPr>
        </a:p>
      </dgm:t>
    </dgm:pt>
    <dgm:pt modelId="{9F4708DB-6BAF-407A-B482-B63F9EAB17C3}" type="parTrans" cxnId="{45C043AE-EF11-42DF-BC65-DE8181076154}">
      <dgm:prSet/>
      <dgm:spPr/>
      <dgm:t>
        <a:bodyPr/>
        <a:lstStyle/>
        <a:p>
          <a:endParaRPr lang="en-US" sz="600">
            <a:latin typeface="IRMitra" pitchFamily="2" charset="-78"/>
            <a:cs typeface="IRMitra" pitchFamily="2" charset="-78"/>
          </a:endParaRPr>
        </a:p>
      </dgm:t>
    </dgm:pt>
    <dgm:pt modelId="{BF74B8C2-EEA5-468E-B9F4-B683AB82D74A}" type="sibTrans" cxnId="{45C043AE-EF11-42DF-BC65-DE8181076154}">
      <dgm:prSet/>
      <dgm:spPr/>
      <dgm:t>
        <a:bodyPr/>
        <a:lstStyle/>
        <a:p>
          <a:endParaRPr lang="en-US" sz="600">
            <a:latin typeface="IRMitra" pitchFamily="2" charset="-78"/>
            <a:cs typeface="IRMitra" pitchFamily="2" charset="-78"/>
          </a:endParaRPr>
        </a:p>
      </dgm:t>
    </dgm:pt>
    <dgm:pt modelId="{B8662785-E910-4CE0-940D-2C5A26C19219}" type="pres">
      <dgm:prSet presAssocID="{EACE3E9F-83AF-46E3-A883-2A637B043D64}" presName="hierChild1" presStyleCnt="0">
        <dgm:presLayoutVars>
          <dgm:orgChart val="1"/>
          <dgm:chPref val="1"/>
          <dgm:dir val="rev"/>
          <dgm:animOne val="branch"/>
          <dgm:animLvl val="lvl"/>
          <dgm:resizeHandles/>
        </dgm:presLayoutVars>
      </dgm:prSet>
      <dgm:spPr/>
    </dgm:pt>
    <dgm:pt modelId="{3FDB87E2-5CE4-4C81-A307-9DFA8F585654}" type="pres">
      <dgm:prSet presAssocID="{E3B5E836-99E2-46BC-8186-39C0052F9599}" presName="hierRoot1" presStyleCnt="0">
        <dgm:presLayoutVars>
          <dgm:hierBranch val="init"/>
        </dgm:presLayoutVars>
      </dgm:prSet>
      <dgm:spPr/>
    </dgm:pt>
    <dgm:pt modelId="{37E8525D-7EB0-4572-A344-DB378A5456A5}" type="pres">
      <dgm:prSet presAssocID="{E3B5E836-99E2-46BC-8186-39C0052F9599}" presName="rootComposite1" presStyleCnt="0"/>
      <dgm:spPr/>
    </dgm:pt>
    <dgm:pt modelId="{6DA70EEA-2834-4A3D-85B3-DC11275809CA}" type="pres">
      <dgm:prSet presAssocID="{E3B5E836-99E2-46BC-8186-39C0052F9599}" presName="rootText1" presStyleLbl="node0" presStyleIdx="0" presStyleCnt="1" custScaleX="44309" custScaleY="210976">
        <dgm:presLayoutVars>
          <dgm:chPref val="3"/>
        </dgm:presLayoutVars>
      </dgm:prSet>
      <dgm:spPr/>
    </dgm:pt>
    <dgm:pt modelId="{09675448-FAA7-4640-B21B-1F3944D9B87D}" type="pres">
      <dgm:prSet presAssocID="{E3B5E836-99E2-46BC-8186-39C0052F9599}" presName="rootConnector1" presStyleLbl="node1" presStyleIdx="0" presStyleCnt="0"/>
      <dgm:spPr/>
    </dgm:pt>
    <dgm:pt modelId="{F1C2F866-BB8C-490B-90BD-91015927B018}" type="pres">
      <dgm:prSet presAssocID="{E3B5E836-99E2-46BC-8186-39C0052F9599}" presName="hierChild2" presStyleCnt="0"/>
      <dgm:spPr/>
    </dgm:pt>
    <dgm:pt modelId="{3C754E4C-891A-4C45-BA81-55FE0EEF1906}" type="pres">
      <dgm:prSet presAssocID="{1BB0F288-5156-4724-BCF5-F43F69171158}" presName="Name66" presStyleLbl="parChTrans1D2" presStyleIdx="0" presStyleCnt="4"/>
      <dgm:spPr/>
    </dgm:pt>
    <dgm:pt modelId="{4DAC13E8-4129-4744-8155-EEAF51E5E91A}" type="pres">
      <dgm:prSet presAssocID="{97C9E1F1-F417-4FB3-AC68-29C869044687}" presName="hierRoot2" presStyleCnt="0">
        <dgm:presLayoutVars>
          <dgm:hierBranch val="init"/>
        </dgm:presLayoutVars>
      </dgm:prSet>
      <dgm:spPr/>
    </dgm:pt>
    <dgm:pt modelId="{4364E2A8-36F0-4D62-B8A2-656C3393BBC7}" type="pres">
      <dgm:prSet presAssocID="{97C9E1F1-F417-4FB3-AC68-29C869044687}" presName="rootComposite" presStyleCnt="0"/>
      <dgm:spPr/>
    </dgm:pt>
    <dgm:pt modelId="{CDCED459-329B-4F76-A2B3-2EA40625AA12}" type="pres">
      <dgm:prSet presAssocID="{97C9E1F1-F417-4FB3-AC68-29C869044687}" presName="rootText" presStyleLbl="node2" presStyleIdx="0" presStyleCnt="4">
        <dgm:presLayoutVars>
          <dgm:chPref val="3"/>
        </dgm:presLayoutVars>
      </dgm:prSet>
      <dgm:spPr/>
    </dgm:pt>
    <dgm:pt modelId="{D88CFB09-6CC7-4690-8168-3E41AF95BC93}" type="pres">
      <dgm:prSet presAssocID="{97C9E1F1-F417-4FB3-AC68-29C869044687}" presName="rootConnector" presStyleLbl="node2" presStyleIdx="0" presStyleCnt="4"/>
      <dgm:spPr/>
    </dgm:pt>
    <dgm:pt modelId="{97939EF3-F3F3-47BE-8665-A5123C23CA0B}" type="pres">
      <dgm:prSet presAssocID="{97C9E1F1-F417-4FB3-AC68-29C869044687}" presName="hierChild4" presStyleCnt="0"/>
      <dgm:spPr/>
    </dgm:pt>
    <dgm:pt modelId="{469489FB-067E-42DC-BA6C-83E5BACE8B0A}" type="pres">
      <dgm:prSet presAssocID="{14448D93-0B56-4818-B0C1-FE4827BDEAD0}" presName="Name66" presStyleLbl="parChTrans1D3" presStyleIdx="0" presStyleCnt="4"/>
      <dgm:spPr/>
    </dgm:pt>
    <dgm:pt modelId="{4EF308FC-8627-481C-A7CE-BEE3E0ED7087}" type="pres">
      <dgm:prSet presAssocID="{17512387-1AB5-4F11-AF35-9A31C4ABDF48}" presName="hierRoot2" presStyleCnt="0">
        <dgm:presLayoutVars>
          <dgm:hierBranch val="init"/>
        </dgm:presLayoutVars>
      </dgm:prSet>
      <dgm:spPr/>
    </dgm:pt>
    <dgm:pt modelId="{0E4E5BA0-348A-4CD9-8F4D-F757BBDBD38F}" type="pres">
      <dgm:prSet presAssocID="{17512387-1AB5-4F11-AF35-9A31C4ABDF48}" presName="rootComposite" presStyleCnt="0"/>
      <dgm:spPr/>
    </dgm:pt>
    <dgm:pt modelId="{81285813-298C-4A6C-B768-4D703E9E1018}" type="pres">
      <dgm:prSet presAssocID="{17512387-1AB5-4F11-AF35-9A31C4ABDF48}" presName="rootText" presStyleLbl="node3" presStyleIdx="0" presStyleCnt="4">
        <dgm:presLayoutVars>
          <dgm:chPref val="3"/>
        </dgm:presLayoutVars>
      </dgm:prSet>
      <dgm:spPr/>
    </dgm:pt>
    <dgm:pt modelId="{CD314452-6A85-4166-942B-EC6CDD78A7EE}" type="pres">
      <dgm:prSet presAssocID="{17512387-1AB5-4F11-AF35-9A31C4ABDF48}" presName="rootConnector" presStyleLbl="node3" presStyleIdx="0" presStyleCnt="4"/>
      <dgm:spPr/>
    </dgm:pt>
    <dgm:pt modelId="{8617D838-56F6-4C4E-A628-34B04182662F}" type="pres">
      <dgm:prSet presAssocID="{17512387-1AB5-4F11-AF35-9A31C4ABDF48}" presName="hierChild4" presStyleCnt="0"/>
      <dgm:spPr/>
    </dgm:pt>
    <dgm:pt modelId="{A6341F23-3F7C-4F46-B3A6-559D8A29DD45}" type="pres">
      <dgm:prSet presAssocID="{476770C2-366D-4B96-94A3-EC4099B4163A}" presName="Name66" presStyleLbl="parChTrans1D4" presStyleIdx="0" presStyleCnt="5"/>
      <dgm:spPr/>
    </dgm:pt>
    <dgm:pt modelId="{073212EB-90AD-4AFF-99E5-1CA9BA20367D}" type="pres">
      <dgm:prSet presAssocID="{6B413CBB-BA33-4D64-BBD2-E3D02D076282}" presName="hierRoot2" presStyleCnt="0">
        <dgm:presLayoutVars>
          <dgm:hierBranch val="init"/>
        </dgm:presLayoutVars>
      </dgm:prSet>
      <dgm:spPr/>
    </dgm:pt>
    <dgm:pt modelId="{6AB30597-9AC7-4BE4-925F-48955F0E025A}" type="pres">
      <dgm:prSet presAssocID="{6B413CBB-BA33-4D64-BBD2-E3D02D076282}" presName="rootComposite" presStyleCnt="0"/>
      <dgm:spPr/>
    </dgm:pt>
    <dgm:pt modelId="{75A713BA-42B7-4576-B482-441A02ACBCFB}" type="pres">
      <dgm:prSet presAssocID="{6B413CBB-BA33-4D64-BBD2-E3D02D076282}" presName="rootText" presStyleLbl="node4" presStyleIdx="0" presStyleCnt="5">
        <dgm:presLayoutVars>
          <dgm:chPref val="3"/>
        </dgm:presLayoutVars>
      </dgm:prSet>
      <dgm:spPr/>
    </dgm:pt>
    <dgm:pt modelId="{A18E9572-4D2D-4698-A7AB-857381A51B37}" type="pres">
      <dgm:prSet presAssocID="{6B413CBB-BA33-4D64-BBD2-E3D02D076282}" presName="rootConnector" presStyleLbl="node4" presStyleIdx="0" presStyleCnt="5"/>
      <dgm:spPr/>
    </dgm:pt>
    <dgm:pt modelId="{3349E168-A309-4705-988F-62935B359E9E}" type="pres">
      <dgm:prSet presAssocID="{6B413CBB-BA33-4D64-BBD2-E3D02D076282}" presName="hierChild4" presStyleCnt="0"/>
      <dgm:spPr/>
    </dgm:pt>
    <dgm:pt modelId="{3AEE79A0-F416-4A68-A5D3-BB68102AAC54}" type="pres">
      <dgm:prSet presAssocID="{6B413CBB-BA33-4D64-BBD2-E3D02D076282}" presName="hierChild5" presStyleCnt="0"/>
      <dgm:spPr/>
    </dgm:pt>
    <dgm:pt modelId="{04035743-D139-4A5F-9AA4-FF21A68807B1}" type="pres">
      <dgm:prSet presAssocID="{89B6B4CE-A095-4D76-BFFF-183C938CAD78}" presName="Name66" presStyleLbl="parChTrans1D4" presStyleIdx="1" presStyleCnt="5"/>
      <dgm:spPr/>
    </dgm:pt>
    <dgm:pt modelId="{8589E34F-69B4-409C-A72D-F261650DC262}" type="pres">
      <dgm:prSet presAssocID="{A3AA9307-FE90-40C3-8BFB-16232A54433C}" presName="hierRoot2" presStyleCnt="0">
        <dgm:presLayoutVars>
          <dgm:hierBranch val="init"/>
        </dgm:presLayoutVars>
      </dgm:prSet>
      <dgm:spPr/>
    </dgm:pt>
    <dgm:pt modelId="{3D688CBF-F431-4BD0-987B-974CF9FA67B3}" type="pres">
      <dgm:prSet presAssocID="{A3AA9307-FE90-40C3-8BFB-16232A54433C}" presName="rootComposite" presStyleCnt="0"/>
      <dgm:spPr/>
    </dgm:pt>
    <dgm:pt modelId="{69514BD0-99BD-40F2-858B-B40387F9B905}" type="pres">
      <dgm:prSet presAssocID="{A3AA9307-FE90-40C3-8BFB-16232A54433C}" presName="rootText" presStyleLbl="node4" presStyleIdx="1" presStyleCnt="5">
        <dgm:presLayoutVars>
          <dgm:chPref val="3"/>
        </dgm:presLayoutVars>
      </dgm:prSet>
      <dgm:spPr/>
    </dgm:pt>
    <dgm:pt modelId="{C88D97EC-707F-4F1B-8EAD-86C6F984BB9D}" type="pres">
      <dgm:prSet presAssocID="{A3AA9307-FE90-40C3-8BFB-16232A54433C}" presName="rootConnector" presStyleLbl="node4" presStyleIdx="1" presStyleCnt="5"/>
      <dgm:spPr/>
    </dgm:pt>
    <dgm:pt modelId="{A41463FC-CCE3-473B-9A6D-0DFD6BF91BA2}" type="pres">
      <dgm:prSet presAssocID="{A3AA9307-FE90-40C3-8BFB-16232A54433C}" presName="hierChild4" presStyleCnt="0"/>
      <dgm:spPr/>
    </dgm:pt>
    <dgm:pt modelId="{5F01298A-745F-4E7E-91B3-A12294C7FDFC}" type="pres">
      <dgm:prSet presAssocID="{A3AA9307-FE90-40C3-8BFB-16232A54433C}" presName="hierChild5" presStyleCnt="0"/>
      <dgm:spPr/>
    </dgm:pt>
    <dgm:pt modelId="{5ED3295A-77A0-4192-B46B-232F09CD6D71}" type="pres">
      <dgm:prSet presAssocID="{17512387-1AB5-4F11-AF35-9A31C4ABDF48}" presName="hierChild5" presStyleCnt="0"/>
      <dgm:spPr/>
    </dgm:pt>
    <dgm:pt modelId="{890D846D-7F33-4E5C-A0CF-84B50B469EA7}" type="pres">
      <dgm:prSet presAssocID="{708649D8-B754-4522-AB44-E5884025AC1A}" presName="Name66" presStyleLbl="parChTrans1D3" presStyleIdx="1" presStyleCnt="4"/>
      <dgm:spPr/>
    </dgm:pt>
    <dgm:pt modelId="{7D78F139-3C8C-4258-8AA5-58C6806C2B9B}" type="pres">
      <dgm:prSet presAssocID="{5CC04F8C-4A9F-4629-A639-5038021044C2}" presName="hierRoot2" presStyleCnt="0">
        <dgm:presLayoutVars>
          <dgm:hierBranch val="init"/>
        </dgm:presLayoutVars>
      </dgm:prSet>
      <dgm:spPr/>
    </dgm:pt>
    <dgm:pt modelId="{3F5259A4-AD28-40FB-BE6C-4D6936A71F21}" type="pres">
      <dgm:prSet presAssocID="{5CC04F8C-4A9F-4629-A639-5038021044C2}" presName="rootComposite" presStyleCnt="0"/>
      <dgm:spPr/>
    </dgm:pt>
    <dgm:pt modelId="{9C7EC6D7-ECB7-4EF0-8E70-1F55033FE46D}" type="pres">
      <dgm:prSet presAssocID="{5CC04F8C-4A9F-4629-A639-5038021044C2}" presName="rootText" presStyleLbl="node3" presStyleIdx="1" presStyleCnt="4">
        <dgm:presLayoutVars>
          <dgm:chPref val="3"/>
        </dgm:presLayoutVars>
      </dgm:prSet>
      <dgm:spPr/>
    </dgm:pt>
    <dgm:pt modelId="{AA0315E4-AFAA-4F4E-AFE4-426AFD382807}" type="pres">
      <dgm:prSet presAssocID="{5CC04F8C-4A9F-4629-A639-5038021044C2}" presName="rootConnector" presStyleLbl="node3" presStyleIdx="1" presStyleCnt="4"/>
      <dgm:spPr/>
    </dgm:pt>
    <dgm:pt modelId="{264E51B2-B5DE-4A1B-A31F-B9888C28C6DD}" type="pres">
      <dgm:prSet presAssocID="{5CC04F8C-4A9F-4629-A639-5038021044C2}" presName="hierChild4" presStyleCnt="0"/>
      <dgm:spPr/>
    </dgm:pt>
    <dgm:pt modelId="{9764ACF8-22CE-4A74-B23A-535C9EDF8DDB}" type="pres">
      <dgm:prSet presAssocID="{9F4708DB-6BAF-407A-B482-B63F9EAB17C3}" presName="Name66" presStyleLbl="parChTrans1D4" presStyleIdx="2" presStyleCnt="5"/>
      <dgm:spPr/>
    </dgm:pt>
    <dgm:pt modelId="{4E1A7B80-93CF-40CA-A5A7-0CD7ED6009C2}" type="pres">
      <dgm:prSet presAssocID="{8622638E-F1A1-406D-8E81-468BD5030351}" presName="hierRoot2" presStyleCnt="0">
        <dgm:presLayoutVars>
          <dgm:hierBranch val="init"/>
        </dgm:presLayoutVars>
      </dgm:prSet>
      <dgm:spPr/>
    </dgm:pt>
    <dgm:pt modelId="{07292B16-989A-4893-B98F-4C3BD7422605}" type="pres">
      <dgm:prSet presAssocID="{8622638E-F1A1-406D-8E81-468BD5030351}" presName="rootComposite" presStyleCnt="0"/>
      <dgm:spPr/>
    </dgm:pt>
    <dgm:pt modelId="{9B9E7492-EBE2-4F61-8DA3-85AE59445169}" type="pres">
      <dgm:prSet presAssocID="{8622638E-F1A1-406D-8E81-468BD5030351}" presName="rootText" presStyleLbl="node4" presStyleIdx="2" presStyleCnt="5">
        <dgm:presLayoutVars>
          <dgm:chPref val="3"/>
        </dgm:presLayoutVars>
      </dgm:prSet>
      <dgm:spPr/>
    </dgm:pt>
    <dgm:pt modelId="{7A753E5D-BAE3-4CF9-B8C0-A6640B7F24C5}" type="pres">
      <dgm:prSet presAssocID="{8622638E-F1A1-406D-8E81-468BD5030351}" presName="rootConnector" presStyleLbl="node4" presStyleIdx="2" presStyleCnt="5"/>
      <dgm:spPr/>
    </dgm:pt>
    <dgm:pt modelId="{A3EB5D4B-2967-4156-ADD3-912D89C7B738}" type="pres">
      <dgm:prSet presAssocID="{8622638E-F1A1-406D-8E81-468BD5030351}" presName="hierChild4" presStyleCnt="0"/>
      <dgm:spPr/>
    </dgm:pt>
    <dgm:pt modelId="{7A4F51FB-C582-4D09-81A2-B2007722444D}" type="pres">
      <dgm:prSet presAssocID="{8622638E-F1A1-406D-8E81-468BD5030351}" presName="hierChild5" presStyleCnt="0"/>
      <dgm:spPr/>
    </dgm:pt>
    <dgm:pt modelId="{9434DE07-05CF-4760-86A9-B8F7BBB63364}" type="pres">
      <dgm:prSet presAssocID="{5CC04F8C-4A9F-4629-A639-5038021044C2}" presName="hierChild5" presStyleCnt="0"/>
      <dgm:spPr/>
    </dgm:pt>
    <dgm:pt modelId="{92B2D9B0-6CFB-4C8E-BE60-F81BF099419C}" type="pres">
      <dgm:prSet presAssocID="{97C9E1F1-F417-4FB3-AC68-29C869044687}" presName="hierChild5" presStyleCnt="0"/>
      <dgm:spPr/>
    </dgm:pt>
    <dgm:pt modelId="{0F749E70-0E1D-414E-90A2-9DCD74C3F3D5}" type="pres">
      <dgm:prSet presAssocID="{F74CDAA1-BF80-449C-874C-5BF4158FFE19}" presName="Name66" presStyleLbl="parChTrans1D2" presStyleIdx="1" presStyleCnt="4"/>
      <dgm:spPr/>
    </dgm:pt>
    <dgm:pt modelId="{31FB866B-75F5-40CB-8D20-6EC9D99C723A}" type="pres">
      <dgm:prSet presAssocID="{58E73C6D-D834-42ED-993B-709027104F5C}" presName="hierRoot2" presStyleCnt="0">
        <dgm:presLayoutVars>
          <dgm:hierBranch val="init"/>
        </dgm:presLayoutVars>
      </dgm:prSet>
      <dgm:spPr/>
    </dgm:pt>
    <dgm:pt modelId="{655B6C08-A376-41C7-84E6-C8C0E8775514}" type="pres">
      <dgm:prSet presAssocID="{58E73C6D-D834-42ED-993B-709027104F5C}" presName="rootComposite" presStyleCnt="0"/>
      <dgm:spPr/>
    </dgm:pt>
    <dgm:pt modelId="{8B0A9A8E-9558-49FA-8AFA-1C3249F04180}" type="pres">
      <dgm:prSet presAssocID="{58E73C6D-D834-42ED-993B-709027104F5C}" presName="rootText" presStyleLbl="node2" presStyleIdx="1" presStyleCnt="4">
        <dgm:presLayoutVars>
          <dgm:chPref val="3"/>
        </dgm:presLayoutVars>
      </dgm:prSet>
      <dgm:spPr/>
    </dgm:pt>
    <dgm:pt modelId="{145D0503-311F-4122-800A-760CBC5E7864}" type="pres">
      <dgm:prSet presAssocID="{58E73C6D-D834-42ED-993B-709027104F5C}" presName="rootConnector" presStyleLbl="node2" presStyleIdx="1" presStyleCnt="4"/>
      <dgm:spPr/>
    </dgm:pt>
    <dgm:pt modelId="{40179F1D-A622-4121-90DD-BFDE4849FE75}" type="pres">
      <dgm:prSet presAssocID="{58E73C6D-D834-42ED-993B-709027104F5C}" presName="hierChild4" presStyleCnt="0"/>
      <dgm:spPr/>
    </dgm:pt>
    <dgm:pt modelId="{3130BF6A-057B-4AB8-9052-3855F8C0A017}" type="pres">
      <dgm:prSet presAssocID="{58E73C6D-D834-42ED-993B-709027104F5C}" presName="hierChild5" presStyleCnt="0"/>
      <dgm:spPr/>
    </dgm:pt>
    <dgm:pt modelId="{9DE29B8D-DC2C-4EAE-80AC-8D5580A78A1E}" type="pres">
      <dgm:prSet presAssocID="{CD1568C8-9E8F-43E7-AC5E-F2DB1FD058C6}" presName="Name66" presStyleLbl="parChTrans1D2" presStyleIdx="2" presStyleCnt="4"/>
      <dgm:spPr/>
    </dgm:pt>
    <dgm:pt modelId="{D48795CB-592B-41D2-B585-C8E0BD61E735}" type="pres">
      <dgm:prSet presAssocID="{112D12C2-2A45-436F-A971-CFD3D5EB27BB}" presName="hierRoot2" presStyleCnt="0">
        <dgm:presLayoutVars>
          <dgm:hierBranch val="init"/>
        </dgm:presLayoutVars>
      </dgm:prSet>
      <dgm:spPr/>
    </dgm:pt>
    <dgm:pt modelId="{E6C08C42-3B58-4B17-A108-7636E09783F3}" type="pres">
      <dgm:prSet presAssocID="{112D12C2-2A45-436F-A971-CFD3D5EB27BB}" presName="rootComposite" presStyleCnt="0"/>
      <dgm:spPr/>
    </dgm:pt>
    <dgm:pt modelId="{8C350882-936A-454A-907D-EEBD18EB04CC}" type="pres">
      <dgm:prSet presAssocID="{112D12C2-2A45-436F-A971-CFD3D5EB27BB}" presName="rootText" presStyleLbl="node2" presStyleIdx="2" presStyleCnt="4">
        <dgm:presLayoutVars>
          <dgm:chPref val="3"/>
        </dgm:presLayoutVars>
      </dgm:prSet>
      <dgm:spPr/>
    </dgm:pt>
    <dgm:pt modelId="{7B298BA5-AC43-4E7B-9A86-E20FDA975D0F}" type="pres">
      <dgm:prSet presAssocID="{112D12C2-2A45-436F-A971-CFD3D5EB27BB}" presName="rootConnector" presStyleLbl="node2" presStyleIdx="2" presStyleCnt="4"/>
      <dgm:spPr/>
    </dgm:pt>
    <dgm:pt modelId="{EE285104-E473-4B0E-A4EF-C409F2D6E4DB}" type="pres">
      <dgm:prSet presAssocID="{112D12C2-2A45-436F-A971-CFD3D5EB27BB}" presName="hierChild4" presStyleCnt="0"/>
      <dgm:spPr/>
    </dgm:pt>
    <dgm:pt modelId="{28AED4E3-9D93-489E-A68F-1594FE3E79EB}" type="pres">
      <dgm:prSet presAssocID="{112D12C2-2A45-436F-A971-CFD3D5EB27BB}" presName="hierChild5" presStyleCnt="0"/>
      <dgm:spPr/>
    </dgm:pt>
    <dgm:pt modelId="{744F3210-2D4B-4AED-B2D1-74D821CD9D7C}" type="pres">
      <dgm:prSet presAssocID="{88DD77DC-4892-411F-9C28-DEA6F3ADE697}" presName="Name66" presStyleLbl="parChTrans1D2" presStyleIdx="3" presStyleCnt="4"/>
      <dgm:spPr/>
    </dgm:pt>
    <dgm:pt modelId="{C9CDBE9E-1AD4-4F3B-8760-C248A45E747E}" type="pres">
      <dgm:prSet presAssocID="{6496F0F9-8F9D-4D68-8237-AC52312784EC}" presName="hierRoot2" presStyleCnt="0">
        <dgm:presLayoutVars>
          <dgm:hierBranch val="init"/>
        </dgm:presLayoutVars>
      </dgm:prSet>
      <dgm:spPr/>
    </dgm:pt>
    <dgm:pt modelId="{4EEC0E1D-94FA-4CC1-9BBE-E60511CB1E12}" type="pres">
      <dgm:prSet presAssocID="{6496F0F9-8F9D-4D68-8237-AC52312784EC}" presName="rootComposite" presStyleCnt="0"/>
      <dgm:spPr/>
    </dgm:pt>
    <dgm:pt modelId="{6EF4303D-7011-490D-A398-3CD41ADAFB59}" type="pres">
      <dgm:prSet presAssocID="{6496F0F9-8F9D-4D68-8237-AC52312784EC}" presName="rootText" presStyleLbl="node2" presStyleIdx="3" presStyleCnt="4">
        <dgm:presLayoutVars>
          <dgm:chPref val="3"/>
        </dgm:presLayoutVars>
      </dgm:prSet>
      <dgm:spPr/>
    </dgm:pt>
    <dgm:pt modelId="{3AFF258E-0977-477B-9B19-78A3EDEB8268}" type="pres">
      <dgm:prSet presAssocID="{6496F0F9-8F9D-4D68-8237-AC52312784EC}" presName="rootConnector" presStyleLbl="node2" presStyleIdx="3" presStyleCnt="4"/>
      <dgm:spPr/>
    </dgm:pt>
    <dgm:pt modelId="{75170321-DF1A-49FB-80BA-EC59940FC47A}" type="pres">
      <dgm:prSet presAssocID="{6496F0F9-8F9D-4D68-8237-AC52312784EC}" presName="hierChild4" presStyleCnt="0"/>
      <dgm:spPr/>
    </dgm:pt>
    <dgm:pt modelId="{FD67E68E-7FF1-4AA0-B4C5-8D9A46031454}" type="pres">
      <dgm:prSet presAssocID="{86273345-B6BF-417A-BA9E-029726EEA7F9}" presName="Name66" presStyleLbl="parChTrans1D3" presStyleIdx="2" presStyleCnt="4"/>
      <dgm:spPr/>
    </dgm:pt>
    <dgm:pt modelId="{452C1FE0-0C03-4676-B6BC-E9F61C07B2AC}" type="pres">
      <dgm:prSet presAssocID="{1255363A-4A83-49A7-92BF-4AA37961B055}" presName="hierRoot2" presStyleCnt="0">
        <dgm:presLayoutVars>
          <dgm:hierBranch val="init"/>
        </dgm:presLayoutVars>
      </dgm:prSet>
      <dgm:spPr/>
    </dgm:pt>
    <dgm:pt modelId="{88FE1184-0858-4313-8D5E-22365448DC06}" type="pres">
      <dgm:prSet presAssocID="{1255363A-4A83-49A7-92BF-4AA37961B055}" presName="rootComposite" presStyleCnt="0"/>
      <dgm:spPr/>
    </dgm:pt>
    <dgm:pt modelId="{332C32D5-D04F-4D80-937D-0059D379E3F6}" type="pres">
      <dgm:prSet presAssocID="{1255363A-4A83-49A7-92BF-4AA37961B055}" presName="rootText" presStyleLbl="node3" presStyleIdx="2" presStyleCnt="4">
        <dgm:presLayoutVars>
          <dgm:chPref val="3"/>
        </dgm:presLayoutVars>
      </dgm:prSet>
      <dgm:spPr/>
    </dgm:pt>
    <dgm:pt modelId="{514B0EB0-8C9E-47A2-8D11-D01ACB4DC16A}" type="pres">
      <dgm:prSet presAssocID="{1255363A-4A83-49A7-92BF-4AA37961B055}" presName="rootConnector" presStyleLbl="node3" presStyleIdx="2" presStyleCnt="4"/>
      <dgm:spPr/>
    </dgm:pt>
    <dgm:pt modelId="{BA8DDE47-198A-48BB-A64E-79C9274CB6C4}" type="pres">
      <dgm:prSet presAssocID="{1255363A-4A83-49A7-92BF-4AA37961B055}" presName="hierChild4" presStyleCnt="0"/>
      <dgm:spPr/>
    </dgm:pt>
    <dgm:pt modelId="{88380551-0E4B-458F-83BC-CFCC9E88F35A}" type="pres">
      <dgm:prSet presAssocID="{714940A7-D68A-4B40-B486-8C0527F9D836}" presName="Name66" presStyleLbl="parChTrans1D4" presStyleIdx="3" presStyleCnt="5"/>
      <dgm:spPr/>
    </dgm:pt>
    <dgm:pt modelId="{EB8A4814-AB4C-4121-9959-1789C1EFF821}" type="pres">
      <dgm:prSet presAssocID="{3B93C9AD-8EF8-462F-89CD-6F523E512EBA}" presName="hierRoot2" presStyleCnt="0">
        <dgm:presLayoutVars>
          <dgm:hierBranch val="init"/>
        </dgm:presLayoutVars>
      </dgm:prSet>
      <dgm:spPr/>
    </dgm:pt>
    <dgm:pt modelId="{DAC2AD8A-FB47-4BE6-AF4D-BD426F430C4B}" type="pres">
      <dgm:prSet presAssocID="{3B93C9AD-8EF8-462F-89CD-6F523E512EBA}" presName="rootComposite" presStyleCnt="0"/>
      <dgm:spPr/>
    </dgm:pt>
    <dgm:pt modelId="{0C3090E4-A82C-433C-BCC4-A7AF10E23F1B}" type="pres">
      <dgm:prSet presAssocID="{3B93C9AD-8EF8-462F-89CD-6F523E512EBA}" presName="rootText" presStyleLbl="node4" presStyleIdx="3" presStyleCnt="5">
        <dgm:presLayoutVars>
          <dgm:chPref val="3"/>
        </dgm:presLayoutVars>
      </dgm:prSet>
      <dgm:spPr/>
    </dgm:pt>
    <dgm:pt modelId="{D7A58184-22F6-4FBC-BD7E-31E40FD5AB3A}" type="pres">
      <dgm:prSet presAssocID="{3B93C9AD-8EF8-462F-89CD-6F523E512EBA}" presName="rootConnector" presStyleLbl="node4" presStyleIdx="3" presStyleCnt="5"/>
      <dgm:spPr/>
    </dgm:pt>
    <dgm:pt modelId="{52769EED-B456-4133-9EA8-9CCDF3E4673D}" type="pres">
      <dgm:prSet presAssocID="{3B93C9AD-8EF8-462F-89CD-6F523E512EBA}" presName="hierChild4" presStyleCnt="0"/>
      <dgm:spPr/>
    </dgm:pt>
    <dgm:pt modelId="{4A9B9978-E4F6-4076-9B22-2E73DA1C5199}" type="pres">
      <dgm:prSet presAssocID="{3B93C9AD-8EF8-462F-89CD-6F523E512EBA}" presName="hierChild5" presStyleCnt="0"/>
      <dgm:spPr/>
    </dgm:pt>
    <dgm:pt modelId="{DDB2F882-4C57-4E5F-ACD4-C4FB54B8782E}" type="pres">
      <dgm:prSet presAssocID="{1255363A-4A83-49A7-92BF-4AA37961B055}" presName="hierChild5" presStyleCnt="0"/>
      <dgm:spPr/>
    </dgm:pt>
    <dgm:pt modelId="{8341E560-FBD4-42BD-BCFE-A43922D71691}" type="pres">
      <dgm:prSet presAssocID="{B5B8D100-9E68-480D-8064-8125510639F8}" presName="Name66" presStyleLbl="parChTrans1D3" presStyleIdx="3" presStyleCnt="4"/>
      <dgm:spPr/>
    </dgm:pt>
    <dgm:pt modelId="{F12BBE93-CDC2-4699-89C8-B5E6153A25A4}" type="pres">
      <dgm:prSet presAssocID="{44252110-395D-4EE0-B72E-80E998D0DEB3}" presName="hierRoot2" presStyleCnt="0">
        <dgm:presLayoutVars>
          <dgm:hierBranch val="init"/>
        </dgm:presLayoutVars>
      </dgm:prSet>
      <dgm:spPr/>
    </dgm:pt>
    <dgm:pt modelId="{DE0B04B3-6620-406A-BAA8-10BDDE7271DA}" type="pres">
      <dgm:prSet presAssocID="{44252110-395D-4EE0-B72E-80E998D0DEB3}" presName="rootComposite" presStyleCnt="0"/>
      <dgm:spPr/>
    </dgm:pt>
    <dgm:pt modelId="{CD4C717C-6F08-45E9-8F8F-197A06BDC37B}" type="pres">
      <dgm:prSet presAssocID="{44252110-395D-4EE0-B72E-80E998D0DEB3}" presName="rootText" presStyleLbl="node3" presStyleIdx="3" presStyleCnt="4">
        <dgm:presLayoutVars>
          <dgm:chPref val="3"/>
        </dgm:presLayoutVars>
      </dgm:prSet>
      <dgm:spPr/>
    </dgm:pt>
    <dgm:pt modelId="{D906A150-1AFB-4148-B721-B58C0155EB31}" type="pres">
      <dgm:prSet presAssocID="{44252110-395D-4EE0-B72E-80E998D0DEB3}" presName="rootConnector" presStyleLbl="node3" presStyleIdx="3" presStyleCnt="4"/>
      <dgm:spPr/>
    </dgm:pt>
    <dgm:pt modelId="{C6CBA29A-D94D-4F27-A628-AB0E93E84951}" type="pres">
      <dgm:prSet presAssocID="{44252110-395D-4EE0-B72E-80E998D0DEB3}" presName="hierChild4" presStyleCnt="0"/>
      <dgm:spPr/>
    </dgm:pt>
    <dgm:pt modelId="{38A52395-4696-4589-9D24-3CD2748B70F8}" type="pres">
      <dgm:prSet presAssocID="{227C6F7C-655A-467A-9FB1-F2E255CDE6E5}" presName="Name66" presStyleLbl="parChTrans1D4" presStyleIdx="4" presStyleCnt="5"/>
      <dgm:spPr/>
    </dgm:pt>
    <dgm:pt modelId="{F2379B8C-EAA1-4C35-AACC-3FCBA78C9339}" type="pres">
      <dgm:prSet presAssocID="{484E29DA-61D4-4C98-A973-FAE21CE876E9}" presName="hierRoot2" presStyleCnt="0">
        <dgm:presLayoutVars>
          <dgm:hierBranch val="init"/>
        </dgm:presLayoutVars>
      </dgm:prSet>
      <dgm:spPr/>
    </dgm:pt>
    <dgm:pt modelId="{B2497D58-B566-45C8-AF5C-8A6EA0F1C9EE}" type="pres">
      <dgm:prSet presAssocID="{484E29DA-61D4-4C98-A973-FAE21CE876E9}" presName="rootComposite" presStyleCnt="0"/>
      <dgm:spPr/>
    </dgm:pt>
    <dgm:pt modelId="{37CAE3CA-57DE-4629-93BF-2CD46737DADA}" type="pres">
      <dgm:prSet presAssocID="{484E29DA-61D4-4C98-A973-FAE21CE876E9}" presName="rootText" presStyleLbl="node4" presStyleIdx="4" presStyleCnt="5">
        <dgm:presLayoutVars>
          <dgm:chPref val="3"/>
        </dgm:presLayoutVars>
      </dgm:prSet>
      <dgm:spPr/>
    </dgm:pt>
    <dgm:pt modelId="{0A047A5D-5BC6-4D0C-8AE4-33344C188967}" type="pres">
      <dgm:prSet presAssocID="{484E29DA-61D4-4C98-A973-FAE21CE876E9}" presName="rootConnector" presStyleLbl="node4" presStyleIdx="4" presStyleCnt="5"/>
      <dgm:spPr/>
    </dgm:pt>
    <dgm:pt modelId="{FB49A43A-694D-4809-91E6-B0F82782833D}" type="pres">
      <dgm:prSet presAssocID="{484E29DA-61D4-4C98-A973-FAE21CE876E9}" presName="hierChild4" presStyleCnt="0"/>
      <dgm:spPr/>
    </dgm:pt>
    <dgm:pt modelId="{02AC6F01-FB1F-4B8A-AEE1-DC629E409D71}" type="pres">
      <dgm:prSet presAssocID="{484E29DA-61D4-4C98-A973-FAE21CE876E9}" presName="hierChild5" presStyleCnt="0"/>
      <dgm:spPr/>
    </dgm:pt>
    <dgm:pt modelId="{A8D135F5-76E8-468D-8BFB-E9E162E242C0}" type="pres">
      <dgm:prSet presAssocID="{44252110-395D-4EE0-B72E-80E998D0DEB3}" presName="hierChild5" presStyleCnt="0"/>
      <dgm:spPr/>
    </dgm:pt>
    <dgm:pt modelId="{517DF958-06BE-49F8-BA2A-3E7A208CE540}" type="pres">
      <dgm:prSet presAssocID="{6496F0F9-8F9D-4D68-8237-AC52312784EC}" presName="hierChild5" presStyleCnt="0"/>
      <dgm:spPr/>
    </dgm:pt>
    <dgm:pt modelId="{40B4E9C6-A111-4B9D-B38F-09471C0DF755}" type="pres">
      <dgm:prSet presAssocID="{E3B5E836-99E2-46BC-8186-39C0052F9599}" presName="hierChild3" presStyleCnt="0"/>
      <dgm:spPr/>
    </dgm:pt>
  </dgm:ptLst>
  <dgm:cxnLst>
    <dgm:cxn modelId="{75D3F900-A5AD-4B73-9754-D3A8ECBFF827}" type="presOf" srcId="{8622638E-F1A1-406D-8E81-468BD5030351}" destId="{9B9E7492-EBE2-4F61-8DA3-85AE59445169}" srcOrd="0" destOrd="0" presId="urn:microsoft.com/office/officeart/2009/3/layout/HorizontalOrganizationChart"/>
    <dgm:cxn modelId="{14F8AC04-5C39-459E-8188-3A52F56BB8CE}" srcId="{E3B5E836-99E2-46BC-8186-39C0052F9599}" destId="{97C9E1F1-F417-4FB3-AC68-29C869044687}" srcOrd="0" destOrd="0" parTransId="{1BB0F288-5156-4724-BCF5-F43F69171158}" sibTransId="{BE17C9C8-2B90-4FF8-BA9F-ACBEFE50F30B}"/>
    <dgm:cxn modelId="{FBC1EA04-1753-4EB1-A4D6-4947587C654B}" type="presOf" srcId="{708649D8-B754-4522-AB44-E5884025AC1A}" destId="{890D846D-7F33-4E5C-A0CF-84B50B469EA7}" srcOrd="0" destOrd="0" presId="urn:microsoft.com/office/officeart/2009/3/layout/HorizontalOrganizationChart"/>
    <dgm:cxn modelId="{EA862B0F-8C3A-40B1-92B6-B96008C68553}" type="presOf" srcId="{8622638E-F1A1-406D-8E81-468BD5030351}" destId="{7A753E5D-BAE3-4CF9-B8C0-A6640B7F24C5}" srcOrd="1" destOrd="0" presId="urn:microsoft.com/office/officeart/2009/3/layout/HorizontalOrganizationChart"/>
    <dgm:cxn modelId="{D5719F1F-F362-4E3D-9386-7D8C796AF8FE}" type="presOf" srcId="{EACE3E9F-83AF-46E3-A883-2A637B043D64}" destId="{B8662785-E910-4CE0-940D-2C5A26C19219}" srcOrd="0" destOrd="0" presId="urn:microsoft.com/office/officeart/2009/3/layout/HorizontalOrganizationChart"/>
    <dgm:cxn modelId="{5C1B3220-E71E-4809-975F-88C090E8B60C}" type="presOf" srcId="{44252110-395D-4EE0-B72E-80E998D0DEB3}" destId="{CD4C717C-6F08-45E9-8F8F-197A06BDC37B}" srcOrd="0" destOrd="0" presId="urn:microsoft.com/office/officeart/2009/3/layout/HorizontalOrganizationChart"/>
    <dgm:cxn modelId="{A3741724-A69E-4312-8F55-47E81810AE53}" type="presOf" srcId="{6496F0F9-8F9D-4D68-8237-AC52312784EC}" destId="{3AFF258E-0977-477B-9B19-78A3EDEB8268}" srcOrd="1" destOrd="0" presId="urn:microsoft.com/office/officeart/2009/3/layout/HorizontalOrganizationChart"/>
    <dgm:cxn modelId="{52A70B2B-7F9B-4FC9-83A3-CBA16A1DD68C}" srcId="{44252110-395D-4EE0-B72E-80E998D0DEB3}" destId="{484E29DA-61D4-4C98-A973-FAE21CE876E9}" srcOrd="0" destOrd="0" parTransId="{227C6F7C-655A-467A-9FB1-F2E255CDE6E5}" sibTransId="{8EC92FA7-039C-4168-8921-C5DC9EF477F4}"/>
    <dgm:cxn modelId="{ADA89F2B-B8EB-4124-97EB-D7AA8915A82D}" type="presOf" srcId="{58E73C6D-D834-42ED-993B-709027104F5C}" destId="{145D0503-311F-4122-800A-760CBC5E7864}" srcOrd="1" destOrd="0" presId="urn:microsoft.com/office/officeart/2009/3/layout/HorizontalOrganizationChart"/>
    <dgm:cxn modelId="{A0BDF12C-A356-4B1C-AE9E-76BABD0B714B}" type="presOf" srcId="{3B93C9AD-8EF8-462F-89CD-6F523E512EBA}" destId="{D7A58184-22F6-4FBC-BD7E-31E40FD5AB3A}" srcOrd="1" destOrd="0" presId="urn:microsoft.com/office/officeart/2009/3/layout/HorizontalOrganizationChart"/>
    <dgm:cxn modelId="{FA5F8F2D-CBC2-4DF4-91A0-E4259BDA43F5}" type="presOf" srcId="{1255363A-4A83-49A7-92BF-4AA37961B055}" destId="{332C32D5-D04F-4D80-937D-0059D379E3F6}" srcOrd="0" destOrd="0" presId="urn:microsoft.com/office/officeart/2009/3/layout/HorizontalOrganizationChart"/>
    <dgm:cxn modelId="{3F1B4D2E-AB58-4500-B74C-4CB8FC8DCACC}" type="presOf" srcId="{5CC04F8C-4A9F-4629-A639-5038021044C2}" destId="{9C7EC6D7-ECB7-4EF0-8E70-1F55033FE46D}" srcOrd="0" destOrd="0" presId="urn:microsoft.com/office/officeart/2009/3/layout/HorizontalOrganizationChart"/>
    <dgm:cxn modelId="{961ECE45-3357-4CF7-A6D2-AAF3C9D0C7A7}" srcId="{6496F0F9-8F9D-4D68-8237-AC52312784EC}" destId="{1255363A-4A83-49A7-92BF-4AA37961B055}" srcOrd="0" destOrd="0" parTransId="{86273345-B6BF-417A-BA9E-029726EEA7F9}" sibTransId="{453E7AA3-2ADD-4113-856C-5DFE2712984F}"/>
    <dgm:cxn modelId="{FF8D9766-58EB-458A-AE9D-23988289865B}" type="presOf" srcId="{6B413CBB-BA33-4D64-BBD2-E3D02D076282}" destId="{A18E9572-4D2D-4698-A7AB-857381A51B37}" srcOrd="1" destOrd="0" presId="urn:microsoft.com/office/officeart/2009/3/layout/HorizontalOrganizationChart"/>
    <dgm:cxn modelId="{A90DBB47-238B-472F-B964-CCDEA36B9A65}" type="presOf" srcId="{89B6B4CE-A095-4D76-BFFF-183C938CAD78}" destId="{04035743-D139-4A5F-9AA4-FF21A68807B1}" srcOrd="0" destOrd="0" presId="urn:microsoft.com/office/officeart/2009/3/layout/HorizontalOrganizationChart"/>
    <dgm:cxn modelId="{6BAABC6D-4EFF-4FEA-A1FC-9AB0ADCB394C}" type="presOf" srcId="{58E73C6D-D834-42ED-993B-709027104F5C}" destId="{8B0A9A8E-9558-49FA-8AFA-1C3249F04180}" srcOrd="0" destOrd="0" presId="urn:microsoft.com/office/officeart/2009/3/layout/HorizontalOrganizationChart"/>
    <dgm:cxn modelId="{FA62014E-604F-4618-8A9D-8F2323460640}" type="presOf" srcId="{17512387-1AB5-4F11-AF35-9A31C4ABDF48}" destId="{81285813-298C-4A6C-B768-4D703E9E1018}" srcOrd="0" destOrd="0" presId="urn:microsoft.com/office/officeart/2009/3/layout/HorizontalOrganizationChart"/>
    <dgm:cxn modelId="{63A02850-F739-4E76-A2C5-5436953D4FEA}" type="presOf" srcId="{1255363A-4A83-49A7-92BF-4AA37961B055}" destId="{514B0EB0-8C9E-47A2-8D11-D01ACB4DC16A}" srcOrd="1" destOrd="0" presId="urn:microsoft.com/office/officeart/2009/3/layout/HorizontalOrganizationChart"/>
    <dgm:cxn modelId="{5D15FD50-9EA3-427D-B30E-C2C8A4FD56A0}" srcId="{E3B5E836-99E2-46BC-8186-39C0052F9599}" destId="{112D12C2-2A45-436F-A971-CFD3D5EB27BB}" srcOrd="2" destOrd="0" parTransId="{CD1568C8-9E8F-43E7-AC5E-F2DB1FD058C6}" sibTransId="{EA59C66A-8D3B-40D1-ABC0-92E3CAE89B3E}"/>
    <dgm:cxn modelId="{6D724B54-3A8A-44B1-B18D-A5043AAB8B2D}" type="presOf" srcId="{476770C2-366D-4B96-94A3-EC4099B4163A}" destId="{A6341F23-3F7C-4F46-B3A6-559D8A29DD45}" srcOrd="0" destOrd="0" presId="urn:microsoft.com/office/officeart/2009/3/layout/HorizontalOrganizationChart"/>
    <dgm:cxn modelId="{A06E4D74-9D33-47E0-9905-FA74A92EA956}" type="presOf" srcId="{E3B5E836-99E2-46BC-8186-39C0052F9599}" destId="{09675448-FAA7-4640-B21B-1F3944D9B87D}" srcOrd="1" destOrd="0" presId="urn:microsoft.com/office/officeart/2009/3/layout/HorizontalOrganizationChart"/>
    <dgm:cxn modelId="{06278B57-B0C1-42B3-A330-0AD6761AA223}" srcId="{6496F0F9-8F9D-4D68-8237-AC52312784EC}" destId="{44252110-395D-4EE0-B72E-80E998D0DEB3}" srcOrd="1" destOrd="0" parTransId="{B5B8D100-9E68-480D-8064-8125510639F8}" sibTransId="{9DFA4777-E8EF-4E53-A5ED-58E18DCF8A79}"/>
    <dgm:cxn modelId="{82B8DA77-8008-4D47-A385-325D0622EC21}" srcId="{E3B5E836-99E2-46BC-8186-39C0052F9599}" destId="{58E73C6D-D834-42ED-993B-709027104F5C}" srcOrd="1" destOrd="0" parTransId="{F74CDAA1-BF80-449C-874C-5BF4158FFE19}" sibTransId="{1716736C-FD17-4FEF-BFBF-15E06A636147}"/>
    <dgm:cxn modelId="{B8C28B7C-FD1F-4E52-BDA3-8BFCA4518DF4}" type="presOf" srcId="{1BB0F288-5156-4724-BCF5-F43F69171158}" destId="{3C754E4C-891A-4C45-BA81-55FE0EEF1906}" srcOrd="0" destOrd="0" presId="urn:microsoft.com/office/officeart/2009/3/layout/HorizontalOrganizationChart"/>
    <dgm:cxn modelId="{FB83487E-45D1-4ECB-982C-49B4C3D464E3}" type="presOf" srcId="{E3B5E836-99E2-46BC-8186-39C0052F9599}" destId="{6DA70EEA-2834-4A3D-85B3-DC11275809CA}" srcOrd="0" destOrd="0" presId="urn:microsoft.com/office/officeart/2009/3/layout/HorizontalOrganizationChart"/>
    <dgm:cxn modelId="{0817E280-E14C-41E5-8C71-CF553C328391}" type="presOf" srcId="{112D12C2-2A45-436F-A971-CFD3D5EB27BB}" destId="{7B298BA5-AC43-4E7B-9A86-E20FDA975D0F}" srcOrd="1" destOrd="0" presId="urn:microsoft.com/office/officeart/2009/3/layout/HorizontalOrganizationChart"/>
    <dgm:cxn modelId="{1A8E1688-4099-420C-A203-55DBE603429D}" type="presOf" srcId="{112D12C2-2A45-436F-A971-CFD3D5EB27BB}" destId="{8C350882-936A-454A-907D-EEBD18EB04CC}" srcOrd="0" destOrd="0" presId="urn:microsoft.com/office/officeart/2009/3/layout/HorizontalOrganizationChart"/>
    <dgm:cxn modelId="{2EFFD68B-8205-4360-81D0-A51921364CA5}" type="presOf" srcId="{88DD77DC-4892-411F-9C28-DEA6F3ADE697}" destId="{744F3210-2D4B-4AED-B2D1-74D821CD9D7C}" srcOrd="0" destOrd="0" presId="urn:microsoft.com/office/officeart/2009/3/layout/HorizontalOrganizationChart"/>
    <dgm:cxn modelId="{7559EC8C-1CEB-421D-B957-B4310AA5B695}" type="presOf" srcId="{A3AA9307-FE90-40C3-8BFB-16232A54433C}" destId="{C88D97EC-707F-4F1B-8EAD-86C6F984BB9D}" srcOrd="1" destOrd="0" presId="urn:microsoft.com/office/officeart/2009/3/layout/HorizontalOrganizationChart"/>
    <dgm:cxn modelId="{D92B9396-21D5-438D-9CD5-B1D8509AA84B}" type="presOf" srcId="{B5B8D100-9E68-480D-8064-8125510639F8}" destId="{8341E560-FBD4-42BD-BCFE-A43922D71691}" srcOrd="0" destOrd="0" presId="urn:microsoft.com/office/officeart/2009/3/layout/HorizontalOrganizationChart"/>
    <dgm:cxn modelId="{58327B9A-B6FC-45DD-91EA-806C3D8F7654}" type="presOf" srcId="{17512387-1AB5-4F11-AF35-9A31C4ABDF48}" destId="{CD314452-6A85-4166-942B-EC6CDD78A7EE}" srcOrd="1" destOrd="0" presId="urn:microsoft.com/office/officeart/2009/3/layout/HorizontalOrganizationChart"/>
    <dgm:cxn modelId="{BE167B9C-D216-4DC8-A307-9D47B656BFA5}" type="presOf" srcId="{44252110-395D-4EE0-B72E-80E998D0DEB3}" destId="{D906A150-1AFB-4148-B721-B58C0155EB31}" srcOrd="1" destOrd="0" presId="urn:microsoft.com/office/officeart/2009/3/layout/HorizontalOrganizationChart"/>
    <dgm:cxn modelId="{E47AD0A2-48A8-4AAD-B531-D89563DEEEC4}" type="presOf" srcId="{CD1568C8-9E8F-43E7-AC5E-F2DB1FD058C6}" destId="{9DE29B8D-DC2C-4EAE-80AC-8D5580A78A1E}" srcOrd="0" destOrd="0" presId="urn:microsoft.com/office/officeart/2009/3/layout/HorizontalOrganizationChart"/>
    <dgm:cxn modelId="{45C043AE-EF11-42DF-BC65-DE8181076154}" srcId="{5CC04F8C-4A9F-4629-A639-5038021044C2}" destId="{8622638E-F1A1-406D-8E81-468BD5030351}" srcOrd="0" destOrd="0" parTransId="{9F4708DB-6BAF-407A-B482-B63F9EAB17C3}" sibTransId="{BF74B8C2-EEA5-468E-B9F4-B683AB82D74A}"/>
    <dgm:cxn modelId="{C01B1FAF-9A7E-4ABB-B91F-C41D191B2115}" type="presOf" srcId="{714940A7-D68A-4B40-B486-8C0527F9D836}" destId="{88380551-0E4B-458F-83BC-CFCC9E88F35A}" srcOrd="0" destOrd="0" presId="urn:microsoft.com/office/officeart/2009/3/layout/HorizontalOrganizationChart"/>
    <dgm:cxn modelId="{D0CEC1B2-B0F8-4DA0-B1BF-6A722C9898D5}" type="presOf" srcId="{484E29DA-61D4-4C98-A973-FAE21CE876E9}" destId="{0A047A5D-5BC6-4D0C-8AE4-33344C188967}" srcOrd="1" destOrd="0" presId="urn:microsoft.com/office/officeart/2009/3/layout/HorizontalOrganizationChart"/>
    <dgm:cxn modelId="{8F5BB4B3-46BB-4A24-84B3-C7260DEAC86A}" srcId="{E3B5E836-99E2-46BC-8186-39C0052F9599}" destId="{6496F0F9-8F9D-4D68-8237-AC52312784EC}" srcOrd="3" destOrd="0" parTransId="{88DD77DC-4892-411F-9C28-DEA6F3ADE697}" sibTransId="{5252C970-18DC-457D-BA7D-E6C818E3B10B}"/>
    <dgm:cxn modelId="{E6178EBA-61CB-4766-BAD7-E028C5D60266}" type="presOf" srcId="{227C6F7C-655A-467A-9FB1-F2E255CDE6E5}" destId="{38A52395-4696-4589-9D24-3CD2748B70F8}" srcOrd="0" destOrd="0" presId="urn:microsoft.com/office/officeart/2009/3/layout/HorizontalOrganizationChart"/>
    <dgm:cxn modelId="{B2A142BB-C922-40B1-9949-65A4A5DC0568}" srcId="{1255363A-4A83-49A7-92BF-4AA37961B055}" destId="{3B93C9AD-8EF8-462F-89CD-6F523E512EBA}" srcOrd="0" destOrd="0" parTransId="{714940A7-D68A-4B40-B486-8C0527F9D836}" sibTransId="{C929CEE4-D1EA-45C6-A485-83003093A0A9}"/>
    <dgm:cxn modelId="{6196ACBD-6AA9-492B-9E4F-7C51DF47D528}" srcId="{17512387-1AB5-4F11-AF35-9A31C4ABDF48}" destId="{6B413CBB-BA33-4D64-BBD2-E3D02D076282}" srcOrd="0" destOrd="0" parTransId="{476770C2-366D-4B96-94A3-EC4099B4163A}" sibTransId="{01F6DB61-38BA-4FA1-A5F2-17EBCB958749}"/>
    <dgm:cxn modelId="{DDAFC7BF-7315-4C10-BD84-8F009AEDE733}" type="presOf" srcId="{97C9E1F1-F417-4FB3-AC68-29C869044687}" destId="{D88CFB09-6CC7-4690-8168-3E41AF95BC93}" srcOrd="1" destOrd="0" presId="urn:microsoft.com/office/officeart/2009/3/layout/HorizontalOrganizationChart"/>
    <dgm:cxn modelId="{B64AA8C0-376A-4CF9-AD52-AEA107757615}" type="presOf" srcId="{6496F0F9-8F9D-4D68-8237-AC52312784EC}" destId="{6EF4303D-7011-490D-A398-3CD41ADAFB59}" srcOrd="0" destOrd="0" presId="urn:microsoft.com/office/officeart/2009/3/layout/HorizontalOrganizationChart"/>
    <dgm:cxn modelId="{21BA1ECB-FD2C-47F6-B6C4-4A59AAD2CB90}" srcId="{EACE3E9F-83AF-46E3-A883-2A637B043D64}" destId="{E3B5E836-99E2-46BC-8186-39C0052F9599}" srcOrd="0" destOrd="0" parTransId="{8DF54719-AB65-4FD8-B95D-13F82254DAF3}" sibTransId="{A7F73C54-2716-47E4-A8A6-AE18AB31B3CE}"/>
    <dgm:cxn modelId="{2C4916CE-2C8B-4F25-A571-130468D7D00A}" srcId="{97C9E1F1-F417-4FB3-AC68-29C869044687}" destId="{5CC04F8C-4A9F-4629-A639-5038021044C2}" srcOrd="1" destOrd="0" parTransId="{708649D8-B754-4522-AB44-E5884025AC1A}" sibTransId="{7F1D44C5-C827-4D7B-A3DC-D853EA42F5B5}"/>
    <dgm:cxn modelId="{4146A5D2-7219-4F6F-966F-B30885FBD525}" srcId="{17512387-1AB5-4F11-AF35-9A31C4ABDF48}" destId="{A3AA9307-FE90-40C3-8BFB-16232A54433C}" srcOrd="1" destOrd="0" parTransId="{89B6B4CE-A095-4D76-BFFF-183C938CAD78}" sibTransId="{9B3B20EB-2980-482F-988A-7C2057FD7C7D}"/>
    <dgm:cxn modelId="{AF6F18D6-A8FE-4B46-84D2-FAA04CDF17C5}" srcId="{97C9E1F1-F417-4FB3-AC68-29C869044687}" destId="{17512387-1AB5-4F11-AF35-9A31C4ABDF48}" srcOrd="0" destOrd="0" parTransId="{14448D93-0B56-4818-B0C1-FE4827BDEAD0}" sibTransId="{90B2820C-A934-42E9-87C7-F698FA08DFDD}"/>
    <dgm:cxn modelId="{9C2773DA-A391-48E9-A0C2-67F52DBE87E9}" type="presOf" srcId="{3B93C9AD-8EF8-462F-89CD-6F523E512EBA}" destId="{0C3090E4-A82C-433C-BCC4-A7AF10E23F1B}" srcOrd="0" destOrd="0" presId="urn:microsoft.com/office/officeart/2009/3/layout/HorizontalOrganizationChart"/>
    <dgm:cxn modelId="{C63E40E1-D10A-47EA-BA7F-401C9D83FF87}" type="presOf" srcId="{484E29DA-61D4-4C98-A973-FAE21CE876E9}" destId="{37CAE3CA-57DE-4629-93BF-2CD46737DADA}" srcOrd="0" destOrd="0" presId="urn:microsoft.com/office/officeart/2009/3/layout/HorizontalOrganizationChart"/>
    <dgm:cxn modelId="{93B800EC-A2D1-4AC7-87E9-1ADCA60974BF}" type="presOf" srcId="{86273345-B6BF-417A-BA9E-029726EEA7F9}" destId="{FD67E68E-7FF1-4AA0-B4C5-8D9A46031454}" srcOrd="0" destOrd="0" presId="urn:microsoft.com/office/officeart/2009/3/layout/HorizontalOrganizationChart"/>
    <dgm:cxn modelId="{E2731DEE-D269-40FB-859E-FAB1EE4EE61D}" type="presOf" srcId="{F74CDAA1-BF80-449C-874C-5BF4158FFE19}" destId="{0F749E70-0E1D-414E-90A2-9DCD74C3F3D5}" srcOrd="0" destOrd="0" presId="urn:microsoft.com/office/officeart/2009/3/layout/HorizontalOrganizationChart"/>
    <dgm:cxn modelId="{3C4909EF-B4CD-45F3-A20E-937CECAFEAC7}" type="presOf" srcId="{A3AA9307-FE90-40C3-8BFB-16232A54433C}" destId="{69514BD0-99BD-40F2-858B-B40387F9B905}" srcOrd="0" destOrd="0" presId="urn:microsoft.com/office/officeart/2009/3/layout/HorizontalOrganizationChart"/>
    <dgm:cxn modelId="{DB7464F1-A219-4883-8619-FFC56056EE43}" type="presOf" srcId="{6B413CBB-BA33-4D64-BBD2-E3D02D076282}" destId="{75A713BA-42B7-4576-B482-441A02ACBCFB}" srcOrd="0" destOrd="0" presId="urn:microsoft.com/office/officeart/2009/3/layout/HorizontalOrganizationChart"/>
    <dgm:cxn modelId="{5E1A0FF8-000D-4D18-BA4D-134FD9826A19}" type="presOf" srcId="{5CC04F8C-4A9F-4629-A639-5038021044C2}" destId="{AA0315E4-AFAA-4F4E-AFE4-426AFD382807}" srcOrd="1" destOrd="0" presId="urn:microsoft.com/office/officeart/2009/3/layout/HorizontalOrganizationChart"/>
    <dgm:cxn modelId="{2FA042F8-EF7E-4760-A64E-A88849FEB2EB}" type="presOf" srcId="{97C9E1F1-F417-4FB3-AC68-29C869044687}" destId="{CDCED459-329B-4F76-A2B3-2EA40625AA12}" srcOrd="0" destOrd="0" presId="urn:microsoft.com/office/officeart/2009/3/layout/HorizontalOrganizationChart"/>
    <dgm:cxn modelId="{0A0039FC-A235-416D-8190-8B89DE8DF151}" type="presOf" srcId="{14448D93-0B56-4818-B0C1-FE4827BDEAD0}" destId="{469489FB-067E-42DC-BA6C-83E5BACE8B0A}" srcOrd="0" destOrd="0" presId="urn:microsoft.com/office/officeart/2009/3/layout/HorizontalOrganizationChart"/>
    <dgm:cxn modelId="{8A6845FF-FD25-41DC-A8AC-69985ED448FD}" type="presOf" srcId="{9F4708DB-6BAF-407A-B482-B63F9EAB17C3}" destId="{9764ACF8-22CE-4A74-B23A-535C9EDF8DDB}" srcOrd="0" destOrd="0" presId="urn:microsoft.com/office/officeart/2009/3/layout/HorizontalOrganizationChart"/>
    <dgm:cxn modelId="{CBA3B5B5-3603-4F68-B3FD-7D59D364EEB2}" type="presParOf" srcId="{B8662785-E910-4CE0-940D-2C5A26C19219}" destId="{3FDB87E2-5CE4-4C81-A307-9DFA8F585654}" srcOrd="0" destOrd="0" presId="urn:microsoft.com/office/officeart/2009/3/layout/HorizontalOrganizationChart"/>
    <dgm:cxn modelId="{582C3EA4-6FA2-4F00-87A4-5B569BFEB1BF}" type="presParOf" srcId="{3FDB87E2-5CE4-4C81-A307-9DFA8F585654}" destId="{37E8525D-7EB0-4572-A344-DB378A5456A5}" srcOrd="0" destOrd="0" presId="urn:microsoft.com/office/officeart/2009/3/layout/HorizontalOrganizationChart"/>
    <dgm:cxn modelId="{9C1F745E-FEB4-4ADB-A81A-839403B395C5}" type="presParOf" srcId="{37E8525D-7EB0-4572-A344-DB378A5456A5}" destId="{6DA70EEA-2834-4A3D-85B3-DC11275809CA}" srcOrd="0" destOrd="0" presId="urn:microsoft.com/office/officeart/2009/3/layout/HorizontalOrganizationChart"/>
    <dgm:cxn modelId="{797D8953-41F0-4DF4-A23A-6860A4B04E36}" type="presParOf" srcId="{37E8525D-7EB0-4572-A344-DB378A5456A5}" destId="{09675448-FAA7-4640-B21B-1F3944D9B87D}" srcOrd="1" destOrd="0" presId="urn:microsoft.com/office/officeart/2009/3/layout/HorizontalOrganizationChart"/>
    <dgm:cxn modelId="{C4328B67-CAB9-40B7-AE19-EC3AF3C3656B}" type="presParOf" srcId="{3FDB87E2-5CE4-4C81-A307-9DFA8F585654}" destId="{F1C2F866-BB8C-490B-90BD-91015927B018}" srcOrd="1" destOrd="0" presId="urn:microsoft.com/office/officeart/2009/3/layout/HorizontalOrganizationChart"/>
    <dgm:cxn modelId="{1EAEEEE9-5A0A-4341-9033-A4046015CCB7}" type="presParOf" srcId="{F1C2F866-BB8C-490B-90BD-91015927B018}" destId="{3C754E4C-891A-4C45-BA81-55FE0EEF1906}" srcOrd="0" destOrd="0" presId="urn:microsoft.com/office/officeart/2009/3/layout/HorizontalOrganizationChart"/>
    <dgm:cxn modelId="{E6C78B2D-13A7-411D-AD40-3EF7FDFD5C16}" type="presParOf" srcId="{F1C2F866-BB8C-490B-90BD-91015927B018}" destId="{4DAC13E8-4129-4744-8155-EEAF51E5E91A}" srcOrd="1" destOrd="0" presId="urn:microsoft.com/office/officeart/2009/3/layout/HorizontalOrganizationChart"/>
    <dgm:cxn modelId="{088D2165-FC35-47A5-AE4E-5706B7A66C80}" type="presParOf" srcId="{4DAC13E8-4129-4744-8155-EEAF51E5E91A}" destId="{4364E2A8-36F0-4D62-B8A2-656C3393BBC7}" srcOrd="0" destOrd="0" presId="urn:microsoft.com/office/officeart/2009/3/layout/HorizontalOrganizationChart"/>
    <dgm:cxn modelId="{80F957D4-23CD-454E-9100-D09BE418B711}" type="presParOf" srcId="{4364E2A8-36F0-4D62-B8A2-656C3393BBC7}" destId="{CDCED459-329B-4F76-A2B3-2EA40625AA12}" srcOrd="0" destOrd="0" presId="urn:microsoft.com/office/officeart/2009/3/layout/HorizontalOrganizationChart"/>
    <dgm:cxn modelId="{514457EC-673D-44EE-B5E0-383FB6EAEA25}" type="presParOf" srcId="{4364E2A8-36F0-4D62-B8A2-656C3393BBC7}" destId="{D88CFB09-6CC7-4690-8168-3E41AF95BC93}" srcOrd="1" destOrd="0" presId="urn:microsoft.com/office/officeart/2009/3/layout/HorizontalOrganizationChart"/>
    <dgm:cxn modelId="{B5CA9AEF-6C5E-46FD-AD18-1F4618266D0D}" type="presParOf" srcId="{4DAC13E8-4129-4744-8155-EEAF51E5E91A}" destId="{97939EF3-F3F3-47BE-8665-A5123C23CA0B}" srcOrd="1" destOrd="0" presId="urn:microsoft.com/office/officeart/2009/3/layout/HorizontalOrganizationChart"/>
    <dgm:cxn modelId="{65EE59A9-8F5D-4480-8849-292204FA5C21}" type="presParOf" srcId="{97939EF3-F3F3-47BE-8665-A5123C23CA0B}" destId="{469489FB-067E-42DC-BA6C-83E5BACE8B0A}" srcOrd="0" destOrd="0" presId="urn:microsoft.com/office/officeart/2009/3/layout/HorizontalOrganizationChart"/>
    <dgm:cxn modelId="{5DFA4199-9BCE-4D56-9963-41E4799E5251}" type="presParOf" srcId="{97939EF3-F3F3-47BE-8665-A5123C23CA0B}" destId="{4EF308FC-8627-481C-A7CE-BEE3E0ED7087}" srcOrd="1" destOrd="0" presId="urn:microsoft.com/office/officeart/2009/3/layout/HorizontalOrganizationChart"/>
    <dgm:cxn modelId="{2E15FD02-73C5-445C-9C9B-04A2311AF11B}" type="presParOf" srcId="{4EF308FC-8627-481C-A7CE-BEE3E0ED7087}" destId="{0E4E5BA0-348A-4CD9-8F4D-F757BBDBD38F}" srcOrd="0" destOrd="0" presId="urn:microsoft.com/office/officeart/2009/3/layout/HorizontalOrganizationChart"/>
    <dgm:cxn modelId="{4CD3C6EF-B185-4D25-93BF-6310F7AB0845}" type="presParOf" srcId="{0E4E5BA0-348A-4CD9-8F4D-F757BBDBD38F}" destId="{81285813-298C-4A6C-B768-4D703E9E1018}" srcOrd="0" destOrd="0" presId="urn:microsoft.com/office/officeart/2009/3/layout/HorizontalOrganizationChart"/>
    <dgm:cxn modelId="{6F0A93C1-808E-4681-BB08-8BCF3A74834B}" type="presParOf" srcId="{0E4E5BA0-348A-4CD9-8F4D-F757BBDBD38F}" destId="{CD314452-6A85-4166-942B-EC6CDD78A7EE}" srcOrd="1" destOrd="0" presId="urn:microsoft.com/office/officeart/2009/3/layout/HorizontalOrganizationChart"/>
    <dgm:cxn modelId="{009BDE20-4BE4-4D3F-9AC9-DBA4E66B6B8C}" type="presParOf" srcId="{4EF308FC-8627-481C-A7CE-BEE3E0ED7087}" destId="{8617D838-56F6-4C4E-A628-34B04182662F}" srcOrd="1" destOrd="0" presId="urn:microsoft.com/office/officeart/2009/3/layout/HorizontalOrganizationChart"/>
    <dgm:cxn modelId="{81DDFD75-B1C7-4321-AF1B-A3CE3772ED0B}" type="presParOf" srcId="{8617D838-56F6-4C4E-A628-34B04182662F}" destId="{A6341F23-3F7C-4F46-B3A6-559D8A29DD45}" srcOrd="0" destOrd="0" presId="urn:microsoft.com/office/officeart/2009/3/layout/HorizontalOrganizationChart"/>
    <dgm:cxn modelId="{318BA50F-3A35-4562-AEF4-3169CBCDDF30}" type="presParOf" srcId="{8617D838-56F6-4C4E-A628-34B04182662F}" destId="{073212EB-90AD-4AFF-99E5-1CA9BA20367D}" srcOrd="1" destOrd="0" presId="urn:microsoft.com/office/officeart/2009/3/layout/HorizontalOrganizationChart"/>
    <dgm:cxn modelId="{D43627AE-582D-4A81-85E9-6865DFECD920}" type="presParOf" srcId="{073212EB-90AD-4AFF-99E5-1CA9BA20367D}" destId="{6AB30597-9AC7-4BE4-925F-48955F0E025A}" srcOrd="0" destOrd="0" presId="urn:microsoft.com/office/officeart/2009/3/layout/HorizontalOrganizationChart"/>
    <dgm:cxn modelId="{D949559A-FC4B-4203-8B1C-34175EB7D580}" type="presParOf" srcId="{6AB30597-9AC7-4BE4-925F-48955F0E025A}" destId="{75A713BA-42B7-4576-B482-441A02ACBCFB}" srcOrd="0" destOrd="0" presId="urn:microsoft.com/office/officeart/2009/3/layout/HorizontalOrganizationChart"/>
    <dgm:cxn modelId="{0F19244B-22C8-4F3C-80E0-7FF0944EE6F3}" type="presParOf" srcId="{6AB30597-9AC7-4BE4-925F-48955F0E025A}" destId="{A18E9572-4D2D-4698-A7AB-857381A51B37}" srcOrd="1" destOrd="0" presId="urn:microsoft.com/office/officeart/2009/3/layout/HorizontalOrganizationChart"/>
    <dgm:cxn modelId="{476EEF48-3230-4406-A4AE-B6E5F28B876E}" type="presParOf" srcId="{073212EB-90AD-4AFF-99E5-1CA9BA20367D}" destId="{3349E168-A309-4705-988F-62935B359E9E}" srcOrd="1" destOrd="0" presId="urn:microsoft.com/office/officeart/2009/3/layout/HorizontalOrganizationChart"/>
    <dgm:cxn modelId="{F4DC22A3-F046-4703-AF65-D69D67019990}" type="presParOf" srcId="{073212EB-90AD-4AFF-99E5-1CA9BA20367D}" destId="{3AEE79A0-F416-4A68-A5D3-BB68102AAC54}" srcOrd="2" destOrd="0" presId="urn:microsoft.com/office/officeart/2009/3/layout/HorizontalOrganizationChart"/>
    <dgm:cxn modelId="{30B31538-AC64-4A9D-9D11-3B31CBC05053}" type="presParOf" srcId="{8617D838-56F6-4C4E-A628-34B04182662F}" destId="{04035743-D139-4A5F-9AA4-FF21A68807B1}" srcOrd="2" destOrd="0" presId="urn:microsoft.com/office/officeart/2009/3/layout/HorizontalOrganizationChart"/>
    <dgm:cxn modelId="{05E08A3C-1E84-4DCC-AA11-7FF74C832D00}" type="presParOf" srcId="{8617D838-56F6-4C4E-A628-34B04182662F}" destId="{8589E34F-69B4-409C-A72D-F261650DC262}" srcOrd="3" destOrd="0" presId="urn:microsoft.com/office/officeart/2009/3/layout/HorizontalOrganizationChart"/>
    <dgm:cxn modelId="{658FDB21-C195-47AE-98DA-32AAB92CB55F}" type="presParOf" srcId="{8589E34F-69B4-409C-A72D-F261650DC262}" destId="{3D688CBF-F431-4BD0-987B-974CF9FA67B3}" srcOrd="0" destOrd="0" presId="urn:microsoft.com/office/officeart/2009/3/layout/HorizontalOrganizationChart"/>
    <dgm:cxn modelId="{BC0BF959-F56D-4EAB-86B3-E7D0D4037D08}" type="presParOf" srcId="{3D688CBF-F431-4BD0-987B-974CF9FA67B3}" destId="{69514BD0-99BD-40F2-858B-B40387F9B905}" srcOrd="0" destOrd="0" presId="urn:microsoft.com/office/officeart/2009/3/layout/HorizontalOrganizationChart"/>
    <dgm:cxn modelId="{B937F18F-2E5F-463A-8E54-35F6F3C5825D}" type="presParOf" srcId="{3D688CBF-F431-4BD0-987B-974CF9FA67B3}" destId="{C88D97EC-707F-4F1B-8EAD-86C6F984BB9D}" srcOrd="1" destOrd="0" presId="urn:microsoft.com/office/officeart/2009/3/layout/HorizontalOrganizationChart"/>
    <dgm:cxn modelId="{873C147A-1782-45BE-B908-FA4E58D3A4FB}" type="presParOf" srcId="{8589E34F-69B4-409C-A72D-F261650DC262}" destId="{A41463FC-CCE3-473B-9A6D-0DFD6BF91BA2}" srcOrd="1" destOrd="0" presId="urn:microsoft.com/office/officeart/2009/3/layout/HorizontalOrganizationChart"/>
    <dgm:cxn modelId="{BDB30FD8-0D61-43F1-A615-FD12B5857CF3}" type="presParOf" srcId="{8589E34F-69B4-409C-A72D-F261650DC262}" destId="{5F01298A-745F-4E7E-91B3-A12294C7FDFC}" srcOrd="2" destOrd="0" presId="urn:microsoft.com/office/officeart/2009/3/layout/HorizontalOrganizationChart"/>
    <dgm:cxn modelId="{3E444472-05B5-4217-8D37-12E8AD438A32}" type="presParOf" srcId="{4EF308FC-8627-481C-A7CE-BEE3E0ED7087}" destId="{5ED3295A-77A0-4192-B46B-232F09CD6D71}" srcOrd="2" destOrd="0" presId="urn:microsoft.com/office/officeart/2009/3/layout/HorizontalOrganizationChart"/>
    <dgm:cxn modelId="{88E60187-A444-4870-97B3-7A24B3BF561A}" type="presParOf" srcId="{97939EF3-F3F3-47BE-8665-A5123C23CA0B}" destId="{890D846D-7F33-4E5C-A0CF-84B50B469EA7}" srcOrd="2" destOrd="0" presId="urn:microsoft.com/office/officeart/2009/3/layout/HorizontalOrganizationChart"/>
    <dgm:cxn modelId="{6C78B1AB-3CD4-466A-BDA1-A68235D86934}" type="presParOf" srcId="{97939EF3-F3F3-47BE-8665-A5123C23CA0B}" destId="{7D78F139-3C8C-4258-8AA5-58C6806C2B9B}" srcOrd="3" destOrd="0" presId="urn:microsoft.com/office/officeart/2009/3/layout/HorizontalOrganizationChart"/>
    <dgm:cxn modelId="{AF398936-959B-4B7E-BD0B-788867E84A56}" type="presParOf" srcId="{7D78F139-3C8C-4258-8AA5-58C6806C2B9B}" destId="{3F5259A4-AD28-40FB-BE6C-4D6936A71F21}" srcOrd="0" destOrd="0" presId="urn:microsoft.com/office/officeart/2009/3/layout/HorizontalOrganizationChart"/>
    <dgm:cxn modelId="{F1183D82-B035-476F-864A-584C185D653D}" type="presParOf" srcId="{3F5259A4-AD28-40FB-BE6C-4D6936A71F21}" destId="{9C7EC6D7-ECB7-4EF0-8E70-1F55033FE46D}" srcOrd="0" destOrd="0" presId="urn:microsoft.com/office/officeart/2009/3/layout/HorizontalOrganizationChart"/>
    <dgm:cxn modelId="{486C74B8-34D8-4DB3-8BA7-E66127FA3E19}" type="presParOf" srcId="{3F5259A4-AD28-40FB-BE6C-4D6936A71F21}" destId="{AA0315E4-AFAA-4F4E-AFE4-426AFD382807}" srcOrd="1" destOrd="0" presId="urn:microsoft.com/office/officeart/2009/3/layout/HorizontalOrganizationChart"/>
    <dgm:cxn modelId="{3A9525B0-236E-4FCF-AA76-974F0DFAC184}" type="presParOf" srcId="{7D78F139-3C8C-4258-8AA5-58C6806C2B9B}" destId="{264E51B2-B5DE-4A1B-A31F-B9888C28C6DD}" srcOrd="1" destOrd="0" presId="urn:microsoft.com/office/officeart/2009/3/layout/HorizontalOrganizationChart"/>
    <dgm:cxn modelId="{632BBAF5-55CA-4034-81A7-711701E2F384}" type="presParOf" srcId="{264E51B2-B5DE-4A1B-A31F-B9888C28C6DD}" destId="{9764ACF8-22CE-4A74-B23A-535C9EDF8DDB}" srcOrd="0" destOrd="0" presId="urn:microsoft.com/office/officeart/2009/3/layout/HorizontalOrganizationChart"/>
    <dgm:cxn modelId="{15885F7C-6F5B-4708-9D33-2BB3AF17EDD2}" type="presParOf" srcId="{264E51B2-B5DE-4A1B-A31F-B9888C28C6DD}" destId="{4E1A7B80-93CF-40CA-A5A7-0CD7ED6009C2}" srcOrd="1" destOrd="0" presId="urn:microsoft.com/office/officeart/2009/3/layout/HorizontalOrganizationChart"/>
    <dgm:cxn modelId="{40769326-AD24-45CF-A051-5C46E9A77423}" type="presParOf" srcId="{4E1A7B80-93CF-40CA-A5A7-0CD7ED6009C2}" destId="{07292B16-989A-4893-B98F-4C3BD7422605}" srcOrd="0" destOrd="0" presId="urn:microsoft.com/office/officeart/2009/3/layout/HorizontalOrganizationChart"/>
    <dgm:cxn modelId="{9859CA95-CD86-44F4-88AB-45FB3F94AF3A}" type="presParOf" srcId="{07292B16-989A-4893-B98F-4C3BD7422605}" destId="{9B9E7492-EBE2-4F61-8DA3-85AE59445169}" srcOrd="0" destOrd="0" presId="urn:microsoft.com/office/officeart/2009/3/layout/HorizontalOrganizationChart"/>
    <dgm:cxn modelId="{FCCEEDCC-E0A3-43FB-B0F9-9A7CD5B22EF4}" type="presParOf" srcId="{07292B16-989A-4893-B98F-4C3BD7422605}" destId="{7A753E5D-BAE3-4CF9-B8C0-A6640B7F24C5}" srcOrd="1" destOrd="0" presId="urn:microsoft.com/office/officeart/2009/3/layout/HorizontalOrganizationChart"/>
    <dgm:cxn modelId="{65F7FE77-D511-4F4D-A756-74A866F449F0}" type="presParOf" srcId="{4E1A7B80-93CF-40CA-A5A7-0CD7ED6009C2}" destId="{A3EB5D4B-2967-4156-ADD3-912D89C7B738}" srcOrd="1" destOrd="0" presId="urn:microsoft.com/office/officeart/2009/3/layout/HorizontalOrganizationChart"/>
    <dgm:cxn modelId="{E503149D-BDCF-4384-BF97-13B039B3C45B}" type="presParOf" srcId="{4E1A7B80-93CF-40CA-A5A7-0CD7ED6009C2}" destId="{7A4F51FB-C582-4D09-81A2-B2007722444D}" srcOrd="2" destOrd="0" presId="urn:microsoft.com/office/officeart/2009/3/layout/HorizontalOrganizationChart"/>
    <dgm:cxn modelId="{5F034B89-A97E-4A07-8FBE-676DAEAD7882}" type="presParOf" srcId="{7D78F139-3C8C-4258-8AA5-58C6806C2B9B}" destId="{9434DE07-05CF-4760-86A9-B8F7BBB63364}" srcOrd="2" destOrd="0" presId="urn:microsoft.com/office/officeart/2009/3/layout/HorizontalOrganizationChart"/>
    <dgm:cxn modelId="{49BE5D5E-E08E-4028-A43B-8E8807347930}" type="presParOf" srcId="{4DAC13E8-4129-4744-8155-EEAF51E5E91A}" destId="{92B2D9B0-6CFB-4C8E-BE60-F81BF099419C}" srcOrd="2" destOrd="0" presId="urn:microsoft.com/office/officeart/2009/3/layout/HorizontalOrganizationChart"/>
    <dgm:cxn modelId="{6D95DBD9-B92F-4FB5-B050-991D37BA5383}" type="presParOf" srcId="{F1C2F866-BB8C-490B-90BD-91015927B018}" destId="{0F749E70-0E1D-414E-90A2-9DCD74C3F3D5}" srcOrd="2" destOrd="0" presId="urn:microsoft.com/office/officeart/2009/3/layout/HorizontalOrganizationChart"/>
    <dgm:cxn modelId="{E90CFB0F-1E24-4ABA-AEAF-C5C03C397659}" type="presParOf" srcId="{F1C2F866-BB8C-490B-90BD-91015927B018}" destId="{31FB866B-75F5-40CB-8D20-6EC9D99C723A}" srcOrd="3" destOrd="0" presId="urn:microsoft.com/office/officeart/2009/3/layout/HorizontalOrganizationChart"/>
    <dgm:cxn modelId="{D0580861-435C-4316-995E-B9338F19D320}" type="presParOf" srcId="{31FB866B-75F5-40CB-8D20-6EC9D99C723A}" destId="{655B6C08-A376-41C7-84E6-C8C0E8775514}" srcOrd="0" destOrd="0" presId="urn:microsoft.com/office/officeart/2009/3/layout/HorizontalOrganizationChart"/>
    <dgm:cxn modelId="{FC1EDA9F-72B2-44CA-992E-C53FA66825FA}" type="presParOf" srcId="{655B6C08-A376-41C7-84E6-C8C0E8775514}" destId="{8B0A9A8E-9558-49FA-8AFA-1C3249F04180}" srcOrd="0" destOrd="0" presId="urn:microsoft.com/office/officeart/2009/3/layout/HorizontalOrganizationChart"/>
    <dgm:cxn modelId="{518D3BE1-4EDB-46A3-9BCC-1638A9C1E1C9}" type="presParOf" srcId="{655B6C08-A376-41C7-84E6-C8C0E8775514}" destId="{145D0503-311F-4122-800A-760CBC5E7864}" srcOrd="1" destOrd="0" presId="urn:microsoft.com/office/officeart/2009/3/layout/HorizontalOrganizationChart"/>
    <dgm:cxn modelId="{9C8BA169-30C3-401C-B2EF-250397EA204A}" type="presParOf" srcId="{31FB866B-75F5-40CB-8D20-6EC9D99C723A}" destId="{40179F1D-A622-4121-90DD-BFDE4849FE75}" srcOrd="1" destOrd="0" presId="urn:microsoft.com/office/officeart/2009/3/layout/HorizontalOrganizationChart"/>
    <dgm:cxn modelId="{0F333C78-246A-42A7-BCEB-179CF49EDE5A}" type="presParOf" srcId="{31FB866B-75F5-40CB-8D20-6EC9D99C723A}" destId="{3130BF6A-057B-4AB8-9052-3855F8C0A017}" srcOrd="2" destOrd="0" presId="urn:microsoft.com/office/officeart/2009/3/layout/HorizontalOrganizationChart"/>
    <dgm:cxn modelId="{E7EF03AC-2A7A-4AD1-84CD-89589A5917FC}" type="presParOf" srcId="{F1C2F866-BB8C-490B-90BD-91015927B018}" destId="{9DE29B8D-DC2C-4EAE-80AC-8D5580A78A1E}" srcOrd="4" destOrd="0" presId="urn:microsoft.com/office/officeart/2009/3/layout/HorizontalOrganizationChart"/>
    <dgm:cxn modelId="{8A5EA2A7-0A3D-4F9E-8496-321D17FD9076}" type="presParOf" srcId="{F1C2F866-BB8C-490B-90BD-91015927B018}" destId="{D48795CB-592B-41D2-B585-C8E0BD61E735}" srcOrd="5" destOrd="0" presId="urn:microsoft.com/office/officeart/2009/3/layout/HorizontalOrganizationChart"/>
    <dgm:cxn modelId="{BDF79957-9F16-459C-92FC-6A19B9FFCC68}" type="presParOf" srcId="{D48795CB-592B-41D2-B585-C8E0BD61E735}" destId="{E6C08C42-3B58-4B17-A108-7636E09783F3}" srcOrd="0" destOrd="0" presId="urn:microsoft.com/office/officeart/2009/3/layout/HorizontalOrganizationChart"/>
    <dgm:cxn modelId="{37F6BF7E-B82D-40DF-AC45-94431FAE5BBF}" type="presParOf" srcId="{E6C08C42-3B58-4B17-A108-7636E09783F3}" destId="{8C350882-936A-454A-907D-EEBD18EB04CC}" srcOrd="0" destOrd="0" presId="urn:microsoft.com/office/officeart/2009/3/layout/HorizontalOrganizationChart"/>
    <dgm:cxn modelId="{879EF26B-0271-492B-B234-2449CCD9D3CB}" type="presParOf" srcId="{E6C08C42-3B58-4B17-A108-7636E09783F3}" destId="{7B298BA5-AC43-4E7B-9A86-E20FDA975D0F}" srcOrd="1" destOrd="0" presId="urn:microsoft.com/office/officeart/2009/3/layout/HorizontalOrganizationChart"/>
    <dgm:cxn modelId="{0E95F802-4B7F-4538-9879-A88A291FBFB7}" type="presParOf" srcId="{D48795CB-592B-41D2-B585-C8E0BD61E735}" destId="{EE285104-E473-4B0E-A4EF-C409F2D6E4DB}" srcOrd="1" destOrd="0" presId="urn:microsoft.com/office/officeart/2009/3/layout/HorizontalOrganizationChart"/>
    <dgm:cxn modelId="{C1379AB8-B317-414D-95F0-B83C965F7F08}" type="presParOf" srcId="{D48795CB-592B-41D2-B585-C8E0BD61E735}" destId="{28AED4E3-9D93-489E-A68F-1594FE3E79EB}" srcOrd="2" destOrd="0" presId="urn:microsoft.com/office/officeart/2009/3/layout/HorizontalOrganizationChart"/>
    <dgm:cxn modelId="{02B32723-5CB7-451A-929E-5ABBCF60F84D}" type="presParOf" srcId="{F1C2F866-BB8C-490B-90BD-91015927B018}" destId="{744F3210-2D4B-4AED-B2D1-74D821CD9D7C}" srcOrd="6" destOrd="0" presId="urn:microsoft.com/office/officeart/2009/3/layout/HorizontalOrganizationChart"/>
    <dgm:cxn modelId="{BA5F022D-4C29-4CC6-93C1-891B18DD6F64}" type="presParOf" srcId="{F1C2F866-BB8C-490B-90BD-91015927B018}" destId="{C9CDBE9E-1AD4-4F3B-8760-C248A45E747E}" srcOrd="7" destOrd="0" presId="urn:microsoft.com/office/officeart/2009/3/layout/HorizontalOrganizationChart"/>
    <dgm:cxn modelId="{B84AFBC8-BB7A-48BF-8C39-7729238F3974}" type="presParOf" srcId="{C9CDBE9E-1AD4-4F3B-8760-C248A45E747E}" destId="{4EEC0E1D-94FA-4CC1-9BBE-E60511CB1E12}" srcOrd="0" destOrd="0" presId="urn:microsoft.com/office/officeart/2009/3/layout/HorizontalOrganizationChart"/>
    <dgm:cxn modelId="{F0875A66-F660-4CE9-94B0-1C59054362EE}" type="presParOf" srcId="{4EEC0E1D-94FA-4CC1-9BBE-E60511CB1E12}" destId="{6EF4303D-7011-490D-A398-3CD41ADAFB59}" srcOrd="0" destOrd="0" presId="urn:microsoft.com/office/officeart/2009/3/layout/HorizontalOrganizationChart"/>
    <dgm:cxn modelId="{9CBB4C9B-A88F-48C9-98BC-66C5218ABA1C}" type="presParOf" srcId="{4EEC0E1D-94FA-4CC1-9BBE-E60511CB1E12}" destId="{3AFF258E-0977-477B-9B19-78A3EDEB8268}" srcOrd="1" destOrd="0" presId="urn:microsoft.com/office/officeart/2009/3/layout/HorizontalOrganizationChart"/>
    <dgm:cxn modelId="{81F432A1-A98F-4DA2-8D58-09964FB17492}" type="presParOf" srcId="{C9CDBE9E-1AD4-4F3B-8760-C248A45E747E}" destId="{75170321-DF1A-49FB-80BA-EC59940FC47A}" srcOrd="1" destOrd="0" presId="urn:microsoft.com/office/officeart/2009/3/layout/HorizontalOrganizationChart"/>
    <dgm:cxn modelId="{CBA86D70-53D5-4DB8-8C5E-A9CF2136E5ED}" type="presParOf" srcId="{75170321-DF1A-49FB-80BA-EC59940FC47A}" destId="{FD67E68E-7FF1-4AA0-B4C5-8D9A46031454}" srcOrd="0" destOrd="0" presId="urn:microsoft.com/office/officeart/2009/3/layout/HorizontalOrganizationChart"/>
    <dgm:cxn modelId="{FCF5FE73-7DAC-45CB-B621-1787743D3801}" type="presParOf" srcId="{75170321-DF1A-49FB-80BA-EC59940FC47A}" destId="{452C1FE0-0C03-4676-B6BC-E9F61C07B2AC}" srcOrd="1" destOrd="0" presId="urn:microsoft.com/office/officeart/2009/3/layout/HorizontalOrganizationChart"/>
    <dgm:cxn modelId="{9DBC6A18-112F-4F24-9902-C7D9B160CCC6}" type="presParOf" srcId="{452C1FE0-0C03-4676-B6BC-E9F61C07B2AC}" destId="{88FE1184-0858-4313-8D5E-22365448DC06}" srcOrd="0" destOrd="0" presId="urn:microsoft.com/office/officeart/2009/3/layout/HorizontalOrganizationChart"/>
    <dgm:cxn modelId="{CE4E3F47-200D-4A9B-81C9-57740E0659FE}" type="presParOf" srcId="{88FE1184-0858-4313-8D5E-22365448DC06}" destId="{332C32D5-D04F-4D80-937D-0059D379E3F6}" srcOrd="0" destOrd="0" presId="urn:microsoft.com/office/officeart/2009/3/layout/HorizontalOrganizationChart"/>
    <dgm:cxn modelId="{FBA189AB-D1B3-4014-8BE0-C363CA2BAD6A}" type="presParOf" srcId="{88FE1184-0858-4313-8D5E-22365448DC06}" destId="{514B0EB0-8C9E-47A2-8D11-D01ACB4DC16A}" srcOrd="1" destOrd="0" presId="urn:microsoft.com/office/officeart/2009/3/layout/HorizontalOrganizationChart"/>
    <dgm:cxn modelId="{3FBAA9C5-30C2-43B3-9279-DC2F91C3AF80}" type="presParOf" srcId="{452C1FE0-0C03-4676-B6BC-E9F61C07B2AC}" destId="{BA8DDE47-198A-48BB-A64E-79C9274CB6C4}" srcOrd="1" destOrd="0" presId="urn:microsoft.com/office/officeart/2009/3/layout/HorizontalOrganizationChart"/>
    <dgm:cxn modelId="{10DA4DD3-5F7F-4DAA-A53D-B702458A0DFC}" type="presParOf" srcId="{BA8DDE47-198A-48BB-A64E-79C9274CB6C4}" destId="{88380551-0E4B-458F-83BC-CFCC9E88F35A}" srcOrd="0" destOrd="0" presId="urn:microsoft.com/office/officeart/2009/3/layout/HorizontalOrganizationChart"/>
    <dgm:cxn modelId="{2B5C1F9F-7D5D-46E8-9657-950ACC4853C5}" type="presParOf" srcId="{BA8DDE47-198A-48BB-A64E-79C9274CB6C4}" destId="{EB8A4814-AB4C-4121-9959-1789C1EFF821}" srcOrd="1" destOrd="0" presId="urn:microsoft.com/office/officeart/2009/3/layout/HorizontalOrganizationChart"/>
    <dgm:cxn modelId="{DF31E4B7-D77F-4807-87F1-541528FD8BBF}" type="presParOf" srcId="{EB8A4814-AB4C-4121-9959-1789C1EFF821}" destId="{DAC2AD8A-FB47-4BE6-AF4D-BD426F430C4B}" srcOrd="0" destOrd="0" presId="urn:microsoft.com/office/officeart/2009/3/layout/HorizontalOrganizationChart"/>
    <dgm:cxn modelId="{BEDDB954-CC97-4843-A4CF-E85030D578D8}" type="presParOf" srcId="{DAC2AD8A-FB47-4BE6-AF4D-BD426F430C4B}" destId="{0C3090E4-A82C-433C-BCC4-A7AF10E23F1B}" srcOrd="0" destOrd="0" presId="urn:microsoft.com/office/officeart/2009/3/layout/HorizontalOrganizationChart"/>
    <dgm:cxn modelId="{4EDD5355-ABB8-4997-AC21-0FDB3055F861}" type="presParOf" srcId="{DAC2AD8A-FB47-4BE6-AF4D-BD426F430C4B}" destId="{D7A58184-22F6-4FBC-BD7E-31E40FD5AB3A}" srcOrd="1" destOrd="0" presId="urn:microsoft.com/office/officeart/2009/3/layout/HorizontalOrganizationChart"/>
    <dgm:cxn modelId="{CEF1EA8F-70EC-4FCD-B837-37862B71F7BA}" type="presParOf" srcId="{EB8A4814-AB4C-4121-9959-1789C1EFF821}" destId="{52769EED-B456-4133-9EA8-9CCDF3E4673D}" srcOrd="1" destOrd="0" presId="urn:microsoft.com/office/officeart/2009/3/layout/HorizontalOrganizationChart"/>
    <dgm:cxn modelId="{2FB73199-A64C-4BAA-875B-B7F54A7043BC}" type="presParOf" srcId="{EB8A4814-AB4C-4121-9959-1789C1EFF821}" destId="{4A9B9978-E4F6-4076-9B22-2E73DA1C5199}" srcOrd="2" destOrd="0" presId="urn:microsoft.com/office/officeart/2009/3/layout/HorizontalOrganizationChart"/>
    <dgm:cxn modelId="{1DE24492-57E9-4623-8F8C-C70DE9D73729}" type="presParOf" srcId="{452C1FE0-0C03-4676-B6BC-E9F61C07B2AC}" destId="{DDB2F882-4C57-4E5F-ACD4-C4FB54B8782E}" srcOrd="2" destOrd="0" presId="urn:microsoft.com/office/officeart/2009/3/layout/HorizontalOrganizationChart"/>
    <dgm:cxn modelId="{D02BA094-9B6E-46B2-995A-E0C212FF64AA}" type="presParOf" srcId="{75170321-DF1A-49FB-80BA-EC59940FC47A}" destId="{8341E560-FBD4-42BD-BCFE-A43922D71691}" srcOrd="2" destOrd="0" presId="urn:microsoft.com/office/officeart/2009/3/layout/HorizontalOrganizationChart"/>
    <dgm:cxn modelId="{8B4E2F71-FCFA-4BAE-B780-BDC213EF7523}" type="presParOf" srcId="{75170321-DF1A-49FB-80BA-EC59940FC47A}" destId="{F12BBE93-CDC2-4699-89C8-B5E6153A25A4}" srcOrd="3" destOrd="0" presId="urn:microsoft.com/office/officeart/2009/3/layout/HorizontalOrganizationChart"/>
    <dgm:cxn modelId="{11BB3185-FBE4-441B-9DD1-E3E10A8751AE}" type="presParOf" srcId="{F12BBE93-CDC2-4699-89C8-B5E6153A25A4}" destId="{DE0B04B3-6620-406A-BAA8-10BDDE7271DA}" srcOrd="0" destOrd="0" presId="urn:microsoft.com/office/officeart/2009/3/layout/HorizontalOrganizationChart"/>
    <dgm:cxn modelId="{560CC811-6ECB-48E0-AE0B-62C28B482B92}" type="presParOf" srcId="{DE0B04B3-6620-406A-BAA8-10BDDE7271DA}" destId="{CD4C717C-6F08-45E9-8F8F-197A06BDC37B}" srcOrd="0" destOrd="0" presId="urn:microsoft.com/office/officeart/2009/3/layout/HorizontalOrganizationChart"/>
    <dgm:cxn modelId="{8D8ED584-C7BD-4EAB-95E9-B5CA0E7CD637}" type="presParOf" srcId="{DE0B04B3-6620-406A-BAA8-10BDDE7271DA}" destId="{D906A150-1AFB-4148-B721-B58C0155EB31}" srcOrd="1" destOrd="0" presId="urn:microsoft.com/office/officeart/2009/3/layout/HorizontalOrganizationChart"/>
    <dgm:cxn modelId="{BF3CD67F-FE68-4DAC-8DED-53928F05CDE5}" type="presParOf" srcId="{F12BBE93-CDC2-4699-89C8-B5E6153A25A4}" destId="{C6CBA29A-D94D-4F27-A628-AB0E93E84951}" srcOrd="1" destOrd="0" presId="urn:microsoft.com/office/officeart/2009/3/layout/HorizontalOrganizationChart"/>
    <dgm:cxn modelId="{4146085B-F775-404A-97B8-E48868FF8AB0}" type="presParOf" srcId="{C6CBA29A-D94D-4F27-A628-AB0E93E84951}" destId="{38A52395-4696-4589-9D24-3CD2748B70F8}" srcOrd="0" destOrd="0" presId="urn:microsoft.com/office/officeart/2009/3/layout/HorizontalOrganizationChart"/>
    <dgm:cxn modelId="{D8D09819-05E0-451D-A110-BE44A91121CD}" type="presParOf" srcId="{C6CBA29A-D94D-4F27-A628-AB0E93E84951}" destId="{F2379B8C-EAA1-4C35-AACC-3FCBA78C9339}" srcOrd="1" destOrd="0" presId="urn:microsoft.com/office/officeart/2009/3/layout/HorizontalOrganizationChart"/>
    <dgm:cxn modelId="{8C1882BE-95B7-4237-BE57-0B3ED99789E1}" type="presParOf" srcId="{F2379B8C-EAA1-4C35-AACC-3FCBA78C9339}" destId="{B2497D58-B566-45C8-AF5C-8A6EA0F1C9EE}" srcOrd="0" destOrd="0" presId="urn:microsoft.com/office/officeart/2009/3/layout/HorizontalOrganizationChart"/>
    <dgm:cxn modelId="{F1E579A5-E08C-4AA7-A4F7-8EA272181B20}" type="presParOf" srcId="{B2497D58-B566-45C8-AF5C-8A6EA0F1C9EE}" destId="{37CAE3CA-57DE-4629-93BF-2CD46737DADA}" srcOrd="0" destOrd="0" presId="urn:microsoft.com/office/officeart/2009/3/layout/HorizontalOrganizationChart"/>
    <dgm:cxn modelId="{C678574D-6058-4DE1-AF38-6DE147836746}" type="presParOf" srcId="{B2497D58-B566-45C8-AF5C-8A6EA0F1C9EE}" destId="{0A047A5D-5BC6-4D0C-8AE4-33344C188967}" srcOrd="1" destOrd="0" presId="urn:microsoft.com/office/officeart/2009/3/layout/HorizontalOrganizationChart"/>
    <dgm:cxn modelId="{014D5E31-44F2-494B-BC12-333287D65EA8}" type="presParOf" srcId="{F2379B8C-EAA1-4C35-AACC-3FCBA78C9339}" destId="{FB49A43A-694D-4809-91E6-B0F82782833D}" srcOrd="1" destOrd="0" presId="urn:microsoft.com/office/officeart/2009/3/layout/HorizontalOrganizationChart"/>
    <dgm:cxn modelId="{CE3FC388-68D8-4F73-8D09-B0FFC03B1C28}" type="presParOf" srcId="{F2379B8C-EAA1-4C35-AACC-3FCBA78C9339}" destId="{02AC6F01-FB1F-4B8A-AEE1-DC629E409D71}" srcOrd="2" destOrd="0" presId="urn:microsoft.com/office/officeart/2009/3/layout/HorizontalOrganizationChart"/>
    <dgm:cxn modelId="{58BB694B-A48F-4AA3-9D8E-96BF8586D4B2}" type="presParOf" srcId="{F12BBE93-CDC2-4699-89C8-B5E6153A25A4}" destId="{A8D135F5-76E8-468D-8BFB-E9E162E242C0}" srcOrd="2" destOrd="0" presId="urn:microsoft.com/office/officeart/2009/3/layout/HorizontalOrganizationChart"/>
    <dgm:cxn modelId="{2591A7AC-9D61-4385-ACD3-407665B3713D}" type="presParOf" srcId="{C9CDBE9E-1AD4-4F3B-8760-C248A45E747E}" destId="{517DF958-06BE-49F8-BA2A-3E7A208CE540}" srcOrd="2" destOrd="0" presId="urn:microsoft.com/office/officeart/2009/3/layout/HorizontalOrganizationChart"/>
    <dgm:cxn modelId="{7E3E0FB4-2D46-4053-AF05-8C19F08ED319}" type="presParOf" srcId="{3FDB87E2-5CE4-4C81-A307-9DFA8F585654}" destId="{40B4E9C6-A111-4B9D-B38F-09471C0DF755}" srcOrd="2" destOrd="0" presId="urn:microsoft.com/office/officeart/2009/3/layout/HorizontalOrganizationChart"/>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7098CD-023D-46D1-A36A-398B1B0485BF}"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endParaRPr lang="en-US"/>
        </a:p>
      </dgm:t>
    </dgm:pt>
    <dgm:pt modelId="{2A121A09-36B2-4D3C-873E-2644D5BC09F4}">
      <dgm:prSet phldrT="[Text]" custT="1"/>
      <dgm:spPr/>
      <dgm:t>
        <a:bodyPr/>
        <a:lstStyle/>
        <a:p>
          <a:r>
            <a:rPr lang="fa-IR" sz="1200">
              <a:cs typeface="B Zar" panose="00000400000000000000" pitchFamily="2" charset="-78"/>
            </a:rPr>
            <a:t>مردمی‌سازی</a:t>
          </a:r>
          <a:endParaRPr lang="en-US" sz="1200">
            <a:cs typeface="B Zar" panose="00000400000000000000" pitchFamily="2" charset="-78"/>
          </a:endParaRPr>
        </a:p>
      </dgm:t>
    </dgm:pt>
    <dgm:pt modelId="{8B5702D5-5AE6-47E7-B10A-8B11DE7CBD32}" type="parTrans" cxnId="{B8AD13A0-6EFD-49C0-ABAA-E2B695D27E0F}">
      <dgm:prSet/>
      <dgm:spPr/>
      <dgm:t>
        <a:bodyPr/>
        <a:lstStyle/>
        <a:p>
          <a:endParaRPr lang="en-US"/>
        </a:p>
      </dgm:t>
    </dgm:pt>
    <dgm:pt modelId="{17733065-3460-456B-8D6A-379AE24D4D1C}" type="sibTrans" cxnId="{B8AD13A0-6EFD-49C0-ABAA-E2B695D27E0F}">
      <dgm:prSet/>
      <dgm:spPr/>
      <dgm:t>
        <a:bodyPr/>
        <a:lstStyle/>
        <a:p>
          <a:endParaRPr lang="en-US"/>
        </a:p>
      </dgm:t>
    </dgm:pt>
    <dgm:pt modelId="{815081A7-118F-4C4A-90CC-2D3F27DB7463}">
      <dgm:prSet phldrT="[Text]" custT="1"/>
      <dgm:spPr/>
      <dgm:t>
        <a:bodyPr/>
        <a:lstStyle/>
        <a:p>
          <a:r>
            <a:rPr lang="fa-IR" sz="1200">
              <a:cs typeface="B Zar" panose="00000400000000000000" pitchFamily="2" charset="-78"/>
            </a:rPr>
            <a:t>به میدان آوردن مردم</a:t>
          </a:r>
          <a:endParaRPr lang="en-US" sz="1200">
            <a:cs typeface="B Zar" panose="00000400000000000000" pitchFamily="2" charset="-78"/>
          </a:endParaRPr>
        </a:p>
      </dgm:t>
    </dgm:pt>
    <dgm:pt modelId="{38466B04-D7E2-4609-B18F-FAED47682999}" type="parTrans" cxnId="{002DE212-0A26-4CD0-8EF3-C70BEAC7DBD5}">
      <dgm:prSet/>
      <dgm:spPr/>
      <dgm:t>
        <a:bodyPr/>
        <a:lstStyle/>
        <a:p>
          <a:endParaRPr lang="en-US"/>
        </a:p>
      </dgm:t>
    </dgm:pt>
    <dgm:pt modelId="{37990BBD-9C24-4219-A017-4D37CAEED157}" type="sibTrans" cxnId="{002DE212-0A26-4CD0-8EF3-C70BEAC7DBD5}">
      <dgm:prSet/>
      <dgm:spPr/>
      <dgm:t>
        <a:bodyPr/>
        <a:lstStyle/>
        <a:p>
          <a:endParaRPr lang="en-US"/>
        </a:p>
      </dgm:t>
    </dgm:pt>
    <dgm:pt modelId="{2A8672E7-FCF3-4F5A-9B0B-EA08610F96C3}">
      <dgm:prSet phldrT="[Text]" custT="1"/>
      <dgm:spPr/>
      <dgm:t>
        <a:bodyPr/>
        <a:lstStyle/>
        <a:p>
          <a:r>
            <a:rPr lang="fa-IR" sz="1200">
              <a:cs typeface="B Zar" panose="00000400000000000000" pitchFamily="2" charset="-78"/>
            </a:rPr>
            <a:t>استفاده از ظرفیت توده‌ها</a:t>
          </a:r>
          <a:endParaRPr lang="en-US" sz="1200">
            <a:cs typeface="B Zar" panose="00000400000000000000" pitchFamily="2" charset="-78"/>
          </a:endParaRPr>
        </a:p>
      </dgm:t>
    </dgm:pt>
    <dgm:pt modelId="{72128775-7810-4F88-929C-192BE1C1C408}" type="parTrans" cxnId="{BB5EE627-F239-42B8-935E-01443CE6D99D}">
      <dgm:prSet/>
      <dgm:spPr/>
      <dgm:t>
        <a:bodyPr/>
        <a:lstStyle/>
        <a:p>
          <a:endParaRPr lang="en-US"/>
        </a:p>
      </dgm:t>
    </dgm:pt>
    <dgm:pt modelId="{CD6640EB-6689-4994-A45E-E441FE413CB6}" type="sibTrans" cxnId="{BB5EE627-F239-42B8-935E-01443CE6D99D}">
      <dgm:prSet/>
      <dgm:spPr/>
      <dgm:t>
        <a:bodyPr/>
        <a:lstStyle/>
        <a:p>
          <a:endParaRPr lang="en-US"/>
        </a:p>
      </dgm:t>
    </dgm:pt>
    <dgm:pt modelId="{C7DC2286-98A2-4A98-AEB3-AEF136569ECB}">
      <dgm:prSet phldrT="[Text]" custT="1"/>
      <dgm:spPr/>
      <dgm:t>
        <a:bodyPr/>
        <a:lstStyle/>
        <a:p>
          <a:r>
            <a:rPr lang="fa-IR" sz="1200">
              <a:cs typeface="B Zar" panose="00000400000000000000" pitchFamily="2" charset="-78"/>
            </a:rPr>
            <a:t>بهره‌گیری از نیروی عموم</a:t>
          </a:r>
          <a:endParaRPr lang="en-US" sz="1200">
            <a:cs typeface="B Zar" panose="00000400000000000000" pitchFamily="2" charset="-78"/>
          </a:endParaRPr>
        </a:p>
      </dgm:t>
    </dgm:pt>
    <dgm:pt modelId="{0EB7DE7E-54F9-455D-BA29-944A4B97C1C8}" type="parTrans" cxnId="{A11B33F7-D230-40B3-85B7-D9186A71C829}">
      <dgm:prSet/>
      <dgm:spPr/>
      <dgm:t>
        <a:bodyPr/>
        <a:lstStyle/>
        <a:p>
          <a:endParaRPr lang="en-US"/>
        </a:p>
      </dgm:t>
    </dgm:pt>
    <dgm:pt modelId="{5CFEF32C-1F1A-4424-AEFF-1579168ABF3A}" type="sibTrans" cxnId="{A11B33F7-D230-40B3-85B7-D9186A71C829}">
      <dgm:prSet/>
      <dgm:spPr/>
      <dgm:t>
        <a:bodyPr/>
        <a:lstStyle/>
        <a:p>
          <a:endParaRPr lang="en-US"/>
        </a:p>
      </dgm:t>
    </dgm:pt>
    <dgm:pt modelId="{2A43399D-CFF8-48A9-AD65-44E82C20DFC6}">
      <dgm:prSet phldrT="[Text]" custT="1"/>
      <dgm:spPr/>
      <dgm:t>
        <a:bodyPr/>
        <a:lstStyle/>
        <a:p>
          <a:r>
            <a:rPr lang="fa-IR" sz="1200">
              <a:cs typeface="B Zar" panose="00000400000000000000" pitchFamily="2" charset="-78"/>
            </a:rPr>
            <a:t>مشارکت گرفتن از توده‌ی مردم</a:t>
          </a:r>
          <a:endParaRPr lang="en-US" sz="1200">
            <a:cs typeface="B Zar" panose="00000400000000000000" pitchFamily="2" charset="-78"/>
          </a:endParaRPr>
        </a:p>
      </dgm:t>
    </dgm:pt>
    <dgm:pt modelId="{92CEDEEE-E8AE-4DE4-AF7C-25A458E4F9C2}" type="parTrans" cxnId="{FAFD2FCF-ECFD-4E07-88A0-EB926A8A7AC9}">
      <dgm:prSet/>
      <dgm:spPr/>
      <dgm:t>
        <a:bodyPr/>
        <a:lstStyle/>
        <a:p>
          <a:endParaRPr lang="en-US"/>
        </a:p>
      </dgm:t>
    </dgm:pt>
    <dgm:pt modelId="{B673612C-9411-43EF-9C2C-CC3ABF660849}" type="sibTrans" cxnId="{FAFD2FCF-ECFD-4E07-88A0-EB926A8A7AC9}">
      <dgm:prSet/>
      <dgm:spPr/>
      <dgm:t>
        <a:bodyPr/>
        <a:lstStyle/>
        <a:p>
          <a:endParaRPr lang="en-US"/>
        </a:p>
      </dgm:t>
    </dgm:pt>
    <dgm:pt modelId="{7168D8EE-8CA7-4FD9-A1AB-DF93BDC756B4}">
      <dgm:prSet phldrT="[Text]" custT="1"/>
      <dgm:spPr/>
      <dgm:t>
        <a:bodyPr/>
        <a:lstStyle/>
        <a:p>
          <a:r>
            <a:rPr lang="fa-IR" sz="1200">
              <a:cs typeface="B Zar" panose="00000400000000000000" pitchFamily="2" charset="-78"/>
            </a:rPr>
            <a:t>ایجاد حس مسئولیت و تعهد</a:t>
          </a:r>
          <a:endParaRPr lang="en-US" sz="1200">
            <a:cs typeface="B Zar" panose="00000400000000000000" pitchFamily="2" charset="-78"/>
          </a:endParaRPr>
        </a:p>
      </dgm:t>
    </dgm:pt>
    <dgm:pt modelId="{55A334BA-2C18-445A-B107-977E6E27F091}" type="parTrans" cxnId="{4C018AEB-BE37-43E8-B685-5E6EE017354E}">
      <dgm:prSet/>
      <dgm:spPr/>
      <dgm:t>
        <a:bodyPr/>
        <a:lstStyle/>
        <a:p>
          <a:endParaRPr lang="en-US"/>
        </a:p>
      </dgm:t>
    </dgm:pt>
    <dgm:pt modelId="{67ACF45D-FC96-4C7F-8059-D215DACC21D1}" type="sibTrans" cxnId="{4C018AEB-BE37-43E8-B685-5E6EE017354E}">
      <dgm:prSet/>
      <dgm:spPr/>
      <dgm:t>
        <a:bodyPr/>
        <a:lstStyle/>
        <a:p>
          <a:endParaRPr lang="en-US"/>
        </a:p>
      </dgm:t>
    </dgm:pt>
    <dgm:pt modelId="{ED69BC72-705C-40AF-8388-C1094400F0EC}" type="pres">
      <dgm:prSet presAssocID="{397098CD-023D-46D1-A36A-398B1B0485BF}" presName="hierChild1" presStyleCnt="0">
        <dgm:presLayoutVars>
          <dgm:orgChart val="1"/>
          <dgm:chPref val="1"/>
          <dgm:dir val="rev"/>
          <dgm:animOne val="branch"/>
          <dgm:animLvl val="lvl"/>
          <dgm:resizeHandles/>
        </dgm:presLayoutVars>
      </dgm:prSet>
      <dgm:spPr/>
    </dgm:pt>
    <dgm:pt modelId="{E758C775-B067-4915-9C3D-C9D66442BA60}" type="pres">
      <dgm:prSet presAssocID="{2A121A09-36B2-4D3C-873E-2644D5BC09F4}" presName="hierRoot1" presStyleCnt="0">
        <dgm:presLayoutVars>
          <dgm:hierBranch val="init"/>
        </dgm:presLayoutVars>
      </dgm:prSet>
      <dgm:spPr/>
    </dgm:pt>
    <dgm:pt modelId="{22B73914-354A-4FC0-A519-A3C3C2397E75}" type="pres">
      <dgm:prSet presAssocID="{2A121A09-36B2-4D3C-873E-2644D5BC09F4}" presName="rootComposite1" presStyleCnt="0"/>
      <dgm:spPr/>
    </dgm:pt>
    <dgm:pt modelId="{A12BFC38-C5F3-4304-9F92-FC647ABC2358}" type="pres">
      <dgm:prSet presAssocID="{2A121A09-36B2-4D3C-873E-2644D5BC09F4}" presName="rootText1" presStyleLbl="node0" presStyleIdx="0" presStyleCnt="1" custScaleX="66060">
        <dgm:presLayoutVars>
          <dgm:chPref val="3"/>
        </dgm:presLayoutVars>
      </dgm:prSet>
      <dgm:spPr/>
    </dgm:pt>
    <dgm:pt modelId="{E10470F1-F221-4CD9-B269-BAE89C4F3E33}" type="pres">
      <dgm:prSet presAssocID="{2A121A09-36B2-4D3C-873E-2644D5BC09F4}" presName="rootConnector1" presStyleLbl="node1" presStyleIdx="0" presStyleCnt="0"/>
      <dgm:spPr/>
    </dgm:pt>
    <dgm:pt modelId="{69A45B23-6653-4322-996F-F30A3E2E2E15}" type="pres">
      <dgm:prSet presAssocID="{2A121A09-36B2-4D3C-873E-2644D5BC09F4}" presName="hierChild2" presStyleCnt="0"/>
      <dgm:spPr/>
    </dgm:pt>
    <dgm:pt modelId="{42FF08BB-75D7-4D8C-A1A6-E58F4AFB32F5}" type="pres">
      <dgm:prSet presAssocID="{55A334BA-2C18-445A-B107-977E6E27F091}" presName="Name66" presStyleLbl="parChTrans1D2" presStyleIdx="0" presStyleCnt="5"/>
      <dgm:spPr/>
    </dgm:pt>
    <dgm:pt modelId="{05034E9B-D65F-457C-BF60-D01DC2973F3E}" type="pres">
      <dgm:prSet presAssocID="{7168D8EE-8CA7-4FD9-A1AB-DF93BDC756B4}" presName="hierRoot2" presStyleCnt="0">
        <dgm:presLayoutVars>
          <dgm:hierBranch val="init"/>
        </dgm:presLayoutVars>
      </dgm:prSet>
      <dgm:spPr/>
    </dgm:pt>
    <dgm:pt modelId="{E1110982-75CF-43C1-A522-15461CAA57CF}" type="pres">
      <dgm:prSet presAssocID="{7168D8EE-8CA7-4FD9-A1AB-DF93BDC756B4}" presName="rootComposite" presStyleCnt="0"/>
      <dgm:spPr/>
    </dgm:pt>
    <dgm:pt modelId="{5FC5B425-A714-45FD-B001-98B38424036A}" type="pres">
      <dgm:prSet presAssocID="{7168D8EE-8CA7-4FD9-A1AB-DF93BDC756B4}" presName="rootText" presStyleLbl="node2" presStyleIdx="0" presStyleCnt="5" custScaleX="109115">
        <dgm:presLayoutVars>
          <dgm:chPref val="3"/>
        </dgm:presLayoutVars>
      </dgm:prSet>
      <dgm:spPr/>
    </dgm:pt>
    <dgm:pt modelId="{98D1DE2A-A922-4AF4-B936-B4404633EE87}" type="pres">
      <dgm:prSet presAssocID="{7168D8EE-8CA7-4FD9-A1AB-DF93BDC756B4}" presName="rootConnector" presStyleLbl="node2" presStyleIdx="0" presStyleCnt="5"/>
      <dgm:spPr/>
    </dgm:pt>
    <dgm:pt modelId="{5F41A84E-9A33-4741-ADD7-9F6017F19C8A}" type="pres">
      <dgm:prSet presAssocID="{7168D8EE-8CA7-4FD9-A1AB-DF93BDC756B4}" presName="hierChild4" presStyleCnt="0"/>
      <dgm:spPr/>
    </dgm:pt>
    <dgm:pt modelId="{27AEE8E7-089A-4C90-872D-816F516AC3FE}" type="pres">
      <dgm:prSet presAssocID="{7168D8EE-8CA7-4FD9-A1AB-DF93BDC756B4}" presName="hierChild5" presStyleCnt="0"/>
      <dgm:spPr/>
    </dgm:pt>
    <dgm:pt modelId="{EA7BF491-46D7-45C0-AA49-2A1A312F29C0}" type="pres">
      <dgm:prSet presAssocID="{38466B04-D7E2-4609-B18F-FAED47682999}" presName="Name66" presStyleLbl="parChTrans1D2" presStyleIdx="1" presStyleCnt="5"/>
      <dgm:spPr/>
    </dgm:pt>
    <dgm:pt modelId="{F172362D-1A53-42CE-82D0-B6771BAA1D00}" type="pres">
      <dgm:prSet presAssocID="{815081A7-118F-4C4A-90CC-2D3F27DB7463}" presName="hierRoot2" presStyleCnt="0">
        <dgm:presLayoutVars>
          <dgm:hierBranch val="init"/>
        </dgm:presLayoutVars>
      </dgm:prSet>
      <dgm:spPr/>
    </dgm:pt>
    <dgm:pt modelId="{11AE251E-A7C9-4FD5-9846-F6AD85C2C3AF}" type="pres">
      <dgm:prSet presAssocID="{815081A7-118F-4C4A-90CC-2D3F27DB7463}" presName="rootComposite" presStyleCnt="0"/>
      <dgm:spPr/>
    </dgm:pt>
    <dgm:pt modelId="{830E1574-7595-4F48-9AFE-41531A5F4EB3}" type="pres">
      <dgm:prSet presAssocID="{815081A7-118F-4C4A-90CC-2D3F27DB7463}" presName="rootText" presStyleLbl="node2" presStyleIdx="1" presStyleCnt="5" custScaleX="109115">
        <dgm:presLayoutVars>
          <dgm:chPref val="3"/>
        </dgm:presLayoutVars>
      </dgm:prSet>
      <dgm:spPr/>
    </dgm:pt>
    <dgm:pt modelId="{95615DC9-FACD-468D-9BA6-A9F2D498820B}" type="pres">
      <dgm:prSet presAssocID="{815081A7-118F-4C4A-90CC-2D3F27DB7463}" presName="rootConnector" presStyleLbl="node2" presStyleIdx="1" presStyleCnt="5"/>
      <dgm:spPr/>
    </dgm:pt>
    <dgm:pt modelId="{1254128B-97F9-43FC-A0B0-FB5226912944}" type="pres">
      <dgm:prSet presAssocID="{815081A7-118F-4C4A-90CC-2D3F27DB7463}" presName="hierChild4" presStyleCnt="0"/>
      <dgm:spPr/>
    </dgm:pt>
    <dgm:pt modelId="{188FA191-20DA-4949-93CE-C377B0C628FC}" type="pres">
      <dgm:prSet presAssocID="{815081A7-118F-4C4A-90CC-2D3F27DB7463}" presName="hierChild5" presStyleCnt="0"/>
      <dgm:spPr/>
    </dgm:pt>
    <dgm:pt modelId="{274583A3-7606-4C7E-B26B-A59409799C99}" type="pres">
      <dgm:prSet presAssocID="{72128775-7810-4F88-929C-192BE1C1C408}" presName="Name66" presStyleLbl="parChTrans1D2" presStyleIdx="2" presStyleCnt="5"/>
      <dgm:spPr/>
    </dgm:pt>
    <dgm:pt modelId="{FBB3A26B-4A7F-4827-92F6-E00A81D22C25}" type="pres">
      <dgm:prSet presAssocID="{2A8672E7-FCF3-4F5A-9B0B-EA08610F96C3}" presName="hierRoot2" presStyleCnt="0">
        <dgm:presLayoutVars>
          <dgm:hierBranch val="init"/>
        </dgm:presLayoutVars>
      </dgm:prSet>
      <dgm:spPr/>
    </dgm:pt>
    <dgm:pt modelId="{0EEA412B-A122-4204-B161-9889ED1E7EC0}" type="pres">
      <dgm:prSet presAssocID="{2A8672E7-FCF3-4F5A-9B0B-EA08610F96C3}" presName="rootComposite" presStyleCnt="0"/>
      <dgm:spPr/>
    </dgm:pt>
    <dgm:pt modelId="{5D783E6E-FDA2-4033-943C-A45EC93F92C3}" type="pres">
      <dgm:prSet presAssocID="{2A8672E7-FCF3-4F5A-9B0B-EA08610F96C3}" presName="rootText" presStyleLbl="node2" presStyleIdx="2" presStyleCnt="5" custScaleX="109115">
        <dgm:presLayoutVars>
          <dgm:chPref val="3"/>
        </dgm:presLayoutVars>
      </dgm:prSet>
      <dgm:spPr/>
    </dgm:pt>
    <dgm:pt modelId="{6589AA28-ED45-4F0E-8068-16BAA8D6BE38}" type="pres">
      <dgm:prSet presAssocID="{2A8672E7-FCF3-4F5A-9B0B-EA08610F96C3}" presName="rootConnector" presStyleLbl="node2" presStyleIdx="2" presStyleCnt="5"/>
      <dgm:spPr/>
    </dgm:pt>
    <dgm:pt modelId="{A2C0D894-CA54-4D32-A834-032D15190D82}" type="pres">
      <dgm:prSet presAssocID="{2A8672E7-FCF3-4F5A-9B0B-EA08610F96C3}" presName="hierChild4" presStyleCnt="0"/>
      <dgm:spPr/>
    </dgm:pt>
    <dgm:pt modelId="{F324B028-BC8D-4FD7-86DC-9CB09E08FA16}" type="pres">
      <dgm:prSet presAssocID="{2A8672E7-FCF3-4F5A-9B0B-EA08610F96C3}" presName="hierChild5" presStyleCnt="0"/>
      <dgm:spPr/>
    </dgm:pt>
    <dgm:pt modelId="{152FC141-058C-4BFD-8A59-6E13555401A0}" type="pres">
      <dgm:prSet presAssocID="{0EB7DE7E-54F9-455D-BA29-944A4B97C1C8}" presName="Name66" presStyleLbl="parChTrans1D2" presStyleIdx="3" presStyleCnt="5"/>
      <dgm:spPr/>
    </dgm:pt>
    <dgm:pt modelId="{81EFFAAC-1497-44C9-8CE1-E1E4875C8344}" type="pres">
      <dgm:prSet presAssocID="{C7DC2286-98A2-4A98-AEB3-AEF136569ECB}" presName="hierRoot2" presStyleCnt="0">
        <dgm:presLayoutVars>
          <dgm:hierBranch val="init"/>
        </dgm:presLayoutVars>
      </dgm:prSet>
      <dgm:spPr/>
    </dgm:pt>
    <dgm:pt modelId="{5B5F081E-E804-4405-97A5-22418B662F31}" type="pres">
      <dgm:prSet presAssocID="{C7DC2286-98A2-4A98-AEB3-AEF136569ECB}" presName="rootComposite" presStyleCnt="0"/>
      <dgm:spPr/>
    </dgm:pt>
    <dgm:pt modelId="{1ED9FE65-E364-44A4-A5AA-BAC14BBCC0BE}" type="pres">
      <dgm:prSet presAssocID="{C7DC2286-98A2-4A98-AEB3-AEF136569ECB}" presName="rootText" presStyleLbl="node2" presStyleIdx="3" presStyleCnt="5" custScaleX="109115">
        <dgm:presLayoutVars>
          <dgm:chPref val="3"/>
        </dgm:presLayoutVars>
      </dgm:prSet>
      <dgm:spPr/>
    </dgm:pt>
    <dgm:pt modelId="{0C5D1689-4081-4E16-BED3-328C50141D3B}" type="pres">
      <dgm:prSet presAssocID="{C7DC2286-98A2-4A98-AEB3-AEF136569ECB}" presName="rootConnector" presStyleLbl="node2" presStyleIdx="3" presStyleCnt="5"/>
      <dgm:spPr/>
    </dgm:pt>
    <dgm:pt modelId="{AFEC7A3D-CBFD-4DF8-933E-C4B46F2FF9A0}" type="pres">
      <dgm:prSet presAssocID="{C7DC2286-98A2-4A98-AEB3-AEF136569ECB}" presName="hierChild4" presStyleCnt="0"/>
      <dgm:spPr/>
    </dgm:pt>
    <dgm:pt modelId="{66D0CF67-4171-47ED-9D91-A804968B9995}" type="pres">
      <dgm:prSet presAssocID="{C7DC2286-98A2-4A98-AEB3-AEF136569ECB}" presName="hierChild5" presStyleCnt="0"/>
      <dgm:spPr/>
    </dgm:pt>
    <dgm:pt modelId="{685F4B15-810E-4FEA-BE60-A18FFE4986DD}" type="pres">
      <dgm:prSet presAssocID="{92CEDEEE-E8AE-4DE4-AF7C-25A458E4F9C2}" presName="Name66" presStyleLbl="parChTrans1D2" presStyleIdx="4" presStyleCnt="5"/>
      <dgm:spPr/>
    </dgm:pt>
    <dgm:pt modelId="{6FCADF80-0D27-4A72-9280-F63AA8476234}" type="pres">
      <dgm:prSet presAssocID="{2A43399D-CFF8-48A9-AD65-44E82C20DFC6}" presName="hierRoot2" presStyleCnt="0">
        <dgm:presLayoutVars>
          <dgm:hierBranch val="init"/>
        </dgm:presLayoutVars>
      </dgm:prSet>
      <dgm:spPr/>
    </dgm:pt>
    <dgm:pt modelId="{BC66F904-3732-4A7F-AF40-263A8BD2F67A}" type="pres">
      <dgm:prSet presAssocID="{2A43399D-CFF8-48A9-AD65-44E82C20DFC6}" presName="rootComposite" presStyleCnt="0"/>
      <dgm:spPr/>
    </dgm:pt>
    <dgm:pt modelId="{33A1FD83-C80C-4F5E-BA68-DEEAE2AEFEC1}" type="pres">
      <dgm:prSet presAssocID="{2A43399D-CFF8-48A9-AD65-44E82C20DFC6}" presName="rootText" presStyleLbl="node2" presStyleIdx="4" presStyleCnt="5" custScaleX="109115">
        <dgm:presLayoutVars>
          <dgm:chPref val="3"/>
        </dgm:presLayoutVars>
      </dgm:prSet>
      <dgm:spPr/>
    </dgm:pt>
    <dgm:pt modelId="{3FB783B1-A5BB-448A-8912-47B4C1DD1493}" type="pres">
      <dgm:prSet presAssocID="{2A43399D-CFF8-48A9-AD65-44E82C20DFC6}" presName="rootConnector" presStyleLbl="node2" presStyleIdx="4" presStyleCnt="5"/>
      <dgm:spPr/>
    </dgm:pt>
    <dgm:pt modelId="{34D0D561-5CE9-4C76-A892-032AF0A27728}" type="pres">
      <dgm:prSet presAssocID="{2A43399D-CFF8-48A9-AD65-44E82C20DFC6}" presName="hierChild4" presStyleCnt="0"/>
      <dgm:spPr/>
    </dgm:pt>
    <dgm:pt modelId="{6F27FD28-90E4-446C-8934-4070190845BA}" type="pres">
      <dgm:prSet presAssocID="{2A43399D-CFF8-48A9-AD65-44E82C20DFC6}" presName="hierChild5" presStyleCnt="0"/>
      <dgm:spPr/>
    </dgm:pt>
    <dgm:pt modelId="{D4A45EED-A39F-480F-955A-9374412A62E4}" type="pres">
      <dgm:prSet presAssocID="{2A121A09-36B2-4D3C-873E-2644D5BC09F4}" presName="hierChild3" presStyleCnt="0"/>
      <dgm:spPr/>
    </dgm:pt>
  </dgm:ptLst>
  <dgm:cxnLst>
    <dgm:cxn modelId="{94A67F0A-3798-4885-B104-2493FA5376A3}" type="presOf" srcId="{7168D8EE-8CA7-4FD9-A1AB-DF93BDC756B4}" destId="{98D1DE2A-A922-4AF4-B936-B4404633EE87}" srcOrd="1" destOrd="0" presId="urn:microsoft.com/office/officeart/2009/3/layout/HorizontalOrganizationChart"/>
    <dgm:cxn modelId="{002DE212-0A26-4CD0-8EF3-C70BEAC7DBD5}" srcId="{2A121A09-36B2-4D3C-873E-2644D5BC09F4}" destId="{815081A7-118F-4C4A-90CC-2D3F27DB7463}" srcOrd="1" destOrd="0" parTransId="{38466B04-D7E2-4609-B18F-FAED47682999}" sibTransId="{37990BBD-9C24-4219-A017-4D37CAEED157}"/>
    <dgm:cxn modelId="{5E2B1D21-6370-47AB-8A8C-0F79A4E78B5B}" type="presOf" srcId="{7168D8EE-8CA7-4FD9-A1AB-DF93BDC756B4}" destId="{5FC5B425-A714-45FD-B001-98B38424036A}" srcOrd="0" destOrd="0" presId="urn:microsoft.com/office/officeart/2009/3/layout/HorizontalOrganizationChart"/>
    <dgm:cxn modelId="{CC993424-382E-4281-A49F-02F171F120B6}" type="presOf" srcId="{397098CD-023D-46D1-A36A-398B1B0485BF}" destId="{ED69BC72-705C-40AF-8388-C1094400F0EC}" srcOrd="0" destOrd="0" presId="urn:microsoft.com/office/officeart/2009/3/layout/HorizontalOrganizationChart"/>
    <dgm:cxn modelId="{BB5EE627-F239-42B8-935E-01443CE6D99D}" srcId="{2A121A09-36B2-4D3C-873E-2644D5BC09F4}" destId="{2A8672E7-FCF3-4F5A-9B0B-EA08610F96C3}" srcOrd="2" destOrd="0" parTransId="{72128775-7810-4F88-929C-192BE1C1C408}" sibTransId="{CD6640EB-6689-4994-A45E-E441FE413CB6}"/>
    <dgm:cxn modelId="{759D0F39-AEF9-4EDB-9C9C-58BF7CBCF699}" type="presOf" srcId="{2A8672E7-FCF3-4F5A-9B0B-EA08610F96C3}" destId="{6589AA28-ED45-4F0E-8068-16BAA8D6BE38}" srcOrd="1" destOrd="0" presId="urn:microsoft.com/office/officeart/2009/3/layout/HorizontalOrganizationChart"/>
    <dgm:cxn modelId="{B551B661-510F-4C1B-9B23-B1B4F252CA4D}" type="presOf" srcId="{2A121A09-36B2-4D3C-873E-2644D5BC09F4}" destId="{A12BFC38-C5F3-4304-9F92-FC647ABC2358}" srcOrd="0" destOrd="0" presId="urn:microsoft.com/office/officeart/2009/3/layout/HorizontalOrganizationChart"/>
    <dgm:cxn modelId="{E4436D67-B984-4859-A922-1E0C35671B26}" type="presOf" srcId="{C7DC2286-98A2-4A98-AEB3-AEF136569ECB}" destId="{0C5D1689-4081-4E16-BED3-328C50141D3B}" srcOrd="1" destOrd="0" presId="urn:microsoft.com/office/officeart/2009/3/layout/HorizontalOrganizationChart"/>
    <dgm:cxn modelId="{64EC5173-5D05-4D30-8E8E-AB7724F8E2B6}" type="presOf" srcId="{55A334BA-2C18-445A-B107-977E6E27F091}" destId="{42FF08BB-75D7-4D8C-A1A6-E58F4AFB32F5}" srcOrd="0" destOrd="0" presId="urn:microsoft.com/office/officeart/2009/3/layout/HorizontalOrganizationChart"/>
    <dgm:cxn modelId="{B8AD13A0-6EFD-49C0-ABAA-E2B695D27E0F}" srcId="{397098CD-023D-46D1-A36A-398B1B0485BF}" destId="{2A121A09-36B2-4D3C-873E-2644D5BC09F4}" srcOrd="0" destOrd="0" parTransId="{8B5702D5-5AE6-47E7-B10A-8B11DE7CBD32}" sibTransId="{17733065-3460-456B-8D6A-379AE24D4D1C}"/>
    <dgm:cxn modelId="{381EBEA3-ACB9-47D4-AE06-BAD260DF437D}" type="presOf" srcId="{815081A7-118F-4C4A-90CC-2D3F27DB7463}" destId="{95615DC9-FACD-468D-9BA6-A9F2D498820B}" srcOrd="1" destOrd="0" presId="urn:microsoft.com/office/officeart/2009/3/layout/HorizontalOrganizationChart"/>
    <dgm:cxn modelId="{70C1C7BE-D194-41DE-B8E8-ADAC800F937D}" type="presOf" srcId="{2A43399D-CFF8-48A9-AD65-44E82C20DFC6}" destId="{3FB783B1-A5BB-448A-8912-47B4C1DD1493}" srcOrd="1" destOrd="0" presId="urn:microsoft.com/office/officeart/2009/3/layout/HorizontalOrganizationChart"/>
    <dgm:cxn modelId="{7026C6C6-C9D4-46C2-B93B-33513F13E904}" type="presOf" srcId="{2A8672E7-FCF3-4F5A-9B0B-EA08610F96C3}" destId="{5D783E6E-FDA2-4033-943C-A45EC93F92C3}" srcOrd="0" destOrd="0" presId="urn:microsoft.com/office/officeart/2009/3/layout/HorizontalOrganizationChart"/>
    <dgm:cxn modelId="{A35932C8-0007-4E80-B7DF-34C0393FE5AF}" type="presOf" srcId="{0EB7DE7E-54F9-455D-BA29-944A4B97C1C8}" destId="{152FC141-058C-4BFD-8A59-6E13555401A0}" srcOrd="0" destOrd="0" presId="urn:microsoft.com/office/officeart/2009/3/layout/HorizontalOrganizationChart"/>
    <dgm:cxn modelId="{003370C9-2BA2-42D9-8304-69CFE8758807}" type="presOf" srcId="{C7DC2286-98A2-4A98-AEB3-AEF136569ECB}" destId="{1ED9FE65-E364-44A4-A5AA-BAC14BBCC0BE}" srcOrd="0" destOrd="0" presId="urn:microsoft.com/office/officeart/2009/3/layout/HorizontalOrganizationChart"/>
    <dgm:cxn modelId="{FAFD2FCF-ECFD-4E07-88A0-EB926A8A7AC9}" srcId="{2A121A09-36B2-4D3C-873E-2644D5BC09F4}" destId="{2A43399D-CFF8-48A9-AD65-44E82C20DFC6}" srcOrd="4" destOrd="0" parTransId="{92CEDEEE-E8AE-4DE4-AF7C-25A458E4F9C2}" sibTransId="{B673612C-9411-43EF-9C2C-CC3ABF660849}"/>
    <dgm:cxn modelId="{89FDA3D4-D4B0-4AE3-BE31-2EF0ADD039B3}" type="presOf" srcId="{92CEDEEE-E8AE-4DE4-AF7C-25A458E4F9C2}" destId="{685F4B15-810E-4FEA-BE60-A18FFE4986DD}" srcOrd="0" destOrd="0" presId="urn:microsoft.com/office/officeart/2009/3/layout/HorizontalOrganizationChart"/>
    <dgm:cxn modelId="{EACF1DD7-E755-492F-9513-E8517683C7F4}" type="presOf" srcId="{38466B04-D7E2-4609-B18F-FAED47682999}" destId="{EA7BF491-46D7-45C0-AA49-2A1A312F29C0}" srcOrd="0" destOrd="0" presId="urn:microsoft.com/office/officeart/2009/3/layout/HorizontalOrganizationChart"/>
    <dgm:cxn modelId="{C233BFE8-EE20-475E-BEA3-8D6DF6EADFCF}" type="presOf" srcId="{2A43399D-CFF8-48A9-AD65-44E82C20DFC6}" destId="{33A1FD83-C80C-4F5E-BA68-DEEAE2AEFEC1}" srcOrd="0" destOrd="0" presId="urn:microsoft.com/office/officeart/2009/3/layout/HorizontalOrganizationChart"/>
    <dgm:cxn modelId="{4C018AEB-BE37-43E8-B685-5E6EE017354E}" srcId="{2A121A09-36B2-4D3C-873E-2644D5BC09F4}" destId="{7168D8EE-8CA7-4FD9-A1AB-DF93BDC756B4}" srcOrd="0" destOrd="0" parTransId="{55A334BA-2C18-445A-B107-977E6E27F091}" sibTransId="{67ACF45D-FC96-4C7F-8059-D215DACC21D1}"/>
    <dgm:cxn modelId="{387708ED-32DC-4F0A-8A98-A8BA98C04F59}" type="presOf" srcId="{815081A7-118F-4C4A-90CC-2D3F27DB7463}" destId="{830E1574-7595-4F48-9AFE-41531A5F4EB3}" srcOrd="0" destOrd="0" presId="urn:microsoft.com/office/officeart/2009/3/layout/HorizontalOrganizationChart"/>
    <dgm:cxn modelId="{E789CEF0-7F61-4B92-9596-F3CB67E2D9D2}" type="presOf" srcId="{72128775-7810-4F88-929C-192BE1C1C408}" destId="{274583A3-7606-4C7E-B26B-A59409799C99}" srcOrd="0" destOrd="0" presId="urn:microsoft.com/office/officeart/2009/3/layout/HorizontalOrganizationChart"/>
    <dgm:cxn modelId="{A11B33F7-D230-40B3-85B7-D9186A71C829}" srcId="{2A121A09-36B2-4D3C-873E-2644D5BC09F4}" destId="{C7DC2286-98A2-4A98-AEB3-AEF136569ECB}" srcOrd="3" destOrd="0" parTransId="{0EB7DE7E-54F9-455D-BA29-944A4B97C1C8}" sibTransId="{5CFEF32C-1F1A-4424-AEFF-1579168ABF3A}"/>
    <dgm:cxn modelId="{5F247EFD-E298-4BE7-BA52-59A4F059FB18}" type="presOf" srcId="{2A121A09-36B2-4D3C-873E-2644D5BC09F4}" destId="{E10470F1-F221-4CD9-B269-BAE89C4F3E33}" srcOrd="1" destOrd="0" presId="urn:microsoft.com/office/officeart/2009/3/layout/HorizontalOrganizationChart"/>
    <dgm:cxn modelId="{FDD5383E-7A8D-4DDB-831A-31F90300FA16}" type="presParOf" srcId="{ED69BC72-705C-40AF-8388-C1094400F0EC}" destId="{E758C775-B067-4915-9C3D-C9D66442BA60}" srcOrd="0" destOrd="0" presId="urn:microsoft.com/office/officeart/2009/3/layout/HorizontalOrganizationChart"/>
    <dgm:cxn modelId="{5CAE7AE3-FAE8-42E0-A63F-99261E5C9795}" type="presParOf" srcId="{E758C775-B067-4915-9C3D-C9D66442BA60}" destId="{22B73914-354A-4FC0-A519-A3C3C2397E75}" srcOrd="0" destOrd="0" presId="urn:microsoft.com/office/officeart/2009/3/layout/HorizontalOrganizationChart"/>
    <dgm:cxn modelId="{FAC08BB9-FE19-4ABA-A416-3E12133BEFD0}" type="presParOf" srcId="{22B73914-354A-4FC0-A519-A3C3C2397E75}" destId="{A12BFC38-C5F3-4304-9F92-FC647ABC2358}" srcOrd="0" destOrd="0" presId="urn:microsoft.com/office/officeart/2009/3/layout/HorizontalOrganizationChart"/>
    <dgm:cxn modelId="{2549A2CC-4759-41C1-B460-0E6EF0439B5D}" type="presParOf" srcId="{22B73914-354A-4FC0-A519-A3C3C2397E75}" destId="{E10470F1-F221-4CD9-B269-BAE89C4F3E33}" srcOrd="1" destOrd="0" presId="urn:microsoft.com/office/officeart/2009/3/layout/HorizontalOrganizationChart"/>
    <dgm:cxn modelId="{26FC5031-45AD-4C2D-BB2D-FA4FBDF67709}" type="presParOf" srcId="{E758C775-B067-4915-9C3D-C9D66442BA60}" destId="{69A45B23-6653-4322-996F-F30A3E2E2E15}" srcOrd="1" destOrd="0" presId="urn:microsoft.com/office/officeart/2009/3/layout/HorizontalOrganizationChart"/>
    <dgm:cxn modelId="{CD48A3F9-F733-44EC-AC84-B0489A7E11C7}" type="presParOf" srcId="{69A45B23-6653-4322-996F-F30A3E2E2E15}" destId="{42FF08BB-75D7-4D8C-A1A6-E58F4AFB32F5}" srcOrd="0" destOrd="0" presId="urn:microsoft.com/office/officeart/2009/3/layout/HorizontalOrganizationChart"/>
    <dgm:cxn modelId="{11860EDD-C66F-4A27-8F05-ED4B32FB90A0}" type="presParOf" srcId="{69A45B23-6653-4322-996F-F30A3E2E2E15}" destId="{05034E9B-D65F-457C-BF60-D01DC2973F3E}" srcOrd="1" destOrd="0" presId="urn:microsoft.com/office/officeart/2009/3/layout/HorizontalOrganizationChart"/>
    <dgm:cxn modelId="{C980F078-7231-4668-9E02-2FABA5DACCB8}" type="presParOf" srcId="{05034E9B-D65F-457C-BF60-D01DC2973F3E}" destId="{E1110982-75CF-43C1-A522-15461CAA57CF}" srcOrd="0" destOrd="0" presId="urn:microsoft.com/office/officeart/2009/3/layout/HorizontalOrganizationChart"/>
    <dgm:cxn modelId="{52933DB4-B060-4B94-8DA5-780BDB991922}" type="presParOf" srcId="{E1110982-75CF-43C1-A522-15461CAA57CF}" destId="{5FC5B425-A714-45FD-B001-98B38424036A}" srcOrd="0" destOrd="0" presId="urn:microsoft.com/office/officeart/2009/3/layout/HorizontalOrganizationChart"/>
    <dgm:cxn modelId="{0E670F35-7C4C-4B2E-9FDB-D22E61F584EC}" type="presParOf" srcId="{E1110982-75CF-43C1-A522-15461CAA57CF}" destId="{98D1DE2A-A922-4AF4-B936-B4404633EE87}" srcOrd="1" destOrd="0" presId="urn:microsoft.com/office/officeart/2009/3/layout/HorizontalOrganizationChart"/>
    <dgm:cxn modelId="{8CC8A93C-80B2-4952-94D0-F50E39458CBD}" type="presParOf" srcId="{05034E9B-D65F-457C-BF60-D01DC2973F3E}" destId="{5F41A84E-9A33-4741-ADD7-9F6017F19C8A}" srcOrd="1" destOrd="0" presId="urn:microsoft.com/office/officeart/2009/3/layout/HorizontalOrganizationChart"/>
    <dgm:cxn modelId="{ABA250B4-7CF3-4D9A-965B-7737CE11F0B3}" type="presParOf" srcId="{05034E9B-D65F-457C-BF60-D01DC2973F3E}" destId="{27AEE8E7-089A-4C90-872D-816F516AC3FE}" srcOrd="2" destOrd="0" presId="urn:microsoft.com/office/officeart/2009/3/layout/HorizontalOrganizationChart"/>
    <dgm:cxn modelId="{AEA1764F-AE06-419C-A77B-2A71BBD6B3CF}" type="presParOf" srcId="{69A45B23-6653-4322-996F-F30A3E2E2E15}" destId="{EA7BF491-46D7-45C0-AA49-2A1A312F29C0}" srcOrd="2" destOrd="0" presId="urn:microsoft.com/office/officeart/2009/3/layout/HorizontalOrganizationChart"/>
    <dgm:cxn modelId="{92810FB3-D125-4917-9A1E-FA711BB01EAC}" type="presParOf" srcId="{69A45B23-6653-4322-996F-F30A3E2E2E15}" destId="{F172362D-1A53-42CE-82D0-B6771BAA1D00}" srcOrd="3" destOrd="0" presId="urn:microsoft.com/office/officeart/2009/3/layout/HorizontalOrganizationChart"/>
    <dgm:cxn modelId="{763AA283-EA25-4569-AB0A-9D77223110A0}" type="presParOf" srcId="{F172362D-1A53-42CE-82D0-B6771BAA1D00}" destId="{11AE251E-A7C9-4FD5-9846-F6AD85C2C3AF}" srcOrd="0" destOrd="0" presId="urn:microsoft.com/office/officeart/2009/3/layout/HorizontalOrganizationChart"/>
    <dgm:cxn modelId="{39109101-5F54-441A-B080-2D439040CC1D}" type="presParOf" srcId="{11AE251E-A7C9-4FD5-9846-F6AD85C2C3AF}" destId="{830E1574-7595-4F48-9AFE-41531A5F4EB3}" srcOrd="0" destOrd="0" presId="urn:microsoft.com/office/officeart/2009/3/layout/HorizontalOrganizationChart"/>
    <dgm:cxn modelId="{3F3EF124-1ED1-4B82-A7D4-42F9597EDACA}" type="presParOf" srcId="{11AE251E-A7C9-4FD5-9846-F6AD85C2C3AF}" destId="{95615DC9-FACD-468D-9BA6-A9F2D498820B}" srcOrd="1" destOrd="0" presId="urn:microsoft.com/office/officeart/2009/3/layout/HorizontalOrganizationChart"/>
    <dgm:cxn modelId="{0D4BDB8D-F0DF-4F81-BF7B-87E93B32ABAF}" type="presParOf" srcId="{F172362D-1A53-42CE-82D0-B6771BAA1D00}" destId="{1254128B-97F9-43FC-A0B0-FB5226912944}" srcOrd="1" destOrd="0" presId="urn:microsoft.com/office/officeart/2009/3/layout/HorizontalOrganizationChart"/>
    <dgm:cxn modelId="{6C9F798E-5357-4032-90A6-BD062FD1BF3E}" type="presParOf" srcId="{F172362D-1A53-42CE-82D0-B6771BAA1D00}" destId="{188FA191-20DA-4949-93CE-C377B0C628FC}" srcOrd="2" destOrd="0" presId="urn:microsoft.com/office/officeart/2009/3/layout/HorizontalOrganizationChart"/>
    <dgm:cxn modelId="{145451C6-66CB-4B05-838D-D33D5D2035CF}" type="presParOf" srcId="{69A45B23-6653-4322-996F-F30A3E2E2E15}" destId="{274583A3-7606-4C7E-B26B-A59409799C99}" srcOrd="4" destOrd="0" presId="urn:microsoft.com/office/officeart/2009/3/layout/HorizontalOrganizationChart"/>
    <dgm:cxn modelId="{698EA16D-C714-4E3D-B341-8D6F27AF4E73}" type="presParOf" srcId="{69A45B23-6653-4322-996F-F30A3E2E2E15}" destId="{FBB3A26B-4A7F-4827-92F6-E00A81D22C25}" srcOrd="5" destOrd="0" presId="urn:microsoft.com/office/officeart/2009/3/layout/HorizontalOrganizationChart"/>
    <dgm:cxn modelId="{8F560CF6-9A99-438F-A261-AF461F8132D3}" type="presParOf" srcId="{FBB3A26B-4A7F-4827-92F6-E00A81D22C25}" destId="{0EEA412B-A122-4204-B161-9889ED1E7EC0}" srcOrd="0" destOrd="0" presId="urn:microsoft.com/office/officeart/2009/3/layout/HorizontalOrganizationChart"/>
    <dgm:cxn modelId="{4DDDD6C7-E092-4693-8695-8B3F7A2E3692}" type="presParOf" srcId="{0EEA412B-A122-4204-B161-9889ED1E7EC0}" destId="{5D783E6E-FDA2-4033-943C-A45EC93F92C3}" srcOrd="0" destOrd="0" presId="urn:microsoft.com/office/officeart/2009/3/layout/HorizontalOrganizationChart"/>
    <dgm:cxn modelId="{37CC6C9A-5EF6-4047-B0B9-93E1964977F9}" type="presParOf" srcId="{0EEA412B-A122-4204-B161-9889ED1E7EC0}" destId="{6589AA28-ED45-4F0E-8068-16BAA8D6BE38}" srcOrd="1" destOrd="0" presId="urn:microsoft.com/office/officeart/2009/3/layout/HorizontalOrganizationChart"/>
    <dgm:cxn modelId="{9F2F612F-CDA7-4F85-8B8B-9BCBF0060E6C}" type="presParOf" srcId="{FBB3A26B-4A7F-4827-92F6-E00A81D22C25}" destId="{A2C0D894-CA54-4D32-A834-032D15190D82}" srcOrd="1" destOrd="0" presId="urn:microsoft.com/office/officeart/2009/3/layout/HorizontalOrganizationChart"/>
    <dgm:cxn modelId="{BFAD62A9-F519-480E-97E1-6BB7FC1F703F}" type="presParOf" srcId="{FBB3A26B-4A7F-4827-92F6-E00A81D22C25}" destId="{F324B028-BC8D-4FD7-86DC-9CB09E08FA16}" srcOrd="2" destOrd="0" presId="urn:microsoft.com/office/officeart/2009/3/layout/HorizontalOrganizationChart"/>
    <dgm:cxn modelId="{144DB7FD-195A-42E7-AA13-E39A4863E78E}" type="presParOf" srcId="{69A45B23-6653-4322-996F-F30A3E2E2E15}" destId="{152FC141-058C-4BFD-8A59-6E13555401A0}" srcOrd="6" destOrd="0" presId="urn:microsoft.com/office/officeart/2009/3/layout/HorizontalOrganizationChart"/>
    <dgm:cxn modelId="{7CE8F4F7-81DE-445B-AA8E-DB22A7B65976}" type="presParOf" srcId="{69A45B23-6653-4322-996F-F30A3E2E2E15}" destId="{81EFFAAC-1497-44C9-8CE1-E1E4875C8344}" srcOrd="7" destOrd="0" presId="urn:microsoft.com/office/officeart/2009/3/layout/HorizontalOrganizationChart"/>
    <dgm:cxn modelId="{A92369B6-1C83-417A-BE46-21653F7270CF}" type="presParOf" srcId="{81EFFAAC-1497-44C9-8CE1-E1E4875C8344}" destId="{5B5F081E-E804-4405-97A5-22418B662F31}" srcOrd="0" destOrd="0" presId="urn:microsoft.com/office/officeart/2009/3/layout/HorizontalOrganizationChart"/>
    <dgm:cxn modelId="{89E11722-144D-433B-B34A-210FF8745ED1}" type="presParOf" srcId="{5B5F081E-E804-4405-97A5-22418B662F31}" destId="{1ED9FE65-E364-44A4-A5AA-BAC14BBCC0BE}" srcOrd="0" destOrd="0" presId="urn:microsoft.com/office/officeart/2009/3/layout/HorizontalOrganizationChart"/>
    <dgm:cxn modelId="{13313336-2A2F-4A92-AA00-94C77BD7BE74}" type="presParOf" srcId="{5B5F081E-E804-4405-97A5-22418B662F31}" destId="{0C5D1689-4081-4E16-BED3-328C50141D3B}" srcOrd="1" destOrd="0" presId="urn:microsoft.com/office/officeart/2009/3/layout/HorizontalOrganizationChart"/>
    <dgm:cxn modelId="{3071C983-4B36-40D3-9CF0-AEA1ECFD1E5F}" type="presParOf" srcId="{81EFFAAC-1497-44C9-8CE1-E1E4875C8344}" destId="{AFEC7A3D-CBFD-4DF8-933E-C4B46F2FF9A0}" srcOrd="1" destOrd="0" presId="urn:microsoft.com/office/officeart/2009/3/layout/HorizontalOrganizationChart"/>
    <dgm:cxn modelId="{D430771D-6EE9-4345-BEE6-753CFF791779}" type="presParOf" srcId="{81EFFAAC-1497-44C9-8CE1-E1E4875C8344}" destId="{66D0CF67-4171-47ED-9D91-A804968B9995}" srcOrd="2" destOrd="0" presId="urn:microsoft.com/office/officeart/2009/3/layout/HorizontalOrganizationChart"/>
    <dgm:cxn modelId="{FDAAF964-C9D1-4FF9-BB3C-CCB9D09095A8}" type="presParOf" srcId="{69A45B23-6653-4322-996F-F30A3E2E2E15}" destId="{685F4B15-810E-4FEA-BE60-A18FFE4986DD}" srcOrd="8" destOrd="0" presId="urn:microsoft.com/office/officeart/2009/3/layout/HorizontalOrganizationChart"/>
    <dgm:cxn modelId="{F6944ED4-EFD7-4663-AEDA-928FA0629170}" type="presParOf" srcId="{69A45B23-6653-4322-996F-F30A3E2E2E15}" destId="{6FCADF80-0D27-4A72-9280-F63AA8476234}" srcOrd="9" destOrd="0" presId="urn:microsoft.com/office/officeart/2009/3/layout/HorizontalOrganizationChart"/>
    <dgm:cxn modelId="{4C3D00A6-6306-492C-9F73-39B9A8805774}" type="presParOf" srcId="{6FCADF80-0D27-4A72-9280-F63AA8476234}" destId="{BC66F904-3732-4A7F-AF40-263A8BD2F67A}" srcOrd="0" destOrd="0" presId="urn:microsoft.com/office/officeart/2009/3/layout/HorizontalOrganizationChart"/>
    <dgm:cxn modelId="{7B23C40F-683F-4E17-A750-886AC394776B}" type="presParOf" srcId="{BC66F904-3732-4A7F-AF40-263A8BD2F67A}" destId="{33A1FD83-C80C-4F5E-BA68-DEEAE2AEFEC1}" srcOrd="0" destOrd="0" presId="urn:microsoft.com/office/officeart/2009/3/layout/HorizontalOrganizationChart"/>
    <dgm:cxn modelId="{77605C41-A80C-40EE-8F75-4A66067CA230}" type="presParOf" srcId="{BC66F904-3732-4A7F-AF40-263A8BD2F67A}" destId="{3FB783B1-A5BB-448A-8912-47B4C1DD1493}" srcOrd="1" destOrd="0" presId="urn:microsoft.com/office/officeart/2009/3/layout/HorizontalOrganizationChart"/>
    <dgm:cxn modelId="{E00B06D5-BCBF-47A4-B9E1-AD865EA2BE89}" type="presParOf" srcId="{6FCADF80-0D27-4A72-9280-F63AA8476234}" destId="{34D0D561-5CE9-4C76-A892-032AF0A27728}" srcOrd="1" destOrd="0" presId="urn:microsoft.com/office/officeart/2009/3/layout/HorizontalOrganizationChart"/>
    <dgm:cxn modelId="{19717B92-91F1-4272-AE6C-725579169DAB}" type="presParOf" srcId="{6FCADF80-0D27-4A72-9280-F63AA8476234}" destId="{6F27FD28-90E4-446C-8934-4070190845BA}" srcOrd="2" destOrd="0" presId="urn:microsoft.com/office/officeart/2009/3/layout/HorizontalOrganizationChart"/>
    <dgm:cxn modelId="{3F3220B8-EA95-4271-AAB1-40BB53C2041C}" type="presParOf" srcId="{E758C775-B067-4915-9C3D-C9D66442BA60}" destId="{D4A45EED-A39F-480F-955A-9374412A62E4}"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63FC69-EFE2-4621-9DDD-0FB6DB511C77}" type="doc">
      <dgm:prSet loTypeId="urn:microsoft.com/office/officeart/2005/8/layout/process2" loCatId="process" qsTypeId="urn:microsoft.com/office/officeart/2005/8/quickstyle/simple2" qsCatId="simple" csTypeId="urn:microsoft.com/office/officeart/2005/8/colors/accent0_1" csCatId="mainScheme" phldr="1"/>
      <dgm:spPr/>
      <dgm:t>
        <a:bodyPr/>
        <a:lstStyle/>
        <a:p>
          <a:pPr rtl="1"/>
          <a:endParaRPr lang="fa-IR"/>
        </a:p>
      </dgm:t>
    </dgm:pt>
    <dgm:pt modelId="{90B6D5AD-DCF3-4763-BB8F-ABD2484465AF}">
      <dgm:prSet phldrT="[Text]" custT="1"/>
      <dgm:spPr/>
      <dgm:t>
        <a:bodyPr/>
        <a:lstStyle/>
        <a:p>
          <a:pPr algn="ctr" rtl="1"/>
          <a:r>
            <a:rPr lang="fa-IR" sz="1000">
              <a:latin typeface="IRAmir" panose="02000503000000020002" pitchFamily="2" charset="-78"/>
              <a:cs typeface="IRAmir" panose="02000503000000020002" pitchFamily="2" charset="-78"/>
            </a:rPr>
            <a:t>مسئولان</a:t>
          </a:r>
        </a:p>
      </dgm:t>
    </dgm:pt>
    <dgm:pt modelId="{B65B6F05-5699-4604-8E3F-1ADE5FF2E8FF}" type="parTrans" cxnId="{EB2A5A75-45E6-406C-9FC5-7FC21AAFCD85}">
      <dgm:prSet/>
      <dgm:spPr/>
      <dgm:t>
        <a:bodyPr/>
        <a:lstStyle/>
        <a:p>
          <a:pPr rtl="1"/>
          <a:endParaRPr lang="fa-IR" sz="1000"/>
        </a:p>
      </dgm:t>
    </dgm:pt>
    <dgm:pt modelId="{F880E4AA-8F66-43D9-A5FE-EB72DF41EB5C}" type="sibTrans" cxnId="{EB2A5A75-45E6-406C-9FC5-7FC21AAFCD85}">
      <dgm:prSet custT="1"/>
      <dgm:spPr>
        <a:solidFill>
          <a:schemeClr val="bg1"/>
        </a:solidFill>
        <a:ln>
          <a:solidFill>
            <a:schemeClr val="tx1"/>
          </a:solidFill>
        </a:ln>
      </dgm:spPr>
      <dgm:t>
        <a:bodyPr/>
        <a:lstStyle/>
        <a:p>
          <a:pPr rtl="1"/>
          <a:endParaRPr lang="fa-IR" sz="1000"/>
        </a:p>
      </dgm:t>
    </dgm:pt>
    <dgm:pt modelId="{18990D8E-D449-4A86-9DEE-8EB51F15901F}">
      <dgm:prSet phldrT="[Text]" custT="1"/>
      <dgm:spPr/>
      <dgm:t>
        <a:bodyPr/>
        <a:lstStyle/>
        <a:p>
          <a:pPr algn="ctr" rtl="1"/>
          <a:r>
            <a:rPr lang="fa-IR" sz="1000">
              <a:latin typeface="IRAmir" panose="02000503000000020002" pitchFamily="2" charset="-78"/>
              <a:cs typeface="IRAmir" panose="02000503000000020002" pitchFamily="2" charset="-78"/>
            </a:rPr>
            <a:t>مردم</a:t>
          </a:r>
        </a:p>
      </dgm:t>
    </dgm:pt>
    <dgm:pt modelId="{5A7F48AB-B9F1-434D-9B44-37E3DBD39231}" type="parTrans" cxnId="{FC97E3EE-72A3-46E3-B4DF-F0D1EF3550C5}">
      <dgm:prSet/>
      <dgm:spPr/>
      <dgm:t>
        <a:bodyPr/>
        <a:lstStyle/>
        <a:p>
          <a:pPr rtl="1"/>
          <a:endParaRPr lang="fa-IR" sz="1000"/>
        </a:p>
      </dgm:t>
    </dgm:pt>
    <dgm:pt modelId="{2C8BD3D8-F08F-44F7-B672-AE3987C9105D}" type="sibTrans" cxnId="{FC97E3EE-72A3-46E3-B4DF-F0D1EF3550C5}">
      <dgm:prSet/>
      <dgm:spPr/>
      <dgm:t>
        <a:bodyPr/>
        <a:lstStyle/>
        <a:p>
          <a:pPr rtl="1"/>
          <a:endParaRPr lang="fa-IR" sz="1000"/>
        </a:p>
      </dgm:t>
    </dgm:pt>
    <dgm:pt modelId="{2A7237C1-0762-4188-9D5D-81613AFB6F10}" type="pres">
      <dgm:prSet presAssocID="{8263FC69-EFE2-4621-9DDD-0FB6DB511C77}" presName="linearFlow" presStyleCnt="0">
        <dgm:presLayoutVars>
          <dgm:resizeHandles val="exact"/>
        </dgm:presLayoutVars>
      </dgm:prSet>
      <dgm:spPr/>
    </dgm:pt>
    <dgm:pt modelId="{DF6A8B3E-A2A1-4C6B-850F-A73F6953557A}" type="pres">
      <dgm:prSet presAssocID="{90B6D5AD-DCF3-4763-BB8F-ABD2484465AF}" presName="node" presStyleLbl="node1" presStyleIdx="0" presStyleCnt="2">
        <dgm:presLayoutVars>
          <dgm:bulletEnabled val="1"/>
        </dgm:presLayoutVars>
      </dgm:prSet>
      <dgm:spPr/>
    </dgm:pt>
    <dgm:pt modelId="{4471BA70-A774-46C6-9EA1-34E1601DE24C}" type="pres">
      <dgm:prSet presAssocID="{F880E4AA-8F66-43D9-A5FE-EB72DF41EB5C}" presName="sibTrans" presStyleLbl="sibTrans2D1" presStyleIdx="0" presStyleCnt="1" custAng="5400000"/>
      <dgm:spPr>
        <a:prstGeom prst="upDownArrow">
          <a:avLst/>
        </a:prstGeom>
      </dgm:spPr>
    </dgm:pt>
    <dgm:pt modelId="{36AC38E7-730C-4655-B811-CC87A591C29A}" type="pres">
      <dgm:prSet presAssocID="{F880E4AA-8F66-43D9-A5FE-EB72DF41EB5C}" presName="connectorText" presStyleLbl="sibTrans2D1" presStyleIdx="0" presStyleCnt="1"/>
      <dgm:spPr/>
    </dgm:pt>
    <dgm:pt modelId="{071B5798-2344-464B-93D1-FE15A915EA3C}" type="pres">
      <dgm:prSet presAssocID="{18990D8E-D449-4A86-9DEE-8EB51F15901F}" presName="node" presStyleLbl="node1" presStyleIdx="1" presStyleCnt="2">
        <dgm:presLayoutVars>
          <dgm:bulletEnabled val="1"/>
        </dgm:presLayoutVars>
      </dgm:prSet>
      <dgm:spPr/>
    </dgm:pt>
  </dgm:ptLst>
  <dgm:cxnLst>
    <dgm:cxn modelId="{5169351A-D639-4488-8DF3-610A7CEAB252}" type="presOf" srcId="{F880E4AA-8F66-43D9-A5FE-EB72DF41EB5C}" destId="{4471BA70-A774-46C6-9EA1-34E1601DE24C}" srcOrd="0" destOrd="0" presId="urn:microsoft.com/office/officeart/2005/8/layout/process2"/>
    <dgm:cxn modelId="{A43AFA6E-F819-458A-97B2-CD385BFA0589}" type="presOf" srcId="{8263FC69-EFE2-4621-9DDD-0FB6DB511C77}" destId="{2A7237C1-0762-4188-9D5D-81613AFB6F10}" srcOrd="0" destOrd="0" presId="urn:microsoft.com/office/officeart/2005/8/layout/process2"/>
    <dgm:cxn modelId="{EB2A5A75-45E6-406C-9FC5-7FC21AAFCD85}" srcId="{8263FC69-EFE2-4621-9DDD-0FB6DB511C77}" destId="{90B6D5AD-DCF3-4763-BB8F-ABD2484465AF}" srcOrd="0" destOrd="0" parTransId="{B65B6F05-5699-4604-8E3F-1ADE5FF2E8FF}" sibTransId="{F880E4AA-8F66-43D9-A5FE-EB72DF41EB5C}"/>
    <dgm:cxn modelId="{A809DC59-AC23-4581-9C07-4306E74A8765}" type="presOf" srcId="{18990D8E-D449-4A86-9DEE-8EB51F15901F}" destId="{071B5798-2344-464B-93D1-FE15A915EA3C}" srcOrd="0" destOrd="0" presId="urn:microsoft.com/office/officeart/2005/8/layout/process2"/>
    <dgm:cxn modelId="{B75D47D9-1B1A-4CC1-96A1-C183998AB0FE}" type="presOf" srcId="{90B6D5AD-DCF3-4763-BB8F-ABD2484465AF}" destId="{DF6A8B3E-A2A1-4C6B-850F-A73F6953557A}" srcOrd="0" destOrd="0" presId="urn:microsoft.com/office/officeart/2005/8/layout/process2"/>
    <dgm:cxn modelId="{FC97E3EE-72A3-46E3-B4DF-F0D1EF3550C5}" srcId="{8263FC69-EFE2-4621-9DDD-0FB6DB511C77}" destId="{18990D8E-D449-4A86-9DEE-8EB51F15901F}" srcOrd="1" destOrd="0" parTransId="{5A7F48AB-B9F1-434D-9B44-37E3DBD39231}" sibTransId="{2C8BD3D8-F08F-44F7-B672-AE3987C9105D}"/>
    <dgm:cxn modelId="{76DC41FC-6892-4D93-A667-817181E8D62D}" type="presOf" srcId="{F880E4AA-8F66-43D9-A5FE-EB72DF41EB5C}" destId="{36AC38E7-730C-4655-B811-CC87A591C29A}" srcOrd="1" destOrd="0" presId="urn:microsoft.com/office/officeart/2005/8/layout/process2"/>
    <dgm:cxn modelId="{AA5EE6B1-D542-4969-900C-1B3BCAA6ED05}" type="presParOf" srcId="{2A7237C1-0762-4188-9D5D-81613AFB6F10}" destId="{DF6A8B3E-A2A1-4C6B-850F-A73F6953557A}" srcOrd="0" destOrd="0" presId="urn:microsoft.com/office/officeart/2005/8/layout/process2"/>
    <dgm:cxn modelId="{82EC16FA-2B1C-4122-BA82-E0CEB5393A9B}" type="presParOf" srcId="{2A7237C1-0762-4188-9D5D-81613AFB6F10}" destId="{4471BA70-A774-46C6-9EA1-34E1601DE24C}" srcOrd="1" destOrd="0" presId="urn:microsoft.com/office/officeart/2005/8/layout/process2"/>
    <dgm:cxn modelId="{0FEBEF46-1387-4C9E-888B-74C2F0797DF6}" type="presParOf" srcId="{4471BA70-A774-46C6-9EA1-34E1601DE24C}" destId="{36AC38E7-730C-4655-B811-CC87A591C29A}" srcOrd="0" destOrd="0" presId="urn:microsoft.com/office/officeart/2005/8/layout/process2"/>
    <dgm:cxn modelId="{89A48D58-F3E8-4423-98AC-99E08BC0DAFF}" type="presParOf" srcId="{2A7237C1-0762-4188-9D5D-81613AFB6F10}" destId="{071B5798-2344-464B-93D1-FE15A915EA3C}" srcOrd="2" destOrd="0" presId="urn:microsoft.com/office/officeart/2005/8/layout/process2"/>
  </dgm:cxnLst>
  <dgm:bg>
    <a:solidFill>
      <a:schemeClr val="bg1"/>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E98AAE-EE4A-4F02-AB58-53427CF530F8}" type="doc">
      <dgm:prSet loTypeId="urn:microsoft.com/office/officeart/2009/3/layout/HorizontalOrganizationChart" loCatId="hierarchy" qsTypeId="urn:microsoft.com/office/officeart/2005/8/quickstyle/3d4" qsCatId="3D" csTypeId="urn:microsoft.com/office/officeart/2005/8/colors/accent0_2" csCatId="mainScheme" phldr="1"/>
      <dgm:spPr/>
      <dgm:t>
        <a:bodyPr/>
        <a:lstStyle/>
        <a:p>
          <a:endParaRPr lang="en-US"/>
        </a:p>
      </dgm:t>
    </dgm:pt>
    <dgm:pt modelId="{2B5066E8-20F4-4444-9352-2DC1FB3BA504}">
      <dgm:prSet phldrT="[Text]" custT="1"/>
      <dgm:spPr/>
      <dgm:t>
        <a:bodyPr/>
        <a:lstStyle/>
        <a:p>
          <a:pPr algn="ctr"/>
          <a:r>
            <a:rPr lang="fa-IR" sz="1100" b="0">
              <a:cs typeface="B Zar" panose="00000400000000000000" pitchFamily="2" charset="-78"/>
            </a:rPr>
            <a:t>تربیت</a:t>
          </a:r>
          <a:endParaRPr lang="en-US" sz="1100" b="0"/>
        </a:p>
      </dgm:t>
    </dgm:pt>
    <dgm:pt modelId="{896C1D93-7187-4201-B812-C2BACD4B9AA4}" type="parTrans" cxnId="{9502EC80-9618-4296-825E-4B30FB72B6F1}">
      <dgm:prSet/>
      <dgm:spPr/>
      <dgm:t>
        <a:bodyPr/>
        <a:lstStyle/>
        <a:p>
          <a:pPr algn="ctr"/>
          <a:endParaRPr lang="en-US"/>
        </a:p>
      </dgm:t>
    </dgm:pt>
    <dgm:pt modelId="{D74251F2-7F2B-4313-874B-756F109086CE}" type="sibTrans" cxnId="{9502EC80-9618-4296-825E-4B30FB72B6F1}">
      <dgm:prSet/>
      <dgm:spPr/>
      <dgm:t>
        <a:bodyPr/>
        <a:lstStyle/>
        <a:p>
          <a:pPr algn="ctr"/>
          <a:endParaRPr lang="en-US"/>
        </a:p>
      </dgm:t>
    </dgm:pt>
    <dgm:pt modelId="{CBF5A5EE-0C38-49ED-A426-5687BD6E25B4}">
      <dgm:prSet phldrT="[Text]" custT="1"/>
      <dgm:spPr/>
      <dgm:t>
        <a:bodyPr/>
        <a:lstStyle/>
        <a:p>
          <a:pPr algn="ctr"/>
          <a:r>
            <a:rPr lang="fa-IR" sz="1100" b="0">
              <a:cs typeface="B Zar" panose="00000400000000000000" pitchFamily="2" charset="-78"/>
            </a:rPr>
            <a:t>نقش‌آفرینی در تحول دیگران</a:t>
          </a:r>
          <a:endParaRPr lang="en-US" sz="1100" b="0">
            <a:cs typeface="B Zar" panose="00000400000000000000" pitchFamily="2" charset="-78"/>
          </a:endParaRPr>
        </a:p>
      </dgm:t>
    </dgm:pt>
    <dgm:pt modelId="{6CDD867D-B3B2-4A94-A726-54FA96BB7584}" type="parTrans" cxnId="{8477D7D4-39F0-4B2B-A280-18103280AF68}">
      <dgm:prSet/>
      <dgm:spPr/>
      <dgm:t>
        <a:bodyPr/>
        <a:lstStyle/>
        <a:p>
          <a:pPr algn="ctr"/>
          <a:endParaRPr lang="en-US"/>
        </a:p>
      </dgm:t>
    </dgm:pt>
    <dgm:pt modelId="{77369A18-123F-4248-B335-0DF45E9FD3BB}" type="sibTrans" cxnId="{8477D7D4-39F0-4B2B-A280-18103280AF68}">
      <dgm:prSet/>
      <dgm:spPr/>
      <dgm:t>
        <a:bodyPr/>
        <a:lstStyle/>
        <a:p>
          <a:pPr algn="ctr"/>
          <a:endParaRPr lang="en-US"/>
        </a:p>
      </dgm:t>
    </dgm:pt>
    <dgm:pt modelId="{5861C2F7-368B-475D-B5D1-B06A56A0170C}">
      <dgm:prSet phldrT="[Text]" custT="1"/>
      <dgm:spPr/>
      <dgm:t>
        <a:bodyPr/>
        <a:lstStyle/>
        <a:p>
          <a:pPr algn="ctr"/>
          <a:r>
            <a:rPr lang="fa-IR" sz="1100" b="0">
              <a:cs typeface="B Zar" panose="00000400000000000000" pitchFamily="2" charset="-78"/>
            </a:rPr>
            <a:t>اثرگذاری مثبت بر آدمیان</a:t>
          </a:r>
          <a:endParaRPr lang="en-US" sz="1100" b="0">
            <a:cs typeface="B Zar" panose="00000400000000000000" pitchFamily="2" charset="-78"/>
          </a:endParaRPr>
        </a:p>
      </dgm:t>
    </dgm:pt>
    <dgm:pt modelId="{A01F93C9-0FAE-4251-8A1C-EB671114A7C2}" type="parTrans" cxnId="{042DC935-15F7-4345-8AD8-A1B1BB21074A}">
      <dgm:prSet/>
      <dgm:spPr/>
      <dgm:t>
        <a:bodyPr/>
        <a:lstStyle/>
        <a:p>
          <a:pPr algn="ctr"/>
          <a:endParaRPr lang="en-US"/>
        </a:p>
      </dgm:t>
    </dgm:pt>
    <dgm:pt modelId="{E84B40F2-2B20-4177-B3CB-8C88092046A5}" type="sibTrans" cxnId="{042DC935-15F7-4345-8AD8-A1B1BB21074A}">
      <dgm:prSet/>
      <dgm:spPr/>
      <dgm:t>
        <a:bodyPr/>
        <a:lstStyle/>
        <a:p>
          <a:pPr algn="ctr"/>
          <a:endParaRPr lang="en-US"/>
        </a:p>
      </dgm:t>
    </dgm:pt>
    <dgm:pt modelId="{F5D766BE-F29A-41E0-9E98-F5DC341D478B}">
      <dgm:prSet phldrT="[Text]" custT="1"/>
      <dgm:spPr/>
      <dgm:t>
        <a:bodyPr/>
        <a:lstStyle/>
        <a:p>
          <a:pPr algn="ctr"/>
          <a:r>
            <a:rPr lang="fa-IR" sz="1100" b="0">
              <a:cs typeface="B Zar" panose="00000400000000000000" pitchFamily="2" charset="-78"/>
            </a:rPr>
            <a:t> تأثیر در سازندگی انسان‌ها</a:t>
          </a:r>
          <a:endParaRPr lang="en-US" sz="1100" b="0">
            <a:cs typeface="B Zar" panose="00000400000000000000" pitchFamily="2" charset="-78"/>
          </a:endParaRPr>
        </a:p>
      </dgm:t>
    </dgm:pt>
    <dgm:pt modelId="{0C15BB02-883B-4E09-BA66-BBA47E5DFEBF}" type="parTrans" cxnId="{094FF75E-AB24-4838-AC67-BA45BC024993}">
      <dgm:prSet/>
      <dgm:spPr/>
      <dgm:t>
        <a:bodyPr/>
        <a:lstStyle/>
        <a:p>
          <a:pPr algn="ctr"/>
          <a:endParaRPr lang="en-US"/>
        </a:p>
      </dgm:t>
    </dgm:pt>
    <dgm:pt modelId="{A6DE1874-13EE-4F5F-9104-FC4B86148AA3}" type="sibTrans" cxnId="{094FF75E-AB24-4838-AC67-BA45BC024993}">
      <dgm:prSet/>
      <dgm:spPr/>
      <dgm:t>
        <a:bodyPr/>
        <a:lstStyle/>
        <a:p>
          <a:pPr algn="ctr"/>
          <a:endParaRPr lang="en-US"/>
        </a:p>
      </dgm:t>
    </dgm:pt>
    <dgm:pt modelId="{9B820522-6A07-4342-92EE-793F16770BF8}" type="pres">
      <dgm:prSet presAssocID="{C0E98AAE-EE4A-4F02-AB58-53427CF530F8}" presName="hierChild1" presStyleCnt="0">
        <dgm:presLayoutVars>
          <dgm:orgChart val="1"/>
          <dgm:chPref val="1"/>
          <dgm:dir val="rev"/>
          <dgm:animOne val="branch"/>
          <dgm:animLvl val="lvl"/>
          <dgm:resizeHandles/>
        </dgm:presLayoutVars>
      </dgm:prSet>
      <dgm:spPr/>
    </dgm:pt>
    <dgm:pt modelId="{158C5EBD-5C70-48E4-97BA-1175A22818FA}" type="pres">
      <dgm:prSet presAssocID="{2B5066E8-20F4-4444-9352-2DC1FB3BA504}" presName="hierRoot1" presStyleCnt="0">
        <dgm:presLayoutVars>
          <dgm:hierBranch/>
        </dgm:presLayoutVars>
      </dgm:prSet>
      <dgm:spPr/>
    </dgm:pt>
    <dgm:pt modelId="{74AA68D1-B60A-467F-9CE9-ABB7C66E3821}" type="pres">
      <dgm:prSet presAssocID="{2B5066E8-20F4-4444-9352-2DC1FB3BA504}" presName="rootComposite1" presStyleCnt="0"/>
      <dgm:spPr/>
    </dgm:pt>
    <dgm:pt modelId="{3EA37934-F761-48A1-8405-763ECE803A2F}" type="pres">
      <dgm:prSet presAssocID="{2B5066E8-20F4-4444-9352-2DC1FB3BA504}" presName="rootText1" presStyleLbl="node0" presStyleIdx="0" presStyleCnt="1" custScaleX="50500" custScaleY="107873">
        <dgm:presLayoutVars>
          <dgm:chPref val="3"/>
        </dgm:presLayoutVars>
      </dgm:prSet>
      <dgm:spPr/>
    </dgm:pt>
    <dgm:pt modelId="{F39F6013-80EE-416C-AD3A-86065B4EEB21}" type="pres">
      <dgm:prSet presAssocID="{2B5066E8-20F4-4444-9352-2DC1FB3BA504}" presName="rootConnector1" presStyleLbl="node1" presStyleIdx="0" presStyleCnt="0"/>
      <dgm:spPr/>
    </dgm:pt>
    <dgm:pt modelId="{79B7AC1A-85CE-4514-A326-54A2F9E6AD4C}" type="pres">
      <dgm:prSet presAssocID="{2B5066E8-20F4-4444-9352-2DC1FB3BA504}" presName="hierChild2" presStyleCnt="0"/>
      <dgm:spPr/>
    </dgm:pt>
    <dgm:pt modelId="{9375F322-4594-49ED-B866-C0779C36E97E}" type="pres">
      <dgm:prSet presAssocID="{6CDD867D-B3B2-4A94-A726-54FA96BB7584}" presName="Name66" presStyleLbl="parChTrans1D2" presStyleIdx="0" presStyleCnt="3"/>
      <dgm:spPr/>
    </dgm:pt>
    <dgm:pt modelId="{73F96E3B-7384-4090-9F05-D72ED287273E}" type="pres">
      <dgm:prSet presAssocID="{CBF5A5EE-0C38-49ED-A426-5687BD6E25B4}" presName="hierRoot2" presStyleCnt="0">
        <dgm:presLayoutVars>
          <dgm:hierBranch val="init"/>
        </dgm:presLayoutVars>
      </dgm:prSet>
      <dgm:spPr/>
    </dgm:pt>
    <dgm:pt modelId="{E9967237-F66C-4822-A343-23B44C822017}" type="pres">
      <dgm:prSet presAssocID="{CBF5A5EE-0C38-49ED-A426-5687BD6E25B4}" presName="rootComposite" presStyleCnt="0"/>
      <dgm:spPr/>
    </dgm:pt>
    <dgm:pt modelId="{44139EB5-A0CC-4A6D-A9A8-5626D4D48AA1}" type="pres">
      <dgm:prSet presAssocID="{CBF5A5EE-0C38-49ED-A426-5687BD6E25B4}" presName="rootText" presStyleLbl="node2" presStyleIdx="0" presStyleCnt="3">
        <dgm:presLayoutVars>
          <dgm:chPref val="3"/>
        </dgm:presLayoutVars>
      </dgm:prSet>
      <dgm:spPr/>
    </dgm:pt>
    <dgm:pt modelId="{93EDD8FB-FF61-48D1-B0A7-119A191E059D}" type="pres">
      <dgm:prSet presAssocID="{CBF5A5EE-0C38-49ED-A426-5687BD6E25B4}" presName="rootConnector" presStyleLbl="node2" presStyleIdx="0" presStyleCnt="3"/>
      <dgm:spPr/>
    </dgm:pt>
    <dgm:pt modelId="{4D58F163-346D-463F-9E3B-38479E6A5ED9}" type="pres">
      <dgm:prSet presAssocID="{CBF5A5EE-0C38-49ED-A426-5687BD6E25B4}" presName="hierChild4" presStyleCnt="0"/>
      <dgm:spPr/>
    </dgm:pt>
    <dgm:pt modelId="{F9E8E6AD-A51B-481C-87F1-E267C94CD114}" type="pres">
      <dgm:prSet presAssocID="{CBF5A5EE-0C38-49ED-A426-5687BD6E25B4}" presName="hierChild5" presStyleCnt="0"/>
      <dgm:spPr/>
    </dgm:pt>
    <dgm:pt modelId="{A017168C-3524-4554-B22E-89D8BA692E34}" type="pres">
      <dgm:prSet presAssocID="{A01F93C9-0FAE-4251-8A1C-EB671114A7C2}" presName="Name66" presStyleLbl="parChTrans1D2" presStyleIdx="1" presStyleCnt="3"/>
      <dgm:spPr/>
    </dgm:pt>
    <dgm:pt modelId="{08DA8CA8-15F5-4C42-8BF1-E959F35C0244}" type="pres">
      <dgm:prSet presAssocID="{5861C2F7-368B-475D-B5D1-B06A56A0170C}" presName="hierRoot2" presStyleCnt="0">
        <dgm:presLayoutVars>
          <dgm:hierBranch val="init"/>
        </dgm:presLayoutVars>
      </dgm:prSet>
      <dgm:spPr/>
    </dgm:pt>
    <dgm:pt modelId="{EBC41644-AC7E-4780-8B49-D9ECFC03F0F3}" type="pres">
      <dgm:prSet presAssocID="{5861C2F7-368B-475D-B5D1-B06A56A0170C}" presName="rootComposite" presStyleCnt="0"/>
      <dgm:spPr/>
    </dgm:pt>
    <dgm:pt modelId="{A9699CD2-7F46-418F-B79B-F9D2004386A9}" type="pres">
      <dgm:prSet presAssocID="{5861C2F7-368B-475D-B5D1-B06A56A0170C}" presName="rootText" presStyleLbl="node2" presStyleIdx="1" presStyleCnt="3">
        <dgm:presLayoutVars>
          <dgm:chPref val="3"/>
        </dgm:presLayoutVars>
      </dgm:prSet>
      <dgm:spPr/>
    </dgm:pt>
    <dgm:pt modelId="{EEEEB59D-96AF-4D6C-A122-80ABCAA8CDF6}" type="pres">
      <dgm:prSet presAssocID="{5861C2F7-368B-475D-B5D1-B06A56A0170C}" presName="rootConnector" presStyleLbl="node2" presStyleIdx="1" presStyleCnt="3"/>
      <dgm:spPr/>
    </dgm:pt>
    <dgm:pt modelId="{880308EF-3E8E-4A78-9E36-5EEB27E02C57}" type="pres">
      <dgm:prSet presAssocID="{5861C2F7-368B-475D-B5D1-B06A56A0170C}" presName="hierChild4" presStyleCnt="0"/>
      <dgm:spPr/>
    </dgm:pt>
    <dgm:pt modelId="{53906E5F-6167-4F27-AD24-3B2B7C48D30B}" type="pres">
      <dgm:prSet presAssocID="{5861C2F7-368B-475D-B5D1-B06A56A0170C}" presName="hierChild5" presStyleCnt="0"/>
      <dgm:spPr/>
    </dgm:pt>
    <dgm:pt modelId="{2D13D419-D0A6-418E-9057-09304A14A33C}" type="pres">
      <dgm:prSet presAssocID="{0C15BB02-883B-4E09-BA66-BBA47E5DFEBF}" presName="Name66" presStyleLbl="parChTrans1D2" presStyleIdx="2" presStyleCnt="3"/>
      <dgm:spPr/>
    </dgm:pt>
    <dgm:pt modelId="{C69924BC-DB4A-488A-8B51-20D1F6E17C68}" type="pres">
      <dgm:prSet presAssocID="{F5D766BE-F29A-41E0-9E98-F5DC341D478B}" presName="hierRoot2" presStyleCnt="0">
        <dgm:presLayoutVars>
          <dgm:hierBranch val="init"/>
        </dgm:presLayoutVars>
      </dgm:prSet>
      <dgm:spPr/>
    </dgm:pt>
    <dgm:pt modelId="{15AAA112-35D1-4E27-8704-D2203B35BD83}" type="pres">
      <dgm:prSet presAssocID="{F5D766BE-F29A-41E0-9E98-F5DC341D478B}" presName="rootComposite" presStyleCnt="0"/>
      <dgm:spPr/>
    </dgm:pt>
    <dgm:pt modelId="{FF4FB30A-DF6E-4B93-A4D8-B2EA393675C5}" type="pres">
      <dgm:prSet presAssocID="{F5D766BE-F29A-41E0-9E98-F5DC341D478B}" presName="rootText" presStyleLbl="node2" presStyleIdx="2" presStyleCnt="3">
        <dgm:presLayoutVars>
          <dgm:chPref val="3"/>
        </dgm:presLayoutVars>
      </dgm:prSet>
      <dgm:spPr/>
    </dgm:pt>
    <dgm:pt modelId="{5BC74FB5-DA49-45F9-9F4F-45F4334C4EA2}" type="pres">
      <dgm:prSet presAssocID="{F5D766BE-F29A-41E0-9E98-F5DC341D478B}" presName="rootConnector" presStyleLbl="node2" presStyleIdx="2" presStyleCnt="3"/>
      <dgm:spPr/>
    </dgm:pt>
    <dgm:pt modelId="{EAD7E01D-0A70-4530-A2A8-6D785813D4E2}" type="pres">
      <dgm:prSet presAssocID="{F5D766BE-F29A-41E0-9E98-F5DC341D478B}" presName="hierChild4" presStyleCnt="0"/>
      <dgm:spPr/>
    </dgm:pt>
    <dgm:pt modelId="{211DCC3C-40F1-4BC3-9017-268E63A65992}" type="pres">
      <dgm:prSet presAssocID="{F5D766BE-F29A-41E0-9E98-F5DC341D478B}" presName="hierChild5" presStyleCnt="0"/>
      <dgm:spPr/>
    </dgm:pt>
    <dgm:pt modelId="{CC879A6B-DE51-4261-89AD-3289E4884E16}" type="pres">
      <dgm:prSet presAssocID="{2B5066E8-20F4-4444-9352-2DC1FB3BA504}" presName="hierChild3" presStyleCnt="0"/>
      <dgm:spPr/>
    </dgm:pt>
  </dgm:ptLst>
  <dgm:cxnLst>
    <dgm:cxn modelId="{23FB230B-4FCC-4F84-BA56-9769ECD81220}" type="presOf" srcId="{A01F93C9-0FAE-4251-8A1C-EB671114A7C2}" destId="{A017168C-3524-4554-B22E-89D8BA692E34}" srcOrd="0" destOrd="0" presId="urn:microsoft.com/office/officeart/2009/3/layout/HorizontalOrganizationChart"/>
    <dgm:cxn modelId="{A684EB1D-D844-4EA4-A4C3-8946707E51E6}" type="presOf" srcId="{C0E98AAE-EE4A-4F02-AB58-53427CF530F8}" destId="{9B820522-6A07-4342-92EE-793F16770BF8}" srcOrd="0" destOrd="0" presId="urn:microsoft.com/office/officeart/2009/3/layout/HorizontalOrganizationChart"/>
    <dgm:cxn modelId="{A515DA1E-33A4-4B52-8AE8-78ECB09132C9}" type="presOf" srcId="{5861C2F7-368B-475D-B5D1-B06A56A0170C}" destId="{EEEEB59D-96AF-4D6C-A122-80ABCAA8CDF6}" srcOrd="1" destOrd="0" presId="urn:microsoft.com/office/officeart/2009/3/layout/HorizontalOrganizationChart"/>
    <dgm:cxn modelId="{D6862C35-9573-4753-BADC-773FAB15D1B7}" type="presOf" srcId="{6CDD867D-B3B2-4A94-A726-54FA96BB7584}" destId="{9375F322-4594-49ED-B866-C0779C36E97E}" srcOrd="0" destOrd="0" presId="urn:microsoft.com/office/officeart/2009/3/layout/HorizontalOrganizationChart"/>
    <dgm:cxn modelId="{042DC935-15F7-4345-8AD8-A1B1BB21074A}" srcId="{2B5066E8-20F4-4444-9352-2DC1FB3BA504}" destId="{5861C2F7-368B-475D-B5D1-B06A56A0170C}" srcOrd="1" destOrd="0" parTransId="{A01F93C9-0FAE-4251-8A1C-EB671114A7C2}" sibTransId="{E84B40F2-2B20-4177-B3CB-8C88092046A5}"/>
    <dgm:cxn modelId="{094FF75E-AB24-4838-AC67-BA45BC024993}" srcId="{2B5066E8-20F4-4444-9352-2DC1FB3BA504}" destId="{F5D766BE-F29A-41E0-9E98-F5DC341D478B}" srcOrd="2" destOrd="0" parTransId="{0C15BB02-883B-4E09-BA66-BBA47E5DFEBF}" sibTransId="{A6DE1874-13EE-4F5F-9104-FC4B86148AA3}"/>
    <dgm:cxn modelId="{0EE2DE67-0112-492E-ADD1-01B4E1A29C6B}" type="presOf" srcId="{F5D766BE-F29A-41E0-9E98-F5DC341D478B}" destId="{FF4FB30A-DF6E-4B93-A4D8-B2EA393675C5}" srcOrd="0" destOrd="0" presId="urn:microsoft.com/office/officeart/2009/3/layout/HorizontalOrganizationChart"/>
    <dgm:cxn modelId="{49815975-7DDC-47E9-8A62-32EC97799263}" type="presOf" srcId="{CBF5A5EE-0C38-49ED-A426-5687BD6E25B4}" destId="{93EDD8FB-FF61-48D1-B0A7-119A191E059D}" srcOrd="1" destOrd="0" presId="urn:microsoft.com/office/officeart/2009/3/layout/HorizontalOrganizationChart"/>
    <dgm:cxn modelId="{8362EA56-743C-4AFC-BCEF-8128E7C270E2}" type="presOf" srcId="{2B5066E8-20F4-4444-9352-2DC1FB3BA504}" destId="{F39F6013-80EE-416C-AD3A-86065B4EEB21}" srcOrd="1" destOrd="0" presId="urn:microsoft.com/office/officeart/2009/3/layout/HorizontalOrganizationChart"/>
    <dgm:cxn modelId="{9502EC80-9618-4296-825E-4B30FB72B6F1}" srcId="{C0E98AAE-EE4A-4F02-AB58-53427CF530F8}" destId="{2B5066E8-20F4-4444-9352-2DC1FB3BA504}" srcOrd="0" destOrd="0" parTransId="{896C1D93-7187-4201-B812-C2BACD4B9AA4}" sibTransId="{D74251F2-7F2B-4313-874B-756F109086CE}"/>
    <dgm:cxn modelId="{C681C684-C9E2-4FC7-9C9C-2975FA874AF5}" type="presOf" srcId="{5861C2F7-368B-475D-B5D1-B06A56A0170C}" destId="{A9699CD2-7F46-418F-B79B-F9D2004386A9}" srcOrd="0" destOrd="0" presId="urn:microsoft.com/office/officeart/2009/3/layout/HorizontalOrganizationChart"/>
    <dgm:cxn modelId="{5A86F5B1-A149-46CC-9B6B-8FE5D13AD81F}" type="presOf" srcId="{2B5066E8-20F4-4444-9352-2DC1FB3BA504}" destId="{3EA37934-F761-48A1-8405-763ECE803A2F}" srcOrd="0" destOrd="0" presId="urn:microsoft.com/office/officeart/2009/3/layout/HorizontalOrganizationChart"/>
    <dgm:cxn modelId="{8477D7D4-39F0-4B2B-A280-18103280AF68}" srcId="{2B5066E8-20F4-4444-9352-2DC1FB3BA504}" destId="{CBF5A5EE-0C38-49ED-A426-5687BD6E25B4}" srcOrd="0" destOrd="0" parTransId="{6CDD867D-B3B2-4A94-A726-54FA96BB7584}" sibTransId="{77369A18-123F-4248-B335-0DF45E9FD3BB}"/>
    <dgm:cxn modelId="{3FBAC8E1-EF9C-43C0-AF51-506895C31F97}" type="presOf" srcId="{F5D766BE-F29A-41E0-9E98-F5DC341D478B}" destId="{5BC74FB5-DA49-45F9-9F4F-45F4334C4EA2}" srcOrd="1" destOrd="0" presId="urn:microsoft.com/office/officeart/2009/3/layout/HorizontalOrganizationChart"/>
    <dgm:cxn modelId="{60A682E8-CACE-46B3-B4CB-3EEAE1F777C6}" type="presOf" srcId="{CBF5A5EE-0C38-49ED-A426-5687BD6E25B4}" destId="{44139EB5-A0CC-4A6D-A9A8-5626D4D48AA1}" srcOrd="0" destOrd="0" presId="urn:microsoft.com/office/officeart/2009/3/layout/HorizontalOrganizationChart"/>
    <dgm:cxn modelId="{131401FF-FAE5-4A6B-9292-210E1CCF096E}" type="presOf" srcId="{0C15BB02-883B-4E09-BA66-BBA47E5DFEBF}" destId="{2D13D419-D0A6-418E-9057-09304A14A33C}" srcOrd="0" destOrd="0" presId="urn:microsoft.com/office/officeart/2009/3/layout/HorizontalOrganizationChart"/>
    <dgm:cxn modelId="{121E933A-4097-40F1-8A4D-6A0D7A53B1B4}" type="presParOf" srcId="{9B820522-6A07-4342-92EE-793F16770BF8}" destId="{158C5EBD-5C70-48E4-97BA-1175A22818FA}" srcOrd="0" destOrd="0" presId="urn:microsoft.com/office/officeart/2009/3/layout/HorizontalOrganizationChart"/>
    <dgm:cxn modelId="{3A4448E5-0FA3-401B-94F4-A6D776F323D7}" type="presParOf" srcId="{158C5EBD-5C70-48E4-97BA-1175A22818FA}" destId="{74AA68D1-B60A-467F-9CE9-ABB7C66E3821}" srcOrd="0" destOrd="0" presId="urn:microsoft.com/office/officeart/2009/3/layout/HorizontalOrganizationChart"/>
    <dgm:cxn modelId="{574F1A18-2804-45E1-A5C5-66F24B2A53CD}" type="presParOf" srcId="{74AA68D1-B60A-467F-9CE9-ABB7C66E3821}" destId="{3EA37934-F761-48A1-8405-763ECE803A2F}" srcOrd="0" destOrd="0" presId="urn:microsoft.com/office/officeart/2009/3/layout/HorizontalOrganizationChart"/>
    <dgm:cxn modelId="{BF70718D-355A-41FE-A3BB-C335EFD7793F}" type="presParOf" srcId="{74AA68D1-B60A-467F-9CE9-ABB7C66E3821}" destId="{F39F6013-80EE-416C-AD3A-86065B4EEB21}" srcOrd="1" destOrd="0" presId="urn:microsoft.com/office/officeart/2009/3/layout/HorizontalOrganizationChart"/>
    <dgm:cxn modelId="{DD2F3B05-5532-4277-BC7D-A20ED5C7B9FB}" type="presParOf" srcId="{158C5EBD-5C70-48E4-97BA-1175A22818FA}" destId="{79B7AC1A-85CE-4514-A326-54A2F9E6AD4C}" srcOrd="1" destOrd="0" presId="urn:microsoft.com/office/officeart/2009/3/layout/HorizontalOrganizationChart"/>
    <dgm:cxn modelId="{FC49B66F-1FC7-4ECB-A952-6A004571F37F}" type="presParOf" srcId="{79B7AC1A-85CE-4514-A326-54A2F9E6AD4C}" destId="{9375F322-4594-49ED-B866-C0779C36E97E}" srcOrd="0" destOrd="0" presId="urn:microsoft.com/office/officeart/2009/3/layout/HorizontalOrganizationChart"/>
    <dgm:cxn modelId="{FC6B23C0-DFD8-45DB-AB2E-09F01439137C}" type="presParOf" srcId="{79B7AC1A-85CE-4514-A326-54A2F9E6AD4C}" destId="{73F96E3B-7384-4090-9F05-D72ED287273E}" srcOrd="1" destOrd="0" presId="urn:microsoft.com/office/officeart/2009/3/layout/HorizontalOrganizationChart"/>
    <dgm:cxn modelId="{5EA8FA72-9DF1-4030-B3B0-F4687663FE2B}" type="presParOf" srcId="{73F96E3B-7384-4090-9F05-D72ED287273E}" destId="{E9967237-F66C-4822-A343-23B44C822017}" srcOrd="0" destOrd="0" presId="urn:microsoft.com/office/officeart/2009/3/layout/HorizontalOrganizationChart"/>
    <dgm:cxn modelId="{465C9B8A-2BCB-4DF7-9E69-6ED9DFFD46B9}" type="presParOf" srcId="{E9967237-F66C-4822-A343-23B44C822017}" destId="{44139EB5-A0CC-4A6D-A9A8-5626D4D48AA1}" srcOrd="0" destOrd="0" presId="urn:microsoft.com/office/officeart/2009/3/layout/HorizontalOrganizationChart"/>
    <dgm:cxn modelId="{28D396A0-63B8-4B6A-A6F9-D1663D62E611}" type="presParOf" srcId="{E9967237-F66C-4822-A343-23B44C822017}" destId="{93EDD8FB-FF61-48D1-B0A7-119A191E059D}" srcOrd="1" destOrd="0" presId="urn:microsoft.com/office/officeart/2009/3/layout/HorizontalOrganizationChart"/>
    <dgm:cxn modelId="{CCBA2FB6-018F-440A-BAD1-EB9B475D7470}" type="presParOf" srcId="{73F96E3B-7384-4090-9F05-D72ED287273E}" destId="{4D58F163-346D-463F-9E3B-38479E6A5ED9}" srcOrd="1" destOrd="0" presId="urn:microsoft.com/office/officeart/2009/3/layout/HorizontalOrganizationChart"/>
    <dgm:cxn modelId="{9F3B7C82-4DCE-4B0A-BD6E-33D314FECCB7}" type="presParOf" srcId="{73F96E3B-7384-4090-9F05-D72ED287273E}" destId="{F9E8E6AD-A51B-481C-87F1-E267C94CD114}" srcOrd="2" destOrd="0" presId="urn:microsoft.com/office/officeart/2009/3/layout/HorizontalOrganizationChart"/>
    <dgm:cxn modelId="{A5EDE008-EFBC-40A2-9559-3A440B63B5FB}" type="presParOf" srcId="{79B7AC1A-85CE-4514-A326-54A2F9E6AD4C}" destId="{A017168C-3524-4554-B22E-89D8BA692E34}" srcOrd="2" destOrd="0" presId="urn:microsoft.com/office/officeart/2009/3/layout/HorizontalOrganizationChart"/>
    <dgm:cxn modelId="{76465AE2-460D-42D2-B5C7-ABB3A2E4E98E}" type="presParOf" srcId="{79B7AC1A-85CE-4514-A326-54A2F9E6AD4C}" destId="{08DA8CA8-15F5-4C42-8BF1-E959F35C0244}" srcOrd="3" destOrd="0" presId="urn:microsoft.com/office/officeart/2009/3/layout/HorizontalOrganizationChart"/>
    <dgm:cxn modelId="{0E473C91-370F-4BDC-A910-D024A8DA570F}" type="presParOf" srcId="{08DA8CA8-15F5-4C42-8BF1-E959F35C0244}" destId="{EBC41644-AC7E-4780-8B49-D9ECFC03F0F3}" srcOrd="0" destOrd="0" presId="urn:microsoft.com/office/officeart/2009/3/layout/HorizontalOrganizationChart"/>
    <dgm:cxn modelId="{F522DF0F-185A-48DD-B3F3-1939F003E2E7}" type="presParOf" srcId="{EBC41644-AC7E-4780-8B49-D9ECFC03F0F3}" destId="{A9699CD2-7F46-418F-B79B-F9D2004386A9}" srcOrd="0" destOrd="0" presId="urn:microsoft.com/office/officeart/2009/3/layout/HorizontalOrganizationChart"/>
    <dgm:cxn modelId="{50465FC8-F0A1-49F1-805B-B649F4B2EE39}" type="presParOf" srcId="{EBC41644-AC7E-4780-8B49-D9ECFC03F0F3}" destId="{EEEEB59D-96AF-4D6C-A122-80ABCAA8CDF6}" srcOrd="1" destOrd="0" presId="urn:microsoft.com/office/officeart/2009/3/layout/HorizontalOrganizationChart"/>
    <dgm:cxn modelId="{9B2E1B57-586F-4BFD-A359-2F680DF9A3B7}" type="presParOf" srcId="{08DA8CA8-15F5-4C42-8BF1-E959F35C0244}" destId="{880308EF-3E8E-4A78-9E36-5EEB27E02C57}" srcOrd="1" destOrd="0" presId="urn:microsoft.com/office/officeart/2009/3/layout/HorizontalOrganizationChart"/>
    <dgm:cxn modelId="{8016549E-162C-4FDB-8E33-CFBF7118E854}" type="presParOf" srcId="{08DA8CA8-15F5-4C42-8BF1-E959F35C0244}" destId="{53906E5F-6167-4F27-AD24-3B2B7C48D30B}" srcOrd="2" destOrd="0" presId="urn:microsoft.com/office/officeart/2009/3/layout/HorizontalOrganizationChart"/>
    <dgm:cxn modelId="{1D8A7150-2992-4CEB-B893-D8582B955A7B}" type="presParOf" srcId="{79B7AC1A-85CE-4514-A326-54A2F9E6AD4C}" destId="{2D13D419-D0A6-418E-9057-09304A14A33C}" srcOrd="4" destOrd="0" presId="urn:microsoft.com/office/officeart/2009/3/layout/HorizontalOrganizationChart"/>
    <dgm:cxn modelId="{293E1E48-EF1B-4CAE-A75B-378DE8835CC7}" type="presParOf" srcId="{79B7AC1A-85CE-4514-A326-54A2F9E6AD4C}" destId="{C69924BC-DB4A-488A-8B51-20D1F6E17C68}" srcOrd="5" destOrd="0" presId="urn:microsoft.com/office/officeart/2009/3/layout/HorizontalOrganizationChart"/>
    <dgm:cxn modelId="{2BB9727A-FE2A-4A92-905D-086FB8EE9C95}" type="presParOf" srcId="{C69924BC-DB4A-488A-8B51-20D1F6E17C68}" destId="{15AAA112-35D1-4E27-8704-D2203B35BD83}" srcOrd="0" destOrd="0" presId="urn:microsoft.com/office/officeart/2009/3/layout/HorizontalOrganizationChart"/>
    <dgm:cxn modelId="{E331CF93-4CF2-426C-8D5E-8DEF4B27260A}" type="presParOf" srcId="{15AAA112-35D1-4E27-8704-D2203B35BD83}" destId="{FF4FB30A-DF6E-4B93-A4D8-B2EA393675C5}" srcOrd="0" destOrd="0" presId="urn:microsoft.com/office/officeart/2009/3/layout/HorizontalOrganizationChart"/>
    <dgm:cxn modelId="{83F26789-DBD1-4FBB-AE12-A0C06CB20BB0}" type="presParOf" srcId="{15AAA112-35D1-4E27-8704-D2203B35BD83}" destId="{5BC74FB5-DA49-45F9-9F4F-45F4334C4EA2}" srcOrd="1" destOrd="0" presId="urn:microsoft.com/office/officeart/2009/3/layout/HorizontalOrganizationChart"/>
    <dgm:cxn modelId="{FE64F7FA-1D2B-4804-9766-44AC65415665}" type="presParOf" srcId="{C69924BC-DB4A-488A-8B51-20D1F6E17C68}" destId="{EAD7E01D-0A70-4530-A2A8-6D785813D4E2}" srcOrd="1" destOrd="0" presId="urn:microsoft.com/office/officeart/2009/3/layout/HorizontalOrganizationChart"/>
    <dgm:cxn modelId="{44E59ED0-1E56-4F0F-BE13-227C08835DC1}" type="presParOf" srcId="{C69924BC-DB4A-488A-8B51-20D1F6E17C68}" destId="{211DCC3C-40F1-4BC3-9017-268E63A65992}" srcOrd="2" destOrd="0" presId="urn:microsoft.com/office/officeart/2009/3/layout/HorizontalOrganizationChart"/>
    <dgm:cxn modelId="{188B1DFE-9055-4C7C-AC93-8431A3A1A02E}" type="presParOf" srcId="{158C5EBD-5C70-48E4-97BA-1175A22818FA}" destId="{CC879A6B-DE51-4261-89AD-3289E4884E16}" srcOrd="2" destOrd="0" presId="urn:microsoft.com/office/officeart/2009/3/layout/HorizontalOrganizationChar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3A11AE-5F9A-409B-9C14-7E21405561BE}" type="doc">
      <dgm:prSet loTypeId="urn:microsoft.com/office/officeart/2008/layout/RadialCluster" loCatId="cycle" qsTypeId="urn:microsoft.com/office/officeart/2005/8/quickstyle/3d3" qsCatId="3D" csTypeId="urn:microsoft.com/office/officeart/2005/8/colors/accent3_1" csCatId="accent3" phldr="1"/>
      <dgm:spPr/>
      <dgm:t>
        <a:bodyPr/>
        <a:lstStyle/>
        <a:p>
          <a:pPr rtl="1"/>
          <a:endParaRPr lang="fa-IR"/>
        </a:p>
      </dgm:t>
    </dgm:pt>
    <dgm:pt modelId="{37350CF7-93E2-4982-9BCB-0739BC05C798}">
      <dgm:prSet phldrT="[Text]"/>
      <dgm:spPr/>
      <dgm:t>
        <a:bodyPr/>
        <a:lstStyle/>
        <a:p>
          <a:pPr rtl="1"/>
          <a:r>
            <a:rPr lang="fa-IR" b="1">
              <a:latin typeface="IRAmir" panose="02000503000000020002" pitchFamily="2" charset="-78"/>
              <a:cs typeface="B Zar" panose="00000400000000000000" pitchFamily="2" charset="-78"/>
            </a:rPr>
            <a:t>حل مشکل</a:t>
          </a:r>
        </a:p>
      </dgm:t>
    </dgm:pt>
    <dgm:pt modelId="{4BE6061A-7194-4B7C-BFD4-AC939D3EB20D}" type="parTrans" cxnId="{F533CD66-91E6-438A-9BDA-5E56E99C8AE3}">
      <dgm:prSet/>
      <dgm:spPr/>
      <dgm:t>
        <a:bodyPr/>
        <a:lstStyle/>
        <a:p>
          <a:pPr rtl="1"/>
          <a:endParaRPr lang="fa-IR"/>
        </a:p>
      </dgm:t>
    </dgm:pt>
    <dgm:pt modelId="{1F4F41C7-9548-4163-952C-4A07A7580CD8}" type="sibTrans" cxnId="{F533CD66-91E6-438A-9BDA-5E56E99C8AE3}">
      <dgm:prSet/>
      <dgm:spPr/>
      <dgm:t>
        <a:bodyPr/>
        <a:lstStyle/>
        <a:p>
          <a:pPr rtl="1"/>
          <a:endParaRPr lang="fa-IR"/>
        </a:p>
      </dgm:t>
    </dgm:pt>
    <dgm:pt modelId="{D364DE3A-8F7D-48F6-B8FD-2ABAA5D174F7}">
      <dgm:prSet phldrT="[Text]"/>
      <dgm:spPr/>
      <dgm:t>
        <a:bodyPr/>
        <a:lstStyle/>
        <a:p>
          <a:pPr rtl="1"/>
          <a:r>
            <a:rPr lang="fa-IR" b="1">
              <a:latin typeface="IRAmir" panose="02000503000000020002" pitchFamily="2" charset="-78"/>
              <a:cs typeface="B Zar" panose="00000400000000000000" pitchFamily="2" charset="-78"/>
            </a:rPr>
            <a:t>مسئولان</a:t>
          </a:r>
        </a:p>
      </dgm:t>
    </dgm:pt>
    <dgm:pt modelId="{2ED7C988-CD69-44EB-9000-FA39EE332E01}" type="parTrans" cxnId="{2791E6AF-63D5-4683-866F-8EB0F39A2172}">
      <dgm:prSet/>
      <dgm:spPr/>
      <dgm:t>
        <a:bodyPr/>
        <a:lstStyle/>
        <a:p>
          <a:pPr rtl="1"/>
          <a:endParaRPr lang="fa-IR"/>
        </a:p>
      </dgm:t>
    </dgm:pt>
    <dgm:pt modelId="{C50675B2-9B13-4FF7-8624-0F70DA51F404}" type="sibTrans" cxnId="{2791E6AF-63D5-4683-866F-8EB0F39A2172}">
      <dgm:prSet/>
      <dgm:spPr/>
      <dgm:t>
        <a:bodyPr/>
        <a:lstStyle/>
        <a:p>
          <a:pPr rtl="1"/>
          <a:endParaRPr lang="fa-IR"/>
        </a:p>
      </dgm:t>
    </dgm:pt>
    <dgm:pt modelId="{9974A88A-EA5D-49E0-BEAD-4F4ABCC887D6}">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91EAD6C3-260F-4BE2-A996-8C62B5F04912}" type="parTrans" cxnId="{D3934A12-BF00-4EE9-931A-60D5DF9419DB}">
      <dgm:prSet/>
      <dgm:spPr/>
      <dgm:t>
        <a:bodyPr/>
        <a:lstStyle/>
        <a:p>
          <a:pPr rtl="1"/>
          <a:endParaRPr lang="fa-IR"/>
        </a:p>
      </dgm:t>
    </dgm:pt>
    <dgm:pt modelId="{B5DAD22F-7EAD-4BE9-9C61-848A92224FD0}" type="sibTrans" cxnId="{D3934A12-BF00-4EE9-931A-60D5DF9419DB}">
      <dgm:prSet/>
      <dgm:spPr/>
      <dgm:t>
        <a:bodyPr/>
        <a:lstStyle/>
        <a:p>
          <a:pPr rtl="1"/>
          <a:endParaRPr lang="fa-IR"/>
        </a:p>
      </dgm:t>
    </dgm:pt>
    <dgm:pt modelId="{B884D3E5-ECE9-4CCB-8426-28F759DBF5A5}">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C2FBBB52-3BDC-4F85-A9A2-A51DA3528053}" type="parTrans" cxnId="{A37EB76F-7137-4AEC-9675-6B36428967E9}">
      <dgm:prSet/>
      <dgm:spPr/>
      <dgm:t>
        <a:bodyPr/>
        <a:lstStyle/>
        <a:p>
          <a:pPr rtl="1"/>
          <a:endParaRPr lang="fa-IR"/>
        </a:p>
      </dgm:t>
    </dgm:pt>
    <dgm:pt modelId="{79F80AAB-CE75-4548-9FA4-83C5E2B69093}" type="sibTrans" cxnId="{A37EB76F-7137-4AEC-9675-6B36428967E9}">
      <dgm:prSet/>
      <dgm:spPr/>
      <dgm:t>
        <a:bodyPr/>
        <a:lstStyle/>
        <a:p>
          <a:pPr rtl="1"/>
          <a:endParaRPr lang="fa-IR"/>
        </a:p>
      </dgm:t>
    </dgm:pt>
    <dgm:pt modelId="{721BAF7F-1CF7-499C-AA95-971F2A1C2ACC}">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86DFF023-3A86-45A1-A5F6-934216C844F4}" type="parTrans" cxnId="{9FD02429-7414-4164-B98D-F1F173CB55AC}">
      <dgm:prSet/>
      <dgm:spPr/>
      <dgm:t>
        <a:bodyPr/>
        <a:lstStyle/>
        <a:p>
          <a:pPr rtl="1"/>
          <a:endParaRPr lang="fa-IR"/>
        </a:p>
      </dgm:t>
    </dgm:pt>
    <dgm:pt modelId="{743BA2ED-B5FF-415E-B090-6AE7EA7389E0}" type="sibTrans" cxnId="{9FD02429-7414-4164-B98D-F1F173CB55AC}">
      <dgm:prSet/>
      <dgm:spPr/>
      <dgm:t>
        <a:bodyPr/>
        <a:lstStyle/>
        <a:p>
          <a:pPr rtl="1"/>
          <a:endParaRPr lang="fa-IR"/>
        </a:p>
      </dgm:t>
    </dgm:pt>
    <dgm:pt modelId="{11B98FD1-920B-48C4-9828-5A575BB86BFD}">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6400DD09-126E-4BAF-A2D2-C95EA01B543A}" type="parTrans" cxnId="{8C402342-2A28-4F39-8173-01FDCF92E2B6}">
      <dgm:prSet/>
      <dgm:spPr/>
      <dgm:t>
        <a:bodyPr/>
        <a:lstStyle/>
        <a:p>
          <a:pPr rtl="1"/>
          <a:endParaRPr lang="fa-IR"/>
        </a:p>
      </dgm:t>
    </dgm:pt>
    <dgm:pt modelId="{58415DF3-D8E3-417D-9835-4DA5D0CB6FB1}" type="sibTrans" cxnId="{8C402342-2A28-4F39-8173-01FDCF92E2B6}">
      <dgm:prSet/>
      <dgm:spPr/>
      <dgm:t>
        <a:bodyPr/>
        <a:lstStyle/>
        <a:p>
          <a:pPr rtl="1"/>
          <a:endParaRPr lang="fa-IR"/>
        </a:p>
      </dgm:t>
    </dgm:pt>
    <dgm:pt modelId="{7DE13E69-DE25-47C6-A58C-11EB3F59B40E}">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5B41ECAB-1D43-4B49-9959-0D9827D41274}" type="parTrans" cxnId="{8257C6A5-0C9F-47EF-AAC6-063EA3D8C078}">
      <dgm:prSet/>
      <dgm:spPr/>
      <dgm:t>
        <a:bodyPr/>
        <a:lstStyle/>
        <a:p>
          <a:pPr rtl="1"/>
          <a:endParaRPr lang="fa-IR"/>
        </a:p>
      </dgm:t>
    </dgm:pt>
    <dgm:pt modelId="{39584C10-BA77-48CD-8F5F-2728B56A5A81}" type="sibTrans" cxnId="{8257C6A5-0C9F-47EF-AAC6-063EA3D8C078}">
      <dgm:prSet/>
      <dgm:spPr/>
      <dgm:t>
        <a:bodyPr/>
        <a:lstStyle/>
        <a:p>
          <a:pPr rtl="1"/>
          <a:endParaRPr lang="fa-IR"/>
        </a:p>
      </dgm:t>
    </dgm:pt>
    <dgm:pt modelId="{2F370742-7F36-4A48-924B-A4CD981382BD}">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89E50727-5CFC-40AE-9071-8B109242B459}" type="parTrans" cxnId="{65467AAC-F5FD-4714-BE1C-CA4C8EFAFF4C}">
      <dgm:prSet/>
      <dgm:spPr/>
      <dgm:t>
        <a:bodyPr/>
        <a:lstStyle/>
        <a:p>
          <a:pPr rtl="1"/>
          <a:endParaRPr lang="fa-IR"/>
        </a:p>
      </dgm:t>
    </dgm:pt>
    <dgm:pt modelId="{C5E6A4FA-533A-4D98-9082-E12D1365CBDB}" type="sibTrans" cxnId="{65467AAC-F5FD-4714-BE1C-CA4C8EFAFF4C}">
      <dgm:prSet/>
      <dgm:spPr/>
      <dgm:t>
        <a:bodyPr/>
        <a:lstStyle/>
        <a:p>
          <a:pPr rtl="1"/>
          <a:endParaRPr lang="fa-IR"/>
        </a:p>
      </dgm:t>
    </dgm:pt>
    <dgm:pt modelId="{4A28BF54-058C-479A-84C3-382E3EBF5BC3}" type="pres">
      <dgm:prSet presAssocID="{D83A11AE-5F9A-409B-9C14-7E21405561BE}" presName="Name0" presStyleCnt="0">
        <dgm:presLayoutVars>
          <dgm:chMax val="1"/>
          <dgm:chPref val="1"/>
          <dgm:dir/>
          <dgm:animOne val="branch"/>
          <dgm:animLvl val="lvl"/>
        </dgm:presLayoutVars>
      </dgm:prSet>
      <dgm:spPr/>
    </dgm:pt>
    <dgm:pt modelId="{5C5393B4-F9C6-49A9-A460-946C4147F337}" type="pres">
      <dgm:prSet presAssocID="{37350CF7-93E2-4982-9BCB-0739BC05C798}" presName="singleCycle" presStyleCnt="0"/>
      <dgm:spPr/>
    </dgm:pt>
    <dgm:pt modelId="{C263C1AF-DF24-433A-B0D8-0B3D81567AA4}" type="pres">
      <dgm:prSet presAssocID="{37350CF7-93E2-4982-9BCB-0739BC05C798}" presName="singleCenter" presStyleLbl="node1" presStyleIdx="0" presStyleCnt="8">
        <dgm:presLayoutVars>
          <dgm:chMax val="7"/>
          <dgm:chPref val="7"/>
        </dgm:presLayoutVars>
      </dgm:prSet>
      <dgm:spPr/>
    </dgm:pt>
    <dgm:pt modelId="{23060F37-1748-4A69-9BBF-F129677C1ADC}" type="pres">
      <dgm:prSet presAssocID="{2ED7C988-CD69-44EB-9000-FA39EE332E01}" presName="Name56" presStyleLbl="parChTrans1D2" presStyleIdx="0" presStyleCnt="7"/>
      <dgm:spPr/>
    </dgm:pt>
    <dgm:pt modelId="{D322D4DE-52BC-45AE-9A59-5EE26DCAD52E}" type="pres">
      <dgm:prSet presAssocID="{D364DE3A-8F7D-48F6-B8FD-2ABAA5D174F7}" presName="text0" presStyleLbl="node1" presStyleIdx="1" presStyleCnt="8">
        <dgm:presLayoutVars>
          <dgm:bulletEnabled val="1"/>
        </dgm:presLayoutVars>
      </dgm:prSet>
      <dgm:spPr/>
    </dgm:pt>
    <dgm:pt modelId="{62EA69F6-2042-4EF2-963E-1C562B446088}" type="pres">
      <dgm:prSet presAssocID="{91EAD6C3-260F-4BE2-A996-8C62B5F04912}" presName="Name56" presStyleLbl="parChTrans1D2" presStyleIdx="1" presStyleCnt="7"/>
      <dgm:spPr/>
    </dgm:pt>
    <dgm:pt modelId="{B446DE07-625B-4897-8EB3-DBF116872CC4}" type="pres">
      <dgm:prSet presAssocID="{9974A88A-EA5D-49E0-BEAD-4F4ABCC887D6}" presName="text0" presStyleLbl="node1" presStyleIdx="2" presStyleCnt="8">
        <dgm:presLayoutVars>
          <dgm:bulletEnabled val="1"/>
        </dgm:presLayoutVars>
      </dgm:prSet>
      <dgm:spPr/>
    </dgm:pt>
    <dgm:pt modelId="{C1D954B4-E72E-4220-BCE8-909AE48AF76E}" type="pres">
      <dgm:prSet presAssocID="{C2FBBB52-3BDC-4F85-A9A2-A51DA3528053}" presName="Name56" presStyleLbl="parChTrans1D2" presStyleIdx="2" presStyleCnt="7"/>
      <dgm:spPr/>
    </dgm:pt>
    <dgm:pt modelId="{97DD4E86-BA9D-4E75-A276-E667946F46B1}" type="pres">
      <dgm:prSet presAssocID="{B884D3E5-ECE9-4CCB-8426-28F759DBF5A5}" presName="text0" presStyleLbl="node1" presStyleIdx="3" presStyleCnt="8">
        <dgm:presLayoutVars>
          <dgm:bulletEnabled val="1"/>
        </dgm:presLayoutVars>
      </dgm:prSet>
      <dgm:spPr/>
    </dgm:pt>
    <dgm:pt modelId="{B76A0AEB-9273-4D83-969F-B1DF515A3897}" type="pres">
      <dgm:prSet presAssocID="{86DFF023-3A86-45A1-A5F6-934216C844F4}" presName="Name56" presStyleLbl="parChTrans1D2" presStyleIdx="3" presStyleCnt="7"/>
      <dgm:spPr/>
    </dgm:pt>
    <dgm:pt modelId="{6759412E-F4F1-4469-9A11-FDE6AFE82829}" type="pres">
      <dgm:prSet presAssocID="{721BAF7F-1CF7-499C-AA95-971F2A1C2ACC}" presName="text0" presStyleLbl="node1" presStyleIdx="4" presStyleCnt="8">
        <dgm:presLayoutVars>
          <dgm:bulletEnabled val="1"/>
        </dgm:presLayoutVars>
      </dgm:prSet>
      <dgm:spPr/>
    </dgm:pt>
    <dgm:pt modelId="{97A4ED5F-64D6-4E58-AC65-5B0A4BC7060D}" type="pres">
      <dgm:prSet presAssocID="{6400DD09-126E-4BAF-A2D2-C95EA01B543A}" presName="Name56" presStyleLbl="parChTrans1D2" presStyleIdx="4" presStyleCnt="7"/>
      <dgm:spPr/>
    </dgm:pt>
    <dgm:pt modelId="{22D629F4-FC43-49C5-BCFB-0ADB2ACCB8AC}" type="pres">
      <dgm:prSet presAssocID="{11B98FD1-920B-48C4-9828-5A575BB86BFD}" presName="text0" presStyleLbl="node1" presStyleIdx="5" presStyleCnt="8">
        <dgm:presLayoutVars>
          <dgm:bulletEnabled val="1"/>
        </dgm:presLayoutVars>
      </dgm:prSet>
      <dgm:spPr/>
    </dgm:pt>
    <dgm:pt modelId="{16A19275-71CA-496C-9CEF-87E19684F1E6}" type="pres">
      <dgm:prSet presAssocID="{5B41ECAB-1D43-4B49-9959-0D9827D41274}" presName="Name56" presStyleLbl="parChTrans1D2" presStyleIdx="5" presStyleCnt="7"/>
      <dgm:spPr/>
    </dgm:pt>
    <dgm:pt modelId="{FC879E53-4E84-4A87-A473-B625D87CB991}" type="pres">
      <dgm:prSet presAssocID="{7DE13E69-DE25-47C6-A58C-11EB3F59B40E}" presName="text0" presStyleLbl="node1" presStyleIdx="6" presStyleCnt="8">
        <dgm:presLayoutVars>
          <dgm:bulletEnabled val="1"/>
        </dgm:presLayoutVars>
      </dgm:prSet>
      <dgm:spPr/>
    </dgm:pt>
    <dgm:pt modelId="{5016A0A2-7A06-4ECE-87A1-274A31CEFA75}" type="pres">
      <dgm:prSet presAssocID="{89E50727-5CFC-40AE-9071-8B109242B459}" presName="Name56" presStyleLbl="parChTrans1D2" presStyleIdx="6" presStyleCnt="7"/>
      <dgm:spPr/>
    </dgm:pt>
    <dgm:pt modelId="{381596D2-D5F9-49E6-8607-F602D1C26153}" type="pres">
      <dgm:prSet presAssocID="{2F370742-7F36-4A48-924B-A4CD981382BD}" presName="text0" presStyleLbl="node1" presStyleIdx="7" presStyleCnt="8">
        <dgm:presLayoutVars>
          <dgm:bulletEnabled val="1"/>
        </dgm:presLayoutVars>
      </dgm:prSet>
      <dgm:spPr/>
    </dgm:pt>
  </dgm:ptLst>
  <dgm:cxnLst>
    <dgm:cxn modelId="{46590405-3FBD-4AE2-AD47-BED4549C071D}" type="presOf" srcId="{5B41ECAB-1D43-4B49-9959-0D9827D41274}" destId="{16A19275-71CA-496C-9CEF-87E19684F1E6}" srcOrd="0" destOrd="0" presId="urn:microsoft.com/office/officeart/2008/layout/RadialCluster"/>
    <dgm:cxn modelId="{D3934A12-BF00-4EE9-931A-60D5DF9419DB}" srcId="{37350CF7-93E2-4982-9BCB-0739BC05C798}" destId="{9974A88A-EA5D-49E0-BEAD-4F4ABCC887D6}" srcOrd="1" destOrd="0" parTransId="{91EAD6C3-260F-4BE2-A996-8C62B5F04912}" sibTransId="{B5DAD22F-7EAD-4BE9-9C61-848A92224FD0}"/>
    <dgm:cxn modelId="{9FD02429-7414-4164-B98D-F1F173CB55AC}" srcId="{37350CF7-93E2-4982-9BCB-0739BC05C798}" destId="{721BAF7F-1CF7-499C-AA95-971F2A1C2ACC}" srcOrd="3" destOrd="0" parTransId="{86DFF023-3A86-45A1-A5F6-934216C844F4}" sibTransId="{743BA2ED-B5FF-415E-B090-6AE7EA7389E0}"/>
    <dgm:cxn modelId="{5FE56B5C-DC7C-4116-9C7E-418A38C696AE}" type="presOf" srcId="{C2FBBB52-3BDC-4F85-A9A2-A51DA3528053}" destId="{C1D954B4-E72E-4220-BCE8-909AE48AF76E}" srcOrd="0" destOrd="0" presId="urn:microsoft.com/office/officeart/2008/layout/RadialCluster"/>
    <dgm:cxn modelId="{3EA40E5E-C7B4-4695-94E0-88198C17970F}" type="presOf" srcId="{9974A88A-EA5D-49E0-BEAD-4F4ABCC887D6}" destId="{B446DE07-625B-4897-8EB3-DBF116872CC4}" srcOrd="0" destOrd="0" presId="urn:microsoft.com/office/officeart/2008/layout/RadialCluster"/>
    <dgm:cxn modelId="{8C402342-2A28-4F39-8173-01FDCF92E2B6}" srcId="{37350CF7-93E2-4982-9BCB-0739BC05C798}" destId="{11B98FD1-920B-48C4-9828-5A575BB86BFD}" srcOrd="4" destOrd="0" parTransId="{6400DD09-126E-4BAF-A2D2-C95EA01B543A}" sibTransId="{58415DF3-D8E3-417D-9835-4DA5D0CB6FB1}"/>
    <dgm:cxn modelId="{3CBCB664-DC3A-4A29-B1C0-9B0372518E9F}" type="presOf" srcId="{6400DD09-126E-4BAF-A2D2-C95EA01B543A}" destId="{97A4ED5F-64D6-4E58-AC65-5B0A4BC7060D}" srcOrd="0" destOrd="0" presId="urn:microsoft.com/office/officeart/2008/layout/RadialCluster"/>
    <dgm:cxn modelId="{F533CD66-91E6-438A-9BDA-5E56E99C8AE3}" srcId="{D83A11AE-5F9A-409B-9C14-7E21405561BE}" destId="{37350CF7-93E2-4982-9BCB-0739BC05C798}" srcOrd="0" destOrd="0" parTransId="{4BE6061A-7194-4B7C-BFD4-AC939D3EB20D}" sibTransId="{1F4F41C7-9548-4163-952C-4A07A7580CD8}"/>
    <dgm:cxn modelId="{6EBC0E4C-960B-4C86-B935-55367E6C366B}" type="presOf" srcId="{B884D3E5-ECE9-4CCB-8426-28F759DBF5A5}" destId="{97DD4E86-BA9D-4E75-A276-E667946F46B1}" srcOrd="0" destOrd="0" presId="urn:microsoft.com/office/officeart/2008/layout/RadialCluster"/>
    <dgm:cxn modelId="{A37EB76F-7137-4AEC-9675-6B36428967E9}" srcId="{37350CF7-93E2-4982-9BCB-0739BC05C798}" destId="{B884D3E5-ECE9-4CCB-8426-28F759DBF5A5}" srcOrd="2" destOrd="0" parTransId="{C2FBBB52-3BDC-4F85-A9A2-A51DA3528053}" sibTransId="{79F80AAB-CE75-4548-9FA4-83C5E2B69093}"/>
    <dgm:cxn modelId="{0CDF2F9A-5E9F-4201-BD5D-D775F8ADA068}" type="presOf" srcId="{86DFF023-3A86-45A1-A5F6-934216C844F4}" destId="{B76A0AEB-9273-4D83-969F-B1DF515A3897}" srcOrd="0" destOrd="0" presId="urn:microsoft.com/office/officeart/2008/layout/RadialCluster"/>
    <dgm:cxn modelId="{8257C6A5-0C9F-47EF-AAC6-063EA3D8C078}" srcId="{37350CF7-93E2-4982-9BCB-0739BC05C798}" destId="{7DE13E69-DE25-47C6-A58C-11EB3F59B40E}" srcOrd="5" destOrd="0" parTransId="{5B41ECAB-1D43-4B49-9959-0D9827D41274}" sibTransId="{39584C10-BA77-48CD-8F5F-2728B56A5A81}"/>
    <dgm:cxn modelId="{65467AAC-F5FD-4714-BE1C-CA4C8EFAFF4C}" srcId="{37350CF7-93E2-4982-9BCB-0739BC05C798}" destId="{2F370742-7F36-4A48-924B-A4CD981382BD}" srcOrd="6" destOrd="0" parTransId="{89E50727-5CFC-40AE-9071-8B109242B459}" sibTransId="{C5E6A4FA-533A-4D98-9082-E12D1365CBDB}"/>
    <dgm:cxn modelId="{2791E6AF-63D5-4683-866F-8EB0F39A2172}" srcId="{37350CF7-93E2-4982-9BCB-0739BC05C798}" destId="{D364DE3A-8F7D-48F6-B8FD-2ABAA5D174F7}" srcOrd="0" destOrd="0" parTransId="{2ED7C988-CD69-44EB-9000-FA39EE332E01}" sibTransId="{C50675B2-9B13-4FF7-8624-0F70DA51F404}"/>
    <dgm:cxn modelId="{1D9EE1B3-9AA0-45A4-88D2-8E267E8F6147}" type="presOf" srcId="{2ED7C988-CD69-44EB-9000-FA39EE332E01}" destId="{23060F37-1748-4A69-9BBF-F129677C1ADC}" srcOrd="0" destOrd="0" presId="urn:microsoft.com/office/officeart/2008/layout/RadialCluster"/>
    <dgm:cxn modelId="{ADD421CA-62BF-418E-97FE-3FFE198F76DF}" type="presOf" srcId="{721BAF7F-1CF7-499C-AA95-971F2A1C2ACC}" destId="{6759412E-F4F1-4469-9A11-FDE6AFE82829}" srcOrd="0" destOrd="0" presId="urn:microsoft.com/office/officeart/2008/layout/RadialCluster"/>
    <dgm:cxn modelId="{F9659BCB-FAEE-4028-9852-EE6204020BEF}" type="presOf" srcId="{89E50727-5CFC-40AE-9071-8B109242B459}" destId="{5016A0A2-7A06-4ECE-87A1-274A31CEFA75}" srcOrd="0" destOrd="0" presId="urn:microsoft.com/office/officeart/2008/layout/RadialCluster"/>
    <dgm:cxn modelId="{E1ACF3CB-CE30-48B0-8A55-C57495426526}" type="presOf" srcId="{91EAD6C3-260F-4BE2-A996-8C62B5F04912}" destId="{62EA69F6-2042-4EF2-963E-1C562B446088}" srcOrd="0" destOrd="0" presId="urn:microsoft.com/office/officeart/2008/layout/RadialCluster"/>
    <dgm:cxn modelId="{F96D57D0-3885-4450-B538-49CCD31E20F6}" type="presOf" srcId="{37350CF7-93E2-4982-9BCB-0739BC05C798}" destId="{C263C1AF-DF24-433A-B0D8-0B3D81567AA4}" srcOrd="0" destOrd="0" presId="urn:microsoft.com/office/officeart/2008/layout/RadialCluster"/>
    <dgm:cxn modelId="{2213DAEB-4BCE-41BA-8C13-3D29DB1B1C0E}" type="presOf" srcId="{11B98FD1-920B-48C4-9828-5A575BB86BFD}" destId="{22D629F4-FC43-49C5-BCFB-0ADB2ACCB8AC}" srcOrd="0" destOrd="0" presId="urn:microsoft.com/office/officeart/2008/layout/RadialCluster"/>
    <dgm:cxn modelId="{3EA384F6-82EB-4DE0-9595-969F42000698}" type="presOf" srcId="{7DE13E69-DE25-47C6-A58C-11EB3F59B40E}" destId="{FC879E53-4E84-4A87-A473-B625D87CB991}" srcOrd="0" destOrd="0" presId="urn:microsoft.com/office/officeart/2008/layout/RadialCluster"/>
    <dgm:cxn modelId="{C526DCF6-CFF0-4273-B125-4B803687873A}" type="presOf" srcId="{D364DE3A-8F7D-48F6-B8FD-2ABAA5D174F7}" destId="{D322D4DE-52BC-45AE-9A59-5EE26DCAD52E}" srcOrd="0" destOrd="0" presId="urn:microsoft.com/office/officeart/2008/layout/RadialCluster"/>
    <dgm:cxn modelId="{3A3CE6F9-70C6-48BF-B84C-1520D9350829}" type="presOf" srcId="{D83A11AE-5F9A-409B-9C14-7E21405561BE}" destId="{4A28BF54-058C-479A-84C3-382E3EBF5BC3}" srcOrd="0" destOrd="0" presId="urn:microsoft.com/office/officeart/2008/layout/RadialCluster"/>
    <dgm:cxn modelId="{A26F12FB-68CD-45FC-A643-394319998D7B}" type="presOf" srcId="{2F370742-7F36-4A48-924B-A4CD981382BD}" destId="{381596D2-D5F9-49E6-8607-F602D1C26153}" srcOrd="0" destOrd="0" presId="urn:microsoft.com/office/officeart/2008/layout/RadialCluster"/>
    <dgm:cxn modelId="{77F209EC-560D-40AB-B37F-66845BE7AE97}" type="presParOf" srcId="{4A28BF54-058C-479A-84C3-382E3EBF5BC3}" destId="{5C5393B4-F9C6-49A9-A460-946C4147F337}" srcOrd="0" destOrd="0" presId="urn:microsoft.com/office/officeart/2008/layout/RadialCluster"/>
    <dgm:cxn modelId="{4CAE2872-0E04-4407-9684-5B282607F680}" type="presParOf" srcId="{5C5393B4-F9C6-49A9-A460-946C4147F337}" destId="{C263C1AF-DF24-433A-B0D8-0B3D81567AA4}" srcOrd="0" destOrd="0" presId="urn:microsoft.com/office/officeart/2008/layout/RadialCluster"/>
    <dgm:cxn modelId="{00F67FF8-BD7D-4589-96DF-CA38330901FB}" type="presParOf" srcId="{5C5393B4-F9C6-49A9-A460-946C4147F337}" destId="{23060F37-1748-4A69-9BBF-F129677C1ADC}" srcOrd="1" destOrd="0" presId="urn:microsoft.com/office/officeart/2008/layout/RadialCluster"/>
    <dgm:cxn modelId="{792D841B-AC8B-4B60-85D2-EABE88D054DB}" type="presParOf" srcId="{5C5393B4-F9C6-49A9-A460-946C4147F337}" destId="{D322D4DE-52BC-45AE-9A59-5EE26DCAD52E}" srcOrd="2" destOrd="0" presId="urn:microsoft.com/office/officeart/2008/layout/RadialCluster"/>
    <dgm:cxn modelId="{C65AA0B9-CA6C-4622-9F4D-65F265724205}" type="presParOf" srcId="{5C5393B4-F9C6-49A9-A460-946C4147F337}" destId="{62EA69F6-2042-4EF2-963E-1C562B446088}" srcOrd="3" destOrd="0" presId="urn:microsoft.com/office/officeart/2008/layout/RadialCluster"/>
    <dgm:cxn modelId="{E6AFDB4D-D51B-4C65-841D-526ED93DCC4E}" type="presParOf" srcId="{5C5393B4-F9C6-49A9-A460-946C4147F337}" destId="{B446DE07-625B-4897-8EB3-DBF116872CC4}" srcOrd="4" destOrd="0" presId="urn:microsoft.com/office/officeart/2008/layout/RadialCluster"/>
    <dgm:cxn modelId="{2D0F44F6-1633-469C-BF9D-F9803BF41780}" type="presParOf" srcId="{5C5393B4-F9C6-49A9-A460-946C4147F337}" destId="{C1D954B4-E72E-4220-BCE8-909AE48AF76E}" srcOrd="5" destOrd="0" presId="urn:microsoft.com/office/officeart/2008/layout/RadialCluster"/>
    <dgm:cxn modelId="{2042D2CD-4C02-40FD-869A-A5D59E886B6A}" type="presParOf" srcId="{5C5393B4-F9C6-49A9-A460-946C4147F337}" destId="{97DD4E86-BA9D-4E75-A276-E667946F46B1}" srcOrd="6" destOrd="0" presId="urn:microsoft.com/office/officeart/2008/layout/RadialCluster"/>
    <dgm:cxn modelId="{E3343BAC-1A98-47D8-8059-75D03A83A5AB}" type="presParOf" srcId="{5C5393B4-F9C6-49A9-A460-946C4147F337}" destId="{B76A0AEB-9273-4D83-969F-B1DF515A3897}" srcOrd="7" destOrd="0" presId="urn:microsoft.com/office/officeart/2008/layout/RadialCluster"/>
    <dgm:cxn modelId="{C838CA44-2325-487D-AD93-2FB6BA7C43F5}" type="presParOf" srcId="{5C5393B4-F9C6-49A9-A460-946C4147F337}" destId="{6759412E-F4F1-4469-9A11-FDE6AFE82829}" srcOrd="8" destOrd="0" presId="urn:microsoft.com/office/officeart/2008/layout/RadialCluster"/>
    <dgm:cxn modelId="{9E4A52E6-771B-4B9C-A9C0-2116EDBFFAF2}" type="presParOf" srcId="{5C5393B4-F9C6-49A9-A460-946C4147F337}" destId="{97A4ED5F-64D6-4E58-AC65-5B0A4BC7060D}" srcOrd="9" destOrd="0" presId="urn:microsoft.com/office/officeart/2008/layout/RadialCluster"/>
    <dgm:cxn modelId="{506FAE97-E690-4FBA-90FA-595CAD2E2931}" type="presParOf" srcId="{5C5393B4-F9C6-49A9-A460-946C4147F337}" destId="{22D629F4-FC43-49C5-BCFB-0ADB2ACCB8AC}" srcOrd="10" destOrd="0" presId="urn:microsoft.com/office/officeart/2008/layout/RadialCluster"/>
    <dgm:cxn modelId="{2837FA3C-0105-42EB-ACEF-A369850397C3}" type="presParOf" srcId="{5C5393B4-F9C6-49A9-A460-946C4147F337}" destId="{16A19275-71CA-496C-9CEF-87E19684F1E6}" srcOrd="11" destOrd="0" presId="urn:microsoft.com/office/officeart/2008/layout/RadialCluster"/>
    <dgm:cxn modelId="{D2C27363-FBBC-4613-92DE-A214E5270C2B}" type="presParOf" srcId="{5C5393B4-F9C6-49A9-A460-946C4147F337}" destId="{FC879E53-4E84-4A87-A473-B625D87CB991}" srcOrd="12" destOrd="0" presId="urn:microsoft.com/office/officeart/2008/layout/RadialCluster"/>
    <dgm:cxn modelId="{B487B868-5579-4F6D-AD0E-10ACC2D91BD5}" type="presParOf" srcId="{5C5393B4-F9C6-49A9-A460-946C4147F337}" destId="{5016A0A2-7A06-4ECE-87A1-274A31CEFA75}" srcOrd="13" destOrd="0" presId="urn:microsoft.com/office/officeart/2008/layout/RadialCluster"/>
    <dgm:cxn modelId="{29764165-28EF-4E21-AA86-2CC312AD6EC7}" type="presParOf" srcId="{5C5393B4-F9C6-49A9-A460-946C4147F337}" destId="{381596D2-D5F9-49E6-8607-F602D1C26153}" srcOrd="14" destOrd="0" presId="urn:microsoft.com/office/officeart/2008/layout/RadialCluster"/>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535B71-5901-432A-A775-36C107923083}" type="doc">
      <dgm:prSet loTypeId="urn:microsoft.com/office/officeart/2005/8/layout/chevron2" loCatId="list" qsTypeId="urn:microsoft.com/office/officeart/2005/8/quickstyle/simple1" qsCatId="simple" csTypeId="urn:microsoft.com/office/officeart/2005/8/colors/accent0_2" csCatId="mainScheme" phldr="1"/>
      <dgm:spPr/>
      <dgm:t>
        <a:bodyPr/>
        <a:lstStyle/>
        <a:p>
          <a:endParaRPr lang="en-US"/>
        </a:p>
      </dgm:t>
    </dgm:pt>
    <dgm:pt modelId="{2DE9D259-7FA4-4C14-9BC9-45D862927F83}">
      <dgm:prSet phldrT="[Text]" custT="1"/>
      <dgm:spPr/>
      <dgm:t>
        <a:bodyPr/>
        <a:lstStyle/>
        <a:p>
          <a:pPr algn="ctr"/>
          <a:r>
            <a:rPr lang="fa-IR" sz="1100" b="1">
              <a:cs typeface="B Zar" panose="00000400000000000000" pitchFamily="2" charset="-78"/>
            </a:rPr>
            <a:t>سید</a:t>
          </a:r>
          <a:endParaRPr lang="en-US" sz="1100" b="1">
            <a:cs typeface="B Zar" panose="00000400000000000000" pitchFamily="2" charset="-78"/>
          </a:endParaRPr>
        </a:p>
      </dgm:t>
    </dgm:pt>
    <dgm:pt modelId="{0E2F4260-6875-4033-A438-03E85EDAA4DC}" type="parTrans" cxnId="{2EC6BB05-1402-4F03-A722-5E49B21D250D}">
      <dgm:prSet/>
      <dgm:spPr/>
      <dgm:t>
        <a:bodyPr/>
        <a:lstStyle/>
        <a:p>
          <a:endParaRPr lang="en-US"/>
        </a:p>
      </dgm:t>
    </dgm:pt>
    <dgm:pt modelId="{F0A8E8AE-FAB4-4330-9FE2-6A6AB8FC79A8}" type="sibTrans" cxnId="{2EC6BB05-1402-4F03-A722-5E49B21D250D}">
      <dgm:prSet/>
      <dgm:spPr/>
      <dgm:t>
        <a:bodyPr/>
        <a:lstStyle/>
        <a:p>
          <a:endParaRPr lang="en-US"/>
        </a:p>
      </dgm:t>
    </dgm:pt>
    <dgm:pt modelId="{6CE87847-37FC-42E5-A7A5-CF3FB8BE6E4E}">
      <dgm:prSet phldrT="[Text]" custT="1"/>
      <dgm:spPr/>
      <dgm:t>
        <a:bodyPr/>
        <a:lstStyle/>
        <a:p>
          <a:pPr algn="ctr" rtl="0"/>
          <a:r>
            <a:rPr lang="fa-IR" sz="1100">
              <a:cs typeface="B Zar" panose="00000400000000000000" pitchFamily="2" charset="-78"/>
            </a:rPr>
            <a:t>هفت سال اول</a:t>
          </a:r>
          <a:endParaRPr lang="en-US" sz="1100">
            <a:cs typeface="B Zar" panose="00000400000000000000" pitchFamily="2" charset="-78"/>
          </a:endParaRPr>
        </a:p>
      </dgm:t>
    </dgm:pt>
    <dgm:pt modelId="{68DB7980-4BE5-4FB9-8873-0278FF4B02D4}" type="parTrans" cxnId="{8D60D9A9-8A45-4F8B-B0F5-1A620F54AC99}">
      <dgm:prSet/>
      <dgm:spPr/>
      <dgm:t>
        <a:bodyPr/>
        <a:lstStyle/>
        <a:p>
          <a:endParaRPr lang="en-US"/>
        </a:p>
      </dgm:t>
    </dgm:pt>
    <dgm:pt modelId="{F31503BC-EA72-46DB-B6D4-CAAC483A491F}" type="sibTrans" cxnId="{8D60D9A9-8A45-4F8B-B0F5-1A620F54AC99}">
      <dgm:prSet/>
      <dgm:spPr/>
      <dgm:t>
        <a:bodyPr/>
        <a:lstStyle/>
        <a:p>
          <a:endParaRPr lang="en-US"/>
        </a:p>
      </dgm:t>
    </dgm:pt>
    <dgm:pt modelId="{B436F786-84CC-49B4-9A65-6F17B1F7B2A1}">
      <dgm:prSet phldrT="[Text]" custT="1"/>
      <dgm:spPr/>
      <dgm:t>
        <a:bodyPr/>
        <a:lstStyle/>
        <a:p>
          <a:pPr algn="ctr"/>
          <a:r>
            <a:rPr lang="fa-IR" sz="1100" b="1">
              <a:cs typeface="B Zar" panose="00000400000000000000" pitchFamily="2" charset="-78"/>
            </a:rPr>
            <a:t>عبد</a:t>
          </a:r>
          <a:endParaRPr lang="en-US" sz="1100" b="1">
            <a:cs typeface="B Zar" panose="00000400000000000000" pitchFamily="2" charset="-78"/>
          </a:endParaRPr>
        </a:p>
      </dgm:t>
    </dgm:pt>
    <dgm:pt modelId="{5FB38594-0488-44DE-BA8C-39CEFD9435B1}" type="parTrans" cxnId="{772A07CA-876B-4963-BF6F-5517CEB94D63}">
      <dgm:prSet/>
      <dgm:spPr/>
      <dgm:t>
        <a:bodyPr/>
        <a:lstStyle/>
        <a:p>
          <a:endParaRPr lang="en-US"/>
        </a:p>
      </dgm:t>
    </dgm:pt>
    <dgm:pt modelId="{D4C9D27E-FD72-4F3B-A70E-4781C78C684C}" type="sibTrans" cxnId="{772A07CA-876B-4963-BF6F-5517CEB94D63}">
      <dgm:prSet/>
      <dgm:spPr/>
      <dgm:t>
        <a:bodyPr/>
        <a:lstStyle/>
        <a:p>
          <a:endParaRPr lang="en-US"/>
        </a:p>
      </dgm:t>
    </dgm:pt>
    <dgm:pt modelId="{F89BE585-985E-473A-AE50-91DA28CC483F}">
      <dgm:prSet phldrT="[Text]" custT="1"/>
      <dgm:spPr/>
      <dgm:t>
        <a:bodyPr/>
        <a:lstStyle/>
        <a:p>
          <a:pPr algn="ctr"/>
          <a:r>
            <a:rPr lang="fa-IR" sz="1100">
              <a:cs typeface="B Zar" panose="00000400000000000000" pitchFamily="2" charset="-78"/>
            </a:rPr>
            <a:t>هفت سال دوم</a:t>
          </a:r>
          <a:endParaRPr lang="en-US" sz="1100">
            <a:cs typeface="B Zar" panose="00000400000000000000" pitchFamily="2" charset="-78"/>
          </a:endParaRPr>
        </a:p>
      </dgm:t>
    </dgm:pt>
    <dgm:pt modelId="{82C32470-6DA2-4747-B67E-FF65CE1DF212}" type="parTrans" cxnId="{96B2AA50-BC0C-429F-AC3F-416B6E1DEB18}">
      <dgm:prSet/>
      <dgm:spPr/>
      <dgm:t>
        <a:bodyPr/>
        <a:lstStyle/>
        <a:p>
          <a:endParaRPr lang="en-US"/>
        </a:p>
      </dgm:t>
    </dgm:pt>
    <dgm:pt modelId="{4C1AE39B-1FD0-4866-A6BF-538608340D34}" type="sibTrans" cxnId="{96B2AA50-BC0C-429F-AC3F-416B6E1DEB18}">
      <dgm:prSet/>
      <dgm:spPr/>
      <dgm:t>
        <a:bodyPr/>
        <a:lstStyle/>
        <a:p>
          <a:endParaRPr lang="en-US"/>
        </a:p>
      </dgm:t>
    </dgm:pt>
    <dgm:pt modelId="{EA74B198-B07D-4594-8A7B-ECF42F8E696A}">
      <dgm:prSet phldrT="[Text]" custT="1"/>
      <dgm:spPr/>
      <dgm:t>
        <a:bodyPr/>
        <a:lstStyle/>
        <a:p>
          <a:pPr algn="ctr"/>
          <a:r>
            <a:rPr lang="fa-IR" sz="1100" b="1">
              <a:cs typeface="B Zar" panose="00000400000000000000" pitchFamily="2" charset="-78"/>
            </a:rPr>
            <a:t>وزیر</a:t>
          </a:r>
          <a:endParaRPr lang="en-US" sz="1100" b="1">
            <a:cs typeface="B Zar" panose="00000400000000000000" pitchFamily="2" charset="-78"/>
          </a:endParaRPr>
        </a:p>
      </dgm:t>
    </dgm:pt>
    <dgm:pt modelId="{B6ED8C18-C377-4E00-A58B-5EF53091E676}" type="parTrans" cxnId="{CF13173B-4A05-4A56-B6B0-73F946F5B71B}">
      <dgm:prSet/>
      <dgm:spPr/>
      <dgm:t>
        <a:bodyPr/>
        <a:lstStyle/>
        <a:p>
          <a:endParaRPr lang="en-US"/>
        </a:p>
      </dgm:t>
    </dgm:pt>
    <dgm:pt modelId="{65FF9377-BF6C-4EC0-B328-31F19642F512}" type="sibTrans" cxnId="{CF13173B-4A05-4A56-B6B0-73F946F5B71B}">
      <dgm:prSet/>
      <dgm:spPr/>
      <dgm:t>
        <a:bodyPr/>
        <a:lstStyle/>
        <a:p>
          <a:endParaRPr lang="en-US"/>
        </a:p>
      </dgm:t>
    </dgm:pt>
    <dgm:pt modelId="{50C10FE2-9083-43BB-868D-B3EFB13D3035}">
      <dgm:prSet phldrT="[Text]" custT="1"/>
      <dgm:spPr/>
      <dgm:t>
        <a:bodyPr/>
        <a:lstStyle/>
        <a:p>
          <a:pPr algn="ctr"/>
          <a:r>
            <a:rPr lang="fa-IR" sz="1100">
              <a:cs typeface="B Zar" panose="00000400000000000000" pitchFamily="2" charset="-78"/>
            </a:rPr>
            <a:t>هفت سال سوم</a:t>
          </a:r>
          <a:endParaRPr lang="en-US" sz="1100">
            <a:cs typeface="B Zar" panose="00000400000000000000" pitchFamily="2" charset="-78"/>
          </a:endParaRPr>
        </a:p>
      </dgm:t>
    </dgm:pt>
    <dgm:pt modelId="{F79A17F4-F038-4569-9791-A665AD4EE392}" type="parTrans" cxnId="{E2A848D7-47AF-41BF-870A-F101E26D6631}">
      <dgm:prSet/>
      <dgm:spPr/>
      <dgm:t>
        <a:bodyPr/>
        <a:lstStyle/>
        <a:p>
          <a:endParaRPr lang="en-US"/>
        </a:p>
      </dgm:t>
    </dgm:pt>
    <dgm:pt modelId="{3960F608-039E-43A5-BBB5-6C982217F205}" type="sibTrans" cxnId="{E2A848D7-47AF-41BF-870A-F101E26D6631}">
      <dgm:prSet/>
      <dgm:spPr/>
      <dgm:t>
        <a:bodyPr/>
        <a:lstStyle/>
        <a:p>
          <a:endParaRPr lang="en-US"/>
        </a:p>
      </dgm:t>
    </dgm:pt>
    <dgm:pt modelId="{2F19FC32-7554-4EA6-95A1-5E1CF402272D}" type="pres">
      <dgm:prSet presAssocID="{26535B71-5901-432A-A775-36C107923083}" presName="linearFlow" presStyleCnt="0">
        <dgm:presLayoutVars>
          <dgm:dir val="rev"/>
          <dgm:animLvl val="lvl"/>
          <dgm:resizeHandles val="exact"/>
        </dgm:presLayoutVars>
      </dgm:prSet>
      <dgm:spPr/>
    </dgm:pt>
    <dgm:pt modelId="{69684910-1F57-4FAA-8FEA-52AEDF6DA85C}" type="pres">
      <dgm:prSet presAssocID="{2DE9D259-7FA4-4C14-9BC9-45D862927F83}" presName="composite" presStyleCnt="0"/>
      <dgm:spPr/>
    </dgm:pt>
    <dgm:pt modelId="{CD604FBD-9872-44CD-8DF4-2853F9498C3C}" type="pres">
      <dgm:prSet presAssocID="{2DE9D259-7FA4-4C14-9BC9-45D862927F83}" presName="parentText" presStyleLbl="alignNode1" presStyleIdx="0" presStyleCnt="3">
        <dgm:presLayoutVars>
          <dgm:chMax val="1"/>
          <dgm:bulletEnabled val="1"/>
        </dgm:presLayoutVars>
      </dgm:prSet>
      <dgm:spPr/>
    </dgm:pt>
    <dgm:pt modelId="{52B03A4A-2112-4B44-8A73-AAE7C8ABBB49}" type="pres">
      <dgm:prSet presAssocID="{2DE9D259-7FA4-4C14-9BC9-45D862927F83}" presName="descendantText" presStyleLbl="alignAcc1" presStyleIdx="0" presStyleCnt="3">
        <dgm:presLayoutVars>
          <dgm:bulletEnabled val="1"/>
        </dgm:presLayoutVars>
      </dgm:prSet>
      <dgm:spPr/>
    </dgm:pt>
    <dgm:pt modelId="{7C7FF03C-53B4-47A8-89FE-8F47B4287078}" type="pres">
      <dgm:prSet presAssocID="{F0A8E8AE-FAB4-4330-9FE2-6A6AB8FC79A8}" presName="sp" presStyleCnt="0"/>
      <dgm:spPr/>
    </dgm:pt>
    <dgm:pt modelId="{CFE1BCC0-0878-4AF5-A189-3692C2D01AA1}" type="pres">
      <dgm:prSet presAssocID="{B436F786-84CC-49B4-9A65-6F17B1F7B2A1}" presName="composite" presStyleCnt="0"/>
      <dgm:spPr/>
    </dgm:pt>
    <dgm:pt modelId="{24CA9DF5-31FA-40DD-A043-DE52FD6A9CCE}" type="pres">
      <dgm:prSet presAssocID="{B436F786-84CC-49B4-9A65-6F17B1F7B2A1}" presName="parentText" presStyleLbl="alignNode1" presStyleIdx="1" presStyleCnt="3">
        <dgm:presLayoutVars>
          <dgm:chMax val="1"/>
          <dgm:bulletEnabled val="1"/>
        </dgm:presLayoutVars>
      </dgm:prSet>
      <dgm:spPr/>
    </dgm:pt>
    <dgm:pt modelId="{FD9AAC2D-62C0-4D00-9BBE-A1341361B8C0}" type="pres">
      <dgm:prSet presAssocID="{B436F786-84CC-49B4-9A65-6F17B1F7B2A1}" presName="descendantText" presStyleLbl="alignAcc1" presStyleIdx="1" presStyleCnt="3">
        <dgm:presLayoutVars>
          <dgm:bulletEnabled val="1"/>
        </dgm:presLayoutVars>
      </dgm:prSet>
      <dgm:spPr/>
    </dgm:pt>
    <dgm:pt modelId="{EF0F3AFD-807D-4F9C-A182-2EA7141750BF}" type="pres">
      <dgm:prSet presAssocID="{D4C9D27E-FD72-4F3B-A70E-4781C78C684C}" presName="sp" presStyleCnt="0"/>
      <dgm:spPr/>
    </dgm:pt>
    <dgm:pt modelId="{A6DA159B-5720-4475-9AD2-EE0EB2D4F30C}" type="pres">
      <dgm:prSet presAssocID="{EA74B198-B07D-4594-8A7B-ECF42F8E696A}" presName="composite" presStyleCnt="0"/>
      <dgm:spPr/>
    </dgm:pt>
    <dgm:pt modelId="{C34834D8-A058-4ED7-AD87-08DF5802D500}" type="pres">
      <dgm:prSet presAssocID="{EA74B198-B07D-4594-8A7B-ECF42F8E696A}" presName="parentText" presStyleLbl="alignNode1" presStyleIdx="2" presStyleCnt="3">
        <dgm:presLayoutVars>
          <dgm:chMax val="1"/>
          <dgm:bulletEnabled val="1"/>
        </dgm:presLayoutVars>
      </dgm:prSet>
      <dgm:spPr/>
    </dgm:pt>
    <dgm:pt modelId="{55D46E91-5E3E-41B5-8A14-D4C5AB76B78D}" type="pres">
      <dgm:prSet presAssocID="{EA74B198-B07D-4594-8A7B-ECF42F8E696A}" presName="descendantText" presStyleLbl="alignAcc1" presStyleIdx="2" presStyleCnt="3">
        <dgm:presLayoutVars>
          <dgm:bulletEnabled val="1"/>
        </dgm:presLayoutVars>
      </dgm:prSet>
      <dgm:spPr/>
    </dgm:pt>
  </dgm:ptLst>
  <dgm:cxnLst>
    <dgm:cxn modelId="{1FCB8602-C6C7-4D9A-AA52-EAF74CE763FD}" type="presOf" srcId="{6CE87847-37FC-42E5-A7A5-CF3FB8BE6E4E}" destId="{52B03A4A-2112-4B44-8A73-AAE7C8ABBB49}" srcOrd="0" destOrd="0" presId="urn:microsoft.com/office/officeart/2005/8/layout/chevron2"/>
    <dgm:cxn modelId="{2EC6BB05-1402-4F03-A722-5E49B21D250D}" srcId="{26535B71-5901-432A-A775-36C107923083}" destId="{2DE9D259-7FA4-4C14-9BC9-45D862927F83}" srcOrd="0" destOrd="0" parTransId="{0E2F4260-6875-4033-A438-03E85EDAA4DC}" sibTransId="{F0A8E8AE-FAB4-4330-9FE2-6A6AB8FC79A8}"/>
    <dgm:cxn modelId="{CF13173B-4A05-4A56-B6B0-73F946F5B71B}" srcId="{26535B71-5901-432A-A775-36C107923083}" destId="{EA74B198-B07D-4594-8A7B-ECF42F8E696A}" srcOrd="2" destOrd="0" parTransId="{B6ED8C18-C377-4E00-A58B-5EF53091E676}" sibTransId="{65FF9377-BF6C-4EC0-B328-31F19642F512}"/>
    <dgm:cxn modelId="{87509D63-C9B4-4F4D-85B0-F47C1647B306}" type="presOf" srcId="{2DE9D259-7FA4-4C14-9BC9-45D862927F83}" destId="{CD604FBD-9872-44CD-8DF4-2853F9498C3C}" srcOrd="0" destOrd="0" presId="urn:microsoft.com/office/officeart/2005/8/layout/chevron2"/>
    <dgm:cxn modelId="{DB0A4D4D-F8BD-4F8F-8DEE-D2C3D5A36A0B}" type="presOf" srcId="{B436F786-84CC-49B4-9A65-6F17B1F7B2A1}" destId="{24CA9DF5-31FA-40DD-A043-DE52FD6A9CCE}" srcOrd="0" destOrd="0" presId="urn:microsoft.com/office/officeart/2005/8/layout/chevron2"/>
    <dgm:cxn modelId="{96B2AA50-BC0C-429F-AC3F-416B6E1DEB18}" srcId="{B436F786-84CC-49B4-9A65-6F17B1F7B2A1}" destId="{F89BE585-985E-473A-AE50-91DA28CC483F}" srcOrd="0" destOrd="0" parTransId="{82C32470-6DA2-4747-B67E-FF65CE1DF212}" sibTransId="{4C1AE39B-1FD0-4866-A6BF-538608340D34}"/>
    <dgm:cxn modelId="{8D60D9A9-8A45-4F8B-B0F5-1A620F54AC99}" srcId="{2DE9D259-7FA4-4C14-9BC9-45D862927F83}" destId="{6CE87847-37FC-42E5-A7A5-CF3FB8BE6E4E}" srcOrd="0" destOrd="0" parTransId="{68DB7980-4BE5-4FB9-8873-0278FF4B02D4}" sibTransId="{F31503BC-EA72-46DB-B6D4-CAAC483A491F}"/>
    <dgm:cxn modelId="{7A9549AB-38CF-48ED-AF2E-BD1AB6A55BBE}" type="presOf" srcId="{EA74B198-B07D-4594-8A7B-ECF42F8E696A}" destId="{C34834D8-A058-4ED7-AD87-08DF5802D500}" srcOrd="0" destOrd="0" presId="urn:microsoft.com/office/officeart/2005/8/layout/chevron2"/>
    <dgm:cxn modelId="{A217FDBF-7113-42C8-9503-015BB17195E5}" type="presOf" srcId="{F89BE585-985E-473A-AE50-91DA28CC483F}" destId="{FD9AAC2D-62C0-4D00-9BBE-A1341361B8C0}" srcOrd="0" destOrd="0" presId="urn:microsoft.com/office/officeart/2005/8/layout/chevron2"/>
    <dgm:cxn modelId="{772A07CA-876B-4963-BF6F-5517CEB94D63}" srcId="{26535B71-5901-432A-A775-36C107923083}" destId="{B436F786-84CC-49B4-9A65-6F17B1F7B2A1}" srcOrd="1" destOrd="0" parTransId="{5FB38594-0488-44DE-BA8C-39CEFD9435B1}" sibTransId="{D4C9D27E-FD72-4F3B-A70E-4781C78C684C}"/>
    <dgm:cxn modelId="{E2A848D7-47AF-41BF-870A-F101E26D6631}" srcId="{EA74B198-B07D-4594-8A7B-ECF42F8E696A}" destId="{50C10FE2-9083-43BB-868D-B3EFB13D3035}" srcOrd="0" destOrd="0" parTransId="{F79A17F4-F038-4569-9791-A665AD4EE392}" sibTransId="{3960F608-039E-43A5-BBB5-6C982217F205}"/>
    <dgm:cxn modelId="{FA5B87FC-CB60-476C-9AA4-E3CD0D3603E0}" type="presOf" srcId="{26535B71-5901-432A-A775-36C107923083}" destId="{2F19FC32-7554-4EA6-95A1-5E1CF402272D}" srcOrd="0" destOrd="0" presId="urn:microsoft.com/office/officeart/2005/8/layout/chevron2"/>
    <dgm:cxn modelId="{DDED4CFE-E433-42AD-93DE-487BE37B4BAA}" type="presOf" srcId="{50C10FE2-9083-43BB-868D-B3EFB13D3035}" destId="{55D46E91-5E3E-41B5-8A14-D4C5AB76B78D}" srcOrd="0" destOrd="0" presId="urn:microsoft.com/office/officeart/2005/8/layout/chevron2"/>
    <dgm:cxn modelId="{726585BF-B3B7-4F58-8978-112547D2EA59}" type="presParOf" srcId="{2F19FC32-7554-4EA6-95A1-5E1CF402272D}" destId="{69684910-1F57-4FAA-8FEA-52AEDF6DA85C}" srcOrd="0" destOrd="0" presId="urn:microsoft.com/office/officeart/2005/8/layout/chevron2"/>
    <dgm:cxn modelId="{258C6B99-2D74-456E-A73D-A5140ECB7560}" type="presParOf" srcId="{69684910-1F57-4FAA-8FEA-52AEDF6DA85C}" destId="{CD604FBD-9872-44CD-8DF4-2853F9498C3C}" srcOrd="0" destOrd="0" presId="urn:microsoft.com/office/officeart/2005/8/layout/chevron2"/>
    <dgm:cxn modelId="{506C4842-8CD7-43CC-85D1-35111FDCCE32}" type="presParOf" srcId="{69684910-1F57-4FAA-8FEA-52AEDF6DA85C}" destId="{52B03A4A-2112-4B44-8A73-AAE7C8ABBB49}" srcOrd="1" destOrd="0" presId="urn:microsoft.com/office/officeart/2005/8/layout/chevron2"/>
    <dgm:cxn modelId="{8B5478F1-EEAD-4D3C-97F3-C17AEF76E7D2}" type="presParOf" srcId="{2F19FC32-7554-4EA6-95A1-5E1CF402272D}" destId="{7C7FF03C-53B4-47A8-89FE-8F47B4287078}" srcOrd="1" destOrd="0" presId="urn:microsoft.com/office/officeart/2005/8/layout/chevron2"/>
    <dgm:cxn modelId="{08A14D88-ACA8-407D-ADF4-FD349B170617}" type="presParOf" srcId="{2F19FC32-7554-4EA6-95A1-5E1CF402272D}" destId="{CFE1BCC0-0878-4AF5-A189-3692C2D01AA1}" srcOrd="2" destOrd="0" presId="urn:microsoft.com/office/officeart/2005/8/layout/chevron2"/>
    <dgm:cxn modelId="{74944EB9-C97E-491E-AB61-50C09C56A1F5}" type="presParOf" srcId="{CFE1BCC0-0878-4AF5-A189-3692C2D01AA1}" destId="{24CA9DF5-31FA-40DD-A043-DE52FD6A9CCE}" srcOrd="0" destOrd="0" presId="urn:microsoft.com/office/officeart/2005/8/layout/chevron2"/>
    <dgm:cxn modelId="{C26B6606-57BC-4739-AD6A-35DBE99357DB}" type="presParOf" srcId="{CFE1BCC0-0878-4AF5-A189-3692C2D01AA1}" destId="{FD9AAC2D-62C0-4D00-9BBE-A1341361B8C0}" srcOrd="1" destOrd="0" presId="urn:microsoft.com/office/officeart/2005/8/layout/chevron2"/>
    <dgm:cxn modelId="{14B177B0-2303-41A0-977D-483A36D94580}" type="presParOf" srcId="{2F19FC32-7554-4EA6-95A1-5E1CF402272D}" destId="{EF0F3AFD-807D-4F9C-A182-2EA7141750BF}" srcOrd="3" destOrd="0" presId="urn:microsoft.com/office/officeart/2005/8/layout/chevron2"/>
    <dgm:cxn modelId="{D2111F6A-86FF-4DE9-94E7-30FA1A8914DF}" type="presParOf" srcId="{2F19FC32-7554-4EA6-95A1-5E1CF402272D}" destId="{A6DA159B-5720-4475-9AD2-EE0EB2D4F30C}" srcOrd="4" destOrd="0" presId="urn:microsoft.com/office/officeart/2005/8/layout/chevron2"/>
    <dgm:cxn modelId="{16CE36F7-17CA-4BED-ADF1-77D35D93BA13}" type="presParOf" srcId="{A6DA159B-5720-4475-9AD2-EE0EB2D4F30C}" destId="{C34834D8-A058-4ED7-AD87-08DF5802D500}" srcOrd="0" destOrd="0" presId="urn:microsoft.com/office/officeart/2005/8/layout/chevron2"/>
    <dgm:cxn modelId="{8A97CF03-EE56-4D98-A7B9-6E6F333D360D}" type="presParOf" srcId="{A6DA159B-5720-4475-9AD2-EE0EB2D4F30C}" destId="{55D46E91-5E3E-41B5-8A14-D4C5AB76B78D}"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94E9713-EB46-4FA1-A8FD-D030796CAB56}" type="doc">
      <dgm:prSet loTypeId="urn:microsoft.com/office/officeart/2005/8/layout/radial6" loCatId="relationship" qsTypeId="urn:microsoft.com/office/officeart/2005/8/quickstyle/simple5" qsCatId="simple" csTypeId="urn:microsoft.com/office/officeart/2005/8/colors/accent0_2" csCatId="mainScheme" phldr="1"/>
      <dgm:spPr/>
      <dgm:t>
        <a:bodyPr/>
        <a:lstStyle/>
        <a:p>
          <a:endParaRPr lang="en-US"/>
        </a:p>
      </dgm:t>
    </dgm:pt>
    <dgm:pt modelId="{92AAA25C-68F9-40D2-89C9-530ADF906C1B}">
      <dgm:prSet phldrT="[Text]" custT="1"/>
      <dgm:spPr/>
      <dgm:t>
        <a:bodyPr/>
        <a:lstStyle/>
        <a:p>
          <a:r>
            <a:rPr lang="fa-IR" sz="1200">
              <a:cs typeface="B Zar" panose="00000400000000000000" pitchFamily="2" charset="-78"/>
            </a:rPr>
            <a:t>مردمی‌سازی</a:t>
          </a:r>
          <a:endParaRPr lang="en-US" sz="1200">
            <a:cs typeface="B Zar" panose="00000400000000000000" pitchFamily="2" charset="-78"/>
          </a:endParaRPr>
        </a:p>
      </dgm:t>
    </dgm:pt>
    <dgm:pt modelId="{C001EEF2-8EA0-4FD1-9843-285890392332}" type="parTrans" cxnId="{FC1DDB76-2F40-4DDD-A2BF-864718CCCC84}">
      <dgm:prSet/>
      <dgm:spPr/>
      <dgm:t>
        <a:bodyPr/>
        <a:lstStyle/>
        <a:p>
          <a:endParaRPr lang="en-US"/>
        </a:p>
      </dgm:t>
    </dgm:pt>
    <dgm:pt modelId="{984AA781-880B-4EEA-A54A-A5022EC1B845}" type="sibTrans" cxnId="{FC1DDB76-2F40-4DDD-A2BF-864718CCCC84}">
      <dgm:prSet/>
      <dgm:spPr/>
      <dgm:t>
        <a:bodyPr/>
        <a:lstStyle/>
        <a:p>
          <a:endParaRPr lang="en-US"/>
        </a:p>
      </dgm:t>
    </dgm:pt>
    <dgm:pt modelId="{753CD8F7-862F-4BF1-965D-3C478435E2E6}">
      <dgm:prSet phldrT="[Text]" custT="1"/>
      <dgm:spPr/>
      <dgm:t>
        <a:bodyPr/>
        <a:lstStyle/>
        <a:p>
          <a:r>
            <a:rPr lang="fa-IR" sz="1200">
              <a:cs typeface="B Zar" panose="00000400000000000000" pitchFamily="2" charset="-78"/>
            </a:rPr>
            <a:t>احساس مسئولیت</a:t>
          </a:r>
          <a:endParaRPr lang="en-US" sz="1200">
            <a:cs typeface="B Zar" panose="00000400000000000000" pitchFamily="2" charset="-78"/>
          </a:endParaRPr>
        </a:p>
      </dgm:t>
    </dgm:pt>
    <dgm:pt modelId="{DBADB26B-FD81-415F-AC74-BC869D7626E9}" type="parTrans" cxnId="{0C4402B4-1E3B-4F50-83DE-F699B6405DE3}">
      <dgm:prSet/>
      <dgm:spPr/>
      <dgm:t>
        <a:bodyPr/>
        <a:lstStyle/>
        <a:p>
          <a:endParaRPr lang="en-US"/>
        </a:p>
      </dgm:t>
    </dgm:pt>
    <dgm:pt modelId="{9AC6955D-C490-4EF9-9AC1-933E2C5EF1CF}" type="sibTrans" cxnId="{0C4402B4-1E3B-4F50-83DE-F699B6405DE3}">
      <dgm:prSet/>
      <dgm:spPr/>
      <dgm:t>
        <a:bodyPr/>
        <a:lstStyle/>
        <a:p>
          <a:endParaRPr lang="en-US"/>
        </a:p>
      </dgm:t>
    </dgm:pt>
    <dgm:pt modelId="{C36E367E-C58C-4C44-A382-0E91524EE0AE}">
      <dgm:prSet phldrT="[Text]" custT="1"/>
      <dgm:spPr/>
      <dgm:t>
        <a:bodyPr/>
        <a:lstStyle/>
        <a:p>
          <a:r>
            <a:rPr lang="fa-IR" sz="1200">
              <a:cs typeface="B Zar" panose="00000400000000000000" pitchFamily="2" charset="-78"/>
            </a:rPr>
            <a:t>هدف متعالی</a:t>
          </a:r>
          <a:endParaRPr lang="en-US" sz="1200">
            <a:cs typeface="B Zar" panose="00000400000000000000" pitchFamily="2" charset="-78"/>
          </a:endParaRPr>
        </a:p>
      </dgm:t>
    </dgm:pt>
    <dgm:pt modelId="{22D04383-916B-4BCA-90C6-E604D353E729}" type="parTrans" cxnId="{EEA01361-C436-4266-BF30-526FF6E64D02}">
      <dgm:prSet/>
      <dgm:spPr/>
      <dgm:t>
        <a:bodyPr/>
        <a:lstStyle/>
        <a:p>
          <a:endParaRPr lang="en-US"/>
        </a:p>
      </dgm:t>
    </dgm:pt>
    <dgm:pt modelId="{949D0423-DC9C-4725-9F6B-76E8CA6DD2F4}" type="sibTrans" cxnId="{EEA01361-C436-4266-BF30-526FF6E64D02}">
      <dgm:prSet/>
      <dgm:spPr/>
      <dgm:t>
        <a:bodyPr/>
        <a:lstStyle/>
        <a:p>
          <a:endParaRPr lang="en-US"/>
        </a:p>
      </dgm:t>
    </dgm:pt>
    <dgm:pt modelId="{8F4AB46F-B198-4B3F-81EE-B6C7B5CE5332}">
      <dgm:prSet phldrT="[Text]" custT="1"/>
      <dgm:spPr/>
      <dgm:t>
        <a:bodyPr/>
        <a:lstStyle/>
        <a:p>
          <a:r>
            <a:rPr lang="fa-IR" sz="1200">
              <a:cs typeface="B Zar" panose="00000400000000000000" pitchFamily="2" charset="-78"/>
            </a:rPr>
            <a:t>فعالیت جمعی</a:t>
          </a:r>
          <a:endParaRPr lang="en-US" sz="1200">
            <a:cs typeface="B Zar" panose="00000400000000000000" pitchFamily="2" charset="-78"/>
          </a:endParaRPr>
        </a:p>
      </dgm:t>
    </dgm:pt>
    <dgm:pt modelId="{2DA7DD7E-C480-4462-9D79-F858B826A00B}" type="parTrans" cxnId="{E33CFF15-CBC5-4D8A-9AFA-B1B8D4A29406}">
      <dgm:prSet/>
      <dgm:spPr/>
      <dgm:t>
        <a:bodyPr/>
        <a:lstStyle/>
        <a:p>
          <a:endParaRPr lang="en-US"/>
        </a:p>
      </dgm:t>
    </dgm:pt>
    <dgm:pt modelId="{641E0DD4-A3FC-421A-90F7-39B79F83E153}" type="sibTrans" cxnId="{E33CFF15-CBC5-4D8A-9AFA-B1B8D4A29406}">
      <dgm:prSet/>
      <dgm:spPr/>
      <dgm:t>
        <a:bodyPr/>
        <a:lstStyle/>
        <a:p>
          <a:endParaRPr lang="en-US"/>
        </a:p>
      </dgm:t>
    </dgm:pt>
    <dgm:pt modelId="{A75C2EE9-CE6B-4E8B-9F1F-E0B163B766B3}" type="pres">
      <dgm:prSet presAssocID="{294E9713-EB46-4FA1-A8FD-D030796CAB56}" presName="Name0" presStyleCnt="0">
        <dgm:presLayoutVars>
          <dgm:chMax val="1"/>
          <dgm:dir/>
          <dgm:animLvl val="ctr"/>
          <dgm:resizeHandles val="exact"/>
        </dgm:presLayoutVars>
      </dgm:prSet>
      <dgm:spPr/>
    </dgm:pt>
    <dgm:pt modelId="{1EA814D5-42D7-4949-8423-4620180AAD26}" type="pres">
      <dgm:prSet presAssocID="{92AAA25C-68F9-40D2-89C9-530ADF906C1B}" presName="centerShape" presStyleLbl="node0" presStyleIdx="0" presStyleCnt="1"/>
      <dgm:spPr/>
    </dgm:pt>
    <dgm:pt modelId="{FB22EC1A-CCF8-4B1A-8778-139CAD78B57C}" type="pres">
      <dgm:prSet presAssocID="{753CD8F7-862F-4BF1-965D-3C478435E2E6}" presName="node" presStyleLbl="node1" presStyleIdx="0" presStyleCnt="3">
        <dgm:presLayoutVars>
          <dgm:bulletEnabled val="1"/>
        </dgm:presLayoutVars>
      </dgm:prSet>
      <dgm:spPr/>
    </dgm:pt>
    <dgm:pt modelId="{BB7F8F59-6B5F-4B17-A82E-01A2A614886F}" type="pres">
      <dgm:prSet presAssocID="{753CD8F7-862F-4BF1-965D-3C478435E2E6}" presName="dummy" presStyleCnt="0"/>
      <dgm:spPr/>
    </dgm:pt>
    <dgm:pt modelId="{69C2EEBA-A5A0-4818-8CD2-F4179103EFE8}" type="pres">
      <dgm:prSet presAssocID="{9AC6955D-C490-4EF9-9AC1-933E2C5EF1CF}" presName="sibTrans" presStyleLbl="sibTrans2D1" presStyleIdx="0" presStyleCnt="3"/>
      <dgm:spPr/>
    </dgm:pt>
    <dgm:pt modelId="{16F5CBF7-257B-45A2-980D-647927B55C65}" type="pres">
      <dgm:prSet presAssocID="{C36E367E-C58C-4C44-A382-0E91524EE0AE}" presName="node" presStyleLbl="node1" presStyleIdx="1" presStyleCnt="3">
        <dgm:presLayoutVars>
          <dgm:bulletEnabled val="1"/>
        </dgm:presLayoutVars>
      </dgm:prSet>
      <dgm:spPr/>
    </dgm:pt>
    <dgm:pt modelId="{A6D4FA1B-A409-420E-960A-53EDE6B33EA8}" type="pres">
      <dgm:prSet presAssocID="{C36E367E-C58C-4C44-A382-0E91524EE0AE}" presName="dummy" presStyleCnt="0"/>
      <dgm:spPr/>
    </dgm:pt>
    <dgm:pt modelId="{636D2A57-B821-45A6-A045-6874C3723E2D}" type="pres">
      <dgm:prSet presAssocID="{949D0423-DC9C-4725-9F6B-76E8CA6DD2F4}" presName="sibTrans" presStyleLbl="sibTrans2D1" presStyleIdx="1" presStyleCnt="3"/>
      <dgm:spPr/>
    </dgm:pt>
    <dgm:pt modelId="{F0A93E0B-E1DD-43C1-A905-14E2F99E5E63}" type="pres">
      <dgm:prSet presAssocID="{8F4AB46F-B198-4B3F-81EE-B6C7B5CE5332}" presName="node" presStyleLbl="node1" presStyleIdx="2" presStyleCnt="3">
        <dgm:presLayoutVars>
          <dgm:bulletEnabled val="1"/>
        </dgm:presLayoutVars>
      </dgm:prSet>
      <dgm:spPr/>
    </dgm:pt>
    <dgm:pt modelId="{6B61BFAF-3A40-4A61-9AAD-26400A258B18}" type="pres">
      <dgm:prSet presAssocID="{8F4AB46F-B198-4B3F-81EE-B6C7B5CE5332}" presName="dummy" presStyleCnt="0"/>
      <dgm:spPr/>
    </dgm:pt>
    <dgm:pt modelId="{B406096A-6A98-4DF8-8291-441A348CC694}" type="pres">
      <dgm:prSet presAssocID="{641E0DD4-A3FC-421A-90F7-39B79F83E153}" presName="sibTrans" presStyleLbl="sibTrans2D1" presStyleIdx="2" presStyleCnt="3"/>
      <dgm:spPr/>
    </dgm:pt>
  </dgm:ptLst>
  <dgm:cxnLst>
    <dgm:cxn modelId="{5769160A-EEE0-41BD-842E-9DAEA06AB7D5}" type="presOf" srcId="{92AAA25C-68F9-40D2-89C9-530ADF906C1B}" destId="{1EA814D5-42D7-4949-8423-4620180AAD26}" srcOrd="0" destOrd="0" presId="urn:microsoft.com/office/officeart/2005/8/layout/radial6"/>
    <dgm:cxn modelId="{E33CFF15-CBC5-4D8A-9AFA-B1B8D4A29406}" srcId="{92AAA25C-68F9-40D2-89C9-530ADF906C1B}" destId="{8F4AB46F-B198-4B3F-81EE-B6C7B5CE5332}" srcOrd="2" destOrd="0" parTransId="{2DA7DD7E-C480-4462-9D79-F858B826A00B}" sibTransId="{641E0DD4-A3FC-421A-90F7-39B79F83E153}"/>
    <dgm:cxn modelId="{2AE4F136-FC9C-41DB-A077-F6F715B48D7E}" type="presOf" srcId="{9AC6955D-C490-4EF9-9AC1-933E2C5EF1CF}" destId="{69C2EEBA-A5A0-4818-8CD2-F4179103EFE8}" srcOrd="0" destOrd="0" presId="urn:microsoft.com/office/officeart/2005/8/layout/radial6"/>
    <dgm:cxn modelId="{A7DFB13D-0362-4E6C-BE14-10FF1F715899}" type="presOf" srcId="{641E0DD4-A3FC-421A-90F7-39B79F83E153}" destId="{B406096A-6A98-4DF8-8291-441A348CC694}" srcOrd="0" destOrd="0" presId="urn:microsoft.com/office/officeart/2005/8/layout/radial6"/>
    <dgm:cxn modelId="{EEA01361-C436-4266-BF30-526FF6E64D02}" srcId="{92AAA25C-68F9-40D2-89C9-530ADF906C1B}" destId="{C36E367E-C58C-4C44-A382-0E91524EE0AE}" srcOrd="1" destOrd="0" parTransId="{22D04383-916B-4BCA-90C6-E604D353E729}" sibTransId="{949D0423-DC9C-4725-9F6B-76E8CA6DD2F4}"/>
    <dgm:cxn modelId="{24B1A766-C835-40CA-8211-F1476CFF7DED}" type="presOf" srcId="{753CD8F7-862F-4BF1-965D-3C478435E2E6}" destId="{FB22EC1A-CCF8-4B1A-8778-139CAD78B57C}" srcOrd="0" destOrd="0" presId="urn:microsoft.com/office/officeart/2005/8/layout/radial6"/>
    <dgm:cxn modelId="{DBC8F34F-FB99-4465-829F-04FA059A66EF}" type="presOf" srcId="{C36E367E-C58C-4C44-A382-0E91524EE0AE}" destId="{16F5CBF7-257B-45A2-980D-647927B55C65}" srcOrd="0" destOrd="0" presId="urn:microsoft.com/office/officeart/2005/8/layout/radial6"/>
    <dgm:cxn modelId="{FC1DDB76-2F40-4DDD-A2BF-864718CCCC84}" srcId="{294E9713-EB46-4FA1-A8FD-D030796CAB56}" destId="{92AAA25C-68F9-40D2-89C9-530ADF906C1B}" srcOrd="0" destOrd="0" parTransId="{C001EEF2-8EA0-4FD1-9843-285890392332}" sibTransId="{984AA781-880B-4EEA-A54A-A5022EC1B845}"/>
    <dgm:cxn modelId="{0C4402B4-1E3B-4F50-83DE-F699B6405DE3}" srcId="{92AAA25C-68F9-40D2-89C9-530ADF906C1B}" destId="{753CD8F7-862F-4BF1-965D-3C478435E2E6}" srcOrd="0" destOrd="0" parTransId="{DBADB26B-FD81-415F-AC74-BC869D7626E9}" sibTransId="{9AC6955D-C490-4EF9-9AC1-933E2C5EF1CF}"/>
    <dgm:cxn modelId="{FCCF09C6-638F-4277-BF02-0C0396917138}" type="presOf" srcId="{294E9713-EB46-4FA1-A8FD-D030796CAB56}" destId="{A75C2EE9-CE6B-4E8B-9F1F-E0B163B766B3}" srcOrd="0" destOrd="0" presId="urn:microsoft.com/office/officeart/2005/8/layout/radial6"/>
    <dgm:cxn modelId="{F17238D4-F3C5-4BC0-BF8D-F3C1C276D991}" type="presOf" srcId="{8F4AB46F-B198-4B3F-81EE-B6C7B5CE5332}" destId="{F0A93E0B-E1DD-43C1-A905-14E2F99E5E63}" srcOrd="0" destOrd="0" presId="urn:microsoft.com/office/officeart/2005/8/layout/radial6"/>
    <dgm:cxn modelId="{DF057FE3-24FF-4014-BC7C-6A5AD827DD94}" type="presOf" srcId="{949D0423-DC9C-4725-9F6B-76E8CA6DD2F4}" destId="{636D2A57-B821-45A6-A045-6874C3723E2D}" srcOrd="0" destOrd="0" presId="urn:microsoft.com/office/officeart/2005/8/layout/radial6"/>
    <dgm:cxn modelId="{DDAF6DD5-1A4F-418E-8225-236D2DCE3F11}" type="presParOf" srcId="{A75C2EE9-CE6B-4E8B-9F1F-E0B163B766B3}" destId="{1EA814D5-42D7-4949-8423-4620180AAD26}" srcOrd="0" destOrd="0" presId="urn:microsoft.com/office/officeart/2005/8/layout/radial6"/>
    <dgm:cxn modelId="{17558F7B-CD03-490A-AD26-C6F08DDEC5F1}" type="presParOf" srcId="{A75C2EE9-CE6B-4E8B-9F1F-E0B163B766B3}" destId="{FB22EC1A-CCF8-4B1A-8778-139CAD78B57C}" srcOrd="1" destOrd="0" presId="urn:microsoft.com/office/officeart/2005/8/layout/radial6"/>
    <dgm:cxn modelId="{BA048FEB-51B5-4B54-B7D6-43B622BCE008}" type="presParOf" srcId="{A75C2EE9-CE6B-4E8B-9F1F-E0B163B766B3}" destId="{BB7F8F59-6B5F-4B17-A82E-01A2A614886F}" srcOrd="2" destOrd="0" presId="urn:microsoft.com/office/officeart/2005/8/layout/radial6"/>
    <dgm:cxn modelId="{6C32E8ED-4DB6-4AC0-B436-3F802E5280D9}" type="presParOf" srcId="{A75C2EE9-CE6B-4E8B-9F1F-E0B163B766B3}" destId="{69C2EEBA-A5A0-4818-8CD2-F4179103EFE8}" srcOrd="3" destOrd="0" presId="urn:microsoft.com/office/officeart/2005/8/layout/radial6"/>
    <dgm:cxn modelId="{88F3771D-7CCE-4B85-ADAA-5CF1DCAE8822}" type="presParOf" srcId="{A75C2EE9-CE6B-4E8B-9F1F-E0B163B766B3}" destId="{16F5CBF7-257B-45A2-980D-647927B55C65}" srcOrd="4" destOrd="0" presId="urn:microsoft.com/office/officeart/2005/8/layout/radial6"/>
    <dgm:cxn modelId="{CFA3531A-ABDA-4CC2-A78B-2FB241040CEA}" type="presParOf" srcId="{A75C2EE9-CE6B-4E8B-9F1F-E0B163B766B3}" destId="{A6D4FA1B-A409-420E-960A-53EDE6B33EA8}" srcOrd="5" destOrd="0" presId="urn:microsoft.com/office/officeart/2005/8/layout/radial6"/>
    <dgm:cxn modelId="{2239F750-890D-401A-8ABE-0276C03D79DE}" type="presParOf" srcId="{A75C2EE9-CE6B-4E8B-9F1F-E0B163B766B3}" destId="{636D2A57-B821-45A6-A045-6874C3723E2D}" srcOrd="6" destOrd="0" presId="urn:microsoft.com/office/officeart/2005/8/layout/radial6"/>
    <dgm:cxn modelId="{DAEBD972-2AF9-4657-A8ED-1F76CCB904B3}" type="presParOf" srcId="{A75C2EE9-CE6B-4E8B-9F1F-E0B163B766B3}" destId="{F0A93E0B-E1DD-43C1-A905-14E2F99E5E63}" srcOrd="7" destOrd="0" presId="urn:microsoft.com/office/officeart/2005/8/layout/radial6"/>
    <dgm:cxn modelId="{91AF9FA6-51E8-49AD-882F-1408A5F6013C}" type="presParOf" srcId="{A75C2EE9-CE6B-4E8B-9F1F-E0B163B766B3}" destId="{6B61BFAF-3A40-4A61-9AAD-26400A258B18}" srcOrd="8" destOrd="0" presId="urn:microsoft.com/office/officeart/2005/8/layout/radial6"/>
    <dgm:cxn modelId="{E3A85A7F-DD6C-4FF0-AE38-47BF2383E532}" type="presParOf" srcId="{A75C2EE9-CE6B-4E8B-9F1F-E0B163B766B3}" destId="{B406096A-6A98-4DF8-8291-441A348CC694}" srcOrd="9" destOrd="0" presId="urn:microsoft.com/office/officeart/2005/8/layout/radial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3213D26-B58A-49A6-B7D1-3A20372B86D1}"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endParaRPr lang="en-US"/>
        </a:p>
      </dgm:t>
    </dgm:pt>
    <dgm:pt modelId="{842BC694-7185-4A8C-9776-750D2FD6A37C}">
      <dgm:prSet phldrT="[Text]" custT="1"/>
      <dgm:spPr/>
      <dgm:t>
        <a:bodyPr/>
        <a:lstStyle/>
        <a:p>
          <a:r>
            <a:rPr lang="fa-IR" sz="1200">
              <a:cs typeface="B Zar" panose="00000400000000000000" pitchFamily="2" charset="-78"/>
            </a:rPr>
            <a:t>گروه‌ها</a:t>
          </a:r>
          <a:endParaRPr lang="en-US" sz="1200">
            <a:cs typeface="B Zar" panose="00000400000000000000" pitchFamily="2" charset="-78"/>
          </a:endParaRPr>
        </a:p>
      </dgm:t>
    </dgm:pt>
    <dgm:pt modelId="{1A956427-346D-42AC-B025-CE2E36E41C28}" type="parTrans" cxnId="{9F7B5DD9-5A28-4681-8081-BFC5D3DAFB9F}">
      <dgm:prSet/>
      <dgm:spPr/>
      <dgm:t>
        <a:bodyPr/>
        <a:lstStyle/>
        <a:p>
          <a:endParaRPr lang="en-US"/>
        </a:p>
      </dgm:t>
    </dgm:pt>
    <dgm:pt modelId="{927AC107-AE3C-489A-9614-64BF493D60B6}" type="sibTrans" cxnId="{9F7B5DD9-5A28-4681-8081-BFC5D3DAFB9F}">
      <dgm:prSet/>
      <dgm:spPr/>
      <dgm:t>
        <a:bodyPr/>
        <a:lstStyle/>
        <a:p>
          <a:endParaRPr lang="en-US"/>
        </a:p>
      </dgm:t>
    </dgm:pt>
    <dgm:pt modelId="{CDC76382-6F88-45DE-965E-72A129144469}">
      <dgm:prSet phldrT="[Text]" custT="1"/>
      <dgm:spPr/>
      <dgm:t>
        <a:bodyPr/>
        <a:lstStyle/>
        <a:p>
          <a:r>
            <a:rPr lang="fa-IR" sz="1200">
              <a:cs typeface="B Zar" panose="00000400000000000000" pitchFamily="2" charset="-78"/>
            </a:rPr>
            <a:t>قالب موجود</a:t>
          </a:r>
          <a:endParaRPr lang="en-US" sz="1200">
            <a:cs typeface="B Zar" panose="00000400000000000000" pitchFamily="2" charset="-78"/>
          </a:endParaRPr>
        </a:p>
      </dgm:t>
    </dgm:pt>
    <dgm:pt modelId="{3D77EA8D-817B-48EE-9231-19910790055F}" type="parTrans" cxnId="{CD2F9295-26F3-4CB1-8B25-6CD4FDFE5E9F}">
      <dgm:prSet/>
      <dgm:spPr/>
      <dgm:t>
        <a:bodyPr/>
        <a:lstStyle/>
        <a:p>
          <a:endParaRPr lang="en-US"/>
        </a:p>
      </dgm:t>
    </dgm:pt>
    <dgm:pt modelId="{4336E24F-D67C-47FA-8F76-6123A66491EC}" type="sibTrans" cxnId="{CD2F9295-26F3-4CB1-8B25-6CD4FDFE5E9F}">
      <dgm:prSet/>
      <dgm:spPr/>
      <dgm:t>
        <a:bodyPr/>
        <a:lstStyle/>
        <a:p>
          <a:endParaRPr lang="en-US"/>
        </a:p>
      </dgm:t>
    </dgm:pt>
    <dgm:pt modelId="{28CEF57A-BBC5-42B3-8112-44F82AC94D87}">
      <dgm:prSet phldrT="[Text]" custT="1"/>
      <dgm:spPr/>
      <dgm:t>
        <a:bodyPr/>
        <a:lstStyle/>
        <a:p>
          <a:r>
            <a:rPr lang="fa-IR" sz="1200">
              <a:cs typeface="B Zar" panose="00000400000000000000" pitchFamily="2" charset="-78"/>
            </a:rPr>
            <a:t>قالب تأسیسی</a:t>
          </a:r>
          <a:endParaRPr lang="en-US" sz="1200">
            <a:cs typeface="B Zar" panose="00000400000000000000" pitchFamily="2" charset="-78"/>
          </a:endParaRPr>
        </a:p>
      </dgm:t>
    </dgm:pt>
    <dgm:pt modelId="{0A6AA2F7-7D85-4290-9CCA-72B81680B24F}" type="parTrans" cxnId="{C7FBC4C7-04B0-43DB-91E7-8D95AA974F5E}">
      <dgm:prSet/>
      <dgm:spPr/>
      <dgm:t>
        <a:bodyPr/>
        <a:lstStyle/>
        <a:p>
          <a:endParaRPr lang="en-US"/>
        </a:p>
      </dgm:t>
    </dgm:pt>
    <dgm:pt modelId="{CD0F0576-51DE-4DC5-B8E3-3043A7E5E6AD}" type="sibTrans" cxnId="{C7FBC4C7-04B0-43DB-91E7-8D95AA974F5E}">
      <dgm:prSet/>
      <dgm:spPr/>
      <dgm:t>
        <a:bodyPr/>
        <a:lstStyle/>
        <a:p>
          <a:endParaRPr lang="en-US"/>
        </a:p>
      </dgm:t>
    </dgm:pt>
    <dgm:pt modelId="{C77E7140-9D65-4364-A432-C070844C612C}">
      <dgm:prSet phldrT="[Text]" custT="1"/>
      <dgm:spPr/>
      <dgm:t>
        <a:bodyPr/>
        <a:lstStyle/>
        <a:p>
          <a:r>
            <a:rPr lang="fa-IR" sz="1200">
              <a:cs typeface="B Zar" panose="00000400000000000000" pitchFamily="2" charset="-78"/>
            </a:rPr>
            <a:t>بسیج و هیئت و ... </a:t>
          </a:r>
          <a:endParaRPr lang="en-US" sz="1200">
            <a:cs typeface="B Zar" panose="00000400000000000000" pitchFamily="2" charset="-78"/>
          </a:endParaRPr>
        </a:p>
      </dgm:t>
    </dgm:pt>
    <dgm:pt modelId="{92D4F091-A3EE-4421-96E3-BAA9636D3CC2}" type="parTrans" cxnId="{1EF6454B-F5B6-40E6-99C1-2A01F559D47B}">
      <dgm:prSet/>
      <dgm:spPr/>
      <dgm:t>
        <a:bodyPr/>
        <a:lstStyle/>
        <a:p>
          <a:endParaRPr lang="en-US"/>
        </a:p>
      </dgm:t>
    </dgm:pt>
    <dgm:pt modelId="{8C93D90A-E255-487B-A617-B72C7D08437A}" type="sibTrans" cxnId="{1EF6454B-F5B6-40E6-99C1-2A01F559D47B}">
      <dgm:prSet/>
      <dgm:spPr/>
      <dgm:t>
        <a:bodyPr/>
        <a:lstStyle/>
        <a:p>
          <a:endParaRPr lang="en-US"/>
        </a:p>
      </dgm:t>
    </dgm:pt>
    <dgm:pt modelId="{A59422B2-A6DC-4104-B4F4-77F52692C3E1}">
      <dgm:prSet phldrT="[Text]" custT="1"/>
      <dgm:spPr/>
      <dgm:t>
        <a:bodyPr/>
        <a:lstStyle/>
        <a:p>
          <a:r>
            <a:rPr lang="fa-IR" sz="1200">
              <a:cs typeface="B Zar" panose="00000400000000000000" pitchFamily="2" charset="-78"/>
            </a:rPr>
            <a:t>گروه تجهیز اموات</a:t>
          </a:r>
          <a:endParaRPr lang="en-US" sz="1200">
            <a:cs typeface="B Zar" panose="00000400000000000000" pitchFamily="2" charset="-78"/>
          </a:endParaRPr>
        </a:p>
      </dgm:t>
    </dgm:pt>
    <dgm:pt modelId="{4B2C2E3D-54D0-4BFE-B219-5F7DE12C0D05}" type="parTrans" cxnId="{2D96518E-2DC1-4538-A93C-5B2C647EA81A}">
      <dgm:prSet/>
      <dgm:spPr/>
      <dgm:t>
        <a:bodyPr/>
        <a:lstStyle/>
        <a:p>
          <a:endParaRPr lang="en-US"/>
        </a:p>
      </dgm:t>
    </dgm:pt>
    <dgm:pt modelId="{7F554157-7F9E-4C60-8390-82FA91D99777}" type="sibTrans" cxnId="{2D96518E-2DC1-4538-A93C-5B2C647EA81A}">
      <dgm:prSet/>
      <dgm:spPr/>
      <dgm:t>
        <a:bodyPr/>
        <a:lstStyle/>
        <a:p>
          <a:endParaRPr lang="en-US"/>
        </a:p>
      </dgm:t>
    </dgm:pt>
    <dgm:pt modelId="{A7DC49F2-7F35-4072-A530-9A430966F26C}" type="pres">
      <dgm:prSet presAssocID="{73213D26-B58A-49A6-B7D1-3A20372B86D1}" presName="hierChild1" presStyleCnt="0">
        <dgm:presLayoutVars>
          <dgm:orgChart val="1"/>
          <dgm:chPref val="1"/>
          <dgm:dir val="rev"/>
          <dgm:animOne val="branch"/>
          <dgm:animLvl val="lvl"/>
          <dgm:resizeHandles/>
        </dgm:presLayoutVars>
      </dgm:prSet>
      <dgm:spPr/>
    </dgm:pt>
    <dgm:pt modelId="{583A77D9-409F-46DA-8323-E181BD5B7076}" type="pres">
      <dgm:prSet presAssocID="{842BC694-7185-4A8C-9776-750D2FD6A37C}" presName="hierRoot1" presStyleCnt="0">
        <dgm:presLayoutVars>
          <dgm:hierBranch val="init"/>
        </dgm:presLayoutVars>
      </dgm:prSet>
      <dgm:spPr/>
    </dgm:pt>
    <dgm:pt modelId="{366E87EF-C319-406C-8A2E-CD44FDFA3D7E}" type="pres">
      <dgm:prSet presAssocID="{842BC694-7185-4A8C-9776-750D2FD6A37C}" presName="rootComposite1" presStyleCnt="0"/>
      <dgm:spPr/>
    </dgm:pt>
    <dgm:pt modelId="{F344D91A-7414-4436-BED3-DE49FE7B7750}" type="pres">
      <dgm:prSet presAssocID="{842BC694-7185-4A8C-9776-750D2FD6A37C}" presName="rootText1" presStyleLbl="node0" presStyleIdx="0" presStyleCnt="1" custScaleX="27540" custScaleY="37615">
        <dgm:presLayoutVars>
          <dgm:chPref val="3"/>
        </dgm:presLayoutVars>
      </dgm:prSet>
      <dgm:spPr/>
    </dgm:pt>
    <dgm:pt modelId="{E19703E7-E885-428A-BCA2-774CA48A3466}" type="pres">
      <dgm:prSet presAssocID="{842BC694-7185-4A8C-9776-750D2FD6A37C}" presName="rootConnector1" presStyleLbl="node1" presStyleIdx="0" presStyleCnt="0"/>
      <dgm:spPr/>
    </dgm:pt>
    <dgm:pt modelId="{21053AEE-5A85-4D62-822B-37497E2F832F}" type="pres">
      <dgm:prSet presAssocID="{842BC694-7185-4A8C-9776-750D2FD6A37C}" presName="hierChild2" presStyleCnt="0"/>
      <dgm:spPr/>
    </dgm:pt>
    <dgm:pt modelId="{071B6065-5FBB-4108-92E7-E22EB63F9A33}" type="pres">
      <dgm:prSet presAssocID="{3D77EA8D-817B-48EE-9231-19910790055F}" presName="Name66" presStyleLbl="parChTrans1D2" presStyleIdx="0" presStyleCnt="2"/>
      <dgm:spPr/>
    </dgm:pt>
    <dgm:pt modelId="{4BF4BA7A-589A-44EC-92A8-E76FACC26B77}" type="pres">
      <dgm:prSet presAssocID="{CDC76382-6F88-45DE-965E-72A129144469}" presName="hierRoot2" presStyleCnt="0">
        <dgm:presLayoutVars>
          <dgm:hierBranch val="init"/>
        </dgm:presLayoutVars>
      </dgm:prSet>
      <dgm:spPr/>
    </dgm:pt>
    <dgm:pt modelId="{E2ACBF6F-BEED-4C2D-A9E0-52DE696B39EC}" type="pres">
      <dgm:prSet presAssocID="{CDC76382-6F88-45DE-965E-72A129144469}" presName="rootComposite" presStyleCnt="0"/>
      <dgm:spPr/>
    </dgm:pt>
    <dgm:pt modelId="{CC896B01-ABE4-40CC-9615-C3DE0B4D291B}" type="pres">
      <dgm:prSet presAssocID="{CDC76382-6F88-45DE-965E-72A129144469}" presName="rootText" presStyleLbl="node2" presStyleIdx="0" presStyleCnt="2" custScaleX="27540" custScaleY="37615">
        <dgm:presLayoutVars>
          <dgm:chPref val="3"/>
        </dgm:presLayoutVars>
      </dgm:prSet>
      <dgm:spPr/>
    </dgm:pt>
    <dgm:pt modelId="{3B113818-2EC2-4A5B-9BDB-C27659BFEF0F}" type="pres">
      <dgm:prSet presAssocID="{CDC76382-6F88-45DE-965E-72A129144469}" presName="rootConnector" presStyleLbl="node2" presStyleIdx="0" presStyleCnt="2"/>
      <dgm:spPr/>
    </dgm:pt>
    <dgm:pt modelId="{0B4EC08E-E987-498A-B7C9-CABF979DC422}" type="pres">
      <dgm:prSet presAssocID="{CDC76382-6F88-45DE-965E-72A129144469}" presName="hierChild4" presStyleCnt="0"/>
      <dgm:spPr/>
    </dgm:pt>
    <dgm:pt modelId="{542EA4B9-5611-4513-B3CB-18AB00355A47}" type="pres">
      <dgm:prSet presAssocID="{92D4F091-A3EE-4421-96E3-BAA9636D3CC2}" presName="Name66" presStyleLbl="parChTrans1D3" presStyleIdx="0" presStyleCnt="2"/>
      <dgm:spPr/>
    </dgm:pt>
    <dgm:pt modelId="{172AFD4C-BA49-4A62-A954-6E9B72A58017}" type="pres">
      <dgm:prSet presAssocID="{C77E7140-9D65-4364-A432-C070844C612C}" presName="hierRoot2" presStyleCnt="0">
        <dgm:presLayoutVars>
          <dgm:hierBranch val="init"/>
        </dgm:presLayoutVars>
      </dgm:prSet>
      <dgm:spPr/>
    </dgm:pt>
    <dgm:pt modelId="{C5B34EA6-447D-423F-8634-EE3D91EB9B02}" type="pres">
      <dgm:prSet presAssocID="{C77E7140-9D65-4364-A432-C070844C612C}" presName="rootComposite" presStyleCnt="0"/>
      <dgm:spPr/>
    </dgm:pt>
    <dgm:pt modelId="{BD174AFA-8DC0-42DD-A1D3-8E7B5806B304}" type="pres">
      <dgm:prSet presAssocID="{C77E7140-9D65-4364-A432-C070844C612C}" presName="rootText" presStyleLbl="node3" presStyleIdx="0" presStyleCnt="2" custScaleX="27540" custScaleY="37615">
        <dgm:presLayoutVars>
          <dgm:chPref val="3"/>
        </dgm:presLayoutVars>
      </dgm:prSet>
      <dgm:spPr/>
    </dgm:pt>
    <dgm:pt modelId="{ED43C433-EBCE-49B8-A99F-48B01FACF422}" type="pres">
      <dgm:prSet presAssocID="{C77E7140-9D65-4364-A432-C070844C612C}" presName="rootConnector" presStyleLbl="node3" presStyleIdx="0" presStyleCnt="2"/>
      <dgm:spPr/>
    </dgm:pt>
    <dgm:pt modelId="{0799A4CF-77AF-4242-9DCE-135E42F5BA6D}" type="pres">
      <dgm:prSet presAssocID="{C77E7140-9D65-4364-A432-C070844C612C}" presName="hierChild4" presStyleCnt="0"/>
      <dgm:spPr/>
    </dgm:pt>
    <dgm:pt modelId="{A18BB41E-DE2D-464A-80E4-1DA2861D0C6C}" type="pres">
      <dgm:prSet presAssocID="{C77E7140-9D65-4364-A432-C070844C612C}" presName="hierChild5" presStyleCnt="0"/>
      <dgm:spPr/>
    </dgm:pt>
    <dgm:pt modelId="{93AF1C79-F04C-4E2D-B1DE-580FB353C36B}" type="pres">
      <dgm:prSet presAssocID="{CDC76382-6F88-45DE-965E-72A129144469}" presName="hierChild5" presStyleCnt="0"/>
      <dgm:spPr/>
    </dgm:pt>
    <dgm:pt modelId="{35F4012A-28F9-4CDD-B05F-66424819EFC0}" type="pres">
      <dgm:prSet presAssocID="{0A6AA2F7-7D85-4290-9CCA-72B81680B24F}" presName="Name66" presStyleLbl="parChTrans1D2" presStyleIdx="1" presStyleCnt="2"/>
      <dgm:spPr/>
    </dgm:pt>
    <dgm:pt modelId="{3094BA72-7DC7-41C0-99DA-E51C74431A5C}" type="pres">
      <dgm:prSet presAssocID="{28CEF57A-BBC5-42B3-8112-44F82AC94D87}" presName="hierRoot2" presStyleCnt="0">
        <dgm:presLayoutVars>
          <dgm:hierBranch val="init"/>
        </dgm:presLayoutVars>
      </dgm:prSet>
      <dgm:spPr/>
    </dgm:pt>
    <dgm:pt modelId="{6A5549A7-5E3C-4052-8B34-238C9385FE8D}" type="pres">
      <dgm:prSet presAssocID="{28CEF57A-BBC5-42B3-8112-44F82AC94D87}" presName="rootComposite" presStyleCnt="0"/>
      <dgm:spPr/>
    </dgm:pt>
    <dgm:pt modelId="{25DBDD23-5C67-403F-89E1-64C269EC2EAA}" type="pres">
      <dgm:prSet presAssocID="{28CEF57A-BBC5-42B3-8112-44F82AC94D87}" presName="rootText" presStyleLbl="node2" presStyleIdx="1" presStyleCnt="2" custScaleX="27540" custScaleY="37615">
        <dgm:presLayoutVars>
          <dgm:chPref val="3"/>
        </dgm:presLayoutVars>
      </dgm:prSet>
      <dgm:spPr/>
    </dgm:pt>
    <dgm:pt modelId="{883E6456-D514-43B3-901A-55F556CF92F3}" type="pres">
      <dgm:prSet presAssocID="{28CEF57A-BBC5-42B3-8112-44F82AC94D87}" presName="rootConnector" presStyleLbl="node2" presStyleIdx="1" presStyleCnt="2"/>
      <dgm:spPr/>
    </dgm:pt>
    <dgm:pt modelId="{A6D4C81B-884D-4C8B-B14C-7AC27AA7F047}" type="pres">
      <dgm:prSet presAssocID="{28CEF57A-BBC5-42B3-8112-44F82AC94D87}" presName="hierChild4" presStyleCnt="0"/>
      <dgm:spPr/>
    </dgm:pt>
    <dgm:pt modelId="{B46ABB00-46F8-4B94-AB08-BA8B5893A6E6}" type="pres">
      <dgm:prSet presAssocID="{4B2C2E3D-54D0-4BFE-B219-5F7DE12C0D05}" presName="Name66" presStyleLbl="parChTrans1D3" presStyleIdx="1" presStyleCnt="2"/>
      <dgm:spPr/>
    </dgm:pt>
    <dgm:pt modelId="{C2559C7D-8AE2-45C8-ADEC-8A6EFCF5E8EB}" type="pres">
      <dgm:prSet presAssocID="{A59422B2-A6DC-4104-B4F4-77F52692C3E1}" presName="hierRoot2" presStyleCnt="0">
        <dgm:presLayoutVars>
          <dgm:hierBranch val="init"/>
        </dgm:presLayoutVars>
      </dgm:prSet>
      <dgm:spPr/>
    </dgm:pt>
    <dgm:pt modelId="{5610F474-9EF1-4CC6-AB8E-D490072F7A86}" type="pres">
      <dgm:prSet presAssocID="{A59422B2-A6DC-4104-B4F4-77F52692C3E1}" presName="rootComposite" presStyleCnt="0"/>
      <dgm:spPr/>
    </dgm:pt>
    <dgm:pt modelId="{EAA92DAC-9CA3-488F-8765-C4F93745C5BD}" type="pres">
      <dgm:prSet presAssocID="{A59422B2-A6DC-4104-B4F4-77F52692C3E1}" presName="rootText" presStyleLbl="node3" presStyleIdx="1" presStyleCnt="2" custScaleX="27540" custScaleY="37615">
        <dgm:presLayoutVars>
          <dgm:chPref val="3"/>
        </dgm:presLayoutVars>
      </dgm:prSet>
      <dgm:spPr/>
    </dgm:pt>
    <dgm:pt modelId="{2C407D43-DF8D-4964-8600-D0AB1B02C060}" type="pres">
      <dgm:prSet presAssocID="{A59422B2-A6DC-4104-B4F4-77F52692C3E1}" presName="rootConnector" presStyleLbl="node3" presStyleIdx="1" presStyleCnt="2"/>
      <dgm:spPr/>
    </dgm:pt>
    <dgm:pt modelId="{C6FFA85E-6672-4551-8FEE-03515F656763}" type="pres">
      <dgm:prSet presAssocID="{A59422B2-A6DC-4104-B4F4-77F52692C3E1}" presName="hierChild4" presStyleCnt="0"/>
      <dgm:spPr/>
    </dgm:pt>
    <dgm:pt modelId="{EB678E55-64E0-49F2-894A-36BB67BA16EA}" type="pres">
      <dgm:prSet presAssocID="{A59422B2-A6DC-4104-B4F4-77F52692C3E1}" presName="hierChild5" presStyleCnt="0"/>
      <dgm:spPr/>
    </dgm:pt>
    <dgm:pt modelId="{EDE12CE7-63BC-4FA4-8D81-C086A2208F8B}" type="pres">
      <dgm:prSet presAssocID="{28CEF57A-BBC5-42B3-8112-44F82AC94D87}" presName="hierChild5" presStyleCnt="0"/>
      <dgm:spPr/>
    </dgm:pt>
    <dgm:pt modelId="{77FE65DA-03E4-489F-A99B-DF306DB16B2F}" type="pres">
      <dgm:prSet presAssocID="{842BC694-7185-4A8C-9776-750D2FD6A37C}" presName="hierChild3" presStyleCnt="0"/>
      <dgm:spPr/>
    </dgm:pt>
  </dgm:ptLst>
  <dgm:cxnLst>
    <dgm:cxn modelId="{08912E5E-5399-47D4-AF0E-D30A8AC1A573}" type="presOf" srcId="{CDC76382-6F88-45DE-965E-72A129144469}" destId="{CC896B01-ABE4-40CC-9615-C3DE0B4D291B}" srcOrd="0" destOrd="0" presId="urn:microsoft.com/office/officeart/2009/3/layout/HorizontalOrganizationChart"/>
    <dgm:cxn modelId="{828DEF64-540F-44AB-9CAE-E2F24A20CBA4}" type="presOf" srcId="{0A6AA2F7-7D85-4290-9CCA-72B81680B24F}" destId="{35F4012A-28F9-4CDD-B05F-66424819EFC0}" srcOrd="0" destOrd="0" presId="urn:microsoft.com/office/officeart/2009/3/layout/HorizontalOrganizationChart"/>
    <dgm:cxn modelId="{1EF6454B-F5B6-40E6-99C1-2A01F559D47B}" srcId="{CDC76382-6F88-45DE-965E-72A129144469}" destId="{C77E7140-9D65-4364-A432-C070844C612C}" srcOrd="0" destOrd="0" parTransId="{92D4F091-A3EE-4421-96E3-BAA9636D3CC2}" sibTransId="{8C93D90A-E255-487B-A617-B72C7D08437A}"/>
    <dgm:cxn modelId="{85C07178-F365-42ED-9DAA-D4E8FA5518B6}" type="presOf" srcId="{3D77EA8D-817B-48EE-9231-19910790055F}" destId="{071B6065-5FBB-4108-92E7-E22EB63F9A33}" srcOrd="0" destOrd="0" presId="urn:microsoft.com/office/officeart/2009/3/layout/HorizontalOrganizationChart"/>
    <dgm:cxn modelId="{33621F81-5A8E-4799-B260-62302B6B8DA3}" type="presOf" srcId="{92D4F091-A3EE-4421-96E3-BAA9636D3CC2}" destId="{542EA4B9-5611-4513-B3CB-18AB00355A47}" srcOrd="0" destOrd="0" presId="urn:microsoft.com/office/officeart/2009/3/layout/HorizontalOrganizationChart"/>
    <dgm:cxn modelId="{2D96518E-2DC1-4538-A93C-5B2C647EA81A}" srcId="{28CEF57A-BBC5-42B3-8112-44F82AC94D87}" destId="{A59422B2-A6DC-4104-B4F4-77F52692C3E1}" srcOrd="0" destOrd="0" parTransId="{4B2C2E3D-54D0-4BFE-B219-5F7DE12C0D05}" sibTransId="{7F554157-7F9E-4C60-8390-82FA91D99777}"/>
    <dgm:cxn modelId="{CD2F9295-26F3-4CB1-8B25-6CD4FDFE5E9F}" srcId="{842BC694-7185-4A8C-9776-750D2FD6A37C}" destId="{CDC76382-6F88-45DE-965E-72A129144469}" srcOrd="0" destOrd="0" parTransId="{3D77EA8D-817B-48EE-9231-19910790055F}" sibTransId="{4336E24F-D67C-47FA-8F76-6123A66491EC}"/>
    <dgm:cxn modelId="{8DF5039D-304E-427C-A923-669D42A91D3B}" type="presOf" srcId="{A59422B2-A6DC-4104-B4F4-77F52692C3E1}" destId="{EAA92DAC-9CA3-488F-8765-C4F93745C5BD}" srcOrd="0" destOrd="0" presId="urn:microsoft.com/office/officeart/2009/3/layout/HorizontalOrganizationChart"/>
    <dgm:cxn modelId="{0735BD9E-55F7-4F28-A8DD-D6778BFD057B}" type="presOf" srcId="{28CEF57A-BBC5-42B3-8112-44F82AC94D87}" destId="{25DBDD23-5C67-403F-89E1-64C269EC2EAA}" srcOrd="0" destOrd="0" presId="urn:microsoft.com/office/officeart/2009/3/layout/HorizontalOrganizationChart"/>
    <dgm:cxn modelId="{5CFC78AC-705D-434D-A3C2-6A4B4FCE487F}" type="presOf" srcId="{28CEF57A-BBC5-42B3-8112-44F82AC94D87}" destId="{883E6456-D514-43B3-901A-55F556CF92F3}" srcOrd="1" destOrd="0" presId="urn:microsoft.com/office/officeart/2009/3/layout/HorizontalOrganizationChart"/>
    <dgm:cxn modelId="{C7FBC4C7-04B0-43DB-91E7-8D95AA974F5E}" srcId="{842BC694-7185-4A8C-9776-750D2FD6A37C}" destId="{28CEF57A-BBC5-42B3-8112-44F82AC94D87}" srcOrd="1" destOrd="0" parTransId="{0A6AA2F7-7D85-4290-9CCA-72B81680B24F}" sibTransId="{CD0F0576-51DE-4DC5-B8E3-3043A7E5E6AD}"/>
    <dgm:cxn modelId="{6E1076CD-82CD-4E50-B54B-72CD6910341F}" type="presOf" srcId="{C77E7140-9D65-4364-A432-C070844C612C}" destId="{ED43C433-EBCE-49B8-A99F-48B01FACF422}" srcOrd="1" destOrd="0" presId="urn:microsoft.com/office/officeart/2009/3/layout/HorizontalOrganizationChart"/>
    <dgm:cxn modelId="{39D0C0D0-3908-48C0-B7F3-7AB2F8006FA6}" type="presOf" srcId="{842BC694-7185-4A8C-9776-750D2FD6A37C}" destId="{F344D91A-7414-4436-BED3-DE49FE7B7750}" srcOrd="0" destOrd="0" presId="urn:microsoft.com/office/officeart/2009/3/layout/HorizontalOrganizationChart"/>
    <dgm:cxn modelId="{622CAAD4-C223-4173-9558-4DF546AB1245}" type="presOf" srcId="{4B2C2E3D-54D0-4BFE-B219-5F7DE12C0D05}" destId="{B46ABB00-46F8-4B94-AB08-BA8B5893A6E6}" srcOrd="0" destOrd="0" presId="urn:microsoft.com/office/officeart/2009/3/layout/HorizontalOrganizationChart"/>
    <dgm:cxn modelId="{07D3D8D8-32AD-4ACA-BA52-61258588FFD7}" type="presOf" srcId="{73213D26-B58A-49A6-B7D1-3A20372B86D1}" destId="{A7DC49F2-7F35-4072-A530-9A430966F26C}" srcOrd="0" destOrd="0" presId="urn:microsoft.com/office/officeart/2009/3/layout/HorizontalOrganizationChart"/>
    <dgm:cxn modelId="{9F7B5DD9-5A28-4681-8081-BFC5D3DAFB9F}" srcId="{73213D26-B58A-49A6-B7D1-3A20372B86D1}" destId="{842BC694-7185-4A8C-9776-750D2FD6A37C}" srcOrd="0" destOrd="0" parTransId="{1A956427-346D-42AC-B025-CE2E36E41C28}" sibTransId="{927AC107-AE3C-489A-9614-64BF493D60B6}"/>
    <dgm:cxn modelId="{E25E2BE1-C312-49C9-9408-B8F70DCF93DE}" type="presOf" srcId="{CDC76382-6F88-45DE-965E-72A129144469}" destId="{3B113818-2EC2-4A5B-9BDB-C27659BFEF0F}" srcOrd="1" destOrd="0" presId="urn:microsoft.com/office/officeart/2009/3/layout/HorizontalOrganizationChart"/>
    <dgm:cxn modelId="{421375E5-C22F-4B34-9F9A-A2AEED8106FC}" type="presOf" srcId="{842BC694-7185-4A8C-9776-750D2FD6A37C}" destId="{E19703E7-E885-428A-BCA2-774CA48A3466}" srcOrd="1" destOrd="0" presId="urn:microsoft.com/office/officeart/2009/3/layout/HorizontalOrganizationChart"/>
    <dgm:cxn modelId="{974CC6EC-3D3F-45C4-AA7A-22F8E9CB99D6}" type="presOf" srcId="{C77E7140-9D65-4364-A432-C070844C612C}" destId="{BD174AFA-8DC0-42DD-A1D3-8E7B5806B304}" srcOrd="0" destOrd="0" presId="urn:microsoft.com/office/officeart/2009/3/layout/HorizontalOrganizationChart"/>
    <dgm:cxn modelId="{56751CFE-7A55-454D-BA67-0D9D73DF9377}" type="presOf" srcId="{A59422B2-A6DC-4104-B4F4-77F52692C3E1}" destId="{2C407D43-DF8D-4964-8600-D0AB1B02C060}" srcOrd="1" destOrd="0" presId="urn:microsoft.com/office/officeart/2009/3/layout/HorizontalOrganizationChart"/>
    <dgm:cxn modelId="{8CD6E2B1-6ECC-4A21-8FB0-ACB7E78008C8}" type="presParOf" srcId="{A7DC49F2-7F35-4072-A530-9A430966F26C}" destId="{583A77D9-409F-46DA-8323-E181BD5B7076}" srcOrd="0" destOrd="0" presId="urn:microsoft.com/office/officeart/2009/3/layout/HorizontalOrganizationChart"/>
    <dgm:cxn modelId="{9C62F5ED-9F94-448F-85AA-BA41EE9D4133}" type="presParOf" srcId="{583A77D9-409F-46DA-8323-E181BD5B7076}" destId="{366E87EF-C319-406C-8A2E-CD44FDFA3D7E}" srcOrd="0" destOrd="0" presId="urn:microsoft.com/office/officeart/2009/3/layout/HorizontalOrganizationChart"/>
    <dgm:cxn modelId="{AEED9826-0B97-45C6-ABE6-90A9D4D4D42E}" type="presParOf" srcId="{366E87EF-C319-406C-8A2E-CD44FDFA3D7E}" destId="{F344D91A-7414-4436-BED3-DE49FE7B7750}" srcOrd="0" destOrd="0" presId="urn:microsoft.com/office/officeart/2009/3/layout/HorizontalOrganizationChart"/>
    <dgm:cxn modelId="{B01562D9-D636-45CC-AE37-6E8583AFDD97}" type="presParOf" srcId="{366E87EF-C319-406C-8A2E-CD44FDFA3D7E}" destId="{E19703E7-E885-428A-BCA2-774CA48A3466}" srcOrd="1" destOrd="0" presId="urn:microsoft.com/office/officeart/2009/3/layout/HorizontalOrganizationChart"/>
    <dgm:cxn modelId="{59C99361-4993-4051-96D1-F6037347327C}" type="presParOf" srcId="{583A77D9-409F-46DA-8323-E181BD5B7076}" destId="{21053AEE-5A85-4D62-822B-37497E2F832F}" srcOrd="1" destOrd="0" presId="urn:microsoft.com/office/officeart/2009/3/layout/HorizontalOrganizationChart"/>
    <dgm:cxn modelId="{9802A60B-D62B-4CEE-9BEB-E8B98F61B0F5}" type="presParOf" srcId="{21053AEE-5A85-4D62-822B-37497E2F832F}" destId="{071B6065-5FBB-4108-92E7-E22EB63F9A33}" srcOrd="0" destOrd="0" presId="urn:microsoft.com/office/officeart/2009/3/layout/HorizontalOrganizationChart"/>
    <dgm:cxn modelId="{50C58483-6CBA-4F00-A90E-B327F0269EFD}" type="presParOf" srcId="{21053AEE-5A85-4D62-822B-37497E2F832F}" destId="{4BF4BA7A-589A-44EC-92A8-E76FACC26B77}" srcOrd="1" destOrd="0" presId="urn:microsoft.com/office/officeart/2009/3/layout/HorizontalOrganizationChart"/>
    <dgm:cxn modelId="{6499B3D2-F7A0-48CC-8ACC-44CBF7C948C2}" type="presParOf" srcId="{4BF4BA7A-589A-44EC-92A8-E76FACC26B77}" destId="{E2ACBF6F-BEED-4C2D-A9E0-52DE696B39EC}" srcOrd="0" destOrd="0" presId="urn:microsoft.com/office/officeart/2009/3/layout/HorizontalOrganizationChart"/>
    <dgm:cxn modelId="{EF21522B-E38F-41DB-9EC1-28A5DF454249}" type="presParOf" srcId="{E2ACBF6F-BEED-4C2D-A9E0-52DE696B39EC}" destId="{CC896B01-ABE4-40CC-9615-C3DE0B4D291B}" srcOrd="0" destOrd="0" presId="urn:microsoft.com/office/officeart/2009/3/layout/HorizontalOrganizationChart"/>
    <dgm:cxn modelId="{3EE4C9B4-C38F-437F-A96A-A0F7C06D9F33}" type="presParOf" srcId="{E2ACBF6F-BEED-4C2D-A9E0-52DE696B39EC}" destId="{3B113818-2EC2-4A5B-9BDB-C27659BFEF0F}" srcOrd="1" destOrd="0" presId="urn:microsoft.com/office/officeart/2009/3/layout/HorizontalOrganizationChart"/>
    <dgm:cxn modelId="{5603CCAA-3E8C-4043-8D82-8754AC590453}" type="presParOf" srcId="{4BF4BA7A-589A-44EC-92A8-E76FACC26B77}" destId="{0B4EC08E-E987-498A-B7C9-CABF979DC422}" srcOrd="1" destOrd="0" presId="urn:microsoft.com/office/officeart/2009/3/layout/HorizontalOrganizationChart"/>
    <dgm:cxn modelId="{A1C173A2-71AF-4B4A-BA62-CAD6EDA58438}" type="presParOf" srcId="{0B4EC08E-E987-498A-B7C9-CABF979DC422}" destId="{542EA4B9-5611-4513-B3CB-18AB00355A47}" srcOrd="0" destOrd="0" presId="urn:microsoft.com/office/officeart/2009/3/layout/HorizontalOrganizationChart"/>
    <dgm:cxn modelId="{2608B4FF-9BD3-4887-92C5-A03BBD6535D1}" type="presParOf" srcId="{0B4EC08E-E987-498A-B7C9-CABF979DC422}" destId="{172AFD4C-BA49-4A62-A954-6E9B72A58017}" srcOrd="1" destOrd="0" presId="urn:microsoft.com/office/officeart/2009/3/layout/HorizontalOrganizationChart"/>
    <dgm:cxn modelId="{9F3672F3-A1D7-41B0-9934-114F1BDAF14A}" type="presParOf" srcId="{172AFD4C-BA49-4A62-A954-6E9B72A58017}" destId="{C5B34EA6-447D-423F-8634-EE3D91EB9B02}" srcOrd="0" destOrd="0" presId="urn:microsoft.com/office/officeart/2009/3/layout/HorizontalOrganizationChart"/>
    <dgm:cxn modelId="{E494C9F6-2963-417E-8565-3C7CBA8D3E3A}" type="presParOf" srcId="{C5B34EA6-447D-423F-8634-EE3D91EB9B02}" destId="{BD174AFA-8DC0-42DD-A1D3-8E7B5806B304}" srcOrd="0" destOrd="0" presId="urn:microsoft.com/office/officeart/2009/3/layout/HorizontalOrganizationChart"/>
    <dgm:cxn modelId="{57C8135A-0508-42E2-83D8-3AE7519441D5}" type="presParOf" srcId="{C5B34EA6-447D-423F-8634-EE3D91EB9B02}" destId="{ED43C433-EBCE-49B8-A99F-48B01FACF422}" srcOrd="1" destOrd="0" presId="urn:microsoft.com/office/officeart/2009/3/layout/HorizontalOrganizationChart"/>
    <dgm:cxn modelId="{0083AA6D-CC33-4F7A-9A2B-2DD2F828C1B2}" type="presParOf" srcId="{172AFD4C-BA49-4A62-A954-6E9B72A58017}" destId="{0799A4CF-77AF-4242-9DCE-135E42F5BA6D}" srcOrd="1" destOrd="0" presId="urn:microsoft.com/office/officeart/2009/3/layout/HorizontalOrganizationChart"/>
    <dgm:cxn modelId="{0F7EEEC9-9852-49E6-958A-754E249AAE78}" type="presParOf" srcId="{172AFD4C-BA49-4A62-A954-6E9B72A58017}" destId="{A18BB41E-DE2D-464A-80E4-1DA2861D0C6C}" srcOrd="2" destOrd="0" presId="urn:microsoft.com/office/officeart/2009/3/layout/HorizontalOrganizationChart"/>
    <dgm:cxn modelId="{176B2DC6-6CAD-4AC6-9A3B-56BDB1C48A17}" type="presParOf" srcId="{4BF4BA7A-589A-44EC-92A8-E76FACC26B77}" destId="{93AF1C79-F04C-4E2D-B1DE-580FB353C36B}" srcOrd="2" destOrd="0" presId="urn:microsoft.com/office/officeart/2009/3/layout/HorizontalOrganizationChart"/>
    <dgm:cxn modelId="{C4DE7091-F31C-4B84-A78F-E3D991C2A666}" type="presParOf" srcId="{21053AEE-5A85-4D62-822B-37497E2F832F}" destId="{35F4012A-28F9-4CDD-B05F-66424819EFC0}" srcOrd="2" destOrd="0" presId="urn:microsoft.com/office/officeart/2009/3/layout/HorizontalOrganizationChart"/>
    <dgm:cxn modelId="{C398B478-E066-44A5-8CE9-FF12CDB1FD28}" type="presParOf" srcId="{21053AEE-5A85-4D62-822B-37497E2F832F}" destId="{3094BA72-7DC7-41C0-99DA-E51C74431A5C}" srcOrd="3" destOrd="0" presId="urn:microsoft.com/office/officeart/2009/3/layout/HorizontalOrganizationChart"/>
    <dgm:cxn modelId="{5444D62D-1C27-4E9F-9D9E-28D9E6E7C31C}" type="presParOf" srcId="{3094BA72-7DC7-41C0-99DA-E51C74431A5C}" destId="{6A5549A7-5E3C-4052-8B34-238C9385FE8D}" srcOrd="0" destOrd="0" presId="urn:microsoft.com/office/officeart/2009/3/layout/HorizontalOrganizationChart"/>
    <dgm:cxn modelId="{C66AF514-1302-4FA0-9EBF-47104D03A20C}" type="presParOf" srcId="{6A5549A7-5E3C-4052-8B34-238C9385FE8D}" destId="{25DBDD23-5C67-403F-89E1-64C269EC2EAA}" srcOrd="0" destOrd="0" presId="urn:microsoft.com/office/officeart/2009/3/layout/HorizontalOrganizationChart"/>
    <dgm:cxn modelId="{A092A5B4-773E-4A9F-A928-02DF69F5AD8C}" type="presParOf" srcId="{6A5549A7-5E3C-4052-8B34-238C9385FE8D}" destId="{883E6456-D514-43B3-901A-55F556CF92F3}" srcOrd="1" destOrd="0" presId="urn:microsoft.com/office/officeart/2009/3/layout/HorizontalOrganizationChart"/>
    <dgm:cxn modelId="{B3C79E64-29EB-481A-A3ED-99C6BD508E3F}" type="presParOf" srcId="{3094BA72-7DC7-41C0-99DA-E51C74431A5C}" destId="{A6D4C81B-884D-4C8B-B14C-7AC27AA7F047}" srcOrd="1" destOrd="0" presId="urn:microsoft.com/office/officeart/2009/3/layout/HorizontalOrganizationChart"/>
    <dgm:cxn modelId="{7140FF5C-7382-4CD4-AB66-DE2AF38085BA}" type="presParOf" srcId="{A6D4C81B-884D-4C8B-B14C-7AC27AA7F047}" destId="{B46ABB00-46F8-4B94-AB08-BA8B5893A6E6}" srcOrd="0" destOrd="0" presId="urn:microsoft.com/office/officeart/2009/3/layout/HorizontalOrganizationChart"/>
    <dgm:cxn modelId="{7381642F-8041-4ABD-ACA4-31CA8278521E}" type="presParOf" srcId="{A6D4C81B-884D-4C8B-B14C-7AC27AA7F047}" destId="{C2559C7D-8AE2-45C8-ADEC-8A6EFCF5E8EB}" srcOrd="1" destOrd="0" presId="urn:microsoft.com/office/officeart/2009/3/layout/HorizontalOrganizationChart"/>
    <dgm:cxn modelId="{EA67AB7B-E6EE-4BD7-BB4B-7FB7D28644C6}" type="presParOf" srcId="{C2559C7D-8AE2-45C8-ADEC-8A6EFCF5E8EB}" destId="{5610F474-9EF1-4CC6-AB8E-D490072F7A86}" srcOrd="0" destOrd="0" presId="urn:microsoft.com/office/officeart/2009/3/layout/HorizontalOrganizationChart"/>
    <dgm:cxn modelId="{F4D1328F-DECF-4E2F-A621-814A74E7CED8}" type="presParOf" srcId="{5610F474-9EF1-4CC6-AB8E-D490072F7A86}" destId="{EAA92DAC-9CA3-488F-8765-C4F93745C5BD}" srcOrd="0" destOrd="0" presId="urn:microsoft.com/office/officeart/2009/3/layout/HorizontalOrganizationChart"/>
    <dgm:cxn modelId="{788C5588-B35E-4028-8835-2B8B453E7339}" type="presParOf" srcId="{5610F474-9EF1-4CC6-AB8E-D490072F7A86}" destId="{2C407D43-DF8D-4964-8600-D0AB1B02C060}" srcOrd="1" destOrd="0" presId="urn:microsoft.com/office/officeart/2009/3/layout/HorizontalOrganizationChart"/>
    <dgm:cxn modelId="{63FD2EA5-E89B-4595-9948-291E4E7AC781}" type="presParOf" srcId="{C2559C7D-8AE2-45C8-ADEC-8A6EFCF5E8EB}" destId="{C6FFA85E-6672-4551-8FEE-03515F656763}" srcOrd="1" destOrd="0" presId="urn:microsoft.com/office/officeart/2009/3/layout/HorizontalOrganizationChart"/>
    <dgm:cxn modelId="{9E527E4B-5F1A-42A5-91E2-11E97B14869F}" type="presParOf" srcId="{C2559C7D-8AE2-45C8-ADEC-8A6EFCF5E8EB}" destId="{EB678E55-64E0-49F2-894A-36BB67BA16EA}" srcOrd="2" destOrd="0" presId="urn:microsoft.com/office/officeart/2009/3/layout/HorizontalOrganizationChart"/>
    <dgm:cxn modelId="{F509ADA8-524B-4F87-9F93-59A2C3BF7C8A}" type="presParOf" srcId="{3094BA72-7DC7-41C0-99DA-E51C74431A5C}" destId="{EDE12CE7-63BC-4FA4-8D81-C086A2208F8B}" srcOrd="2" destOrd="0" presId="urn:microsoft.com/office/officeart/2009/3/layout/HorizontalOrganizationChart"/>
    <dgm:cxn modelId="{CCF0976C-3DC9-4491-935B-355C9B0D69CD}" type="presParOf" srcId="{583A77D9-409F-46DA-8323-E181BD5B7076}" destId="{77FE65DA-03E4-489F-A99B-DF306DB16B2F}" srcOrd="2" destOrd="0" presId="urn:microsoft.com/office/officeart/2009/3/layout/HorizontalOrganizationChar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3213D26-B58A-49A6-B7D1-3A20372B86D1}"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endParaRPr lang="en-US"/>
        </a:p>
      </dgm:t>
    </dgm:pt>
    <dgm:pt modelId="{842BC694-7185-4A8C-9776-750D2FD6A37C}">
      <dgm:prSet phldrT="[Text]" custT="1"/>
      <dgm:spPr/>
      <dgm:t>
        <a:bodyPr/>
        <a:lstStyle/>
        <a:p>
          <a:r>
            <a:rPr lang="fa-IR" sz="1200">
              <a:cs typeface="B Zar" panose="00000400000000000000" pitchFamily="2" charset="-78"/>
            </a:rPr>
            <a:t>گروه‌ها</a:t>
          </a:r>
          <a:endParaRPr lang="en-US" sz="1200">
            <a:cs typeface="B Zar" panose="00000400000000000000" pitchFamily="2" charset="-78"/>
          </a:endParaRPr>
        </a:p>
      </dgm:t>
    </dgm:pt>
    <dgm:pt modelId="{1A956427-346D-42AC-B025-CE2E36E41C28}" type="parTrans" cxnId="{9F7B5DD9-5A28-4681-8081-BFC5D3DAFB9F}">
      <dgm:prSet/>
      <dgm:spPr/>
      <dgm:t>
        <a:bodyPr/>
        <a:lstStyle/>
        <a:p>
          <a:endParaRPr lang="en-US"/>
        </a:p>
      </dgm:t>
    </dgm:pt>
    <dgm:pt modelId="{927AC107-AE3C-489A-9614-64BF493D60B6}" type="sibTrans" cxnId="{9F7B5DD9-5A28-4681-8081-BFC5D3DAFB9F}">
      <dgm:prSet/>
      <dgm:spPr/>
      <dgm:t>
        <a:bodyPr/>
        <a:lstStyle/>
        <a:p>
          <a:endParaRPr lang="en-US"/>
        </a:p>
      </dgm:t>
    </dgm:pt>
    <dgm:pt modelId="{28CEF57A-BBC5-42B3-8112-44F82AC94D87}">
      <dgm:prSet phldrT="[Text]" custT="1"/>
      <dgm:spPr/>
      <dgm:t>
        <a:bodyPr/>
        <a:lstStyle/>
        <a:p>
          <a:r>
            <a:rPr lang="fa-IR" sz="1200">
              <a:cs typeface="B Zar" panose="00000400000000000000" pitchFamily="2" charset="-78"/>
            </a:rPr>
            <a:t>مسائل بیرون مدرسه</a:t>
          </a:r>
          <a:endParaRPr lang="en-US" sz="1200">
            <a:cs typeface="B Zar" panose="00000400000000000000" pitchFamily="2" charset="-78"/>
          </a:endParaRPr>
        </a:p>
      </dgm:t>
    </dgm:pt>
    <dgm:pt modelId="{0A6AA2F7-7D85-4290-9CCA-72B81680B24F}" type="parTrans" cxnId="{C7FBC4C7-04B0-43DB-91E7-8D95AA974F5E}">
      <dgm:prSet/>
      <dgm:spPr/>
      <dgm:t>
        <a:bodyPr/>
        <a:lstStyle/>
        <a:p>
          <a:endParaRPr lang="en-US"/>
        </a:p>
      </dgm:t>
    </dgm:pt>
    <dgm:pt modelId="{CD0F0576-51DE-4DC5-B8E3-3043A7E5E6AD}" type="sibTrans" cxnId="{C7FBC4C7-04B0-43DB-91E7-8D95AA974F5E}">
      <dgm:prSet/>
      <dgm:spPr/>
      <dgm:t>
        <a:bodyPr/>
        <a:lstStyle/>
        <a:p>
          <a:endParaRPr lang="en-US"/>
        </a:p>
      </dgm:t>
    </dgm:pt>
    <dgm:pt modelId="{A59422B2-A6DC-4104-B4F4-77F52692C3E1}">
      <dgm:prSet phldrT="[Text]" custT="1"/>
      <dgm:spPr/>
      <dgm:t>
        <a:bodyPr/>
        <a:lstStyle/>
        <a:p>
          <a:r>
            <a:rPr lang="fa-IR" sz="1200">
              <a:cs typeface="B Zar" panose="00000400000000000000" pitchFamily="2" charset="-78"/>
            </a:rPr>
            <a:t>مسائل محله و شهر</a:t>
          </a:r>
          <a:endParaRPr lang="en-US" sz="1200">
            <a:cs typeface="B Zar" panose="00000400000000000000" pitchFamily="2" charset="-78"/>
          </a:endParaRPr>
        </a:p>
      </dgm:t>
    </dgm:pt>
    <dgm:pt modelId="{4B2C2E3D-54D0-4BFE-B219-5F7DE12C0D05}" type="parTrans" cxnId="{2D96518E-2DC1-4538-A93C-5B2C647EA81A}">
      <dgm:prSet/>
      <dgm:spPr/>
      <dgm:t>
        <a:bodyPr/>
        <a:lstStyle/>
        <a:p>
          <a:endParaRPr lang="en-US"/>
        </a:p>
      </dgm:t>
    </dgm:pt>
    <dgm:pt modelId="{7F554157-7F9E-4C60-8390-82FA91D99777}" type="sibTrans" cxnId="{2D96518E-2DC1-4538-A93C-5B2C647EA81A}">
      <dgm:prSet/>
      <dgm:spPr/>
      <dgm:t>
        <a:bodyPr/>
        <a:lstStyle/>
        <a:p>
          <a:endParaRPr lang="en-US"/>
        </a:p>
      </dgm:t>
    </dgm:pt>
    <dgm:pt modelId="{CDC76382-6F88-45DE-965E-72A129144469}">
      <dgm:prSet phldrT="[Text]" custT="1"/>
      <dgm:spPr/>
      <dgm:t>
        <a:bodyPr/>
        <a:lstStyle/>
        <a:p>
          <a:r>
            <a:rPr lang="fa-IR" sz="1200">
              <a:cs typeface="B Zar" panose="00000400000000000000" pitchFamily="2" charset="-78"/>
            </a:rPr>
            <a:t>مسائل درون مدرسه</a:t>
          </a:r>
          <a:endParaRPr lang="en-US" sz="1200">
            <a:cs typeface="B Zar" panose="00000400000000000000" pitchFamily="2" charset="-78"/>
          </a:endParaRPr>
        </a:p>
      </dgm:t>
    </dgm:pt>
    <dgm:pt modelId="{4336E24F-D67C-47FA-8F76-6123A66491EC}" type="sibTrans" cxnId="{CD2F9295-26F3-4CB1-8B25-6CD4FDFE5E9F}">
      <dgm:prSet/>
      <dgm:spPr/>
      <dgm:t>
        <a:bodyPr/>
        <a:lstStyle/>
        <a:p>
          <a:endParaRPr lang="en-US"/>
        </a:p>
      </dgm:t>
    </dgm:pt>
    <dgm:pt modelId="{3D77EA8D-817B-48EE-9231-19910790055F}" type="parTrans" cxnId="{CD2F9295-26F3-4CB1-8B25-6CD4FDFE5E9F}">
      <dgm:prSet/>
      <dgm:spPr/>
      <dgm:t>
        <a:bodyPr/>
        <a:lstStyle/>
        <a:p>
          <a:endParaRPr lang="en-US"/>
        </a:p>
      </dgm:t>
    </dgm:pt>
    <dgm:pt modelId="{E567D9BC-1569-434C-8F3B-A5FE0C40345A}">
      <dgm:prSet phldrT="[Text]" custT="1"/>
      <dgm:spPr/>
      <dgm:t>
        <a:bodyPr/>
        <a:lstStyle/>
        <a:p>
          <a:r>
            <a:rPr lang="fa-IR" sz="1200">
              <a:cs typeface="B Zar" panose="00000400000000000000" pitchFamily="2" charset="-78"/>
            </a:rPr>
            <a:t>مسائل نظام و انقلاب و تمدن اسلامی</a:t>
          </a:r>
          <a:endParaRPr lang="en-US" sz="1200">
            <a:cs typeface="B Zar" panose="00000400000000000000" pitchFamily="2" charset="-78"/>
          </a:endParaRPr>
        </a:p>
      </dgm:t>
    </dgm:pt>
    <dgm:pt modelId="{BA966C7D-B652-4E96-B2AF-F982995712A1}" type="parTrans" cxnId="{FEF6BE69-C520-40EB-B8E3-BEB55C6FA930}">
      <dgm:prSet/>
      <dgm:spPr/>
      <dgm:t>
        <a:bodyPr/>
        <a:lstStyle/>
        <a:p>
          <a:endParaRPr lang="en-US"/>
        </a:p>
      </dgm:t>
    </dgm:pt>
    <dgm:pt modelId="{7DC73F3E-A895-4E87-AE5D-B135E3BCB153}" type="sibTrans" cxnId="{FEF6BE69-C520-40EB-B8E3-BEB55C6FA930}">
      <dgm:prSet/>
      <dgm:spPr/>
      <dgm:t>
        <a:bodyPr/>
        <a:lstStyle/>
        <a:p>
          <a:endParaRPr lang="en-US"/>
        </a:p>
      </dgm:t>
    </dgm:pt>
    <dgm:pt modelId="{A7DC49F2-7F35-4072-A530-9A430966F26C}" type="pres">
      <dgm:prSet presAssocID="{73213D26-B58A-49A6-B7D1-3A20372B86D1}" presName="hierChild1" presStyleCnt="0">
        <dgm:presLayoutVars>
          <dgm:orgChart val="1"/>
          <dgm:chPref val="1"/>
          <dgm:dir val="rev"/>
          <dgm:animOne val="branch"/>
          <dgm:animLvl val="lvl"/>
          <dgm:resizeHandles/>
        </dgm:presLayoutVars>
      </dgm:prSet>
      <dgm:spPr/>
    </dgm:pt>
    <dgm:pt modelId="{583A77D9-409F-46DA-8323-E181BD5B7076}" type="pres">
      <dgm:prSet presAssocID="{842BC694-7185-4A8C-9776-750D2FD6A37C}" presName="hierRoot1" presStyleCnt="0">
        <dgm:presLayoutVars>
          <dgm:hierBranch val="init"/>
        </dgm:presLayoutVars>
      </dgm:prSet>
      <dgm:spPr/>
    </dgm:pt>
    <dgm:pt modelId="{366E87EF-C319-406C-8A2E-CD44FDFA3D7E}" type="pres">
      <dgm:prSet presAssocID="{842BC694-7185-4A8C-9776-750D2FD6A37C}" presName="rootComposite1" presStyleCnt="0"/>
      <dgm:spPr/>
    </dgm:pt>
    <dgm:pt modelId="{F344D91A-7414-4436-BED3-DE49FE7B7750}" type="pres">
      <dgm:prSet presAssocID="{842BC694-7185-4A8C-9776-750D2FD6A37C}" presName="rootText1" presStyleLbl="node0" presStyleIdx="0" presStyleCnt="1" custScaleX="106558" custScaleY="153676" custLinFactNeighborY="6923">
        <dgm:presLayoutVars>
          <dgm:chPref val="3"/>
        </dgm:presLayoutVars>
      </dgm:prSet>
      <dgm:spPr/>
    </dgm:pt>
    <dgm:pt modelId="{E19703E7-E885-428A-BCA2-774CA48A3466}" type="pres">
      <dgm:prSet presAssocID="{842BC694-7185-4A8C-9776-750D2FD6A37C}" presName="rootConnector1" presStyleLbl="node1" presStyleIdx="0" presStyleCnt="0"/>
      <dgm:spPr/>
    </dgm:pt>
    <dgm:pt modelId="{21053AEE-5A85-4D62-822B-37497E2F832F}" type="pres">
      <dgm:prSet presAssocID="{842BC694-7185-4A8C-9776-750D2FD6A37C}" presName="hierChild2" presStyleCnt="0"/>
      <dgm:spPr/>
    </dgm:pt>
    <dgm:pt modelId="{071B6065-5FBB-4108-92E7-E22EB63F9A33}" type="pres">
      <dgm:prSet presAssocID="{3D77EA8D-817B-48EE-9231-19910790055F}" presName="Name66" presStyleLbl="parChTrans1D2" presStyleIdx="0" presStyleCnt="2"/>
      <dgm:spPr/>
    </dgm:pt>
    <dgm:pt modelId="{4BF4BA7A-589A-44EC-92A8-E76FACC26B77}" type="pres">
      <dgm:prSet presAssocID="{CDC76382-6F88-45DE-965E-72A129144469}" presName="hierRoot2" presStyleCnt="0">
        <dgm:presLayoutVars>
          <dgm:hierBranch val="init"/>
        </dgm:presLayoutVars>
      </dgm:prSet>
      <dgm:spPr/>
    </dgm:pt>
    <dgm:pt modelId="{E2ACBF6F-BEED-4C2D-A9E0-52DE696B39EC}" type="pres">
      <dgm:prSet presAssocID="{CDC76382-6F88-45DE-965E-72A129144469}" presName="rootComposite" presStyleCnt="0"/>
      <dgm:spPr/>
    </dgm:pt>
    <dgm:pt modelId="{CC896B01-ABE4-40CC-9615-C3DE0B4D291B}" type="pres">
      <dgm:prSet presAssocID="{CDC76382-6F88-45DE-965E-72A129144469}" presName="rootText" presStyleLbl="node2" presStyleIdx="0" presStyleCnt="2" custScaleX="106558" custScaleY="153676" custLinFactNeighborY="6923">
        <dgm:presLayoutVars>
          <dgm:chPref val="3"/>
        </dgm:presLayoutVars>
      </dgm:prSet>
      <dgm:spPr/>
    </dgm:pt>
    <dgm:pt modelId="{3B113818-2EC2-4A5B-9BDB-C27659BFEF0F}" type="pres">
      <dgm:prSet presAssocID="{CDC76382-6F88-45DE-965E-72A129144469}" presName="rootConnector" presStyleLbl="node2" presStyleIdx="0" presStyleCnt="2"/>
      <dgm:spPr/>
    </dgm:pt>
    <dgm:pt modelId="{0B4EC08E-E987-498A-B7C9-CABF979DC422}" type="pres">
      <dgm:prSet presAssocID="{CDC76382-6F88-45DE-965E-72A129144469}" presName="hierChild4" presStyleCnt="0"/>
      <dgm:spPr/>
    </dgm:pt>
    <dgm:pt modelId="{93AF1C79-F04C-4E2D-B1DE-580FB353C36B}" type="pres">
      <dgm:prSet presAssocID="{CDC76382-6F88-45DE-965E-72A129144469}" presName="hierChild5" presStyleCnt="0"/>
      <dgm:spPr/>
    </dgm:pt>
    <dgm:pt modelId="{35F4012A-28F9-4CDD-B05F-66424819EFC0}" type="pres">
      <dgm:prSet presAssocID="{0A6AA2F7-7D85-4290-9CCA-72B81680B24F}" presName="Name66" presStyleLbl="parChTrans1D2" presStyleIdx="1" presStyleCnt="2"/>
      <dgm:spPr/>
    </dgm:pt>
    <dgm:pt modelId="{3094BA72-7DC7-41C0-99DA-E51C74431A5C}" type="pres">
      <dgm:prSet presAssocID="{28CEF57A-BBC5-42B3-8112-44F82AC94D87}" presName="hierRoot2" presStyleCnt="0">
        <dgm:presLayoutVars>
          <dgm:hierBranch val="init"/>
        </dgm:presLayoutVars>
      </dgm:prSet>
      <dgm:spPr/>
    </dgm:pt>
    <dgm:pt modelId="{6A5549A7-5E3C-4052-8B34-238C9385FE8D}" type="pres">
      <dgm:prSet presAssocID="{28CEF57A-BBC5-42B3-8112-44F82AC94D87}" presName="rootComposite" presStyleCnt="0"/>
      <dgm:spPr/>
    </dgm:pt>
    <dgm:pt modelId="{25DBDD23-5C67-403F-89E1-64C269EC2EAA}" type="pres">
      <dgm:prSet presAssocID="{28CEF57A-BBC5-42B3-8112-44F82AC94D87}" presName="rootText" presStyleLbl="node2" presStyleIdx="1" presStyleCnt="2" custScaleX="106558" custScaleY="153676" custLinFactNeighborY="6923">
        <dgm:presLayoutVars>
          <dgm:chPref val="3"/>
        </dgm:presLayoutVars>
      </dgm:prSet>
      <dgm:spPr/>
    </dgm:pt>
    <dgm:pt modelId="{883E6456-D514-43B3-901A-55F556CF92F3}" type="pres">
      <dgm:prSet presAssocID="{28CEF57A-BBC5-42B3-8112-44F82AC94D87}" presName="rootConnector" presStyleLbl="node2" presStyleIdx="1" presStyleCnt="2"/>
      <dgm:spPr/>
    </dgm:pt>
    <dgm:pt modelId="{A6D4C81B-884D-4C8B-B14C-7AC27AA7F047}" type="pres">
      <dgm:prSet presAssocID="{28CEF57A-BBC5-42B3-8112-44F82AC94D87}" presName="hierChild4" presStyleCnt="0"/>
      <dgm:spPr/>
    </dgm:pt>
    <dgm:pt modelId="{B46ABB00-46F8-4B94-AB08-BA8B5893A6E6}" type="pres">
      <dgm:prSet presAssocID="{4B2C2E3D-54D0-4BFE-B219-5F7DE12C0D05}" presName="Name66" presStyleLbl="parChTrans1D3" presStyleIdx="0" presStyleCnt="2"/>
      <dgm:spPr/>
    </dgm:pt>
    <dgm:pt modelId="{C2559C7D-8AE2-45C8-ADEC-8A6EFCF5E8EB}" type="pres">
      <dgm:prSet presAssocID="{A59422B2-A6DC-4104-B4F4-77F52692C3E1}" presName="hierRoot2" presStyleCnt="0">
        <dgm:presLayoutVars>
          <dgm:hierBranch val="init"/>
        </dgm:presLayoutVars>
      </dgm:prSet>
      <dgm:spPr/>
    </dgm:pt>
    <dgm:pt modelId="{5610F474-9EF1-4CC6-AB8E-D490072F7A86}" type="pres">
      <dgm:prSet presAssocID="{A59422B2-A6DC-4104-B4F4-77F52692C3E1}" presName="rootComposite" presStyleCnt="0"/>
      <dgm:spPr/>
    </dgm:pt>
    <dgm:pt modelId="{EAA92DAC-9CA3-488F-8765-C4F93745C5BD}" type="pres">
      <dgm:prSet presAssocID="{A59422B2-A6DC-4104-B4F4-77F52692C3E1}" presName="rootText" presStyleLbl="node3" presStyleIdx="0" presStyleCnt="2" custScaleX="106558" custScaleY="153676" custLinFactNeighborY="6923">
        <dgm:presLayoutVars>
          <dgm:chPref val="3"/>
        </dgm:presLayoutVars>
      </dgm:prSet>
      <dgm:spPr/>
    </dgm:pt>
    <dgm:pt modelId="{2C407D43-DF8D-4964-8600-D0AB1B02C060}" type="pres">
      <dgm:prSet presAssocID="{A59422B2-A6DC-4104-B4F4-77F52692C3E1}" presName="rootConnector" presStyleLbl="node3" presStyleIdx="0" presStyleCnt="2"/>
      <dgm:spPr/>
    </dgm:pt>
    <dgm:pt modelId="{C6FFA85E-6672-4551-8FEE-03515F656763}" type="pres">
      <dgm:prSet presAssocID="{A59422B2-A6DC-4104-B4F4-77F52692C3E1}" presName="hierChild4" presStyleCnt="0"/>
      <dgm:spPr/>
    </dgm:pt>
    <dgm:pt modelId="{EB678E55-64E0-49F2-894A-36BB67BA16EA}" type="pres">
      <dgm:prSet presAssocID="{A59422B2-A6DC-4104-B4F4-77F52692C3E1}" presName="hierChild5" presStyleCnt="0"/>
      <dgm:spPr/>
    </dgm:pt>
    <dgm:pt modelId="{53489C18-E1B1-4D1C-BDE2-8F2955D59A09}" type="pres">
      <dgm:prSet presAssocID="{BA966C7D-B652-4E96-B2AF-F982995712A1}" presName="Name66" presStyleLbl="parChTrans1D3" presStyleIdx="1" presStyleCnt="2"/>
      <dgm:spPr/>
    </dgm:pt>
    <dgm:pt modelId="{FF65227D-F037-4D1B-9675-D32EFBCF3960}" type="pres">
      <dgm:prSet presAssocID="{E567D9BC-1569-434C-8F3B-A5FE0C40345A}" presName="hierRoot2" presStyleCnt="0">
        <dgm:presLayoutVars>
          <dgm:hierBranch val="init"/>
        </dgm:presLayoutVars>
      </dgm:prSet>
      <dgm:spPr/>
    </dgm:pt>
    <dgm:pt modelId="{8559B6D4-F085-47B0-BB40-C9DEB598BC3C}" type="pres">
      <dgm:prSet presAssocID="{E567D9BC-1569-434C-8F3B-A5FE0C40345A}" presName="rootComposite" presStyleCnt="0"/>
      <dgm:spPr/>
    </dgm:pt>
    <dgm:pt modelId="{2ED09DEE-A4B3-4B81-91ED-9D2B32ABA325}" type="pres">
      <dgm:prSet presAssocID="{E567D9BC-1569-434C-8F3B-A5FE0C40345A}" presName="rootText" presStyleLbl="node3" presStyleIdx="1" presStyleCnt="2" custScaleX="106558" custScaleY="153676" custLinFactNeighborY="6923">
        <dgm:presLayoutVars>
          <dgm:chPref val="3"/>
        </dgm:presLayoutVars>
      </dgm:prSet>
      <dgm:spPr/>
    </dgm:pt>
    <dgm:pt modelId="{B7FEB5AA-E12E-486D-BFC8-D9C66EC5A374}" type="pres">
      <dgm:prSet presAssocID="{E567D9BC-1569-434C-8F3B-A5FE0C40345A}" presName="rootConnector" presStyleLbl="node3" presStyleIdx="1" presStyleCnt="2"/>
      <dgm:spPr/>
    </dgm:pt>
    <dgm:pt modelId="{736F68C3-4FB1-41C0-9D38-15C339F31BC6}" type="pres">
      <dgm:prSet presAssocID="{E567D9BC-1569-434C-8F3B-A5FE0C40345A}" presName="hierChild4" presStyleCnt="0"/>
      <dgm:spPr/>
    </dgm:pt>
    <dgm:pt modelId="{916AD9B3-1E31-4EBC-AB2E-3155C5154107}" type="pres">
      <dgm:prSet presAssocID="{E567D9BC-1569-434C-8F3B-A5FE0C40345A}" presName="hierChild5" presStyleCnt="0"/>
      <dgm:spPr/>
    </dgm:pt>
    <dgm:pt modelId="{EDE12CE7-63BC-4FA4-8D81-C086A2208F8B}" type="pres">
      <dgm:prSet presAssocID="{28CEF57A-BBC5-42B3-8112-44F82AC94D87}" presName="hierChild5" presStyleCnt="0"/>
      <dgm:spPr/>
    </dgm:pt>
    <dgm:pt modelId="{77FE65DA-03E4-489F-A99B-DF306DB16B2F}" type="pres">
      <dgm:prSet presAssocID="{842BC694-7185-4A8C-9776-750D2FD6A37C}" presName="hierChild3" presStyleCnt="0"/>
      <dgm:spPr/>
    </dgm:pt>
  </dgm:ptLst>
  <dgm:cxnLst>
    <dgm:cxn modelId="{D76C3901-71D8-4DE5-81CA-B0C259E61EB6}" type="presOf" srcId="{28CEF57A-BBC5-42B3-8112-44F82AC94D87}" destId="{883E6456-D514-43B3-901A-55F556CF92F3}" srcOrd="1" destOrd="0" presId="urn:microsoft.com/office/officeart/2009/3/layout/HorizontalOrganizationChart"/>
    <dgm:cxn modelId="{86C1FD11-C161-4676-BF49-7C852C7A3DAB}" type="presOf" srcId="{0A6AA2F7-7D85-4290-9CCA-72B81680B24F}" destId="{35F4012A-28F9-4CDD-B05F-66424819EFC0}" srcOrd="0" destOrd="0" presId="urn:microsoft.com/office/officeart/2009/3/layout/HorizontalOrganizationChart"/>
    <dgm:cxn modelId="{3785115D-63E1-41AA-AEE5-B6E03F87AB08}" type="presOf" srcId="{4B2C2E3D-54D0-4BFE-B219-5F7DE12C0D05}" destId="{B46ABB00-46F8-4B94-AB08-BA8B5893A6E6}" srcOrd="0" destOrd="0" presId="urn:microsoft.com/office/officeart/2009/3/layout/HorizontalOrganizationChart"/>
    <dgm:cxn modelId="{64547F45-16E8-4977-89CF-7A202E9AAD56}" type="presOf" srcId="{E567D9BC-1569-434C-8F3B-A5FE0C40345A}" destId="{2ED09DEE-A4B3-4B81-91ED-9D2B32ABA325}" srcOrd="0" destOrd="0" presId="urn:microsoft.com/office/officeart/2009/3/layout/HorizontalOrganizationChart"/>
    <dgm:cxn modelId="{B1D89768-D092-458D-87D1-D85634133CF4}" type="presOf" srcId="{CDC76382-6F88-45DE-965E-72A129144469}" destId="{CC896B01-ABE4-40CC-9615-C3DE0B4D291B}" srcOrd="0" destOrd="0" presId="urn:microsoft.com/office/officeart/2009/3/layout/HorizontalOrganizationChart"/>
    <dgm:cxn modelId="{FEF6BE69-C520-40EB-B8E3-BEB55C6FA930}" srcId="{28CEF57A-BBC5-42B3-8112-44F82AC94D87}" destId="{E567D9BC-1569-434C-8F3B-A5FE0C40345A}" srcOrd="1" destOrd="0" parTransId="{BA966C7D-B652-4E96-B2AF-F982995712A1}" sibTransId="{7DC73F3E-A895-4E87-AE5D-B135E3BCB153}"/>
    <dgm:cxn modelId="{CA4B7B4A-A72A-4F97-863A-E58715E7D40D}" type="presOf" srcId="{842BC694-7185-4A8C-9776-750D2FD6A37C}" destId="{E19703E7-E885-428A-BCA2-774CA48A3466}" srcOrd="1" destOrd="0" presId="urn:microsoft.com/office/officeart/2009/3/layout/HorizontalOrganizationChart"/>
    <dgm:cxn modelId="{0F29DC70-1A4B-47B9-AEE1-28F4D1222BF4}" type="presOf" srcId="{A59422B2-A6DC-4104-B4F4-77F52692C3E1}" destId="{2C407D43-DF8D-4964-8600-D0AB1B02C060}" srcOrd="1" destOrd="0" presId="urn:microsoft.com/office/officeart/2009/3/layout/HorizontalOrganizationChart"/>
    <dgm:cxn modelId="{BD17A581-9ADC-44B4-9E43-157AE9E3B720}" type="presOf" srcId="{3D77EA8D-817B-48EE-9231-19910790055F}" destId="{071B6065-5FBB-4108-92E7-E22EB63F9A33}" srcOrd="0" destOrd="0" presId="urn:microsoft.com/office/officeart/2009/3/layout/HorizontalOrganizationChart"/>
    <dgm:cxn modelId="{2D96518E-2DC1-4538-A93C-5B2C647EA81A}" srcId="{28CEF57A-BBC5-42B3-8112-44F82AC94D87}" destId="{A59422B2-A6DC-4104-B4F4-77F52692C3E1}" srcOrd="0" destOrd="0" parTransId="{4B2C2E3D-54D0-4BFE-B219-5F7DE12C0D05}" sibTransId="{7F554157-7F9E-4C60-8390-82FA91D99777}"/>
    <dgm:cxn modelId="{CD2F9295-26F3-4CB1-8B25-6CD4FDFE5E9F}" srcId="{842BC694-7185-4A8C-9776-750D2FD6A37C}" destId="{CDC76382-6F88-45DE-965E-72A129144469}" srcOrd="0" destOrd="0" parTransId="{3D77EA8D-817B-48EE-9231-19910790055F}" sibTransId="{4336E24F-D67C-47FA-8F76-6123A66491EC}"/>
    <dgm:cxn modelId="{EE04B4AF-67E6-4359-BE33-1AAE35C9BBA7}" type="presOf" srcId="{73213D26-B58A-49A6-B7D1-3A20372B86D1}" destId="{A7DC49F2-7F35-4072-A530-9A430966F26C}" srcOrd="0" destOrd="0" presId="urn:microsoft.com/office/officeart/2009/3/layout/HorizontalOrganizationChart"/>
    <dgm:cxn modelId="{CAA645B1-1B4C-4C7A-B476-55182B3205BE}" type="presOf" srcId="{A59422B2-A6DC-4104-B4F4-77F52692C3E1}" destId="{EAA92DAC-9CA3-488F-8765-C4F93745C5BD}" srcOrd="0" destOrd="0" presId="urn:microsoft.com/office/officeart/2009/3/layout/HorizontalOrganizationChart"/>
    <dgm:cxn modelId="{DA928DBE-9CF1-4309-B680-AD1C9E5A72D2}" type="presOf" srcId="{CDC76382-6F88-45DE-965E-72A129144469}" destId="{3B113818-2EC2-4A5B-9BDB-C27659BFEF0F}" srcOrd="1" destOrd="0" presId="urn:microsoft.com/office/officeart/2009/3/layout/HorizontalOrganizationChart"/>
    <dgm:cxn modelId="{C7FBC4C7-04B0-43DB-91E7-8D95AA974F5E}" srcId="{842BC694-7185-4A8C-9776-750D2FD6A37C}" destId="{28CEF57A-BBC5-42B3-8112-44F82AC94D87}" srcOrd="1" destOrd="0" parTransId="{0A6AA2F7-7D85-4290-9CCA-72B81680B24F}" sibTransId="{CD0F0576-51DE-4DC5-B8E3-3043A7E5E6AD}"/>
    <dgm:cxn modelId="{49775DD2-5E7A-4145-B638-1940AA8A7449}" type="presOf" srcId="{E567D9BC-1569-434C-8F3B-A5FE0C40345A}" destId="{B7FEB5AA-E12E-486D-BFC8-D9C66EC5A374}" srcOrd="1" destOrd="0" presId="urn:microsoft.com/office/officeart/2009/3/layout/HorizontalOrganizationChart"/>
    <dgm:cxn modelId="{9F7B5DD9-5A28-4681-8081-BFC5D3DAFB9F}" srcId="{73213D26-B58A-49A6-B7D1-3A20372B86D1}" destId="{842BC694-7185-4A8C-9776-750D2FD6A37C}" srcOrd="0" destOrd="0" parTransId="{1A956427-346D-42AC-B025-CE2E36E41C28}" sibTransId="{927AC107-AE3C-489A-9614-64BF493D60B6}"/>
    <dgm:cxn modelId="{54F0AEDF-9276-4FD2-A7BB-993938349CD2}" type="presOf" srcId="{BA966C7D-B652-4E96-B2AF-F982995712A1}" destId="{53489C18-E1B1-4D1C-BDE2-8F2955D59A09}" srcOrd="0" destOrd="0" presId="urn:microsoft.com/office/officeart/2009/3/layout/HorizontalOrganizationChart"/>
    <dgm:cxn modelId="{6214BDE4-C821-414C-94B4-116190713E4E}" type="presOf" srcId="{28CEF57A-BBC5-42B3-8112-44F82AC94D87}" destId="{25DBDD23-5C67-403F-89E1-64C269EC2EAA}" srcOrd="0" destOrd="0" presId="urn:microsoft.com/office/officeart/2009/3/layout/HorizontalOrganizationChart"/>
    <dgm:cxn modelId="{03EAE5FA-BB69-4FE4-AD0A-EACBF49CAE72}" type="presOf" srcId="{842BC694-7185-4A8C-9776-750D2FD6A37C}" destId="{F344D91A-7414-4436-BED3-DE49FE7B7750}" srcOrd="0" destOrd="0" presId="urn:microsoft.com/office/officeart/2009/3/layout/HorizontalOrganizationChart"/>
    <dgm:cxn modelId="{B753CABA-FC67-4049-94CD-0C3F8108712C}" type="presParOf" srcId="{A7DC49F2-7F35-4072-A530-9A430966F26C}" destId="{583A77D9-409F-46DA-8323-E181BD5B7076}" srcOrd="0" destOrd="0" presId="urn:microsoft.com/office/officeart/2009/3/layout/HorizontalOrganizationChart"/>
    <dgm:cxn modelId="{5DCECB41-1317-4FB3-AF79-3A1951A512F4}" type="presParOf" srcId="{583A77D9-409F-46DA-8323-E181BD5B7076}" destId="{366E87EF-C319-406C-8A2E-CD44FDFA3D7E}" srcOrd="0" destOrd="0" presId="urn:microsoft.com/office/officeart/2009/3/layout/HorizontalOrganizationChart"/>
    <dgm:cxn modelId="{CB3741A9-4B05-4AEA-990F-1E7B9BA1C64C}" type="presParOf" srcId="{366E87EF-C319-406C-8A2E-CD44FDFA3D7E}" destId="{F344D91A-7414-4436-BED3-DE49FE7B7750}" srcOrd="0" destOrd="0" presId="urn:microsoft.com/office/officeart/2009/3/layout/HorizontalOrganizationChart"/>
    <dgm:cxn modelId="{06B27CC6-E27C-4C81-ACC1-1A328D104701}" type="presParOf" srcId="{366E87EF-C319-406C-8A2E-CD44FDFA3D7E}" destId="{E19703E7-E885-428A-BCA2-774CA48A3466}" srcOrd="1" destOrd="0" presId="urn:microsoft.com/office/officeart/2009/3/layout/HorizontalOrganizationChart"/>
    <dgm:cxn modelId="{40218CF0-5736-4BDD-9788-9271B397ECE6}" type="presParOf" srcId="{583A77D9-409F-46DA-8323-E181BD5B7076}" destId="{21053AEE-5A85-4D62-822B-37497E2F832F}" srcOrd="1" destOrd="0" presId="urn:microsoft.com/office/officeart/2009/3/layout/HorizontalOrganizationChart"/>
    <dgm:cxn modelId="{DF6DDC20-AE6E-4092-96C9-7981A29BF65B}" type="presParOf" srcId="{21053AEE-5A85-4D62-822B-37497E2F832F}" destId="{071B6065-5FBB-4108-92E7-E22EB63F9A33}" srcOrd="0" destOrd="0" presId="urn:microsoft.com/office/officeart/2009/3/layout/HorizontalOrganizationChart"/>
    <dgm:cxn modelId="{AAA2FCF5-7CBF-43B9-9357-4B55A5B5FCED}" type="presParOf" srcId="{21053AEE-5A85-4D62-822B-37497E2F832F}" destId="{4BF4BA7A-589A-44EC-92A8-E76FACC26B77}" srcOrd="1" destOrd="0" presId="urn:microsoft.com/office/officeart/2009/3/layout/HorizontalOrganizationChart"/>
    <dgm:cxn modelId="{A68888CB-B168-4B34-939A-8812676C7EFA}" type="presParOf" srcId="{4BF4BA7A-589A-44EC-92A8-E76FACC26B77}" destId="{E2ACBF6F-BEED-4C2D-A9E0-52DE696B39EC}" srcOrd="0" destOrd="0" presId="urn:microsoft.com/office/officeart/2009/3/layout/HorizontalOrganizationChart"/>
    <dgm:cxn modelId="{38DDC0BB-AD63-4107-9EA8-8247DF74FFDE}" type="presParOf" srcId="{E2ACBF6F-BEED-4C2D-A9E0-52DE696B39EC}" destId="{CC896B01-ABE4-40CC-9615-C3DE0B4D291B}" srcOrd="0" destOrd="0" presId="urn:microsoft.com/office/officeart/2009/3/layout/HorizontalOrganizationChart"/>
    <dgm:cxn modelId="{95BEAF19-95AB-4679-99B9-3704706E9DF6}" type="presParOf" srcId="{E2ACBF6F-BEED-4C2D-A9E0-52DE696B39EC}" destId="{3B113818-2EC2-4A5B-9BDB-C27659BFEF0F}" srcOrd="1" destOrd="0" presId="urn:microsoft.com/office/officeart/2009/3/layout/HorizontalOrganizationChart"/>
    <dgm:cxn modelId="{695C0371-49EF-400E-BB92-97D541A131FD}" type="presParOf" srcId="{4BF4BA7A-589A-44EC-92A8-E76FACC26B77}" destId="{0B4EC08E-E987-498A-B7C9-CABF979DC422}" srcOrd="1" destOrd="0" presId="urn:microsoft.com/office/officeart/2009/3/layout/HorizontalOrganizationChart"/>
    <dgm:cxn modelId="{DA49B048-E614-4F8B-B512-328BF9BC452C}" type="presParOf" srcId="{4BF4BA7A-589A-44EC-92A8-E76FACC26B77}" destId="{93AF1C79-F04C-4E2D-B1DE-580FB353C36B}" srcOrd="2" destOrd="0" presId="urn:microsoft.com/office/officeart/2009/3/layout/HorizontalOrganizationChart"/>
    <dgm:cxn modelId="{88432066-58E6-4728-9149-A7E5E3D64ABF}" type="presParOf" srcId="{21053AEE-5A85-4D62-822B-37497E2F832F}" destId="{35F4012A-28F9-4CDD-B05F-66424819EFC0}" srcOrd="2" destOrd="0" presId="urn:microsoft.com/office/officeart/2009/3/layout/HorizontalOrganizationChart"/>
    <dgm:cxn modelId="{617A8E8E-1616-417D-B438-08C2C4707AA8}" type="presParOf" srcId="{21053AEE-5A85-4D62-822B-37497E2F832F}" destId="{3094BA72-7DC7-41C0-99DA-E51C74431A5C}" srcOrd="3" destOrd="0" presId="urn:microsoft.com/office/officeart/2009/3/layout/HorizontalOrganizationChart"/>
    <dgm:cxn modelId="{120568C6-FE81-4EBF-8BDC-594018FAA8A8}" type="presParOf" srcId="{3094BA72-7DC7-41C0-99DA-E51C74431A5C}" destId="{6A5549A7-5E3C-4052-8B34-238C9385FE8D}" srcOrd="0" destOrd="0" presId="urn:microsoft.com/office/officeart/2009/3/layout/HorizontalOrganizationChart"/>
    <dgm:cxn modelId="{08187E39-5041-4680-8187-05D5905239B4}" type="presParOf" srcId="{6A5549A7-5E3C-4052-8B34-238C9385FE8D}" destId="{25DBDD23-5C67-403F-89E1-64C269EC2EAA}" srcOrd="0" destOrd="0" presId="urn:microsoft.com/office/officeart/2009/3/layout/HorizontalOrganizationChart"/>
    <dgm:cxn modelId="{96AD46A8-8677-47E1-81DA-C9373A5C47FF}" type="presParOf" srcId="{6A5549A7-5E3C-4052-8B34-238C9385FE8D}" destId="{883E6456-D514-43B3-901A-55F556CF92F3}" srcOrd="1" destOrd="0" presId="urn:microsoft.com/office/officeart/2009/3/layout/HorizontalOrganizationChart"/>
    <dgm:cxn modelId="{6E7FAD92-F512-4CBB-8744-7F99D1C4F15D}" type="presParOf" srcId="{3094BA72-7DC7-41C0-99DA-E51C74431A5C}" destId="{A6D4C81B-884D-4C8B-B14C-7AC27AA7F047}" srcOrd="1" destOrd="0" presId="urn:microsoft.com/office/officeart/2009/3/layout/HorizontalOrganizationChart"/>
    <dgm:cxn modelId="{974C9F4C-F226-4CBB-8F8A-BCCCE0D0D5B7}" type="presParOf" srcId="{A6D4C81B-884D-4C8B-B14C-7AC27AA7F047}" destId="{B46ABB00-46F8-4B94-AB08-BA8B5893A6E6}" srcOrd="0" destOrd="0" presId="urn:microsoft.com/office/officeart/2009/3/layout/HorizontalOrganizationChart"/>
    <dgm:cxn modelId="{6A6294D7-6FD8-468C-82E9-0D7A7EF2CF73}" type="presParOf" srcId="{A6D4C81B-884D-4C8B-B14C-7AC27AA7F047}" destId="{C2559C7D-8AE2-45C8-ADEC-8A6EFCF5E8EB}" srcOrd="1" destOrd="0" presId="urn:microsoft.com/office/officeart/2009/3/layout/HorizontalOrganizationChart"/>
    <dgm:cxn modelId="{A1DF8E95-B481-45DE-92DB-13A00946F99E}" type="presParOf" srcId="{C2559C7D-8AE2-45C8-ADEC-8A6EFCF5E8EB}" destId="{5610F474-9EF1-4CC6-AB8E-D490072F7A86}" srcOrd="0" destOrd="0" presId="urn:microsoft.com/office/officeart/2009/3/layout/HorizontalOrganizationChart"/>
    <dgm:cxn modelId="{464097BA-F01B-4450-862D-B8390C2C2B5B}" type="presParOf" srcId="{5610F474-9EF1-4CC6-AB8E-D490072F7A86}" destId="{EAA92DAC-9CA3-488F-8765-C4F93745C5BD}" srcOrd="0" destOrd="0" presId="urn:microsoft.com/office/officeart/2009/3/layout/HorizontalOrganizationChart"/>
    <dgm:cxn modelId="{16D7C935-B11A-4DA1-9D3B-33791E1ED1FE}" type="presParOf" srcId="{5610F474-9EF1-4CC6-AB8E-D490072F7A86}" destId="{2C407D43-DF8D-4964-8600-D0AB1B02C060}" srcOrd="1" destOrd="0" presId="urn:microsoft.com/office/officeart/2009/3/layout/HorizontalOrganizationChart"/>
    <dgm:cxn modelId="{9990904F-C359-4A16-9AB3-78DA6C3C135F}" type="presParOf" srcId="{C2559C7D-8AE2-45C8-ADEC-8A6EFCF5E8EB}" destId="{C6FFA85E-6672-4551-8FEE-03515F656763}" srcOrd="1" destOrd="0" presId="urn:microsoft.com/office/officeart/2009/3/layout/HorizontalOrganizationChart"/>
    <dgm:cxn modelId="{712952D9-DE96-4843-AF92-5737C8F739E9}" type="presParOf" srcId="{C2559C7D-8AE2-45C8-ADEC-8A6EFCF5E8EB}" destId="{EB678E55-64E0-49F2-894A-36BB67BA16EA}" srcOrd="2" destOrd="0" presId="urn:microsoft.com/office/officeart/2009/3/layout/HorizontalOrganizationChart"/>
    <dgm:cxn modelId="{2C1CA530-689A-4D82-9778-3802F28BDFE9}" type="presParOf" srcId="{A6D4C81B-884D-4C8B-B14C-7AC27AA7F047}" destId="{53489C18-E1B1-4D1C-BDE2-8F2955D59A09}" srcOrd="2" destOrd="0" presId="urn:microsoft.com/office/officeart/2009/3/layout/HorizontalOrganizationChart"/>
    <dgm:cxn modelId="{0FB4CDF3-1234-4720-9C01-F47DC721B241}" type="presParOf" srcId="{A6D4C81B-884D-4C8B-B14C-7AC27AA7F047}" destId="{FF65227D-F037-4D1B-9675-D32EFBCF3960}" srcOrd="3" destOrd="0" presId="urn:microsoft.com/office/officeart/2009/3/layout/HorizontalOrganizationChart"/>
    <dgm:cxn modelId="{0CD10A92-773E-4CD2-93A8-9A3F48052D93}" type="presParOf" srcId="{FF65227D-F037-4D1B-9675-D32EFBCF3960}" destId="{8559B6D4-F085-47B0-BB40-C9DEB598BC3C}" srcOrd="0" destOrd="0" presId="urn:microsoft.com/office/officeart/2009/3/layout/HorizontalOrganizationChart"/>
    <dgm:cxn modelId="{B8FB5932-6007-4EC7-A3FB-A6F5EED93481}" type="presParOf" srcId="{8559B6D4-F085-47B0-BB40-C9DEB598BC3C}" destId="{2ED09DEE-A4B3-4B81-91ED-9D2B32ABA325}" srcOrd="0" destOrd="0" presId="urn:microsoft.com/office/officeart/2009/3/layout/HorizontalOrganizationChart"/>
    <dgm:cxn modelId="{5066E467-3912-4EF6-9339-57CAD0C5392B}" type="presParOf" srcId="{8559B6D4-F085-47B0-BB40-C9DEB598BC3C}" destId="{B7FEB5AA-E12E-486D-BFC8-D9C66EC5A374}" srcOrd="1" destOrd="0" presId="urn:microsoft.com/office/officeart/2009/3/layout/HorizontalOrganizationChart"/>
    <dgm:cxn modelId="{173FBAC4-16C0-4804-BB59-1D65B56A9D89}" type="presParOf" srcId="{FF65227D-F037-4D1B-9675-D32EFBCF3960}" destId="{736F68C3-4FB1-41C0-9D38-15C339F31BC6}" srcOrd="1" destOrd="0" presId="urn:microsoft.com/office/officeart/2009/3/layout/HorizontalOrganizationChart"/>
    <dgm:cxn modelId="{54DA53DA-1B19-4C9B-B5C5-DFC435074B5B}" type="presParOf" srcId="{FF65227D-F037-4D1B-9675-D32EFBCF3960}" destId="{916AD9B3-1E31-4EBC-AB2E-3155C5154107}" srcOrd="2" destOrd="0" presId="urn:microsoft.com/office/officeart/2009/3/layout/HorizontalOrganizationChart"/>
    <dgm:cxn modelId="{B73FD352-515A-4016-836E-434838D590D4}" type="presParOf" srcId="{3094BA72-7DC7-41C0-99DA-E51C74431A5C}" destId="{EDE12CE7-63BC-4FA4-8D81-C086A2208F8B}" srcOrd="2" destOrd="0" presId="urn:microsoft.com/office/officeart/2009/3/layout/HorizontalOrganizationChart"/>
    <dgm:cxn modelId="{83E53B27-F13D-4345-9FD0-E7F594D7FEAD}" type="presParOf" srcId="{583A77D9-409F-46DA-8323-E181BD5B7076}" destId="{77FE65DA-03E4-489F-A99B-DF306DB16B2F}" srcOrd="2" destOrd="0" presId="urn:microsoft.com/office/officeart/2009/3/layout/HorizontalOrganizationChar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87C5A4-46C9-4227-BD80-FFBC9C5CFC5A}">
      <dsp:nvSpPr>
        <dsp:cNvPr id="0" name=""/>
        <dsp:cNvSpPr/>
      </dsp:nvSpPr>
      <dsp:spPr>
        <a:xfrm>
          <a:off x="308770" y="493303"/>
          <a:ext cx="754771" cy="179601"/>
        </a:xfrm>
        <a:custGeom>
          <a:avLst/>
          <a:gdLst/>
          <a:ahLst/>
          <a:cxnLst/>
          <a:rect l="0" t="0" r="0" b="0"/>
          <a:pathLst>
            <a:path>
              <a:moveTo>
                <a:pt x="754771" y="0"/>
              </a:moveTo>
              <a:lnTo>
                <a:pt x="754771" y="122393"/>
              </a:lnTo>
              <a:lnTo>
                <a:pt x="0" y="122393"/>
              </a:lnTo>
              <a:lnTo>
                <a:pt x="0" y="1796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18223-16BB-4C33-8E11-483A667D6A43}">
      <dsp:nvSpPr>
        <dsp:cNvPr id="0" name=""/>
        <dsp:cNvSpPr/>
      </dsp:nvSpPr>
      <dsp:spPr>
        <a:xfrm>
          <a:off x="1017821" y="493303"/>
          <a:ext cx="91440" cy="179601"/>
        </a:xfrm>
        <a:custGeom>
          <a:avLst/>
          <a:gdLst/>
          <a:ahLst/>
          <a:cxnLst/>
          <a:rect l="0" t="0" r="0" b="0"/>
          <a:pathLst>
            <a:path>
              <a:moveTo>
                <a:pt x="45720" y="0"/>
              </a:moveTo>
              <a:lnTo>
                <a:pt x="45720" y="1796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94D0B8-4B4C-4B4C-BF78-027E423F4E36}">
      <dsp:nvSpPr>
        <dsp:cNvPr id="0" name=""/>
        <dsp:cNvSpPr/>
      </dsp:nvSpPr>
      <dsp:spPr>
        <a:xfrm>
          <a:off x="1063541" y="493303"/>
          <a:ext cx="754771" cy="179601"/>
        </a:xfrm>
        <a:custGeom>
          <a:avLst/>
          <a:gdLst/>
          <a:ahLst/>
          <a:cxnLst/>
          <a:rect l="0" t="0" r="0" b="0"/>
          <a:pathLst>
            <a:path>
              <a:moveTo>
                <a:pt x="0" y="0"/>
              </a:moveTo>
              <a:lnTo>
                <a:pt x="0" y="122393"/>
              </a:lnTo>
              <a:lnTo>
                <a:pt x="754771" y="122393"/>
              </a:lnTo>
              <a:lnTo>
                <a:pt x="754771" y="17960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C7B8BA-5CBB-4BFE-B233-06ED7BDD3EF8}">
      <dsp:nvSpPr>
        <dsp:cNvPr id="0" name=""/>
        <dsp:cNvSpPr/>
      </dsp:nvSpPr>
      <dsp:spPr>
        <a:xfrm>
          <a:off x="610760" y="101166"/>
          <a:ext cx="905560" cy="39213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890FF8-3814-4035-882C-D9C3F0C019DD}">
      <dsp:nvSpPr>
        <dsp:cNvPr id="0" name=""/>
        <dsp:cNvSpPr/>
      </dsp:nvSpPr>
      <dsp:spPr>
        <a:xfrm>
          <a:off x="679376" y="166350"/>
          <a:ext cx="905560" cy="392137"/>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مردمی‌سازی</a:t>
          </a:r>
          <a:endParaRPr lang="en-US" sz="1100" b="1" kern="1200">
            <a:cs typeface="B Zar" panose="00000400000000000000" pitchFamily="2" charset="-78"/>
          </a:endParaRPr>
        </a:p>
      </dsp:txBody>
      <dsp:txXfrm>
        <a:off x="690861" y="177835"/>
        <a:ext cx="882590" cy="369167"/>
      </dsp:txXfrm>
    </dsp:sp>
    <dsp:sp modelId="{3E9021C5-C7E2-4600-BB28-5FA8E78A6BBA}">
      <dsp:nvSpPr>
        <dsp:cNvPr id="0" name=""/>
        <dsp:cNvSpPr/>
      </dsp:nvSpPr>
      <dsp:spPr>
        <a:xfrm>
          <a:off x="1509542" y="672905"/>
          <a:ext cx="617540" cy="39213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72CFB3-673C-47D2-8EFE-6B5E8AF544AC}">
      <dsp:nvSpPr>
        <dsp:cNvPr id="0" name=""/>
        <dsp:cNvSpPr/>
      </dsp:nvSpPr>
      <dsp:spPr>
        <a:xfrm>
          <a:off x="1578157" y="738090"/>
          <a:ext cx="617540" cy="392137"/>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چیستی</a:t>
          </a:r>
          <a:endParaRPr lang="en-US" sz="1100" b="1" kern="1200">
            <a:cs typeface="B Zar" panose="00000400000000000000" pitchFamily="2" charset="-78"/>
          </a:endParaRPr>
        </a:p>
      </dsp:txBody>
      <dsp:txXfrm>
        <a:off x="1589642" y="749575"/>
        <a:ext cx="594570" cy="369167"/>
      </dsp:txXfrm>
    </dsp:sp>
    <dsp:sp modelId="{4DBE3DDB-213E-410B-B219-F02C0EE90A15}">
      <dsp:nvSpPr>
        <dsp:cNvPr id="0" name=""/>
        <dsp:cNvSpPr/>
      </dsp:nvSpPr>
      <dsp:spPr>
        <a:xfrm>
          <a:off x="754771" y="672905"/>
          <a:ext cx="617540" cy="39213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483A5B-C6B6-4265-83C9-23CCEDB85D19}">
      <dsp:nvSpPr>
        <dsp:cNvPr id="0" name=""/>
        <dsp:cNvSpPr/>
      </dsp:nvSpPr>
      <dsp:spPr>
        <a:xfrm>
          <a:off x="823386" y="738090"/>
          <a:ext cx="617540" cy="392137"/>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چرایی</a:t>
          </a:r>
          <a:endParaRPr lang="en-US" sz="1100" b="1" kern="1200">
            <a:cs typeface="B Zar" panose="00000400000000000000" pitchFamily="2" charset="-78"/>
          </a:endParaRPr>
        </a:p>
      </dsp:txBody>
      <dsp:txXfrm>
        <a:off x="834871" y="749575"/>
        <a:ext cx="594570" cy="369167"/>
      </dsp:txXfrm>
    </dsp:sp>
    <dsp:sp modelId="{D9BCD4E8-4BB2-4213-9A78-2E63F690CB8B}">
      <dsp:nvSpPr>
        <dsp:cNvPr id="0" name=""/>
        <dsp:cNvSpPr/>
      </dsp:nvSpPr>
      <dsp:spPr>
        <a:xfrm>
          <a:off x="0" y="672905"/>
          <a:ext cx="617540" cy="39213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F9A3ED-7E3F-496C-8491-779E8EBA38C3}">
      <dsp:nvSpPr>
        <dsp:cNvPr id="0" name=""/>
        <dsp:cNvSpPr/>
      </dsp:nvSpPr>
      <dsp:spPr>
        <a:xfrm>
          <a:off x="68615" y="738090"/>
          <a:ext cx="617540" cy="392137"/>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چگونگی</a:t>
          </a:r>
          <a:endParaRPr lang="en-US" sz="1100" b="1" kern="1200">
            <a:cs typeface="B Zar" panose="00000400000000000000" pitchFamily="2" charset="-78"/>
          </a:endParaRPr>
        </a:p>
      </dsp:txBody>
      <dsp:txXfrm>
        <a:off x="80100" y="749575"/>
        <a:ext cx="594570" cy="3691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6C119-206C-433F-A87F-1495235827ED}">
      <dsp:nvSpPr>
        <dsp:cNvPr id="0" name=""/>
        <dsp:cNvSpPr/>
      </dsp:nvSpPr>
      <dsp:spPr>
        <a:xfrm>
          <a:off x="258697" y="423371"/>
          <a:ext cx="911627" cy="188378"/>
        </a:xfrm>
        <a:custGeom>
          <a:avLst/>
          <a:gdLst/>
          <a:ahLst/>
          <a:cxnLst/>
          <a:rect l="0" t="0" r="0" b="0"/>
          <a:pathLst>
            <a:path>
              <a:moveTo>
                <a:pt x="911627" y="0"/>
              </a:moveTo>
              <a:lnTo>
                <a:pt x="911627" y="126753"/>
              </a:lnTo>
              <a:lnTo>
                <a:pt x="0" y="126753"/>
              </a:lnTo>
              <a:lnTo>
                <a:pt x="0" y="18837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D67B0B-112E-4068-894A-4843C9E743A5}">
      <dsp:nvSpPr>
        <dsp:cNvPr id="0" name=""/>
        <dsp:cNvSpPr/>
      </dsp:nvSpPr>
      <dsp:spPr>
        <a:xfrm>
          <a:off x="763800" y="1039257"/>
          <a:ext cx="813050" cy="193468"/>
        </a:xfrm>
        <a:custGeom>
          <a:avLst/>
          <a:gdLst/>
          <a:ahLst/>
          <a:cxnLst/>
          <a:rect l="0" t="0" r="0" b="0"/>
          <a:pathLst>
            <a:path>
              <a:moveTo>
                <a:pt x="813050" y="0"/>
              </a:moveTo>
              <a:lnTo>
                <a:pt x="813050" y="131843"/>
              </a:lnTo>
              <a:lnTo>
                <a:pt x="0" y="131843"/>
              </a:lnTo>
              <a:lnTo>
                <a:pt x="0" y="1934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CCF1CA-49D3-49F9-BB09-2C1F52FB6E15}">
      <dsp:nvSpPr>
        <dsp:cNvPr id="0" name=""/>
        <dsp:cNvSpPr/>
      </dsp:nvSpPr>
      <dsp:spPr>
        <a:xfrm>
          <a:off x="1170325" y="1655142"/>
          <a:ext cx="406525" cy="193468"/>
        </a:xfrm>
        <a:custGeom>
          <a:avLst/>
          <a:gdLst/>
          <a:ahLst/>
          <a:cxnLst/>
          <a:rect l="0" t="0" r="0" b="0"/>
          <a:pathLst>
            <a:path>
              <a:moveTo>
                <a:pt x="406525" y="0"/>
              </a:moveTo>
              <a:lnTo>
                <a:pt x="406525" y="131843"/>
              </a:lnTo>
              <a:lnTo>
                <a:pt x="0" y="131843"/>
              </a:lnTo>
              <a:lnTo>
                <a:pt x="0" y="1934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646434-2675-47C6-A924-CD2BDCE2410A}">
      <dsp:nvSpPr>
        <dsp:cNvPr id="0" name=""/>
        <dsp:cNvSpPr/>
      </dsp:nvSpPr>
      <dsp:spPr>
        <a:xfrm>
          <a:off x="1576850" y="1655142"/>
          <a:ext cx="406525" cy="193468"/>
        </a:xfrm>
        <a:custGeom>
          <a:avLst/>
          <a:gdLst/>
          <a:ahLst/>
          <a:cxnLst/>
          <a:rect l="0" t="0" r="0" b="0"/>
          <a:pathLst>
            <a:path>
              <a:moveTo>
                <a:pt x="0" y="0"/>
              </a:moveTo>
              <a:lnTo>
                <a:pt x="0" y="131843"/>
              </a:lnTo>
              <a:lnTo>
                <a:pt x="406525" y="131843"/>
              </a:lnTo>
              <a:lnTo>
                <a:pt x="406525" y="1934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435EA1-EFA3-4F8D-8B51-087AC055C793}">
      <dsp:nvSpPr>
        <dsp:cNvPr id="0" name=""/>
        <dsp:cNvSpPr/>
      </dsp:nvSpPr>
      <dsp:spPr>
        <a:xfrm>
          <a:off x="1531130" y="1039257"/>
          <a:ext cx="91440" cy="193468"/>
        </a:xfrm>
        <a:custGeom>
          <a:avLst/>
          <a:gdLst/>
          <a:ahLst/>
          <a:cxnLst/>
          <a:rect l="0" t="0" r="0" b="0"/>
          <a:pathLst>
            <a:path>
              <a:moveTo>
                <a:pt x="45720" y="0"/>
              </a:moveTo>
              <a:lnTo>
                <a:pt x="45720" y="1934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8C16E-EDA5-46B6-903F-DDF5502B6FBB}">
      <dsp:nvSpPr>
        <dsp:cNvPr id="0" name=""/>
        <dsp:cNvSpPr/>
      </dsp:nvSpPr>
      <dsp:spPr>
        <a:xfrm>
          <a:off x="1576850" y="1039257"/>
          <a:ext cx="813050" cy="193468"/>
        </a:xfrm>
        <a:custGeom>
          <a:avLst/>
          <a:gdLst/>
          <a:ahLst/>
          <a:cxnLst/>
          <a:rect l="0" t="0" r="0" b="0"/>
          <a:pathLst>
            <a:path>
              <a:moveTo>
                <a:pt x="0" y="0"/>
              </a:moveTo>
              <a:lnTo>
                <a:pt x="0" y="131843"/>
              </a:lnTo>
              <a:lnTo>
                <a:pt x="813050" y="131843"/>
              </a:lnTo>
              <a:lnTo>
                <a:pt x="813050" y="1934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4BD13-5E22-44C0-8B4D-CC1EE5BE898B}">
      <dsp:nvSpPr>
        <dsp:cNvPr id="0" name=""/>
        <dsp:cNvSpPr/>
      </dsp:nvSpPr>
      <dsp:spPr>
        <a:xfrm>
          <a:off x="1170325" y="423371"/>
          <a:ext cx="406525" cy="193468"/>
        </a:xfrm>
        <a:custGeom>
          <a:avLst/>
          <a:gdLst/>
          <a:ahLst/>
          <a:cxnLst/>
          <a:rect l="0" t="0" r="0" b="0"/>
          <a:pathLst>
            <a:path>
              <a:moveTo>
                <a:pt x="0" y="0"/>
              </a:moveTo>
              <a:lnTo>
                <a:pt x="0" y="131843"/>
              </a:lnTo>
              <a:lnTo>
                <a:pt x="406525" y="131843"/>
              </a:lnTo>
              <a:lnTo>
                <a:pt x="406525" y="19346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BF8E19-28B4-405E-A937-E223FB2F3619}">
      <dsp:nvSpPr>
        <dsp:cNvPr id="0" name=""/>
        <dsp:cNvSpPr/>
      </dsp:nvSpPr>
      <dsp:spPr>
        <a:xfrm>
          <a:off x="837714" y="955"/>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207634-9103-415A-9A41-CC8DD5628AE9}">
      <dsp:nvSpPr>
        <dsp:cNvPr id="0" name=""/>
        <dsp:cNvSpPr/>
      </dsp:nvSpPr>
      <dsp:spPr>
        <a:xfrm>
          <a:off x="911627" y="71173"/>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حوزویان</a:t>
          </a:r>
          <a:endParaRPr lang="en-US" sz="800" kern="1200">
            <a:cs typeface="B Zar" panose="00000400000000000000" pitchFamily="2" charset="-78"/>
          </a:endParaRPr>
        </a:p>
      </dsp:txBody>
      <dsp:txXfrm>
        <a:off x="923999" y="83545"/>
        <a:ext cx="640478" cy="397672"/>
      </dsp:txXfrm>
    </dsp:sp>
    <dsp:sp modelId="{A8CCB7DA-6CDA-4A1F-9D46-9120D8D4A3EF}">
      <dsp:nvSpPr>
        <dsp:cNvPr id="0" name=""/>
        <dsp:cNvSpPr/>
      </dsp:nvSpPr>
      <dsp:spPr>
        <a:xfrm>
          <a:off x="1244239" y="616840"/>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3FD534-0ABC-468F-A017-E1571E102D26}">
      <dsp:nvSpPr>
        <dsp:cNvPr id="0" name=""/>
        <dsp:cNvSpPr/>
      </dsp:nvSpPr>
      <dsp:spPr>
        <a:xfrm>
          <a:off x="1318152" y="687058"/>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طلاب</a:t>
          </a:r>
          <a:endParaRPr lang="en-US" sz="800" kern="1200">
            <a:cs typeface="B Zar" panose="00000400000000000000" pitchFamily="2" charset="-78"/>
          </a:endParaRPr>
        </a:p>
      </dsp:txBody>
      <dsp:txXfrm>
        <a:off x="1330524" y="699430"/>
        <a:ext cx="640478" cy="397672"/>
      </dsp:txXfrm>
    </dsp:sp>
    <dsp:sp modelId="{2D2191DF-0E7C-4781-A830-B11941EFE469}">
      <dsp:nvSpPr>
        <dsp:cNvPr id="0" name=""/>
        <dsp:cNvSpPr/>
      </dsp:nvSpPr>
      <dsp:spPr>
        <a:xfrm>
          <a:off x="2057289" y="1232726"/>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C3A3B3-0A82-41D1-8B32-9B4549C1D894}">
      <dsp:nvSpPr>
        <dsp:cNvPr id="0" name=""/>
        <dsp:cNvSpPr/>
      </dsp:nvSpPr>
      <dsp:spPr>
        <a:xfrm>
          <a:off x="2131203" y="1302943"/>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ورودی سیکل</a:t>
          </a:r>
          <a:endParaRPr lang="en-US" sz="800" kern="1200">
            <a:cs typeface="B Zar" panose="00000400000000000000" pitchFamily="2" charset="-78"/>
          </a:endParaRPr>
        </a:p>
      </dsp:txBody>
      <dsp:txXfrm>
        <a:off x="2143575" y="1315315"/>
        <a:ext cx="640478" cy="397672"/>
      </dsp:txXfrm>
    </dsp:sp>
    <dsp:sp modelId="{1005DE9F-803F-49E7-B680-A094A9C1CBAB}">
      <dsp:nvSpPr>
        <dsp:cNvPr id="0" name=""/>
        <dsp:cNvSpPr/>
      </dsp:nvSpPr>
      <dsp:spPr>
        <a:xfrm>
          <a:off x="1244239" y="1232726"/>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606CA-384A-42C2-B958-B3434880D18A}">
      <dsp:nvSpPr>
        <dsp:cNvPr id="0" name=""/>
        <dsp:cNvSpPr/>
      </dsp:nvSpPr>
      <dsp:spPr>
        <a:xfrm>
          <a:off x="1318152" y="1302943"/>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ورودی دیپلم</a:t>
          </a:r>
          <a:endParaRPr lang="en-US" sz="800" kern="1200">
            <a:cs typeface="B Zar" panose="00000400000000000000" pitchFamily="2" charset="-78"/>
          </a:endParaRPr>
        </a:p>
      </dsp:txBody>
      <dsp:txXfrm>
        <a:off x="1330524" y="1315315"/>
        <a:ext cx="640478" cy="397672"/>
      </dsp:txXfrm>
    </dsp:sp>
    <dsp:sp modelId="{B5602A2F-9A43-4C97-91F8-79EF7C92D73A}">
      <dsp:nvSpPr>
        <dsp:cNvPr id="0" name=""/>
        <dsp:cNvSpPr/>
      </dsp:nvSpPr>
      <dsp:spPr>
        <a:xfrm>
          <a:off x="1650764" y="1848611"/>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0B638-8F16-4ABE-8F19-06EB357E6647}">
      <dsp:nvSpPr>
        <dsp:cNvPr id="0" name=""/>
        <dsp:cNvSpPr/>
      </dsp:nvSpPr>
      <dsp:spPr>
        <a:xfrm>
          <a:off x="1724677" y="1918829"/>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سطح یک</a:t>
          </a:r>
          <a:endParaRPr lang="en-US" sz="800" kern="1200">
            <a:cs typeface="B Zar" panose="00000400000000000000" pitchFamily="2" charset="-78"/>
          </a:endParaRPr>
        </a:p>
      </dsp:txBody>
      <dsp:txXfrm>
        <a:off x="1737049" y="1931201"/>
        <a:ext cx="640478" cy="397672"/>
      </dsp:txXfrm>
    </dsp:sp>
    <dsp:sp modelId="{ABF050FB-D094-48B5-9E53-F73F2624D36B}">
      <dsp:nvSpPr>
        <dsp:cNvPr id="0" name=""/>
        <dsp:cNvSpPr/>
      </dsp:nvSpPr>
      <dsp:spPr>
        <a:xfrm>
          <a:off x="837714" y="1848611"/>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217AAF-88EB-4ADF-B2CF-6A553753E665}">
      <dsp:nvSpPr>
        <dsp:cNvPr id="0" name=""/>
        <dsp:cNvSpPr/>
      </dsp:nvSpPr>
      <dsp:spPr>
        <a:xfrm>
          <a:off x="911627" y="1918829"/>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سطح دو</a:t>
          </a:r>
          <a:endParaRPr lang="en-US" sz="800" kern="1200">
            <a:cs typeface="B Zar" panose="00000400000000000000" pitchFamily="2" charset="-78"/>
          </a:endParaRPr>
        </a:p>
      </dsp:txBody>
      <dsp:txXfrm>
        <a:off x="923999" y="1931201"/>
        <a:ext cx="640478" cy="397672"/>
      </dsp:txXfrm>
    </dsp:sp>
    <dsp:sp modelId="{23F3ADCA-776C-4638-B52A-E7CD21AF5EDA}">
      <dsp:nvSpPr>
        <dsp:cNvPr id="0" name=""/>
        <dsp:cNvSpPr/>
      </dsp:nvSpPr>
      <dsp:spPr>
        <a:xfrm>
          <a:off x="431189" y="1232726"/>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4F07C9-7BC3-4D96-8135-88E8ED6B2CEE}">
      <dsp:nvSpPr>
        <dsp:cNvPr id="0" name=""/>
        <dsp:cNvSpPr/>
      </dsp:nvSpPr>
      <dsp:spPr>
        <a:xfrm>
          <a:off x="505102" y="1302943"/>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ورودی دانشگاهی</a:t>
          </a:r>
          <a:endParaRPr lang="en-US" sz="800" kern="1200">
            <a:cs typeface="B Zar" panose="00000400000000000000" pitchFamily="2" charset="-78"/>
          </a:endParaRPr>
        </a:p>
      </dsp:txBody>
      <dsp:txXfrm>
        <a:off x="517474" y="1315315"/>
        <a:ext cx="640478" cy="397672"/>
      </dsp:txXfrm>
    </dsp:sp>
    <dsp:sp modelId="{FE150A22-33BF-4375-8320-DAFE49310250}">
      <dsp:nvSpPr>
        <dsp:cNvPr id="0" name=""/>
        <dsp:cNvSpPr/>
      </dsp:nvSpPr>
      <dsp:spPr>
        <a:xfrm>
          <a:off x="-73913" y="611750"/>
          <a:ext cx="665222" cy="42241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893858-BF9D-41F0-AEE9-3DFDEB49C5BB}">
      <dsp:nvSpPr>
        <dsp:cNvPr id="0" name=""/>
        <dsp:cNvSpPr/>
      </dsp:nvSpPr>
      <dsp:spPr>
        <a:xfrm>
          <a:off x="0" y="681968"/>
          <a:ext cx="665222" cy="42241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اساتید و فضلای حوزه</a:t>
          </a:r>
          <a:endParaRPr lang="en-US" sz="800" kern="1200">
            <a:cs typeface="B Zar" panose="00000400000000000000" pitchFamily="2" charset="-78"/>
          </a:endParaRPr>
        </a:p>
      </dsp:txBody>
      <dsp:txXfrm>
        <a:off x="12372" y="694340"/>
        <a:ext cx="640478" cy="39767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29909-8CAA-4393-ACBF-0FD3A59924D4}">
      <dsp:nvSpPr>
        <dsp:cNvPr id="0" name=""/>
        <dsp:cNvSpPr/>
      </dsp:nvSpPr>
      <dsp:spPr>
        <a:xfrm>
          <a:off x="-5486" y="1515"/>
          <a:ext cx="1805005" cy="27169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درون‌مدرسه‌ای</a:t>
          </a:r>
          <a:endParaRPr lang="en-US" sz="900" b="1" kern="1200" dirty="0">
            <a:cs typeface="B Zar" panose="00000400000000000000" pitchFamily="2" charset="-78"/>
          </a:endParaRPr>
        </a:p>
      </dsp:txBody>
      <dsp:txXfrm>
        <a:off x="2472" y="9473"/>
        <a:ext cx="1789089" cy="255783"/>
      </dsp:txXfrm>
    </dsp:sp>
    <dsp:sp modelId="{D27C420B-2E60-4FC3-8286-98BAB9D36B97}">
      <dsp:nvSpPr>
        <dsp:cNvPr id="0" name=""/>
        <dsp:cNvSpPr/>
      </dsp:nvSpPr>
      <dsp:spPr>
        <a:xfrm rot="5400000">
          <a:off x="846072" y="280006"/>
          <a:ext cx="101887" cy="122264"/>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860337" y="290194"/>
        <a:ext cx="73358" cy="71321"/>
      </dsp:txXfrm>
    </dsp:sp>
    <dsp:sp modelId="{19DA9C58-DF92-4E7C-98C9-08D631FF5001}">
      <dsp:nvSpPr>
        <dsp:cNvPr id="0" name=""/>
        <dsp:cNvSpPr/>
      </dsp:nvSpPr>
      <dsp:spPr>
        <a:xfrm>
          <a:off x="-5486" y="409063"/>
          <a:ext cx="1805005" cy="27169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برون‌مدرسه‌ای</a:t>
          </a:r>
          <a:endParaRPr lang="en-US" sz="900" b="1" kern="1200" dirty="0">
            <a:cs typeface="B Zar" panose="00000400000000000000" pitchFamily="2" charset="-78"/>
          </a:endParaRPr>
        </a:p>
      </dsp:txBody>
      <dsp:txXfrm>
        <a:off x="2472" y="417021"/>
        <a:ext cx="1789089" cy="255783"/>
      </dsp:txXfrm>
    </dsp:sp>
    <dsp:sp modelId="{13362CE9-4634-425F-B63A-5AF8C3F51CC1}">
      <dsp:nvSpPr>
        <dsp:cNvPr id="0" name=""/>
        <dsp:cNvSpPr/>
      </dsp:nvSpPr>
      <dsp:spPr>
        <a:xfrm rot="5400000">
          <a:off x="846072" y="687555"/>
          <a:ext cx="101887" cy="122264"/>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860337" y="697743"/>
        <a:ext cx="73358" cy="71321"/>
      </dsp:txXfrm>
    </dsp:sp>
    <dsp:sp modelId="{E5B529D6-ABEE-4A53-83F2-E18A545A645E}">
      <dsp:nvSpPr>
        <dsp:cNvPr id="0" name=""/>
        <dsp:cNvSpPr/>
      </dsp:nvSpPr>
      <dsp:spPr>
        <a:xfrm>
          <a:off x="0" y="816612"/>
          <a:ext cx="1794032" cy="33888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بین مدرسه‌ای</a:t>
          </a:r>
          <a:endParaRPr lang="en-US" sz="900" b="1" kern="1200" dirty="0">
            <a:cs typeface="B Zar" panose="00000400000000000000" pitchFamily="2" charset="-78"/>
          </a:endParaRPr>
        </a:p>
      </dsp:txBody>
      <dsp:txXfrm>
        <a:off x="9926" y="826538"/>
        <a:ext cx="1774180" cy="319033"/>
      </dsp:txXfrm>
    </dsp:sp>
    <dsp:sp modelId="{7F3E91C5-681C-4B47-A70A-16EC40EE0B09}">
      <dsp:nvSpPr>
        <dsp:cNvPr id="0" name=""/>
        <dsp:cNvSpPr/>
      </dsp:nvSpPr>
      <dsp:spPr>
        <a:xfrm rot="5400000">
          <a:off x="846072" y="1162290"/>
          <a:ext cx="101887" cy="122264"/>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860337" y="1172478"/>
        <a:ext cx="73358" cy="71321"/>
      </dsp:txXfrm>
    </dsp:sp>
    <dsp:sp modelId="{FC981811-C003-40A6-B733-165AEFF8B361}">
      <dsp:nvSpPr>
        <dsp:cNvPr id="0" name=""/>
        <dsp:cNvSpPr/>
      </dsp:nvSpPr>
      <dsp:spPr>
        <a:xfrm>
          <a:off x="-5486" y="1291347"/>
          <a:ext cx="1805005" cy="27169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نظام و انقلاب و تمدن اسلامی</a:t>
          </a:r>
          <a:endParaRPr lang="en-US" sz="900" b="1" kern="1200" dirty="0">
            <a:cs typeface="B Zar" panose="00000400000000000000" pitchFamily="2" charset="-78"/>
          </a:endParaRPr>
        </a:p>
      </dsp:txBody>
      <dsp:txXfrm>
        <a:off x="2472" y="1299305"/>
        <a:ext cx="1789089" cy="25578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14CF0-9582-4594-AFD2-8FF27E78FC05}">
      <dsp:nvSpPr>
        <dsp:cNvPr id="0" name=""/>
        <dsp:cNvSpPr/>
      </dsp:nvSpPr>
      <dsp:spPr>
        <a:xfrm>
          <a:off x="2454864" y="2116772"/>
          <a:ext cx="251993" cy="1920685"/>
        </a:xfrm>
        <a:custGeom>
          <a:avLst/>
          <a:gdLst/>
          <a:ahLst/>
          <a:cxnLst/>
          <a:rect l="0" t="0" r="0" b="0"/>
          <a:pathLst>
            <a:path>
              <a:moveTo>
                <a:pt x="251993" y="0"/>
              </a:moveTo>
              <a:lnTo>
                <a:pt x="125996" y="0"/>
              </a:lnTo>
              <a:lnTo>
                <a:pt x="125996" y="1920685"/>
              </a:lnTo>
              <a:lnTo>
                <a:pt x="0" y="19206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532432" y="3028686"/>
        <a:ext cx="96857" cy="96857"/>
      </dsp:txXfrm>
    </dsp:sp>
    <dsp:sp modelId="{8C8CAE25-4ADE-4175-AB0D-B7796411088E}">
      <dsp:nvSpPr>
        <dsp:cNvPr id="0" name=""/>
        <dsp:cNvSpPr/>
      </dsp:nvSpPr>
      <dsp:spPr>
        <a:xfrm>
          <a:off x="2454864" y="2116772"/>
          <a:ext cx="251993" cy="1440513"/>
        </a:xfrm>
        <a:custGeom>
          <a:avLst/>
          <a:gdLst/>
          <a:ahLst/>
          <a:cxnLst/>
          <a:rect l="0" t="0" r="0" b="0"/>
          <a:pathLst>
            <a:path>
              <a:moveTo>
                <a:pt x="251993" y="0"/>
              </a:moveTo>
              <a:lnTo>
                <a:pt x="125996" y="0"/>
              </a:lnTo>
              <a:lnTo>
                <a:pt x="125996" y="1440513"/>
              </a:lnTo>
              <a:lnTo>
                <a:pt x="0" y="14405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b="0" kern="1200">
            <a:latin typeface="Vazir Thin" pitchFamily="2" charset="-78"/>
            <a:cs typeface="Vazir Thin" pitchFamily="2" charset="-78"/>
          </a:endParaRPr>
        </a:p>
      </dsp:txBody>
      <dsp:txXfrm>
        <a:off x="2544301" y="2800469"/>
        <a:ext cx="73119" cy="73119"/>
      </dsp:txXfrm>
    </dsp:sp>
    <dsp:sp modelId="{84AE6B9C-EA1C-4B34-98AA-A6D1F239BD3C}">
      <dsp:nvSpPr>
        <dsp:cNvPr id="0" name=""/>
        <dsp:cNvSpPr/>
      </dsp:nvSpPr>
      <dsp:spPr>
        <a:xfrm>
          <a:off x="2454864" y="2116772"/>
          <a:ext cx="251993" cy="960342"/>
        </a:xfrm>
        <a:custGeom>
          <a:avLst/>
          <a:gdLst/>
          <a:ahLst/>
          <a:cxnLst/>
          <a:rect l="0" t="0" r="0" b="0"/>
          <a:pathLst>
            <a:path>
              <a:moveTo>
                <a:pt x="251993" y="0"/>
              </a:moveTo>
              <a:lnTo>
                <a:pt x="125996" y="0"/>
              </a:lnTo>
              <a:lnTo>
                <a:pt x="125996" y="960342"/>
              </a:lnTo>
              <a:lnTo>
                <a:pt x="0" y="9603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556039" y="2572122"/>
        <a:ext cx="49642" cy="49642"/>
      </dsp:txXfrm>
    </dsp:sp>
    <dsp:sp modelId="{3E721A4E-B18F-46DD-8F99-A40B28F2F3F1}">
      <dsp:nvSpPr>
        <dsp:cNvPr id="0" name=""/>
        <dsp:cNvSpPr/>
      </dsp:nvSpPr>
      <dsp:spPr>
        <a:xfrm>
          <a:off x="2454864" y="2116772"/>
          <a:ext cx="251993" cy="480171"/>
        </a:xfrm>
        <a:custGeom>
          <a:avLst/>
          <a:gdLst/>
          <a:ahLst/>
          <a:cxnLst/>
          <a:rect l="0" t="0" r="0" b="0"/>
          <a:pathLst>
            <a:path>
              <a:moveTo>
                <a:pt x="251993" y="0"/>
              </a:moveTo>
              <a:lnTo>
                <a:pt x="125996" y="0"/>
              </a:lnTo>
              <a:lnTo>
                <a:pt x="125996" y="480171"/>
              </a:lnTo>
              <a:lnTo>
                <a:pt x="0" y="4801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567304" y="2343301"/>
        <a:ext cx="27113" cy="27113"/>
      </dsp:txXfrm>
    </dsp:sp>
    <dsp:sp modelId="{815AD39F-4475-4635-9F2E-EA6C14EB3C73}">
      <dsp:nvSpPr>
        <dsp:cNvPr id="0" name=""/>
        <dsp:cNvSpPr/>
      </dsp:nvSpPr>
      <dsp:spPr>
        <a:xfrm>
          <a:off x="2454864" y="2071052"/>
          <a:ext cx="251993" cy="91440"/>
        </a:xfrm>
        <a:custGeom>
          <a:avLst/>
          <a:gdLst/>
          <a:ahLst/>
          <a:cxnLst/>
          <a:rect l="0" t="0" r="0" b="0"/>
          <a:pathLst>
            <a:path>
              <a:moveTo>
                <a:pt x="251993" y="45720"/>
              </a:moveTo>
              <a:lnTo>
                <a:pt x="0"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574561" y="2110472"/>
        <a:ext cx="12599" cy="12599"/>
      </dsp:txXfrm>
    </dsp:sp>
    <dsp:sp modelId="{B65A3119-4EC5-457C-9247-1E6F26DC7402}">
      <dsp:nvSpPr>
        <dsp:cNvPr id="0" name=""/>
        <dsp:cNvSpPr/>
      </dsp:nvSpPr>
      <dsp:spPr>
        <a:xfrm>
          <a:off x="2454864" y="1636601"/>
          <a:ext cx="251993" cy="480171"/>
        </a:xfrm>
        <a:custGeom>
          <a:avLst/>
          <a:gdLst/>
          <a:ahLst/>
          <a:cxnLst/>
          <a:rect l="0" t="0" r="0" b="0"/>
          <a:pathLst>
            <a:path>
              <a:moveTo>
                <a:pt x="251993" y="480171"/>
              </a:moveTo>
              <a:lnTo>
                <a:pt x="125996" y="480171"/>
              </a:lnTo>
              <a:lnTo>
                <a:pt x="125996" y="0"/>
              </a:ln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b="0" kern="1200">
            <a:latin typeface="Vazir Thin" pitchFamily="2" charset="-78"/>
            <a:cs typeface="Vazir Thin" pitchFamily="2" charset="-78"/>
          </a:endParaRPr>
        </a:p>
      </dsp:txBody>
      <dsp:txXfrm>
        <a:off x="2567304" y="1863129"/>
        <a:ext cx="27113" cy="27113"/>
      </dsp:txXfrm>
    </dsp:sp>
    <dsp:sp modelId="{09748F05-DEEF-4874-BC27-40733E727CAE}">
      <dsp:nvSpPr>
        <dsp:cNvPr id="0" name=""/>
        <dsp:cNvSpPr/>
      </dsp:nvSpPr>
      <dsp:spPr>
        <a:xfrm>
          <a:off x="2454864" y="1156429"/>
          <a:ext cx="251993" cy="960342"/>
        </a:xfrm>
        <a:custGeom>
          <a:avLst/>
          <a:gdLst/>
          <a:ahLst/>
          <a:cxnLst/>
          <a:rect l="0" t="0" r="0" b="0"/>
          <a:pathLst>
            <a:path>
              <a:moveTo>
                <a:pt x="251993" y="960342"/>
              </a:moveTo>
              <a:lnTo>
                <a:pt x="125996" y="960342"/>
              </a:lnTo>
              <a:lnTo>
                <a:pt x="125996" y="0"/>
              </a:ln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556039" y="1611779"/>
        <a:ext cx="49642" cy="49642"/>
      </dsp:txXfrm>
    </dsp:sp>
    <dsp:sp modelId="{19B5B86C-7B3C-4466-BD1D-957A086656BE}">
      <dsp:nvSpPr>
        <dsp:cNvPr id="0" name=""/>
        <dsp:cNvSpPr/>
      </dsp:nvSpPr>
      <dsp:spPr>
        <a:xfrm>
          <a:off x="2454864" y="676258"/>
          <a:ext cx="251993" cy="1440513"/>
        </a:xfrm>
        <a:custGeom>
          <a:avLst/>
          <a:gdLst/>
          <a:ahLst/>
          <a:cxnLst/>
          <a:rect l="0" t="0" r="0" b="0"/>
          <a:pathLst>
            <a:path>
              <a:moveTo>
                <a:pt x="251993" y="1440513"/>
              </a:moveTo>
              <a:lnTo>
                <a:pt x="125996" y="1440513"/>
              </a:lnTo>
              <a:lnTo>
                <a:pt x="125996" y="0"/>
              </a:ln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b="0" kern="1200">
            <a:latin typeface="Vazir Thin" pitchFamily="2" charset="-78"/>
            <a:cs typeface="Vazir Thin" pitchFamily="2" charset="-78"/>
          </a:endParaRPr>
        </a:p>
      </dsp:txBody>
      <dsp:txXfrm>
        <a:off x="2544301" y="1359955"/>
        <a:ext cx="73119" cy="73119"/>
      </dsp:txXfrm>
    </dsp:sp>
    <dsp:sp modelId="{F0BC4DE2-4B65-4F0E-B1AB-EC759D656349}">
      <dsp:nvSpPr>
        <dsp:cNvPr id="0" name=""/>
        <dsp:cNvSpPr/>
      </dsp:nvSpPr>
      <dsp:spPr>
        <a:xfrm>
          <a:off x="2454864" y="196087"/>
          <a:ext cx="251993" cy="1920685"/>
        </a:xfrm>
        <a:custGeom>
          <a:avLst/>
          <a:gdLst/>
          <a:ahLst/>
          <a:cxnLst/>
          <a:rect l="0" t="0" r="0" b="0"/>
          <a:pathLst>
            <a:path>
              <a:moveTo>
                <a:pt x="251993" y="1920685"/>
              </a:moveTo>
              <a:lnTo>
                <a:pt x="125996" y="1920685"/>
              </a:lnTo>
              <a:lnTo>
                <a:pt x="125996" y="0"/>
              </a:ln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rtl="1">
            <a:lnSpc>
              <a:spcPct val="90000"/>
            </a:lnSpc>
            <a:spcBef>
              <a:spcPct val="0"/>
            </a:spcBef>
            <a:spcAft>
              <a:spcPct val="35000"/>
            </a:spcAft>
            <a:buNone/>
          </a:pPr>
          <a:endParaRPr lang="fa-IR" sz="800" b="0" kern="1200">
            <a:solidFill>
              <a:sysClr val="windowText" lastClr="000000">
                <a:hueOff val="0"/>
                <a:satOff val="0"/>
                <a:lumOff val="0"/>
                <a:alphaOff val="0"/>
              </a:sysClr>
            </a:solidFill>
            <a:latin typeface="Vazir Thin" pitchFamily="2" charset="-78"/>
            <a:ea typeface="+mn-ea"/>
            <a:cs typeface="Vazir Thin" pitchFamily="2" charset="-78"/>
          </a:endParaRPr>
        </a:p>
      </dsp:txBody>
      <dsp:txXfrm>
        <a:off x="2532432" y="1108001"/>
        <a:ext cx="96857" cy="96857"/>
      </dsp:txXfrm>
    </dsp:sp>
    <dsp:sp modelId="{E5084645-FA82-4ECA-9AA1-AE4A8376EE20}">
      <dsp:nvSpPr>
        <dsp:cNvPr id="0" name=""/>
        <dsp:cNvSpPr/>
      </dsp:nvSpPr>
      <dsp:spPr>
        <a:xfrm>
          <a:off x="2693108" y="1856258"/>
          <a:ext cx="548527" cy="52102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1" kern="1200">
              <a:latin typeface="Vazir" pitchFamily="2" charset="-78"/>
              <a:ea typeface="+mn-ea"/>
              <a:cs typeface="B Zar" panose="00000400000000000000" pitchFamily="2" charset="-78"/>
            </a:rPr>
            <a:t>بسیجی</a:t>
          </a:r>
        </a:p>
      </dsp:txBody>
      <dsp:txXfrm>
        <a:off x="2693108" y="1856258"/>
        <a:ext cx="548527" cy="521028"/>
      </dsp:txXfrm>
    </dsp:sp>
    <dsp:sp modelId="{27185BD0-50B3-4A3B-8ACA-DB95C66DE3CE}">
      <dsp:nvSpPr>
        <dsp:cNvPr id="0" name=""/>
        <dsp:cNvSpPr/>
      </dsp:nvSpPr>
      <dsp:spPr>
        <a:xfrm>
          <a:off x="386170" y="4018"/>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اعتقاد به حضور حداکثری دین در اداره‌ی جامعه</a:t>
          </a:r>
        </a:p>
      </dsp:txBody>
      <dsp:txXfrm>
        <a:off x="386170" y="4018"/>
        <a:ext cx="2068693" cy="384137"/>
      </dsp:txXfrm>
    </dsp:sp>
    <dsp:sp modelId="{F74A77E8-7CBD-4F87-A913-3009962DDD11}">
      <dsp:nvSpPr>
        <dsp:cNvPr id="0" name=""/>
        <dsp:cNvSpPr/>
      </dsp:nvSpPr>
      <dsp:spPr>
        <a:xfrm>
          <a:off x="386170" y="484190"/>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احساس مسئولیت، احساس نیاز و آمادگی و داوطلبی برای اقدام به موقع</a:t>
          </a:r>
        </a:p>
      </dsp:txBody>
      <dsp:txXfrm>
        <a:off x="386170" y="484190"/>
        <a:ext cx="2068693" cy="384137"/>
      </dsp:txXfrm>
    </dsp:sp>
    <dsp:sp modelId="{D818FD62-F421-4199-AEA3-EB010E903D31}">
      <dsp:nvSpPr>
        <dsp:cNvPr id="0" name=""/>
        <dsp:cNvSpPr/>
      </dsp:nvSpPr>
      <dsp:spPr>
        <a:xfrm>
          <a:off x="386170" y="964361"/>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مجاهدت و حماسه؛ خستگی‌ناپذیری و نستوهی</a:t>
          </a:r>
        </a:p>
      </dsp:txBody>
      <dsp:txXfrm>
        <a:off x="386170" y="964361"/>
        <a:ext cx="2068693" cy="384137"/>
      </dsp:txXfrm>
    </dsp:sp>
    <dsp:sp modelId="{429F62A6-FBA4-449C-BB43-D4A14C89EBFF}">
      <dsp:nvSpPr>
        <dsp:cNvPr id="0" name=""/>
        <dsp:cNvSpPr/>
      </dsp:nvSpPr>
      <dsp:spPr>
        <a:xfrm>
          <a:off x="386170" y="1444532"/>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اخلاص</a:t>
          </a:r>
        </a:p>
      </dsp:txBody>
      <dsp:txXfrm>
        <a:off x="386170" y="1444532"/>
        <a:ext cx="2068693" cy="384137"/>
      </dsp:txXfrm>
    </dsp:sp>
    <dsp:sp modelId="{CC71EA7A-6BEF-448C-A520-039D2C04F4B9}">
      <dsp:nvSpPr>
        <dsp:cNvPr id="0" name=""/>
        <dsp:cNvSpPr/>
      </dsp:nvSpPr>
      <dsp:spPr>
        <a:xfrm>
          <a:off x="386170" y="1924703"/>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هدفمندی و رسالت‌مداری</a:t>
          </a:r>
        </a:p>
      </dsp:txBody>
      <dsp:txXfrm>
        <a:off x="386170" y="1924703"/>
        <a:ext cx="2068693" cy="384137"/>
      </dsp:txXfrm>
    </dsp:sp>
    <dsp:sp modelId="{19AD6958-419A-4065-BC60-BA3C7115A124}">
      <dsp:nvSpPr>
        <dsp:cNvPr id="0" name=""/>
        <dsp:cNvSpPr/>
      </dsp:nvSpPr>
      <dsp:spPr>
        <a:xfrm>
          <a:off x="386170" y="2404875"/>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تحول‌خواهی و پیش‌برندگی</a:t>
          </a:r>
        </a:p>
      </dsp:txBody>
      <dsp:txXfrm>
        <a:off x="386170" y="2404875"/>
        <a:ext cx="2068693" cy="384137"/>
      </dsp:txXfrm>
    </dsp:sp>
    <dsp:sp modelId="{8A6222DB-0D14-416E-B915-D44F7FF5D868}">
      <dsp:nvSpPr>
        <dsp:cNvPr id="0" name=""/>
        <dsp:cNvSpPr/>
      </dsp:nvSpPr>
      <dsp:spPr>
        <a:xfrm>
          <a:off x="386170" y="2885046"/>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نگاه کلان تاریخی به رویارویی تمدنی اسلام و کفر</a:t>
          </a:r>
        </a:p>
      </dsp:txBody>
      <dsp:txXfrm>
        <a:off x="386170" y="2885046"/>
        <a:ext cx="2068693" cy="384137"/>
      </dsp:txXfrm>
    </dsp:sp>
    <dsp:sp modelId="{946B484D-D55B-4F1A-BCE2-77BE6ABBD49F}">
      <dsp:nvSpPr>
        <dsp:cNvPr id="0" name=""/>
        <dsp:cNvSpPr/>
      </dsp:nvSpPr>
      <dsp:spPr>
        <a:xfrm>
          <a:off x="386170" y="3365217"/>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پیش‌رو بودن، استقلال عمل و حرکت خودجوش مردمی</a:t>
          </a:r>
        </a:p>
      </dsp:txBody>
      <dsp:txXfrm>
        <a:off x="386170" y="3365217"/>
        <a:ext cx="2068693" cy="384137"/>
      </dsp:txXfrm>
    </dsp:sp>
    <dsp:sp modelId="{EAFBC996-9B19-4EF8-80C3-5DABAD0352A7}">
      <dsp:nvSpPr>
        <dsp:cNvPr id="0" name=""/>
        <dsp:cNvSpPr/>
      </dsp:nvSpPr>
      <dsp:spPr>
        <a:xfrm>
          <a:off x="386170" y="3845389"/>
          <a:ext cx="2068693" cy="384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fa-IR" sz="1050" b="0" kern="1200">
              <a:latin typeface="Vazir Thin" pitchFamily="2" charset="-78"/>
              <a:ea typeface="+mn-ea"/>
              <a:cs typeface="B Zar" panose="00000400000000000000" pitchFamily="2" charset="-78"/>
            </a:rPr>
            <a:t>اراده جمعی و فعالیت گروهی</a:t>
          </a:r>
        </a:p>
      </dsp:txBody>
      <dsp:txXfrm>
        <a:off x="386170" y="3845389"/>
        <a:ext cx="2068693" cy="38413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A52395-4696-4589-9D24-3CD2748B70F8}">
      <dsp:nvSpPr>
        <dsp:cNvPr id="0" name=""/>
        <dsp:cNvSpPr/>
      </dsp:nvSpPr>
      <dsp:spPr>
        <a:xfrm>
          <a:off x="977361" y="1813556"/>
          <a:ext cx="169344" cy="91440"/>
        </a:xfrm>
        <a:custGeom>
          <a:avLst/>
          <a:gdLst/>
          <a:ahLst/>
          <a:cxnLst/>
          <a:rect l="0" t="0" r="0" b="0"/>
          <a:pathLst>
            <a:path>
              <a:moveTo>
                <a:pt x="169344"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41E560-FBD4-42BD-BCFE-A43922D71691}">
      <dsp:nvSpPr>
        <dsp:cNvPr id="0" name=""/>
        <dsp:cNvSpPr/>
      </dsp:nvSpPr>
      <dsp:spPr>
        <a:xfrm>
          <a:off x="1993431" y="1677230"/>
          <a:ext cx="169344" cy="182045"/>
        </a:xfrm>
        <a:custGeom>
          <a:avLst/>
          <a:gdLst/>
          <a:ahLst/>
          <a:cxnLst/>
          <a:rect l="0" t="0" r="0" b="0"/>
          <a:pathLst>
            <a:path>
              <a:moveTo>
                <a:pt x="169344" y="0"/>
              </a:moveTo>
              <a:lnTo>
                <a:pt x="84672" y="0"/>
              </a:lnTo>
              <a:lnTo>
                <a:pt x="84672" y="182045"/>
              </a:lnTo>
              <a:lnTo>
                <a:pt x="0" y="1820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380551-0E4B-458F-83BC-CFCC9E88F35A}">
      <dsp:nvSpPr>
        <dsp:cNvPr id="0" name=""/>
        <dsp:cNvSpPr/>
      </dsp:nvSpPr>
      <dsp:spPr>
        <a:xfrm>
          <a:off x="977361" y="1449464"/>
          <a:ext cx="169344" cy="91440"/>
        </a:xfrm>
        <a:custGeom>
          <a:avLst/>
          <a:gdLst/>
          <a:ahLst/>
          <a:cxnLst/>
          <a:rect l="0" t="0" r="0" b="0"/>
          <a:pathLst>
            <a:path>
              <a:moveTo>
                <a:pt x="169344"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67E68E-7FF1-4AA0-B4C5-8D9A46031454}">
      <dsp:nvSpPr>
        <dsp:cNvPr id="0" name=""/>
        <dsp:cNvSpPr/>
      </dsp:nvSpPr>
      <dsp:spPr>
        <a:xfrm>
          <a:off x="1993431" y="1495184"/>
          <a:ext cx="169344" cy="182045"/>
        </a:xfrm>
        <a:custGeom>
          <a:avLst/>
          <a:gdLst/>
          <a:ahLst/>
          <a:cxnLst/>
          <a:rect l="0" t="0" r="0" b="0"/>
          <a:pathLst>
            <a:path>
              <a:moveTo>
                <a:pt x="169344" y="182045"/>
              </a:moveTo>
              <a:lnTo>
                <a:pt x="84672" y="182045"/>
              </a:lnTo>
              <a:lnTo>
                <a:pt x="84672" y="0"/>
              </a:ln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4F3210-2D4B-4AED-B2D1-74D821CD9D7C}">
      <dsp:nvSpPr>
        <dsp:cNvPr id="0" name=""/>
        <dsp:cNvSpPr/>
      </dsp:nvSpPr>
      <dsp:spPr>
        <a:xfrm>
          <a:off x="3009501" y="1131092"/>
          <a:ext cx="169344" cy="546137"/>
        </a:xfrm>
        <a:custGeom>
          <a:avLst/>
          <a:gdLst/>
          <a:ahLst/>
          <a:cxnLst/>
          <a:rect l="0" t="0" r="0" b="0"/>
          <a:pathLst>
            <a:path>
              <a:moveTo>
                <a:pt x="169344" y="0"/>
              </a:moveTo>
              <a:lnTo>
                <a:pt x="84672" y="0"/>
              </a:lnTo>
              <a:lnTo>
                <a:pt x="84672" y="546137"/>
              </a:lnTo>
              <a:lnTo>
                <a:pt x="0" y="54613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E29B8D-DC2C-4EAE-80AC-8D5580A78A1E}">
      <dsp:nvSpPr>
        <dsp:cNvPr id="0" name=""/>
        <dsp:cNvSpPr/>
      </dsp:nvSpPr>
      <dsp:spPr>
        <a:xfrm>
          <a:off x="3009501" y="1131092"/>
          <a:ext cx="169344" cy="182045"/>
        </a:xfrm>
        <a:custGeom>
          <a:avLst/>
          <a:gdLst/>
          <a:ahLst/>
          <a:cxnLst/>
          <a:rect l="0" t="0" r="0" b="0"/>
          <a:pathLst>
            <a:path>
              <a:moveTo>
                <a:pt x="169344" y="0"/>
              </a:moveTo>
              <a:lnTo>
                <a:pt x="84672" y="0"/>
              </a:lnTo>
              <a:lnTo>
                <a:pt x="84672" y="182045"/>
              </a:lnTo>
              <a:lnTo>
                <a:pt x="0" y="18204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749E70-0E1D-414E-90A2-9DCD74C3F3D5}">
      <dsp:nvSpPr>
        <dsp:cNvPr id="0" name=""/>
        <dsp:cNvSpPr/>
      </dsp:nvSpPr>
      <dsp:spPr>
        <a:xfrm>
          <a:off x="3009501" y="949047"/>
          <a:ext cx="169344" cy="182045"/>
        </a:xfrm>
        <a:custGeom>
          <a:avLst/>
          <a:gdLst/>
          <a:ahLst/>
          <a:cxnLst/>
          <a:rect l="0" t="0" r="0" b="0"/>
          <a:pathLst>
            <a:path>
              <a:moveTo>
                <a:pt x="169344" y="182045"/>
              </a:moveTo>
              <a:lnTo>
                <a:pt x="84672" y="182045"/>
              </a:lnTo>
              <a:lnTo>
                <a:pt x="84672"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64ACF8-22CE-4A74-B23A-535C9EDF8DDB}">
      <dsp:nvSpPr>
        <dsp:cNvPr id="0" name=""/>
        <dsp:cNvSpPr/>
      </dsp:nvSpPr>
      <dsp:spPr>
        <a:xfrm>
          <a:off x="977361" y="812304"/>
          <a:ext cx="169344" cy="91440"/>
        </a:xfrm>
        <a:custGeom>
          <a:avLst/>
          <a:gdLst/>
          <a:ahLst/>
          <a:cxnLst/>
          <a:rect l="0" t="0" r="0" b="0"/>
          <a:pathLst>
            <a:path>
              <a:moveTo>
                <a:pt x="169344"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D846D-7F33-4E5C-A0CF-84B50B469EA7}">
      <dsp:nvSpPr>
        <dsp:cNvPr id="0" name=""/>
        <dsp:cNvSpPr/>
      </dsp:nvSpPr>
      <dsp:spPr>
        <a:xfrm>
          <a:off x="1993431" y="584955"/>
          <a:ext cx="169344" cy="273068"/>
        </a:xfrm>
        <a:custGeom>
          <a:avLst/>
          <a:gdLst/>
          <a:ahLst/>
          <a:cxnLst/>
          <a:rect l="0" t="0" r="0" b="0"/>
          <a:pathLst>
            <a:path>
              <a:moveTo>
                <a:pt x="169344" y="0"/>
              </a:moveTo>
              <a:lnTo>
                <a:pt x="84672" y="0"/>
              </a:lnTo>
              <a:lnTo>
                <a:pt x="84672" y="273068"/>
              </a:lnTo>
              <a:lnTo>
                <a:pt x="0" y="2730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035743-D139-4A5F-9AA4-FF21A68807B1}">
      <dsp:nvSpPr>
        <dsp:cNvPr id="0" name=""/>
        <dsp:cNvSpPr/>
      </dsp:nvSpPr>
      <dsp:spPr>
        <a:xfrm>
          <a:off x="977361" y="311886"/>
          <a:ext cx="169344" cy="182045"/>
        </a:xfrm>
        <a:custGeom>
          <a:avLst/>
          <a:gdLst/>
          <a:ahLst/>
          <a:cxnLst/>
          <a:rect l="0" t="0" r="0" b="0"/>
          <a:pathLst>
            <a:path>
              <a:moveTo>
                <a:pt x="169344" y="0"/>
              </a:moveTo>
              <a:lnTo>
                <a:pt x="84672" y="0"/>
              </a:lnTo>
              <a:lnTo>
                <a:pt x="84672" y="182045"/>
              </a:lnTo>
              <a:lnTo>
                <a:pt x="0" y="1820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341F23-3F7C-4F46-B3A6-559D8A29DD45}">
      <dsp:nvSpPr>
        <dsp:cNvPr id="0" name=""/>
        <dsp:cNvSpPr/>
      </dsp:nvSpPr>
      <dsp:spPr>
        <a:xfrm>
          <a:off x="977361" y="129840"/>
          <a:ext cx="169344" cy="182045"/>
        </a:xfrm>
        <a:custGeom>
          <a:avLst/>
          <a:gdLst/>
          <a:ahLst/>
          <a:cxnLst/>
          <a:rect l="0" t="0" r="0" b="0"/>
          <a:pathLst>
            <a:path>
              <a:moveTo>
                <a:pt x="169344" y="182045"/>
              </a:moveTo>
              <a:lnTo>
                <a:pt x="84672" y="182045"/>
              </a:lnTo>
              <a:lnTo>
                <a:pt x="84672" y="0"/>
              </a:ln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9489FB-067E-42DC-BA6C-83E5BACE8B0A}">
      <dsp:nvSpPr>
        <dsp:cNvPr id="0" name=""/>
        <dsp:cNvSpPr/>
      </dsp:nvSpPr>
      <dsp:spPr>
        <a:xfrm>
          <a:off x="1993431" y="311886"/>
          <a:ext cx="169344" cy="273068"/>
        </a:xfrm>
        <a:custGeom>
          <a:avLst/>
          <a:gdLst/>
          <a:ahLst/>
          <a:cxnLst/>
          <a:rect l="0" t="0" r="0" b="0"/>
          <a:pathLst>
            <a:path>
              <a:moveTo>
                <a:pt x="169344" y="273068"/>
              </a:moveTo>
              <a:lnTo>
                <a:pt x="84672" y="273068"/>
              </a:lnTo>
              <a:lnTo>
                <a:pt x="84672" y="0"/>
              </a:ln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54E4C-891A-4C45-BA81-55FE0EEF1906}">
      <dsp:nvSpPr>
        <dsp:cNvPr id="0" name=""/>
        <dsp:cNvSpPr/>
      </dsp:nvSpPr>
      <dsp:spPr>
        <a:xfrm>
          <a:off x="3009501" y="584955"/>
          <a:ext cx="169344" cy="546137"/>
        </a:xfrm>
        <a:custGeom>
          <a:avLst/>
          <a:gdLst/>
          <a:ahLst/>
          <a:cxnLst/>
          <a:rect l="0" t="0" r="0" b="0"/>
          <a:pathLst>
            <a:path>
              <a:moveTo>
                <a:pt x="169344" y="546137"/>
              </a:moveTo>
              <a:lnTo>
                <a:pt x="84672" y="546137"/>
              </a:lnTo>
              <a:lnTo>
                <a:pt x="84672"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70EEA-2834-4A3D-85B3-DC11275809CA}">
      <dsp:nvSpPr>
        <dsp:cNvPr id="0" name=""/>
        <dsp:cNvSpPr/>
      </dsp:nvSpPr>
      <dsp:spPr>
        <a:xfrm>
          <a:off x="3178846" y="858668"/>
          <a:ext cx="375175" cy="544847"/>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1" kern="1200">
              <a:latin typeface="IRMitra" pitchFamily="2" charset="-78"/>
              <a:cs typeface="IRMitra" pitchFamily="2" charset="-78"/>
            </a:rPr>
            <a:t>اقامه‌ی</a:t>
          </a:r>
          <a:br>
            <a:rPr lang="fa-IR" sz="800" b="1" kern="1200">
              <a:latin typeface="IRMitra" pitchFamily="2" charset="-78"/>
              <a:cs typeface="IRMitra" pitchFamily="2" charset="-78"/>
            </a:rPr>
          </a:br>
          <a:r>
            <a:rPr lang="fa-IR" sz="800" b="1" kern="1200">
              <a:latin typeface="IRMitra" pitchFamily="2" charset="-78"/>
              <a:cs typeface="IRMitra" pitchFamily="2" charset="-78"/>
            </a:rPr>
            <a:t>دین خدا</a:t>
          </a:r>
          <a:endParaRPr lang="en-US" sz="800" b="1" kern="1200">
            <a:latin typeface="IRMitra" pitchFamily="2" charset="-78"/>
            <a:cs typeface="IRMitra" pitchFamily="2" charset="-78"/>
          </a:endParaRPr>
        </a:p>
      </dsp:txBody>
      <dsp:txXfrm>
        <a:off x="3178846" y="858668"/>
        <a:ext cx="375175" cy="544847"/>
      </dsp:txXfrm>
    </dsp:sp>
    <dsp:sp modelId="{CDCED459-329B-4F76-A2B3-2EA40625AA12}">
      <dsp:nvSpPr>
        <dsp:cNvPr id="0" name=""/>
        <dsp:cNvSpPr/>
      </dsp:nvSpPr>
      <dsp:spPr>
        <a:xfrm>
          <a:off x="2162776" y="455829"/>
          <a:ext cx="846724" cy="258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فهم وشناخت دین</a:t>
          </a:r>
          <a:endParaRPr lang="en-US" sz="800" kern="1200">
            <a:latin typeface="IRMitra" pitchFamily="2" charset="-78"/>
            <a:cs typeface="IRMitra" pitchFamily="2" charset="-78"/>
          </a:endParaRPr>
        </a:p>
      </dsp:txBody>
      <dsp:txXfrm>
        <a:off x="2162776" y="455829"/>
        <a:ext cx="846724" cy="258251"/>
      </dsp:txXfrm>
    </dsp:sp>
    <dsp:sp modelId="{81285813-298C-4A6C-B768-4D703E9E1018}">
      <dsp:nvSpPr>
        <dsp:cNvPr id="0" name=""/>
        <dsp:cNvSpPr/>
      </dsp:nvSpPr>
      <dsp:spPr>
        <a:xfrm>
          <a:off x="1146706" y="182760"/>
          <a:ext cx="846724" cy="258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شناخت آموزه‌های موجود</a:t>
          </a:r>
          <a:endParaRPr lang="en-US" sz="800" kern="1200">
            <a:latin typeface="IRMitra" pitchFamily="2" charset="-78"/>
            <a:cs typeface="IRMitra" pitchFamily="2" charset="-78"/>
          </a:endParaRPr>
        </a:p>
      </dsp:txBody>
      <dsp:txXfrm>
        <a:off x="1146706" y="182760"/>
        <a:ext cx="846724" cy="258251"/>
      </dsp:txXfrm>
    </dsp:sp>
    <dsp:sp modelId="{75A713BA-42B7-4576-B482-441A02ACBCFB}">
      <dsp:nvSpPr>
        <dsp:cNvPr id="0" name=""/>
        <dsp:cNvSpPr/>
      </dsp:nvSpPr>
      <dsp:spPr>
        <a:xfrm>
          <a:off x="130636" y="715"/>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تعلم و تحصیل علوم دینی</a:t>
          </a:r>
          <a:endParaRPr lang="en-US" sz="800" kern="1200">
            <a:latin typeface="IRMitra" pitchFamily="2" charset="-78"/>
            <a:cs typeface="IRMitra" pitchFamily="2" charset="-78"/>
          </a:endParaRPr>
        </a:p>
      </dsp:txBody>
      <dsp:txXfrm>
        <a:off x="130636" y="715"/>
        <a:ext cx="846724" cy="258251"/>
      </dsp:txXfrm>
    </dsp:sp>
    <dsp:sp modelId="{69514BD0-99BD-40F2-858B-B40387F9B905}">
      <dsp:nvSpPr>
        <dsp:cNvPr id="0" name=""/>
        <dsp:cNvSpPr/>
      </dsp:nvSpPr>
      <dsp:spPr>
        <a:xfrm>
          <a:off x="130636" y="364806"/>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تدریس علوم دینی</a:t>
          </a:r>
          <a:endParaRPr lang="en-US" sz="800" kern="1200">
            <a:latin typeface="IRMitra" pitchFamily="2" charset="-78"/>
            <a:cs typeface="IRMitra" pitchFamily="2" charset="-78"/>
          </a:endParaRPr>
        </a:p>
      </dsp:txBody>
      <dsp:txXfrm>
        <a:off x="130636" y="364806"/>
        <a:ext cx="846724" cy="258251"/>
      </dsp:txXfrm>
    </dsp:sp>
    <dsp:sp modelId="{9C7EC6D7-ECB7-4EF0-8E70-1F55033FE46D}">
      <dsp:nvSpPr>
        <dsp:cNvPr id="0" name=""/>
        <dsp:cNvSpPr/>
      </dsp:nvSpPr>
      <dsp:spPr>
        <a:xfrm>
          <a:off x="1146706" y="728898"/>
          <a:ext cx="846724" cy="258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شناخت زوایای پنهان</a:t>
          </a:r>
          <a:endParaRPr lang="en-US" sz="800" kern="1200">
            <a:latin typeface="IRMitra" pitchFamily="2" charset="-78"/>
            <a:cs typeface="IRMitra" pitchFamily="2" charset="-78"/>
          </a:endParaRPr>
        </a:p>
      </dsp:txBody>
      <dsp:txXfrm>
        <a:off x="1146706" y="728898"/>
        <a:ext cx="846724" cy="258251"/>
      </dsp:txXfrm>
    </dsp:sp>
    <dsp:sp modelId="{9B9E7492-EBE2-4F61-8DA3-85AE59445169}">
      <dsp:nvSpPr>
        <dsp:cNvPr id="0" name=""/>
        <dsp:cNvSpPr/>
      </dsp:nvSpPr>
      <dsp:spPr>
        <a:xfrm>
          <a:off x="130636" y="728898"/>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تحقیق در علوم دینی</a:t>
          </a:r>
          <a:endParaRPr lang="en-US" sz="800" kern="1200">
            <a:latin typeface="IRMitra" pitchFamily="2" charset="-78"/>
            <a:cs typeface="IRMitra" pitchFamily="2" charset="-78"/>
          </a:endParaRPr>
        </a:p>
      </dsp:txBody>
      <dsp:txXfrm>
        <a:off x="130636" y="728898"/>
        <a:ext cx="846724" cy="258251"/>
      </dsp:txXfrm>
    </dsp:sp>
    <dsp:sp modelId="{8B0A9A8E-9558-49FA-8AFA-1C3249F04180}">
      <dsp:nvSpPr>
        <dsp:cNvPr id="0" name=""/>
        <dsp:cNvSpPr/>
      </dsp:nvSpPr>
      <dsp:spPr>
        <a:xfrm>
          <a:off x="2162776" y="819921"/>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تبلیغ و ترویج دین</a:t>
          </a:r>
          <a:endParaRPr lang="en-US" sz="800" kern="1200">
            <a:latin typeface="IRMitra" pitchFamily="2" charset="-78"/>
            <a:cs typeface="IRMitra" pitchFamily="2" charset="-78"/>
          </a:endParaRPr>
        </a:p>
      </dsp:txBody>
      <dsp:txXfrm>
        <a:off x="2162776" y="819921"/>
        <a:ext cx="846724" cy="258251"/>
      </dsp:txXfrm>
    </dsp:sp>
    <dsp:sp modelId="{8C350882-936A-454A-907D-EEBD18EB04CC}">
      <dsp:nvSpPr>
        <dsp:cNvPr id="0" name=""/>
        <dsp:cNvSpPr/>
      </dsp:nvSpPr>
      <dsp:spPr>
        <a:xfrm>
          <a:off x="2162776" y="1184013"/>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پاسداری از دین</a:t>
          </a:r>
          <a:endParaRPr lang="en-US" sz="800" kern="1200">
            <a:latin typeface="IRMitra" pitchFamily="2" charset="-78"/>
            <a:cs typeface="IRMitra" pitchFamily="2" charset="-78"/>
          </a:endParaRPr>
        </a:p>
      </dsp:txBody>
      <dsp:txXfrm>
        <a:off x="2162776" y="1184013"/>
        <a:ext cx="846724" cy="258251"/>
      </dsp:txXfrm>
    </dsp:sp>
    <dsp:sp modelId="{6EF4303D-7011-490D-A398-3CD41ADAFB59}">
      <dsp:nvSpPr>
        <dsp:cNvPr id="0" name=""/>
        <dsp:cNvSpPr/>
      </dsp:nvSpPr>
      <dsp:spPr>
        <a:xfrm>
          <a:off x="2162776" y="1548104"/>
          <a:ext cx="846724" cy="258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a-IR" sz="700" kern="1200">
              <a:latin typeface="IRMitra" pitchFamily="2" charset="-78"/>
              <a:cs typeface="IRMitra" pitchFamily="2" charset="-78"/>
            </a:rPr>
            <a:t>تحقق‌بخشیدن و جاری ساختن دین</a:t>
          </a:r>
          <a:endParaRPr lang="en-US" sz="700" kern="1200">
            <a:latin typeface="IRMitra" pitchFamily="2" charset="-78"/>
            <a:cs typeface="IRMitra" pitchFamily="2" charset="-78"/>
          </a:endParaRPr>
        </a:p>
      </dsp:txBody>
      <dsp:txXfrm>
        <a:off x="2162776" y="1548104"/>
        <a:ext cx="846724" cy="258251"/>
      </dsp:txXfrm>
    </dsp:sp>
    <dsp:sp modelId="{332C32D5-D04F-4D80-937D-0059D379E3F6}">
      <dsp:nvSpPr>
        <dsp:cNvPr id="0" name=""/>
        <dsp:cNvSpPr/>
      </dsp:nvSpPr>
      <dsp:spPr>
        <a:xfrm>
          <a:off x="1146706" y="1366059"/>
          <a:ext cx="846724" cy="258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درجان انسان‌ها</a:t>
          </a:r>
          <a:endParaRPr lang="en-US" sz="800" kern="1200">
            <a:latin typeface="IRMitra" pitchFamily="2" charset="-78"/>
            <a:cs typeface="IRMitra" pitchFamily="2" charset="-78"/>
          </a:endParaRPr>
        </a:p>
      </dsp:txBody>
      <dsp:txXfrm>
        <a:off x="1146706" y="1366059"/>
        <a:ext cx="846724" cy="258251"/>
      </dsp:txXfrm>
    </dsp:sp>
    <dsp:sp modelId="{0C3090E4-A82C-433C-BCC4-A7AF10E23F1B}">
      <dsp:nvSpPr>
        <dsp:cNvPr id="0" name=""/>
        <dsp:cNvSpPr/>
      </dsp:nvSpPr>
      <dsp:spPr>
        <a:xfrm>
          <a:off x="130636" y="1366059"/>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انسان‌سازی یا تربیت دینی</a:t>
          </a:r>
          <a:endParaRPr lang="en-US" sz="800" kern="1200">
            <a:latin typeface="IRMitra" pitchFamily="2" charset="-78"/>
            <a:cs typeface="IRMitra" pitchFamily="2" charset="-78"/>
          </a:endParaRPr>
        </a:p>
      </dsp:txBody>
      <dsp:txXfrm>
        <a:off x="130636" y="1366059"/>
        <a:ext cx="846724" cy="258251"/>
      </dsp:txXfrm>
    </dsp:sp>
    <dsp:sp modelId="{CD4C717C-6F08-45E9-8F8F-197A06BDC37B}">
      <dsp:nvSpPr>
        <dsp:cNvPr id="0" name=""/>
        <dsp:cNvSpPr/>
      </dsp:nvSpPr>
      <dsp:spPr>
        <a:xfrm>
          <a:off x="1146706" y="1730150"/>
          <a:ext cx="846724" cy="258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در سطح کلان جامعه</a:t>
          </a:r>
          <a:endParaRPr lang="en-US" sz="800" kern="1200">
            <a:latin typeface="IRMitra" pitchFamily="2" charset="-78"/>
            <a:cs typeface="IRMitra" pitchFamily="2" charset="-78"/>
          </a:endParaRPr>
        </a:p>
      </dsp:txBody>
      <dsp:txXfrm>
        <a:off x="1146706" y="1730150"/>
        <a:ext cx="846724" cy="258251"/>
      </dsp:txXfrm>
    </dsp:sp>
    <dsp:sp modelId="{37CAE3CA-57DE-4629-93BF-2CD46737DADA}">
      <dsp:nvSpPr>
        <dsp:cNvPr id="0" name=""/>
        <dsp:cNvSpPr/>
      </dsp:nvSpPr>
      <dsp:spPr>
        <a:xfrm>
          <a:off x="130636" y="1730150"/>
          <a:ext cx="846724" cy="258251"/>
        </a:xfrm>
        <a:prstGeom prst="rect">
          <a:avLst/>
        </a:prstGeom>
        <a:solidFill>
          <a:schemeClr val="accent3">
            <a:lumMod val="40000"/>
            <a:lumOff val="6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latin typeface="IRMitra" pitchFamily="2" charset="-78"/>
              <a:cs typeface="IRMitra" pitchFamily="2" charset="-78"/>
            </a:rPr>
            <a:t>جامعه‌سازی دینی</a:t>
          </a:r>
          <a:endParaRPr lang="en-US" sz="800" kern="1200">
            <a:latin typeface="IRMitra" pitchFamily="2" charset="-78"/>
            <a:cs typeface="IRMitra" pitchFamily="2" charset="-78"/>
          </a:endParaRPr>
        </a:p>
      </dsp:txBody>
      <dsp:txXfrm>
        <a:off x="130636" y="1730150"/>
        <a:ext cx="846724" cy="258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F4B15-810E-4FEA-BE60-A18FFE4986DD}">
      <dsp:nvSpPr>
        <dsp:cNvPr id="0" name=""/>
        <dsp:cNvSpPr/>
      </dsp:nvSpPr>
      <dsp:spPr>
        <a:xfrm>
          <a:off x="2048377" y="1444062"/>
          <a:ext cx="285177" cy="1226261"/>
        </a:xfrm>
        <a:custGeom>
          <a:avLst/>
          <a:gdLst/>
          <a:ahLst/>
          <a:cxnLst/>
          <a:rect l="0" t="0" r="0" b="0"/>
          <a:pathLst>
            <a:path>
              <a:moveTo>
                <a:pt x="285177" y="0"/>
              </a:moveTo>
              <a:lnTo>
                <a:pt x="142588" y="0"/>
              </a:lnTo>
              <a:lnTo>
                <a:pt x="142588" y="1226261"/>
              </a:lnTo>
              <a:lnTo>
                <a:pt x="0" y="122626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FC141-058C-4BFD-8A59-6E13555401A0}">
      <dsp:nvSpPr>
        <dsp:cNvPr id="0" name=""/>
        <dsp:cNvSpPr/>
      </dsp:nvSpPr>
      <dsp:spPr>
        <a:xfrm>
          <a:off x="2048377" y="1444062"/>
          <a:ext cx="285177" cy="613130"/>
        </a:xfrm>
        <a:custGeom>
          <a:avLst/>
          <a:gdLst/>
          <a:ahLst/>
          <a:cxnLst/>
          <a:rect l="0" t="0" r="0" b="0"/>
          <a:pathLst>
            <a:path>
              <a:moveTo>
                <a:pt x="285177" y="0"/>
              </a:moveTo>
              <a:lnTo>
                <a:pt x="142588" y="0"/>
              </a:lnTo>
              <a:lnTo>
                <a:pt x="142588" y="613130"/>
              </a:lnTo>
              <a:lnTo>
                <a:pt x="0" y="61313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583A3-7606-4C7E-B26B-A59409799C99}">
      <dsp:nvSpPr>
        <dsp:cNvPr id="0" name=""/>
        <dsp:cNvSpPr/>
      </dsp:nvSpPr>
      <dsp:spPr>
        <a:xfrm>
          <a:off x="2048377" y="1398342"/>
          <a:ext cx="285177" cy="91440"/>
        </a:xfrm>
        <a:custGeom>
          <a:avLst/>
          <a:gdLst/>
          <a:ahLst/>
          <a:cxnLst/>
          <a:rect l="0" t="0" r="0" b="0"/>
          <a:pathLst>
            <a:path>
              <a:moveTo>
                <a:pt x="285177" y="45720"/>
              </a:moveTo>
              <a:lnTo>
                <a:pt x="0"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7BF491-46D7-45C0-AA49-2A1A312F29C0}">
      <dsp:nvSpPr>
        <dsp:cNvPr id="0" name=""/>
        <dsp:cNvSpPr/>
      </dsp:nvSpPr>
      <dsp:spPr>
        <a:xfrm>
          <a:off x="2048377" y="830931"/>
          <a:ext cx="285177" cy="613130"/>
        </a:xfrm>
        <a:custGeom>
          <a:avLst/>
          <a:gdLst/>
          <a:ahLst/>
          <a:cxnLst/>
          <a:rect l="0" t="0" r="0" b="0"/>
          <a:pathLst>
            <a:path>
              <a:moveTo>
                <a:pt x="285177" y="613130"/>
              </a:moveTo>
              <a:lnTo>
                <a:pt x="142588" y="613130"/>
              </a:lnTo>
              <a:lnTo>
                <a:pt x="142588"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F08BB-75D7-4D8C-A1A6-E58F4AFB32F5}">
      <dsp:nvSpPr>
        <dsp:cNvPr id="0" name=""/>
        <dsp:cNvSpPr/>
      </dsp:nvSpPr>
      <dsp:spPr>
        <a:xfrm>
          <a:off x="2048377" y="217800"/>
          <a:ext cx="285177" cy="1226261"/>
        </a:xfrm>
        <a:custGeom>
          <a:avLst/>
          <a:gdLst/>
          <a:ahLst/>
          <a:cxnLst/>
          <a:rect l="0" t="0" r="0" b="0"/>
          <a:pathLst>
            <a:path>
              <a:moveTo>
                <a:pt x="285177" y="1226261"/>
              </a:moveTo>
              <a:lnTo>
                <a:pt x="142588" y="1226261"/>
              </a:lnTo>
              <a:lnTo>
                <a:pt x="142588"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2BFC38-C5F3-4304-9F92-FC647ABC2358}">
      <dsp:nvSpPr>
        <dsp:cNvPr id="0" name=""/>
        <dsp:cNvSpPr/>
      </dsp:nvSpPr>
      <dsp:spPr>
        <a:xfrm>
          <a:off x="2333555" y="1226614"/>
          <a:ext cx="941940" cy="4348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مردمی‌سازی</a:t>
          </a:r>
          <a:endParaRPr lang="en-US" sz="1200" kern="1200">
            <a:cs typeface="B Zar" panose="00000400000000000000" pitchFamily="2" charset="-78"/>
          </a:endParaRPr>
        </a:p>
      </dsp:txBody>
      <dsp:txXfrm>
        <a:off x="2333555" y="1226614"/>
        <a:ext cx="941940" cy="434895"/>
      </dsp:txXfrm>
    </dsp:sp>
    <dsp:sp modelId="{5FC5B425-A714-45FD-B001-98B38424036A}">
      <dsp:nvSpPr>
        <dsp:cNvPr id="0" name=""/>
        <dsp:cNvSpPr/>
      </dsp:nvSpPr>
      <dsp:spPr>
        <a:xfrm>
          <a:off x="492522" y="352"/>
          <a:ext cx="1555855" cy="4348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ایجاد حس مسئولیت و تعهد</a:t>
          </a:r>
          <a:endParaRPr lang="en-US" sz="1200" kern="1200">
            <a:cs typeface="B Zar" panose="00000400000000000000" pitchFamily="2" charset="-78"/>
          </a:endParaRPr>
        </a:p>
      </dsp:txBody>
      <dsp:txXfrm>
        <a:off x="492522" y="352"/>
        <a:ext cx="1555855" cy="434895"/>
      </dsp:txXfrm>
    </dsp:sp>
    <dsp:sp modelId="{830E1574-7595-4F48-9AFE-41531A5F4EB3}">
      <dsp:nvSpPr>
        <dsp:cNvPr id="0" name=""/>
        <dsp:cNvSpPr/>
      </dsp:nvSpPr>
      <dsp:spPr>
        <a:xfrm>
          <a:off x="492522" y="613483"/>
          <a:ext cx="1555855" cy="4348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به میدان آوردن مردم</a:t>
          </a:r>
          <a:endParaRPr lang="en-US" sz="1200" kern="1200">
            <a:cs typeface="B Zar" panose="00000400000000000000" pitchFamily="2" charset="-78"/>
          </a:endParaRPr>
        </a:p>
      </dsp:txBody>
      <dsp:txXfrm>
        <a:off x="492522" y="613483"/>
        <a:ext cx="1555855" cy="434895"/>
      </dsp:txXfrm>
    </dsp:sp>
    <dsp:sp modelId="{5D783E6E-FDA2-4033-943C-A45EC93F92C3}">
      <dsp:nvSpPr>
        <dsp:cNvPr id="0" name=""/>
        <dsp:cNvSpPr/>
      </dsp:nvSpPr>
      <dsp:spPr>
        <a:xfrm>
          <a:off x="492522" y="1226614"/>
          <a:ext cx="1555855" cy="4348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استفاده از ظرفیت توده‌ها</a:t>
          </a:r>
          <a:endParaRPr lang="en-US" sz="1200" kern="1200">
            <a:cs typeface="B Zar" panose="00000400000000000000" pitchFamily="2" charset="-78"/>
          </a:endParaRPr>
        </a:p>
      </dsp:txBody>
      <dsp:txXfrm>
        <a:off x="492522" y="1226614"/>
        <a:ext cx="1555855" cy="434895"/>
      </dsp:txXfrm>
    </dsp:sp>
    <dsp:sp modelId="{1ED9FE65-E364-44A4-A5AA-BAC14BBCC0BE}">
      <dsp:nvSpPr>
        <dsp:cNvPr id="0" name=""/>
        <dsp:cNvSpPr/>
      </dsp:nvSpPr>
      <dsp:spPr>
        <a:xfrm>
          <a:off x="492522" y="1839745"/>
          <a:ext cx="1555855" cy="4348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بهره‌گیری از نیروی عموم</a:t>
          </a:r>
          <a:endParaRPr lang="en-US" sz="1200" kern="1200">
            <a:cs typeface="B Zar" panose="00000400000000000000" pitchFamily="2" charset="-78"/>
          </a:endParaRPr>
        </a:p>
      </dsp:txBody>
      <dsp:txXfrm>
        <a:off x="492522" y="1839745"/>
        <a:ext cx="1555855" cy="434895"/>
      </dsp:txXfrm>
    </dsp:sp>
    <dsp:sp modelId="{33A1FD83-C80C-4F5E-BA68-DEEAE2AEFEC1}">
      <dsp:nvSpPr>
        <dsp:cNvPr id="0" name=""/>
        <dsp:cNvSpPr/>
      </dsp:nvSpPr>
      <dsp:spPr>
        <a:xfrm>
          <a:off x="492522" y="2452876"/>
          <a:ext cx="1555855" cy="43489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مشارکت گرفتن از توده‌ی مردم</a:t>
          </a:r>
          <a:endParaRPr lang="en-US" sz="1200" kern="1200">
            <a:cs typeface="B Zar" panose="00000400000000000000" pitchFamily="2" charset="-78"/>
          </a:endParaRPr>
        </a:p>
      </dsp:txBody>
      <dsp:txXfrm>
        <a:off x="492522" y="2452876"/>
        <a:ext cx="1555855" cy="4348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A8B3E-A2A1-4C6B-850F-A73F6953557A}">
      <dsp:nvSpPr>
        <dsp:cNvPr id="0" name=""/>
        <dsp:cNvSpPr/>
      </dsp:nvSpPr>
      <dsp:spPr>
        <a:xfrm>
          <a:off x="608556" y="172"/>
          <a:ext cx="1016870" cy="56492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IRAmir" panose="02000503000000020002" pitchFamily="2" charset="-78"/>
              <a:cs typeface="IRAmir" panose="02000503000000020002" pitchFamily="2" charset="-78"/>
            </a:rPr>
            <a:t>مسئولان</a:t>
          </a:r>
        </a:p>
      </dsp:txBody>
      <dsp:txXfrm>
        <a:off x="625102" y="16718"/>
        <a:ext cx="983778" cy="531836"/>
      </dsp:txXfrm>
    </dsp:sp>
    <dsp:sp modelId="{4471BA70-A774-46C6-9EA1-34E1601DE24C}">
      <dsp:nvSpPr>
        <dsp:cNvPr id="0" name=""/>
        <dsp:cNvSpPr/>
      </dsp:nvSpPr>
      <dsp:spPr>
        <a:xfrm rot="10800000">
          <a:off x="1011067" y="579223"/>
          <a:ext cx="211848" cy="254217"/>
        </a:xfrm>
        <a:prstGeom prst="upDownArrow">
          <a:avLst/>
        </a:prstGeom>
        <a:solidFill>
          <a:schemeClr val="bg1"/>
        </a:solid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rtl="1">
            <a:lnSpc>
              <a:spcPct val="90000"/>
            </a:lnSpc>
            <a:spcBef>
              <a:spcPct val="0"/>
            </a:spcBef>
            <a:spcAft>
              <a:spcPct val="35000"/>
            </a:spcAft>
            <a:buNone/>
          </a:pPr>
          <a:endParaRPr lang="fa-IR" sz="1000" kern="1200"/>
        </a:p>
      </dsp:txBody>
      <dsp:txXfrm rot="-5400000">
        <a:off x="1072503" y="632184"/>
        <a:ext cx="152531" cy="148294"/>
      </dsp:txXfrm>
    </dsp:sp>
    <dsp:sp modelId="{071B5798-2344-464B-93D1-FE15A915EA3C}">
      <dsp:nvSpPr>
        <dsp:cNvPr id="0" name=""/>
        <dsp:cNvSpPr/>
      </dsp:nvSpPr>
      <dsp:spPr>
        <a:xfrm>
          <a:off x="608556" y="847564"/>
          <a:ext cx="1016870" cy="56492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IRAmir" panose="02000503000000020002" pitchFamily="2" charset="-78"/>
              <a:cs typeface="IRAmir" panose="02000503000000020002" pitchFamily="2" charset="-78"/>
            </a:rPr>
            <a:t>مردم</a:t>
          </a:r>
        </a:p>
      </dsp:txBody>
      <dsp:txXfrm>
        <a:off x="625102" y="864110"/>
        <a:ext cx="983778" cy="5318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3D419-D0A6-418E-9057-09304A14A33C}">
      <dsp:nvSpPr>
        <dsp:cNvPr id="0" name=""/>
        <dsp:cNvSpPr/>
      </dsp:nvSpPr>
      <dsp:spPr>
        <a:xfrm>
          <a:off x="1654502" y="801014"/>
          <a:ext cx="274712" cy="590632"/>
        </a:xfrm>
        <a:custGeom>
          <a:avLst/>
          <a:gdLst/>
          <a:ahLst/>
          <a:cxnLst/>
          <a:rect l="0" t="0" r="0" b="0"/>
          <a:pathLst>
            <a:path>
              <a:moveTo>
                <a:pt x="274712" y="0"/>
              </a:moveTo>
              <a:lnTo>
                <a:pt x="137356" y="0"/>
              </a:lnTo>
              <a:lnTo>
                <a:pt x="137356" y="590632"/>
              </a:lnTo>
              <a:lnTo>
                <a:pt x="0" y="590632"/>
              </a:lnTo>
            </a:path>
          </a:pathLst>
        </a:custGeom>
        <a:noFill/>
        <a:ln w="25400" cap="flat" cmpd="sng" algn="ctr">
          <a:solidFill>
            <a:schemeClr val="dk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A017168C-3524-4554-B22E-89D8BA692E34}">
      <dsp:nvSpPr>
        <dsp:cNvPr id="0" name=""/>
        <dsp:cNvSpPr/>
      </dsp:nvSpPr>
      <dsp:spPr>
        <a:xfrm>
          <a:off x="1654502" y="755294"/>
          <a:ext cx="274712" cy="91440"/>
        </a:xfrm>
        <a:custGeom>
          <a:avLst/>
          <a:gdLst/>
          <a:ahLst/>
          <a:cxnLst/>
          <a:rect l="0" t="0" r="0" b="0"/>
          <a:pathLst>
            <a:path>
              <a:moveTo>
                <a:pt x="274712" y="45720"/>
              </a:moveTo>
              <a:lnTo>
                <a:pt x="0" y="45720"/>
              </a:lnTo>
            </a:path>
          </a:pathLst>
        </a:custGeom>
        <a:noFill/>
        <a:ln w="25400" cap="flat" cmpd="sng" algn="ctr">
          <a:solidFill>
            <a:schemeClr val="dk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375F322-4594-49ED-B866-C0779C36E97E}">
      <dsp:nvSpPr>
        <dsp:cNvPr id="0" name=""/>
        <dsp:cNvSpPr/>
      </dsp:nvSpPr>
      <dsp:spPr>
        <a:xfrm>
          <a:off x="1654502" y="210381"/>
          <a:ext cx="274712" cy="590632"/>
        </a:xfrm>
        <a:custGeom>
          <a:avLst/>
          <a:gdLst/>
          <a:ahLst/>
          <a:cxnLst/>
          <a:rect l="0" t="0" r="0" b="0"/>
          <a:pathLst>
            <a:path>
              <a:moveTo>
                <a:pt x="274712" y="590632"/>
              </a:moveTo>
              <a:lnTo>
                <a:pt x="137356" y="590632"/>
              </a:lnTo>
              <a:lnTo>
                <a:pt x="137356" y="0"/>
              </a:lnTo>
              <a:lnTo>
                <a:pt x="0" y="0"/>
              </a:lnTo>
            </a:path>
          </a:pathLst>
        </a:custGeom>
        <a:noFill/>
        <a:ln w="25400" cap="flat" cmpd="sng" algn="ctr">
          <a:solidFill>
            <a:schemeClr val="dk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EA37934-F761-48A1-8405-763ECE803A2F}">
      <dsp:nvSpPr>
        <dsp:cNvPr id="0" name=""/>
        <dsp:cNvSpPr/>
      </dsp:nvSpPr>
      <dsp:spPr>
        <a:xfrm>
          <a:off x="1929215" y="575054"/>
          <a:ext cx="693650" cy="451920"/>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تربیت</a:t>
          </a:r>
          <a:endParaRPr lang="en-US" sz="1100" b="0" kern="1200"/>
        </a:p>
      </dsp:txBody>
      <dsp:txXfrm>
        <a:off x="1929215" y="575054"/>
        <a:ext cx="693650" cy="451920"/>
      </dsp:txXfrm>
    </dsp:sp>
    <dsp:sp modelId="{44139EB5-A0CC-4A6D-A9A8-5626D4D48AA1}">
      <dsp:nvSpPr>
        <dsp:cNvPr id="0" name=""/>
        <dsp:cNvSpPr/>
      </dsp:nvSpPr>
      <dsp:spPr>
        <a:xfrm>
          <a:off x="280938" y="913"/>
          <a:ext cx="1373564" cy="41893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نقش‌آفرینی در تحول دیگران</a:t>
          </a:r>
          <a:endParaRPr lang="en-US" sz="1100" b="0" kern="1200">
            <a:cs typeface="B Zar" panose="00000400000000000000" pitchFamily="2" charset="-78"/>
          </a:endParaRPr>
        </a:p>
      </dsp:txBody>
      <dsp:txXfrm>
        <a:off x="280938" y="913"/>
        <a:ext cx="1373564" cy="418937"/>
      </dsp:txXfrm>
    </dsp:sp>
    <dsp:sp modelId="{A9699CD2-7F46-418F-B79B-F9D2004386A9}">
      <dsp:nvSpPr>
        <dsp:cNvPr id="0" name=""/>
        <dsp:cNvSpPr/>
      </dsp:nvSpPr>
      <dsp:spPr>
        <a:xfrm>
          <a:off x="280938" y="591545"/>
          <a:ext cx="1373564" cy="41893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اثرگذاری مثبت بر آدمیان</a:t>
          </a:r>
          <a:endParaRPr lang="en-US" sz="1100" b="0" kern="1200">
            <a:cs typeface="B Zar" panose="00000400000000000000" pitchFamily="2" charset="-78"/>
          </a:endParaRPr>
        </a:p>
      </dsp:txBody>
      <dsp:txXfrm>
        <a:off x="280938" y="591545"/>
        <a:ext cx="1373564" cy="418937"/>
      </dsp:txXfrm>
    </dsp:sp>
    <dsp:sp modelId="{FF4FB30A-DF6E-4B93-A4D8-B2EA393675C5}">
      <dsp:nvSpPr>
        <dsp:cNvPr id="0" name=""/>
        <dsp:cNvSpPr/>
      </dsp:nvSpPr>
      <dsp:spPr>
        <a:xfrm>
          <a:off x="280938" y="1182178"/>
          <a:ext cx="1373564" cy="41893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 تأثیر در سازندگی انسان‌ها</a:t>
          </a:r>
          <a:endParaRPr lang="en-US" sz="1100" b="0" kern="1200">
            <a:cs typeface="B Zar" panose="00000400000000000000" pitchFamily="2" charset="-78"/>
          </a:endParaRPr>
        </a:p>
      </dsp:txBody>
      <dsp:txXfrm>
        <a:off x="280938" y="1182178"/>
        <a:ext cx="1373564" cy="4189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3C1AF-DF24-433A-B0D8-0B3D81567AA4}">
      <dsp:nvSpPr>
        <dsp:cNvPr id="0" name=""/>
        <dsp:cNvSpPr/>
      </dsp:nvSpPr>
      <dsp:spPr>
        <a:xfrm>
          <a:off x="1231804" y="830247"/>
          <a:ext cx="672655" cy="672655"/>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IRAmir" panose="02000503000000020002" pitchFamily="2" charset="-78"/>
              <a:cs typeface="B Zar" panose="00000400000000000000" pitchFamily="2" charset="-78"/>
            </a:rPr>
            <a:t>حل مشکل</a:t>
          </a:r>
        </a:p>
      </dsp:txBody>
      <dsp:txXfrm>
        <a:off x="1264640" y="863083"/>
        <a:ext cx="606983" cy="606983"/>
      </dsp:txXfrm>
    </dsp:sp>
    <dsp:sp modelId="{23060F37-1748-4A69-9BBF-F129677C1ADC}">
      <dsp:nvSpPr>
        <dsp:cNvPr id="0" name=""/>
        <dsp:cNvSpPr/>
      </dsp:nvSpPr>
      <dsp:spPr>
        <a:xfrm rot="16200000">
          <a:off x="1389690" y="651805"/>
          <a:ext cx="356884" cy="0"/>
        </a:xfrm>
        <a:custGeom>
          <a:avLst/>
          <a:gdLst/>
          <a:ahLst/>
          <a:cxnLst/>
          <a:rect l="0" t="0" r="0" b="0"/>
          <a:pathLst>
            <a:path>
              <a:moveTo>
                <a:pt x="0" y="0"/>
              </a:moveTo>
              <a:lnTo>
                <a:pt x="356884"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322D4DE-52BC-45AE-9A59-5EE26DCAD52E}">
      <dsp:nvSpPr>
        <dsp:cNvPr id="0" name=""/>
        <dsp:cNvSpPr/>
      </dsp:nvSpPr>
      <dsp:spPr>
        <a:xfrm>
          <a:off x="1342792" y="22684"/>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rtl="1">
            <a:lnSpc>
              <a:spcPct val="90000"/>
            </a:lnSpc>
            <a:spcBef>
              <a:spcPct val="0"/>
            </a:spcBef>
            <a:spcAft>
              <a:spcPct val="35000"/>
            </a:spcAft>
            <a:buNone/>
          </a:pPr>
          <a:r>
            <a:rPr lang="fa-IR" sz="900" b="1" kern="1200">
              <a:latin typeface="IRAmir" panose="02000503000000020002" pitchFamily="2" charset="-78"/>
              <a:cs typeface="B Zar" panose="00000400000000000000" pitchFamily="2" charset="-78"/>
            </a:rPr>
            <a:t>مسئولان</a:t>
          </a:r>
        </a:p>
      </dsp:txBody>
      <dsp:txXfrm>
        <a:off x="1364792" y="44684"/>
        <a:ext cx="406679" cy="406679"/>
      </dsp:txXfrm>
    </dsp:sp>
    <dsp:sp modelId="{62EA69F6-2042-4EF2-963E-1C562B446088}">
      <dsp:nvSpPr>
        <dsp:cNvPr id="0" name=""/>
        <dsp:cNvSpPr/>
      </dsp:nvSpPr>
      <dsp:spPr>
        <a:xfrm rot="19285714">
          <a:off x="1882626" y="835966"/>
          <a:ext cx="200151" cy="0"/>
        </a:xfrm>
        <a:custGeom>
          <a:avLst/>
          <a:gdLst/>
          <a:ahLst/>
          <a:cxnLst/>
          <a:rect l="0" t="0" r="0" b="0"/>
          <a:pathLst>
            <a:path>
              <a:moveTo>
                <a:pt x="0" y="0"/>
              </a:moveTo>
              <a:lnTo>
                <a:pt x="200151"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446DE07-625B-4897-8EB3-DBF116872CC4}">
      <dsp:nvSpPr>
        <dsp:cNvPr id="0" name=""/>
        <dsp:cNvSpPr/>
      </dsp:nvSpPr>
      <dsp:spPr>
        <a:xfrm>
          <a:off x="2060945" y="368528"/>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2082945" y="390528"/>
        <a:ext cx="406679" cy="406679"/>
      </dsp:txXfrm>
    </dsp:sp>
    <dsp:sp modelId="{C1D954B4-E72E-4220-BCE8-909AE48AF76E}">
      <dsp:nvSpPr>
        <dsp:cNvPr id="0" name=""/>
        <dsp:cNvSpPr/>
      </dsp:nvSpPr>
      <dsp:spPr>
        <a:xfrm rot="771429">
          <a:off x="1900167" y="1281439"/>
          <a:ext cx="342439" cy="0"/>
        </a:xfrm>
        <a:custGeom>
          <a:avLst/>
          <a:gdLst/>
          <a:ahLst/>
          <a:cxnLst/>
          <a:rect l="0" t="0" r="0" b="0"/>
          <a:pathLst>
            <a:path>
              <a:moveTo>
                <a:pt x="0" y="0"/>
              </a:moveTo>
              <a:lnTo>
                <a:pt x="342439"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7DD4E86-BA9D-4E75-A276-E667946F46B1}">
      <dsp:nvSpPr>
        <dsp:cNvPr id="0" name=""/>
        <dsp:cNvSpPr/>
      </dsp:nvSpPr>
      <dsp:spPr>
        <a:xfrm>
          <a:off x="2238314" y="1145632"/>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2260314" y="1167632"/>
        <a:ext cx="406679" cy="406679"/>
      </dsp:txXfrm>
    </dsp:sp>
    <dsp:sp modelId="{B76A0AEB-9273-4D83-969F-B1DF515A3897}">
      <dsp:nvSpPr>
        <dsp:cNvPr id="0" name=""/>
        <dsp:cNvSpPr/>
      </dsp:nvSpPr>
      <dsp:spPr>
        <a:xfrm rot="3857143">
          <a:off x="1646555" y="1635862"/>
          <a:ext cx="295147" cy="0"/>
        </a:xfrm>
        <a:custGeom>
          <a:avLst/>
          <a:gdLst/>
          <a:ahLst/>
          <a:cxnLst/>
          <a:rect l="0" t="0" r="0" b="0"/>
          <a:pathLst>
            <a:path>
              <a:moveTo>
                <a:pt x="0" y="0"/>
              </a:moveTo>
              <a:lnTo>
                <a:pt x="295147"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59412E-F4F1-4469-9A11-FDE6AFE82829}">
      <dsp:nvSpPr>
        <dsp:cNvPr id="0" name=""/>
        <dsp:cNvSpPr/>
      </dsp:nvSpPr>
      <dsp:spPr>
        <a:xfrm>
          <a:off x="1741337" y="1768821"/>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1763337" y="1790821"/>
        <a:ext cx="406679" cy="406679"/>
      </dsp:txXfrm>
    </dsp:sp>
    <dsp:sp modelId="{97A4ED5F-64D6-4E58-AC65-5B0A4BC7060D}">
      <dsp:nvSpPr>
        <dsp:cNvPr id="0" name=""/>
        <dsp:cNvSpPr/>
      </dsp:nvSpPr>
      <dsp:spPr>
        <a:xfrm rot="6942857">
          <a:off x="1194561" y="1635862"/>
          <a:ext cx="295147" cy="0"/>
        </a:xfrm>
        <a:custGeom>
          <a:avLst/>
          <a:gdLst/>
          <a:ahLst/>
          <a:cxnLst/>
          <a:rect l="0" t="0" r="0" b="0"/>
          <a:pathLst>
            <a:path>
              <a:moveTo>
                <a:pt x="0" y="0"/>
              </a:moveTo>
              <a:lnTo>
                <a:pt x="295147"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D629F4-FC43-49C5-BCFB-0ADB2ACCB8AC}">
      <dsp:nvSpPr>
        <dsp:cNvPr id="0" name=""/>
        <dsp:cNvSpPr/>
      </dsp:nvSpPr>
      <dsp:spPr>
        <a:xfrm>
          <a:off x="944248" y="1768821"/>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966248" y="1790821"/>
        <a:ext cx="406679" cy="406679"/>
      </dsp:txXfrm>
    </dsp:sp>
    <dsp:sp modelId="{16A19275-71CA-496C-9CEF-87E19684F1E6}">
      <dsp:nvSpPr>
        <dsp:cNvPr id="0" name=""/>
        <dsp:cNvSpPr/>
      </dsp:nvSpPr>
      <dsp:spPr>
        <a:xfrm rot="10028571">
          <a:off x="893657" y="1281439"/>
          <a:ext cx="342439" cy="0"/>
        </a:xfrm>
        <a:custGeom>
          <a:avLst/>
          <a:gdLst/>
          <a:ahLst/>
          <a:cxnLst/>
          <a:rect l="0" t="0" r="0" b="0"/>
          <a:pathLst>
            <a:path>
              <a:moveTo>
                <a:pt x="0" y="0"/>
              </a:moveTo>
              <a:lnTo>
                <a:pt x="342439"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C879E53-4E84-4A87-A473-B625D87CB991}">
      <dsp:nvSpPr>
        <dsp:cNvPr id="0" name=""/>
        <dsp:cNvSpPr/>
      </dsp:nvSpPr>
      <dsp:spPr>
        <a:xfrm>
          <a:off x="447271" y="1145632"/>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469271" y="1167632"/>
        <a:ext cx="406679" cy="406679"/>
      </dsp:txXfrm>
    </dsp:sp>
    <dsp:sp modelId="{5016A0A2-7A06-4ECE-87A1-274A31CEFA75}">
      <dsp:nvSpPr>
        <dsp:cNvPr id="0" name=""/>
        <dsp:cNvSpPr/>
      </dsp:nvSpPr>
      <dsp:spPr>
        <a:xfrm rot="13114286">
          <a:off x="1053486" y="835966"/>
          <a:ext cx="200151" cy="0"/>
        </a:xfrm>
        <a:custGeom>
          <a:avLst/>
          <a:gdLst/>
          <a:ahLst/>
          <a:cxnLst/>
          <a:rect l="0" t="0" r="0" b="0"/>
          <a:pathLst>
            <a:path>
              <a:moveTo>
                <a:pt x="0" y="0"/>
              </a:moveTo>
              <a:lnTo>
                <a:pt x="200151" y="0"/>
              </a:lnTo>
            </a:path>
          </a:pathLst>
        </a:custGeom>
        <a:noFill/>
        <a:ln w="25400" cap="flat"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81596D2-D5F9-49E6-8607-F602D1C26153}">
      <dsp:nvSpPr>
        <dsp:cNvPr id="0" name=""/>
        <dsp:cNvSpPr/>
      </dsp:nvSpPr>
      <dsp:spPr>
        <a:xfrm>
          <a:off x="624640" y="368528"/>
          <a:ext cx="450679" cy="45067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646640" y="390528"/>
        <a:ext cx="406679" cy="4066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04FBD-9872-44CD-8DF4-2853F9498C3C}">
      <dsp:nvSpPr>
        <dsp:cNvPr id="0" name=""/>
        <dsp:cNvSpPr/>
      </dsp:nvSpPr>
      <dsp:spPr>
        <a:xfrm rot="5400000">
          <a:off x="1246195" y="93736"/>
          <a:ext cx="617697" cy="432388"/>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سید</a:t>
          </a:r>
          <a:endParaRPr lang="en-US" sz="1100" b="1" kern="1200">
            <a:cs typeface="B Zar" panose="00000400000000000000" pitchFamily="2" charset="-78"/>
          </a:endParaRPr>
        </a:p>
      </dsp:txBody>
      <dsp:txXfrm rot="-5400000">
        <a:off x="1338850" y="217275"/>
        <a:ext cx="432388" cy="185309"/>
      </dsp:txXfrm>
    </dsp:sp>
    <dsp:sp modelId="{52B03A4A-2112-4B44-8A73-AAE7C8ABBB49}">
      <dsp:nvSpPr>
        <dsp:cNvPr id="0" name=""/>
        <dsp:cNvSpPr/>
      </dsp:nvSpPr>
      <dsp:spPr>
        <a:xfrm rot="16200000">
          <a:off x="468567" y="-467485"/>
          <a:ext cx="401714" cy="1338849"/>
        </a:xfrm>
        <a:prstGeom prst="round2Same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78232" bIns="6985" numCol="1" spcCol="1270" anchor="ctr" anchorCtr="0">
          <a:noAutofit/>
        </a:bodyPr>
        <a:lstStyle/>
        <a:p>
          <a:pPr marL="57150" lvl="1" indent="-57150" algn="ctr" defTabSz="488950" rtl="0">
            <a:lnSpc>
              <a:spcPct val="90000"/>
            </a:lnSpc>
            <a:spcBef>
              <a:spcPct val="0"/>
            </a:spcBef>
            <a:spcAft>
              <a:spcPct val="15000"/>
            </a:spcAft>
            <a:buChar char="•"/>
          </a:pPr>
          <a:r>
            <a:rPr lang="fa-IR" sz="1100" kern="1200">
              <a:cs typeface="B Zar" panose="00000400000000000000" pitchFamily="2" charset="-78"/>
            </a:rPr>
            <a:t>هفت سال اول</a:t>
          </a:r>
          <a:endParaRPr lang="en-US" sz="1100" kern="1200">
            <a:cs typeface="B Zar" panose="00000400000000000000" pitchFamily="2" charset="-78"/>
          </a:endParaRPr>
        </a:p>
      </dsp:txBody>
      <dsp:txXfrm rot="5400000">
        <a:off x="19610" y="20692"/>
        <a:ext cx="1319239" cy="362494"/>
      </dsp:txXfrm>
    </dsp:sp>
    <dsp:sp modelId="{24CA9DF5-31FA-40DD-A043-DE52FD6A9CCE}">
      <dsp:nvSpPr>
        <dsp:cNvPr id="0" name=""/>
        <dsp:cNvSpPr/>
      </dsp:nvSpPr>
      <dsp:spPr>
        <a:xfrm rot="5400000">
          <a:off x="1246195" y="470509"/>
          <a:ext cx="617697" cy="432388"/>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عبد</a:t>
          </a:r>
          <a:endParaRPr lang="en-US" sz="1100" b="1" kern="1200">
            <a:cs typeface="B Zar" panose="00000400000000000000" pitchFamily="2" charset="-78"/>
          </a:endParaRPr>
        </a:p>
      </dsp:txBody>
      <dsp:txXfrm rot="-5400000">
        <a:off x="1338850" y="594048"/>
        <a:ext cx="432388" cy="185309"/>
      </dsp:txXfrm>
    </dsp:sp>
    <dsp:sp modelId="{FD9AAC2D-62C0-4D00-9BBE-A1341361B8C0}">
      <dsp:nvSpPr>
        <dsp:cNvPr id="0" name=""/>
        <dsp:cNvSpPr/>
      </dsp:nvSpPr>
      <dsp:spPr>
        <a:xfrm rot="16200000">
          <a:off x="468673" y="-90818"/>
          <a:ext cx="401503" cy="1338849"/>
        </a:xfrm>
        <a:prstGeom prst="round2Same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78232" bIns="6985" numCol="1" spcCol="1270" anchor="ctr" anchorCtr="0">
          <a:noAutofit/>
        </a:bodyPr>
        <a:lstStyle/>
        <a:p>
          <a:pPr marL="57150" lvl="1" indent="-57150" algn="ctr" defTabSz="488950">
            <a:lnSpc>
              <a:spcPct val="90000"/>
            </a:lnSpc>
            <a:spcBef>
              <a:spcPct val="0"/>
            </a:spcBef>
            <a:spcAft>
              <a:spcPct val="15000"/>
            </a:spcAft>
            <a:buChar char="•"/>
          </a:pPr>
          <a:r>
            <a:rPr lang="fa-IR" sz="1100" kern="1200">
              <a:cs typeface="B Zar" panose="00000400000000000000" pitchFamily="2" charset="-78"/>
            </a:rPr>
            <a:t>هفت سال دوم</a:t>
          </a:r>
          <a:endParaRPr lang="en-US" sz="1100" kern="1200">
            <a:cs typeface="B Zar" panose="00000400000000000000" pitchFamily="2" charset="-78"/>
          </a:endParaRPr>
        </a:p>
      </dsp:txBody>
      <dsp:txXfrm rot="5400000">
        <a:off x="19600" y="397455"/>
        <a:ext cx="1319249" cy="362303"/>
      </dsp:txXfrm>
    </dsp:sp>
    <dsp:sp modelId="{C34834D8-A058-4ED7-AD87-08DF5802D500}">
      <dsp:nvSpPr>
        <dsp:cNvPr id="0" name=""/>
        <dsp:cNvSpPr/>
      </dsp:nvSpPr>
      <dsp:spPr>
        <a:xfrm rot="5400000">
          <a:off x="1246195" y="847281"/>
          <a:ext cx="617697" cy="432388"/>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وزیر</a:t>
          </a:r>
          <a:endParaRPr lang="en-US" sz="1100" b="1" kern="1200">
            <a:cs typeface="B Zar" panose="00000400000000000000" pitchFamily="2" charset="-78"/>
          </a:endParaRPr>
        </a:p>
      </dsp:txBody>
      <dsp:txXfrm rot="-5400000">
        <a:off x="1338850" y="970820"/>
        <a:ext cx="432388" cy="185309"/>
      </dsp:txXfrm>
    </dsp:sp>
    <dsp:sp modelId="{55D46E91-5E3E-41B5-8A14-D4C5AB76B78D}">
      <dsp:nvSpPr>
        <dsp:cNvPr id="0" name=""/>
        <dsp:cNvSpPr/>
      </dsp:nvSpPr>
      <dsp:spPr>
        <a:xfrm rot="16200000">
          <a:off x="468673" y="285954"/>
          <a:ext cx="401503" cy="1338849"/>
        </a:xfrm>
        <a:prstGeom prst="round2Same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78232" bIns="6985" numCol="1" spcCol="1270" anchor="ctr" anchorCtr="0">
          <a:noAutofit/>
        </a:bodyPr>
        <a:lstStyle/>
        <a:p>
          <a:pPr marL="57150" lvl="1" indent="-57150" algn="ctr" defTabSz="488950">
            <a:lnSpc>
              <a:spcPct val="90000"/>
            </a:lnSpc>
            <a:spcBef>
              <a:spcPct val="0"/>
            </a:spcBef>
            <a:spcAft>
              <a:spcPct val="15000"/>
            </a:spcAft>
            <a:buChar char="•"/>
          </a:pPr>
          <a:r>
            <a:rPr lang="fa-IR" sz="1100" kern="1200">
              <a:cs typeface="B Zar" panose="00000400000000000000" pitchFamily="2" charset="-78"/>
            </a:rPr>
            <a:t>هفت سال سوم</a:t>
          </a:r>
          <a:endParaRPr lang="en-US" sz="1100" kern="1200">
            <a:cs typeface="B Zar" panose="00000400000000000000" pitchFamily="2" charset="-78"/>
          </a:endParaRPr>
        </a:p>
      </dsp:txBody>
      <dsp:txXfrm rot="5400000">
        <a:off x="19600" y="774227"/>
        <a:ext cx="1319249" cy="3623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6096A-6A98-4DF8-8291-441A348CC694}">
      <dsp:nvSpPr>
        <dsp:cNvPr id="0" name=""/>
        <dsp:cNvSpPr/>
      </dsp:nvSpPr>
      <dsp:spPr>
        <a:xfrm>
          <a:off x="337852" y="287386"/>
          <a:ext cx="1917991" cy="1917991"/>
        </a:xfrm>
        <a:prstGeom prst="blockArc">
          <a:avLst>
            <a:gd name="adj1" fmla="val 9000000"/>
            <a:gd name="adj2" fmla="val 16200000"/>
            <a:gd name="adj3" fmla="val 4639"/>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36D2A57-B821-45A6-A045-6874C3723E2D}">
      <dsp:nvSpPr>
        <dsp:cNvPr id="0" name=""/>
        <dsp:cNvSpPr/>
      </dsp:nvSpPr>
      <dsp:spPr>
        <a:xfrm>
          <a:off x="337852" y="287386"/>
          <a:ext cx="1917991" cy="1917991"/>
        </a:xfrm>
        <a:prstGeom prst="blockArc">
          <a:avLst>
            <a:gd name="adj1" fmla="val 1800000"/>
            <a:gd name="adj2" fmla="val 9000000"/>
            <a:gd name="adj3" fmla="val 4639"/>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9C2EEBA-A5A0-4818-8CD2-F4179103EFE8}">
      <dsp:nvSpPr>
        <dsp:cNvPr id="0" name=""/>
        <dsp:cNvSpPr/>
      </dsp:nvSpPr>
      <dsp:spPr>
        <a:xfrm>
          <a:off x="337852" y="287386"/>
          <a:ext cx="1917991" cy="1917991"/>
        </a:xfrm>
        <a:prstGeom prst="blockArc">
          <a:avLst>
            <a:gd name="adj1" fmla="val 16200000"/>
            <a:gd name="adj2" fmla="val 1800000"/>
            <a:gd name="adj3" fmla="val 4639"/>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EA814D5-42D7-4949-8423-4620180AAD26}">
      <dsp:nvSpPr>
        <dsp:cNvPr id="0" name=""/>
        <dsp:cNvSpPr/>
      </dsp:nvSpPr>
      <dsp:spPr>
        <a:xfrm>
          <a:off x="855489" y="805023"/>
          <a:ext cx="882718" cy="88271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مردمی‌سازی</a:t>
          </a:r>
          <a:endParaRPr lang="en-US" sz="1200" kern="1200">
            <a:cs typeface="B Zar" panose="00000400000000000000" pitchFamily="2" charset="-78"/>
          </a:endParaRPr>
        </a:p>
      </dsp:txBody>
      <dsp:txXfrm>
        <a:off x="984760" y="934294"/>
        <a:ext cx="624176" cy="624176"/>
      </dsp:txXfrm>
    </dsp:sp>
    <dsp:sp modelId="{FB22EC1A-CCF8-4B1A-8778-139CAD78B57C}">
      <dsp:nvSpPr>
        <dsp:cNvPr id="0" name=""/>
        <dsp:cNvSpPr/>
      </dsp:nvSpPr>
      <dsp:spPr>
        <a:xfrm>
          <a:off x="987897" y="679"/>
          <a:ext cx="617902" cy="61790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احساس مسئولیت</a:t>
          </a:r>
          <a:endParaRPr lang="en-US" sz="1200" kern="1200">
            <a:cs typeface="B Zar" panose="00000400000000000000" pitchFamily="2" charset="-78"/>
          </a:endParaRPr>
        </a:p>
      </dsp:txBody>
      <dsp:txXfrm>
        <a:off x="1078387" y="91169"/>
        <a:ext cx="436922" cy="436922"/>
      </dsp:txXfrm>
    </dsp:sp>
    <dsp:sp modelId="{16F5CBF7-257B-45A2-980D-647927B55C65}">
      <dsp:nvSpPr>
        <dsp:cNvPr id="0" name=""/>
        <dsp:cNvSpPr/>
      </dsp:nvSpPr>
      <dsp:spPr>
        <a:xfrm>
          <a:off x="1799147" y="1405806"/>
          <a:ext cx="617902" cy="61790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هدف متعالی</a:t>
          </a:r>
          <a:endParaRPr lang="en-US" sz="1200" kern="1200">
            <a:cs typeface="B Zar" panose="00000400000000000000" pitchFamily="2" charset="-78"/>
          </a:endParaRPr>
        </a:p>
      </dsp:txBody>
      <dsp:txXfrm>
        <a:off x="1889637" y="1496296"/>
        <a:ext cx="436922" cy="436922"/>
      </dsp:txXfrm>
    </dsp:sp>
    <dsp:sp modelId="{F0A93E0B-E1DD-43C1-A905-14E2F99E5E63}">
      <dsp:nvSpPr>
        <dsp:cNvPr id="0" name=""/>
        <dsp:cNvSpPr/>
      </dsp:nvSpPr>
      <dsp:spPr>
        <a:xfrm>
          <a:off x="176646" y="1405806"/>
          <a:ext cx="617902" cy="61790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فعالیت جمعی</a:t>
          </a:r>
          <a:endParaRPr lang="en-US" sz="1200" kern="1200">
            <a:cs typeface="B Zar" panose="00000400000000000000" pitchFamily="2" charset="-78"/>
          </a:endParaRPr>
        </a:p>
      </dsp:txBody>
      <dsp:txXfrm>
        <a:off x="267136" y="1496296"/>
        <a:ext cx="436922" cy="4369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ABB00-46F8-4B94-AB08-BA8B5893A6E6}">
      <dsp:nvSpPr>
        <dsp:cNvPr id="0" name=""/>
        <dsp:cNvSpPr/>
      </dsp:nvSpPr>
      <dsp:spPr>
        <a:xfrm>
          <a:off x="783125" y="1343027"/>
          <a:ext cx="568566" cy="91440"/>
        </a:xfrm>
        <a:custGeom>
          <a:avLst/>
          <a:gdLst/>
          <a:ahLst/>
          <a:cxnLst/>
          <a:rect l="0" t="0" r="0" b="0"/>
          <a:pathLst>
            <a:path>
              <a:moveTo>
                <a:pt x="568566"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012A-28F9-4CDD-B05F-66424819EFC0}">
      <dsp:nvSpPr>
        <dsp:cNvPr id="0" name=""/>
        <dsp:cNvSpPr/>
      </dsp:nvSpPr>
      <dsp:spPr>
        <a:xfrm>
          <a:off x="2134609" y="1047997"/>
          <a:ext cx="568566" cy="340750"/>
        </a:xfrm>
        <a:custGeom>
          <a:avLst/>
          <a:gdLst/>
          <a:ahLst/>
          <a:cxnLst/>
          <a:rect l="0" t="0" r="0" b="0"/>
          <a:pathLst>
            <a:path>
              <a:moveTo>
                <a:pt x="568566" y="0"/>
              </a:moveTo>
              <a:lnTo>
                <a:pt x="284283" y="0"/>
              </a:lnTo>
              <a:lnTo>
                <a:pt x="284283" y="340750"/>
              </a:lnTo>
              <a:lnTo>
                <a:pt x="0" y="34075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2EA4B9-5611-4513-B3CB-18AB00355A47}">
      <dsp:nvSpPr>
        <dsp:cNvPr id="0" name=""/>
        <dsp:cNvSpPr/>
      </dsp:nvSpPr>
      <dsp:spPr>
        <a:xfrm>
          <a:off x="783125" y="661527"/>
          <a:ext cx="568566" cy="91440"/>
        </a:xfrm>
        <a:custGeom>
          <a:avLst/>
          <a:gdLst/>
          <a:ahLst/>
          <a:cxnLst/>
          <a:rect l="0" t="0" r="0" b="0"/>
          <a:pathLst>
            <a:path>
              <a:moveTo>
                <a:pt x="568566" y="45720"/>
              </a:moveTo>
              <a:lnTo>
                <a:pt x="0"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1B6065-5FBB-4108-92E7-E22EB63F9A33}">
      <dsp:nvSpPr>
        <dsp:cNvPr id="0" name=""/>
        <dsp:cNvSpPr/>
      </dsp:nvSpPr>
      <dsp:spPr>
        <a:xfrm>
          <a:off x="2134609" y="707247"/>
          <a:ext cx="568566" cy="340750"/>
        </a:xfrm>
        <a:custGeom>
          <a:avLst/>
          <a:gdLst/>
          <a:ahLst/>
          <a:cxnLst/>
          <a:rect l="0" t="0" r="0" b="0"/>
          <a:pathLst>
            <a:path>
              <a:moveTo>
                <a:pt x="568566" y="340750"/>
              </a:moveTo>
              <a:lnTo>
                <a:pt x="284283" y="340750"/>
              </a:lnTo>
              <a:lnTo>
                <a:pt x="284283"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4D91A-7414-4436-BED3-DE49FE7B7750}">
      <dsp:nvSpPr>
        <dsp:cNvPr id="0" name=""/>
        <dsp:cNvSpPr/>
      </dsp:nvSpPr>
      <dsp:spPr>
        <a:xfrm>
          <a:off x="2703176" y="884924"/>
          <a:ext cx="782916" cy="3261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گروه‌ها</a:t>
          </a:r>
          <a:endParaRPr lang="en-US" sz="1200" kern="1200">
            <a:cs typeface="B Zar" panose="00000400000000000000" pitchFamily="2" charset="-78"/>
          </a:endParaRPr>
        </a:p>
      </dsp:txBody>
      <dsp:txXfrm>
        <a:off x="2703176" y="884924"/>
        <a:ext cx="782916" cy="326146"/>
      </dsp:txXfrm>
    </dsp:sp>
    <dsp:sp modelId="{CC896B01-ABE4-40CC-9615-C3DE0B4D291B}">
      <dsp:nvSpPr>
        <dsp:cNvPr id="0" name=""/>
        <dsp:cNvSpPr/>
      </dsp:nvSpPr>
      <dsp:spPr>
        <a:xfrm>
          <a:off x="1351692" y="544174"/>
          <a:ext cx="782916" cy="3261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قالب موجود</a:t>
          </a:r>
          <a:endParaRPr lang="en-US" sz="1200" kern="1200">
            <a:cs typeface="B Zar" panose="00000400000000000000" pitchFamily="2" charset="-78"/>
          </a:endParaRPr>
        </a:p>
      </dsp:txBody>
      <dsp:txXfrm>
        <a:off x="1351692" y="544174"/>
        <a:ext cx="782916" cy="326146"/>
      </dsp:txXfrm>
    </dsp:sp>
    <dsp:sp modelId="{BD174AFA-8DC0-42DD-A1D3-8E7B5806B304}">
      <dsp:nvSpPr>
        <dsp:cNvPr id="0" name=""/>
        <dsp:cNvSpPr/>
      </dsp:nvSpPr>
      <dsp:spPr>
        <a:xfrm>
          <a:off x="209" y="544174"/>
          <a:ext cx="782916" cy="3261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بسیج و هیئت و ... </a:t>
          </a:r>
          <a:endParaRPr lang="en-US" sz="1200" kern="1200">
            <a:cs typeface="B Zar" panose="00000400000000000000" pitchFamily="2" charset="-78"/>
          </a:endParaRPr>
        </a:p>
      </dsp:txBody>
      <dsp:txXfrm>
        <a:off x="209" y="544174"/>
        <a:ext cx="782916" cy="326146"/>
      </dsp:txXfrm>
    </dsp:sp>
    <dsp:sp modelId="{25DBDD23-5C67-403F-89E1-64C269EC2EAA}">
      <dsp:nvSpPr>
        <dsp:cNvPr id="0" name=""/>
        <dsp:cNvSpPr/>
      </dsp:nvSpPr>
      <dsp:spPr>
        <a:xfrm>
          <a:off x="1351692" y="1225674"/>
          <a:ext cx="782916" cy="3261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قالب تأسیسی</a:t>
          </a:r>
          <a:endParaRPr lang="en-US" sz="1200" kern="1200">
            <a:cs typeface="B Zar" panose="00000400000000000000" pitchFamily="2" charset="-78"/>
          </a:endParaRPr>
        </a:p>
      </dsp:txBody>
      <dsp:txXfrm>
        <a:off x="1351692" y="1225674"/>
        <a:ext cx="782916" cy="326146"/>
      </dsp:txXfrm>
    </dsp:sp>
    <dsp:sp modelId="{EAA92DAC-9CA3-488F-8765-C4F93745C5BD}">
      <dsp:nvSpPr>
        <dsp:cNvPr id="0" name=""/>
        <dsp:cNvSpPr/>
      </dsp:nvSpPr>
      <dsp:spPr>
        <a:xfrm>
          <a:off x="209" y="1225674"/>
          <a:ext cx="782916" cy="3261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گروه تجهیز اموات</a:t>
          </a:r>
          <a:endParaRPr lang="en-US" sz="1200" kern="1200">
            <a:cs typeface="B Zar" panose="00000400000000000000" pitchFamily="2" charset="-78"/>
          </a:endParaRPr>
        </a:p>
      </dsp:txBody>
      <dsp:txXfrm>
        <a:off x="209" y="1225674"/>
        <a:ext cx="782916" cy="3261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89C18-E1B1-4D1C-BDE2-8F2955D59A09}">
      <dsp:nvSpPr>
        <dsp:cNvPr id="0" name=""/>
        <dsp:cNvSpPr/>
      </dsp:nvSpPr>
      <dsp:spPr>
        <a:xfrm>
          <a:off x="1038204" y="1216259"/>
          <a:ext cx="194844" cy="289204"/>
        </a:xfrm>
        <a:custGeom>
          <a:avLst/>
          <a:gdLst/>
          <a:ahLst/>
          <a:cxnLst/>
          <a:rect l="0" t="0" r="0" b="0"/>
          <a:pathLst>
            <a:path>
              <a:moveTo>
                <a:pt x="194844" y="0"/>
              </a:moveTo>
              <a:lnTo>
                <a:pt x="97422" y="0"/>
              </a:lnTo>
              <a:lnTo>
                <a:pt x="97422" y="289204"/>
              </a:lnTo>
              <a:lnTo>
                <a:pt x="0" y="28920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6ABB00-46F8-4B94-AB08-BA8B5893A6E6}">
      <dsp:nvSpPr>
        <dsp:cNvPr id="0" name=""/>
        <dsp:cNvSpPr/>
      </dsp:nvSpPr>
      <dsp:spPr>
        <a:xfrm>
          <a:off x="1038204" y="927055"/>
          <a:ext cx="194844" cy="289204"/>
        </a:xfrm>
        <a:custGeom>
          <a:avLst/>
          <a:gdLst/>
          <a:ahLst/>
          <a:cxnLst/>
          <a:rect l="0" t="0" r="0" b="0"/>
          <a:pathLst>
            <a:path>
              <a:moveTo>
                <a:pt x="194844" y="289204"/>
              </a:moveTo>
              <a:lnTo>
                <a:pt x="97422" y="289204"/>
              </a:lnTo>
              <a:lnTo>
                <a:pt x="97422" y="0"/>
              </a:ln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012A-28F9-4CDD-B05F-66424819EFC0}">
      <dsp:nvSpPr>
        <dsp:cNvPr id="0" name=""/>
        <dsp:cNvSpPr/>
      </dsp:nvSpPr>
      <dsp:spPr>
        <a:xfrm>
          <a:off x="2271162" y="927055"/>
          <a:ext cx="194844" cy="289204"/>
        </a:xfrm>
        <a:custGeom>
          <a:avLst/>
          <a:gdLst/>
          <a:ahLst/>
          <a:cxnLst/>
          <a:rect l="0" t="0" r="0" b="0"/>
          <a:pathLst>
            <a:path>
              <a:moveTo>
                <a:pt x="194844" y="0"/>
              </a:moveTo>
              <a:lnTo>
                <a:pt x="97422" y="0"/>
              </a:lnTo>
              <a:lnTo>
                <a:pt x="97422" y="289204"/>
              </a:lnTo>
              <a:lnTo>
                <a:pt x="0" y="28920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1B6065-5FBB-4108-92E7-E22EB63F9A33}">
      <dsp:nvSpPr>
        <dsp:cNvPr id="0" name=""/>
        <dsp:cNvSpPr/>
      </dsp:nvSpPr>
      <dsp:spPr>
        <a:xfrm>
          <a:off x="2271162" y="637851"/>
          <a:ext cx="194844" cy="289204"/>
        </a:xfrm>
        <a:custGeom>
          <a:avLst/>
          <a:gdLst/>
          <a:ahLst/>
          <a:cxnLst/>
          <a:rect l="0" t="0" r="0" b="0"/>
          <a:pathLst>
            <a:path>
              <a:moveTo>
                <a:pt x="194844" y="289204"/>
              </a:moveTo>
              <a:lnTo>
                <a:pt x="97422" y="289204"/>
              </a:lnTo>
              <a:lnTo>
                <a:pt x="97422" y="0"/>
              </a:lnTo>
              <a:lnTo>
                <a:pt x="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4D91A-7414-4436-BED3-DE49FE7B7750}">
      <dsp:nvSpPr>
        <dsp:cNvPr id="0" name=""/>
        <dsp:cNvSpPr/>
      </dsp:nvSpPr>
      <dsp:spPr>
        <a:xfrm>
          <a:off x="2466006" y="698740"/>
          <a:ext cx="1038113" cy="4566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گروه‌ها</a:t>
          </a:r>
          <a:endParaRPr lang="en-US" sz="1200" kern="1200">
            <a:cs typeface="B Zar" panose="00000400000000000000" pitchFamily="2" charset="-78"/>
          </a:endParaRPr>
        </a:p>
      </dsp:txBody>
      <dsp:txXfrm>
        <a:off x="2466006" y="698740"/>
        <a:ext cx="1038113" cy="456630"/>
      </dsp:txXfrm>
    </dsp:sp>
    <dsp:sp modelId="{CC896B01-ABE4-40CC-9615-C3DE0B4D291B}">
      <dsp:nvSpPr>
        <dsp:cNvPr id="0" name=""/>
        <dsp:cNvSpPr/>
      </dsp:nvSpPr>
      <dsp:spPr>
        <a:xfrm>
          <a:off x="1233048" y="409536"/>
          <a:ext cx="1038113" cy="4566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درون مدرسه</a:t>
          </a:r>
          <a:endParaRPr lang="en-US" sz="1200" kern="1200">
            <a:cs typeface="B Zar" panose="00000400000000000000" pitchFamily="2" charset="-78"/>
          </a:endParaRPr>
        </a:p>
      </dsp:txBody>
      <dsp:txXfrm>
        <a:off x="1233048" y="409536"/>
        <a:ext cx="1038113" cy="456630"/>
      </dsp:txXfrm>
    </dsp:sp>
    <dsp:sp modelId="{25DBDD23-5C67-403F-89E1-64C269EC2EAA}">
      <dsp:nvSpPr>
        <dsp:cNvPr id="0" name=""/>
        <dsp:cNvSpPr/>
      </dsp:nvSpPr>
      <dsp:spPr>
        <a:xfrm>
          <a:off x="1233048" y="987944"/>
          <a:ext cx="1038113" cy="4566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بیرون مدرسه</a:t>
          </a:r>
          <a:endParaRPr lang="en-US" sz="1200" kern="1200">
            <a:cs typeface="B Zar" panose="00000400000000000000" pitchFamily="2" charset="-78"/>
          </a:endParaRPr>
        </a:p>
      </dsp:txBody>
      <dsp:txXfrm>
        <a:off x="1233048" y="987944"/>
        <a:ext cx="1038113" cy="456630"/>
      </dsp:txXfrm>
    </dsp:sp>
    <dsp:sp modelId="{EAA92DAC-9CA3-488F-8765-C4F93745C5BD}">
      <dsp:nvSpPr>
        <dsp:cNvPr id="0" name=""/>
        <dsp:cNvSpPr/>
      </dsp:nvSpPr>
      <dsp:spPr>
        <a:xfrm>
          <a:off x="90" y="698740"/>
          <a:ext cx="1038113" cy="4566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محله و شهر</a:t>
          </a:r>
          <a:endParaRPr lang="en-US" sz="1200" kern="1200">
            <a:cs typeface="B Zar" panose="00000400000000000000" pitchFamily="2" charset="-78"/>
          </a:endParaRPr>
        </a:p>
      </dsp:txBody>
      <dsp:txXfrm>
        <a:off x="90" y="698740"/>
        <a:ext cx="1038113" cy="456630"/>
      </dsp:txXfrm>
    </dsp:sp>
    <dsp:sp modelId="{2ED09DEE-A4B3-4B81-91ED-9D2B32ABA325}">
      <dsp:nvSpPr>
        <dsp:cNvPr id="0" name=""/>
        <dsp:cNvSpPr/>
      </dsp:nvSpPr>
      <dsp:spPr>
        <a:xfrm>
          <a:off x="90" y="1277148"/>
          <a:ext cx="1038113" cy="45663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نظام و انقلاب و تمدن اسلامی</a:t>
          </a:r>
          <a:endParaRPr lang="en-US" sz="1200" kern="1200">
            <a:cs typeface="B Zar" panose="00000400000000000000" pitchFamily="2" charset="-78"/>
          </a:endParaRPr>
        </a:p>
      </dsp:txBody>
      <dsp:txXfrm>
        <a:off x="90" y="1277148"/>
        <a:ext cx="1038113" cy="456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89A3AB8-A2E9-4DC4-84EA-2A0EC40571F9}">
  <ds:schemaRefs>
    <ds:schemaRef ds:uri="http://schemas.openxmlformats.org/officeDocument/2006/bibliography"/>
  </ds:schemaRefs>
</ds:datastoreItem>
</file>

<file path=customXml/itemProps2.xml><?xml version="1.0" encoding="utf-8"?>
<ds:datastoreItem xmlns:ds="http://schemas.openxmlformats.org/officeDocument/2006/customXml" ds:itemID="{C12E43DB-4D2D-4F1C-B3AF-C18CB57E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169</Pages>
  <Words>25708</Words>
  <Characters>146539</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Esmaili</Company>
  <LinksUpToDate>false</LinksUpToDate>
  <CharactersWithSpaces>171904</CharactersWithSpaces>
  <SharedDoc>false</SharedDoc>
  <HLinks>
    <vt:vector size="546" baseType="variant">
      <vt:variant>
        <vt:i4>1114169</vt:i4>
      </vt:variant>
      <vt:variant>
        <vt:i4>518</vt:i4>
      </vt:variant>
      <vt:variant>
        <vt:i4>0</vt:i4>
      </vt:variant>
      <vt:variant>
        <vt:i4>5</vt:i4>
      </vt:variant>
      <vt:variant>
        <vt:lpwstr/>
      </vt:variant>
      <vt:variant>
        <vt:lpwstr>_Toc241231918</vt:lpwstr>
      </vt:variant>
      <vt:variant>
        <vt:i4>1114169</vt:i4>
      </vt:variant>
      <vt:variant>
        <vt:i4>512</vt:i4>
      </vt:variant>
      <vt:variant>
        <vt:i4>0</vt:i4>
      </vt:variant>
      <vt:variant>
        <vt:i4>5</vt:i4>
      </vt:variant>
      <vt:variant>
        <vt:lpwstr/>
      </vt:variant>
      <vt:variant>
        <vt:lpwstr>_Toc241231917</vt:lpwstr>
      </vt:variant>
      <vt:variant>
        <vt:i4>1114169</vt:i4>
      </vt:variant>
      <vt:variant>
        <vt:i4>506</vt:i4>
      </vt:variant>
      <vt:variant>
        <vt:i4>0</vt:i4>
      </vt:variant>
      <vt:variant>
        <vt:i4>5</vt:i4>
      </vt:variant>
      <vt:variant>
        <vt:lpwstr/>
      </vt:variant>
      <vt:variant>
        <vt:lpwstr>_Toc241231916</vt:lpwstr>
      </vt:variant>
      <vt:variant>
        <vt:i4>1114169</vt:i4>
      </vt:variant>
      <vt:variant>
        <vt:i4>500</vt:i4>
      </vt:variant>
      <vt:variant>
        <vt:i4>0</vt:i4>
      </vt:variant>
      <vt:variant>
        <vt:i4>5</vt:i4>
      </vt:variant>
      <vt:variant>
        <vt:lpwstr/>
      </vt:variant>
      <vt:variant>
        <vt:lpwstr>_Toc241231915</vt:lpwstr>
      </vt:variant>
      <vt:variant>
        <vt:i4>1114169</vt:i4>
      </vt:variant>
      <vt:variant>
        <vt:i4>494</vt:i4>
      </vt:variant>
      <vt:variant>
        <vt:i4>0</vt:i4>
      </vt:variant>
      <vt:variant>
        <vt:i4>5</vt:i4>
      </vt:variant>
      <vt:variant>
        <vt:lpwstr/>
      </vt:variant>
      <vt:variant>
        <vt:lpwstr>_Toc241231914</vt:lpwstr>
      </vt:variant>
      <vt:variant>
        <vt:i4>1114169</vt:i4>
      </vt:variant>
      <vt:variant>
        <vt:i4>488</vt:i4>
      </vt:variant>
      <vt:variant>
        <vt:i4>0</vt:i4>
      </vt:variant>
      <vt:variant>
        <vt:i4>5</vt:i4>
      </vt:variant>
      <vt:variant>
        <vt:lpwstr/>
      </vt:variant>
      <vt:variant>
        <vt:lpwstr>_Toc241231913</vt:lpwstr>
      </vt:variant>
      <vt:variant>
        <vt:i4>1114169</vt:i4>
      </vt:variant>
      <vt:variant>
        <vt:i4>482</vt:i4>
      </vt:variant>
      <vt:variant>
        <vt:i4>0</vt:i4>
      </vt:variant>
      <vt:variant>
        <vt:i4>5</vt:i4>
      </vt:variant>
      <vt:variant>
        <vt:lpwstr/>
      </vt:variant>
      <vt:variant>
        <vt:lpwstr>_Toc241231912</vt:lpwstr>
      </vt:variant>
      <vt:variant>
        <vt:i4>1114169</vt:i4>
      </vt:variant>
      <vt:variant>
        <vt:i4>479</vt:i4>
      </vt:variant>
      <vt:variant>
        <vt:i4>0</vt:i4>
      </vt:variant>
      <vt:variant>
        <vt:i4>5</vt:i4>
      </vt:variant>
      <vt:variant>
        <vt:lpwstr/>
      </vt:variant>
      <vt:variant>
        <vt:lpwstr>_Toc241231911</vt:lpwstr>
      </vt:variant>
      <vt:variant>
        <vt:i4>1114169</vt:i4>
      </vt:variant>
      <vt:variant>
        <vt:i4>473</vt:i4>
      </vt:variant>
      <vt:variant>
        <vt:i4>0</vt:i4>
      </vt:variant>
      <vt:variant>
        <vt:i4>5</vt:i4>
      </vt:variant>
      <vt:variant>
        <vt:lpwstr/>
      </vt:variant>
      <vt:variant>
        <vt:lpwstr>_Toc241231910</vt:lpwstr>
      </vt:variant>
      <vt:variant>
        <vt:i4>1048633</vt:i4>
      </vt:variant>
      <vt:variant>
        <vt:i4>467</vt:i4>
      </vt:variant>
      <vt:variant>
        <vt:i4>0</vt:i4>
      </vt:variant>
      <vt:variant>
        <vt:i4>5</vt:i4>
      </vt:variant>
      <vt:variant>
        <vt:lpwstr/>
      </vt:variant>
      <vt:variant>
        <vt:lpwstr>_Toc241231909</vt:lpwstr>
      </vt:variant>
      <vt:variant>
        <vt:i4>1048633</vt:i4>
      </vt:variant>
      <vt:variant>
        <vt:i4>461</vt:i4>
      </vt:variant>
      <vt:variant>
        <vt:i4>0</vt:i4>
      </vt:variant>
      <vt:variant>
        <vt:i4>5</vt:i4>
      </vt:variant>
      <vt:variant>
        <vt:lpwstr/>
      </vt:variant>
      <vt:variant>
        <vt:lpwstr>_Toc241231908</vt:lpwstr>
      </vt:variant>
      <vt:variant>
        <vt:i4>1048633</vt:i4>
      </vt:variant>
      <vt:variant>
        <vt:i4>455</vt:i4>
      </vt:variant>
      <vt:variant>
        <vt:i4>0</vt:i4>
      </vt:variant>
      <vt:variant>
        <vt:i4>5</vt:i4>
      </vt:variant>
      <vt:variant>
        <vt:lpwstr/>
      </vt:variant>
      <vt:variant>
        <vt:lpwstr>_Toc241231907</vt:lpwstr>
      </vt:variant>
      <vt:variant>
        <vt:i4>1048633</vt:i4>
      </vt:variant>
      <vt:variant>
        <vt:i4>449</vt:i4>
      </vt:variant>
      <vt:variant>
        <vt:i4>0</vt:i4>
      </vt:variant>
      <vt:variant>
        <vt:i4>5</vt:i4>
      </vt:variant>
      <vt:variant>
        <vt:lpwstr/>
      </vt:variant>
      <vt:variant>
        <vt:lpwstr>_Toc241231906</vt:lpwstr>
      </vt:variant>
      <vt:variant>
        <vt:i4>1048633</vt:i4>
      </vt:variant>
      <vt:variant>
        <vt:i4>443</vt:i4>
      </vt:variant>
      <vt:variant>
        <vt:i4>0</vt:i4>
      </vt:variant>
      <vt:variant>
        <vt:i4>5</vt:i4>
      </vt:variant>
      <vt:variant>
        <vt:lpwstr/>
      </vt:variant>
      <vt:variant>
        <vt:lpwstr>_Toc241231905</vt:lpwstr>
      </vt:variant>
      <vt:variant>
        <vt:i4>1048633</vt:i4>
      </vt:variant>
      <vt:variant>
        <vt:i4>437</vt:i4>
      </vt:variant>
      <vt:variant>
        <vt:i4>0</vt:i4>
      </vt:variant>
      <vt:variant>
        <vt:i4>5</vt:i4>
      </vt:variant>
      <vt:variant>
        <vt:lpwstr/>
      </vt:variant>
      <vt:variant>
        <vt:lpwstr>_Toc241231904</vt:lpwstr>
      </vt:variant>
      <vt:variant>
        <vt:i4>1048633</vt:i4>
      </vt:variant>
      <vt:variant>
        <vt:i4>431</vt:i4>
      </vt:variant>
      <vt:variant>
        <vt:i4>0</vt:i4>
      </vt:variant>
      <vt:variant>
        <vt:i4>5</vt:i4>
      </vt:variant>
      <vt:variant>
        <vt:lpwstr/>
      </vt:variant>
      <vt:variant>
        <vt:lpwstr>_Toc241231903</vt:lpwstr>
      </vt:variant>
      <vt:variant>
        <vt:i4>1048633</vt:i4>
      </vt:variant>
      <vt:variant>
        <vt:i4>425</vt:i4>
      </vt:variant>
      <vt:variant>
        <vt:i4>0</vt:i4>
      </vt:variant>
      <vt:variant>
        <vt:i4>5</vt:i4>
      </vt:variant>
      <vt:variant>
        <vt:lpwstr/>
      </vt:variant>
      <vt:variant>
        <vt:lpwstr>_Toc241231902</vt:lpwstr>
      </vt:variant>
      <vt:variant>
        <vt:i4>1048633</vt:i4>
      </vt:variant>
      <vt:variant>
        <vt:i4>422</vt:i4>
      </vt:variant>
      <vt:variant>
        <vt:i4>0</vt:i4>
      </vt:variant>
      <vt:variant>
        <vt:i4>5</vt:i4>
      </vt:variant>
      <vt:variant>
        <vt:lpwstr/>
      </vt:variant>
      <vt:variant>
        <vt:lpwstr>_Toc241231901</vt:lpwstr>
      </vt:variant>
      <vt:variant>
        <vt:i4>1048633</vt:i4>
      </vt:variant>
      <vt:variant>
        <vt:i4>416</vt:i4>
      </vt:variant>
      <vt:variant>
        <vt:i4>0</vt:i4>
      </vt:variant>
      <vt:variant>
        <vt:i4>5</vt:i4>
      </vt:variant>
      <vt:variant>
        <vt:lpwstr/>
      </vt:variant>
      <vt:variant>
        <vt:lpwstr>_Toc241231900</vt:lpwstr>
      </vt:variant>
      <vt:variant>
        <vt:i4>1638456</vt:i4>
      </vt:variant>
      <vt:variant>
        <vt:i4>410</vt:i4>
      </vt:variant>
      <vt:variant>
        <vt:i4>0</vt:i4>
      </vt:variant>
      <vt:variant>
        <vt:i4>5</vt:i4>
      </vt:variant>
      <vt:variant>
        <vt:lpwstr/>
      </vt:variant>
      <vt:variant>
        <vt:lpwstr>_Toc241231899</vt:lpwstr>
      </vt:variant>
      <vt:variant>
        <vt:i4>1638456</vt:i4>
      </vt:variant>
      <vt:variant>
        <vt:i4>404</vt:i4>
      </vt:variant>
      <vt:variant>
        <vt:i4>0</vt:i4>
      </vt:variant>
      <vt:variant>
        <vt:i4>5</vt:i4>
      </vt:variant>
      <vt:variant>
        <vt:lpwstr/>
      </vt:variant>
      <vt:variant>
        <vt:lpwstr>_Toc241231898</vt:lpwstr>
      </vt:variant>
      <vt:variant>
        <vt:i4>1638456</vt:i4>
      </vt:variant>
      <vt:variant>
        <vt:i4>398</vt:i4>
      </vt:variant>
      <vt:variant>
        <vt:i4>0</vt:i4>
      </vt:variant>
      <vt:variant>
        <vt:i4>5</vt:i4>
      </vt:variant>
      <vt:variant>
        <vt:lpwstr/>
      </vt:variant>
      <vt:variant>
        <vt:lpwstr>_Toc241231897</vt:lpwstr>
      </vt:variant>
      <vt:variant>
        <vt:i4>1638456</vt:i4>
      </vt:variant>
      <vt:variant>
        <vt:i4>392</vt:i4>
      </vt:variant>
      <vt:variant>
        <vt:i4>0</vt:i4>
      </vt:variant>
      <vt:variant>
        <vt:i4>5</vt:i4>
      </vt:variant>
      <vt:variant>
        <vt:lpwstr/>
      </vt:variant>
      <vt:variant>
        <vt:lpwstr>_Toc241231896</vt:lpwstr>
      </vt:variant>
      <vt:variant>
        <vt:i4>1638456</vt:i4>
      </vt:variant>
      <vt:variant>
        <vt:i4>386</vt:i4>
      </vt:variant>
      <vt:variant>
        <vt:i4>0</vt:i4>
      </vt:variant>
      <vt:variant>
        <vt:i4>5</vt:i4>
      </vt:variant>
      <vt:variant>
        <vt:lpwstr/>
      </vt:variant>
      <vt:variant>
        <vt:lpwstr>_Toc241231895</vt:lpwstr>
      </vt:variant>
      <vt:variant>
        <vt:i4>1638456</vt:i4>
      </vt:variant>
      <vt:variant>
        <vt:i4>380</vt:i4>
      </vt:variant>
      <vt:variant>
        <vt:i4>0</vt:i4>
      </vt:variant>
      <vt:variant>
        <vt:i4>5</vt:i4>
      </vt:variant>
      <vt:variant>
        <vt:lpwstr/>
      </vt:variant>
      <vt:variant>
        <vt:lpwstr>_Toc241231894</vt:lpwstr>
      </vt:variant>
      <vt:variant>
        <vt:i4>1638456</vt:i4>
      </vt:variant>
      <vt:variant>
        <vt:i4>374</vt:i4>
      </vt:variant>
      <vt:variant>
        <vt:i4>0</vt:i4>
      </vt:variant>
      <vt:variant>
        <vt:i4>5</vt:i4>
      </vt:variant>
      <vt:variant>
        <vt:lpwstr/>
      </vt:variant>
      <vt:variant>
        <vt:lpwstr>_Toc241231893</vt:lpwstr>
      </vt:variant>
      <vt:variant>
        <vt:i4>1638456</vt:i4>
      </vt:variant>
      <vt:variant>
        <vt:i4>368</vt:i4>
      </vt:variant>
      <vt:variant>
        <vt:i4>0</vt:i4>
      </vt:variant>
      <vt:variant>
        <vt:i4>5</vt:i4>
      </vt:variant>
      <vt:variant>
        <vt:lpwstr/>
      </vt:variant>
      <vt:variant>
        <vt:lpwstr>_Toc241231892</vt:lpwstr>
      </vt:variant>
      <vt:variant>
        <vt:i4>1638456</vt:i4>
      </vt:variant>
      <vt:variant>
        <vt:i4>362</vt:i4>
      </vt:variant>
      <vt:variant>
        <vt:i4>0</vt:i4>
      </vt:variant>
      <vt:variant>
        <vt:i4>5</vt:i4>
      </vt:variant>
      <vt:variant>
        <vt:lpwstr/>
      </vt:variant>
      <vt:variant>
        <vt:lpwstr>_Toc241231891</vt:lpwstr>
      </vt:variant>
      <vt:variant>
        <vt:i4>1638456</vt:i4>
      </vt:variant>
      <vt:variant>
        <vt:i4>359</vt:i4>
      </vt:variant>
      <vt:variant>
        <vt:i4>0</vt:i4>
      </vt:variant>
      <vt:variant>
        <vt:i4>5</vt:i4>
      </vt:variant>
      <vt:variant>
        <vt:lpwstr/>
      </vt:variant>
      <vt:variant>
        <vt:lpwstr>_Toc241231890</vt:lpwstr>
      </vt:variant>
      <vt:variant>
        <vt:i4>1572920</vt:i4>
      </vt:variant>
      <vt:variant>
        <vt:i4>353</vt:i4>
      </vt:variant>
      <vt:variant>
        <vt:i4>0</vt:i4>
      </vt:variant>
      <vt:variant>
        <vt:i4>5</vt:i4>
      </vt:variant>
      <vt:variant>
        <vt:lpwstr/>
      </vt:variant>
      <vt:variant>
        <vt:lpwstr>_Toc241231889</vt:lpwstr>
      </vt:variant>
      <vt:variant>
        <vt:i4>1572920</vt:i4>
      </vt:variant>
      <vt:variant>
        <vt:i4>347</vt:i4>
      </vt:variant>
      <vt:variant>
        <vt:i4>0</vt:i4>
      </vt:variant>
      <vt:variant>
        <vt:i4>5</vt:i4>
      </vt:variant>
      <vt:variant>
        <vt:lpwstr/>
      </vt:variant>
      <vt:variant>
        <vt:lpwstr>_Toc241231888</vt:lpwstr>
      </vt:variant>
      <vt:variant>
        <vt:i4>1572920</vt:i4>
      </vt:variant>
      <vt:variant>
        <vt:i4>341</vt:i4>
      </vt:variant>
      <vt:variant>
        <vt:i4>0</vt:i4>
      </vt:variant>
      <vt:variant>
        <vt:i4>5</vt:i4>
      </vt:variant>
      <vt:variant>
        <vt:lpwstr/>
      </vt:variant>
      <vt:variant>
        <vt:lpwstr>_Toc241231887</vt:lpwstr>
      </vt:variant>
      <vt:variant>
        <vt:i4>1572920</vt:i4>
      </vt:variant>
      <vt:variant>
        <vt:i4>335</vt:i4>
      </vt:variant>
      <vt:variant>
        <vt:i4>0</vt:i4>
      </vt:variant>
      <vt:variant>
        <vt:i4>5</vt:i4>
      </vt:variant>
      <vt:variant>
        <vt:lpwstr/>
      </vt:variant>
      <vt:variant>
        <vt:lpwstr>_Toc241231886</vt:lpwstr>
      </vt:variant>
      <vt:variant>
        <vt:i4>1572920</vt:i4>
      </vt:variant>
      <vt:variant>
        <vt:i4>329</vt:i4>
      </vt:variant>
      <vt:variant>
        <vt:i4>0</vt:i4>
      </vt:variant>
      <vt:variant>
        <vt:i4>5</vt:i4>
      </vt:variant>
      <vt:variant>
        <vt:lpwstr/>
      </vt:variant>
      <vt:variant>
        <vt:lpwstr>_Toc241231885</vt:lpwstr>
      </vt:variant>
      <vt:variant>
        <vt:i4>1572920</vt:i4>
      </vt:variant>
      <vt:variant>
        <vt:i4>323</vt:i4>
      </vt:variant>
      <vt:variant>
        <vt:i4>0</vt:i4>
      </vt:variant>
      <vt:variant>
        <vt:i4>5</vt:i4>
      </vt:variant>
      <vt:variant>
        <vt:lpwstr/>
      </vt:variant>
      <vt:variant>
        <vt:lpwstr>_Toc241231884</vt:lpwstr>
      </vt:variant>
      <vt:variant>
        <vt:i4>1572920</vt:i4>
      </vt:variant>
      <vt:variant>
        <vt:i4>317</vt:i4>
      </vt:variant>
      <vt:variant>
        <vt:i4>0</vt:i4>
      </vt:variant>
      <vt:variant>
        <vt:i4>5</vt:i4>
      </vt:variant>
      <vt:variant>
        <vt:lpwstr/>
      </vt:variant>
      <vt:variant>
        <vt:lpwstr>_Toc241231883</vt:lpwstr>
      </vt:variant>
      <vt:variant>
        <vt:i4>1572920</vt:i4>
      </vt:variant>
      <vt:variant>
        <vt:i4>311</vt:i4>
      </vt:variant>
      <vt:variant>
        <vt:i4>0</vt:i4>
      </vt:variant>
      <vt:variant>
        <vt:i4>5</vt:i4>
      </vt:variant>
      <vt:variant>
        <vt:lpwstr/>
      </vt:variant>
      <vt:variant>
        <vt:lpwstr>_Toc241231882</vt:lpwstr>
      </vt:variant>
      <vt:variant>
        <vt:i4>1572920</vt:i4>
      </vt:variant>
      <vt:variant>
        <vt:i4>305</vt:i4>
      </vt:variant>
      <vt:variant>
        <vt:i4>0</vt:i4>
      </vt:variant>
      <vt:variant>
        <vt:i4>5</vt:i4>
      </vt:variant>
      <vt:variant>
        <vt:lpwstr/>
      </vt:variant>
      <vt:variant>
        <vt:lpwstr>_Toc241231881</vt:lpwstr>
      </vt:variant>
      <vt:variant>
        <vt:i4>1572920</vt:i4>
      </vt:variant>
      <vt:variant>
        <vt:i4>299</vt:i4>
      </vt:variant>
      <vt:variant>
        <vt:i4>0</vt:i4>
      </vt:variant>
      <vt:variant>
        <vt:i4>5</vt:i4>
      </vt:variant>
      <vt:variant>
        <vt:lpwstr/>
      </vt:variant>
      <vt:variant>
        <vt:lpwstr>_Toc241231880</vt:lpwstr>
      </vt:variant>
      <vt:variant>
        <vt:i4>1507384</vt:i4>
      </vt:variant>
      <vt:variant>
        <vt:i4>293</vt:i4>
      </vt:variant>
      <vt:variant>
        <vt:i4>0</vt:i4>
      </vt:variant>
      <vt:variant>
        <vt:i4>5</vt:i4>
      </vt:variant>
      <vt:variant>
        <vt:lpwstr/>
      </vt:variant>
      <vt:variant>
        <vt:lpwstr>_Toc241231879</vt:lpwstr>
      </vt:variant>
      <vt:variant>
        <vt:i4>1507384</vt:i4>
      </vt:variant>
      <vt:variant>
        <vt:i4>287</vt:i4>
      </vt:variant>
      <vt:variant>
        <vt:i4>0</vt:i4>
      </vt:variant>
      <vt:variant>
        <vt:i4>5</vt:i4>
      </vt:variant>
      <vt:variant>
        <vt:lpwstr/>
      </vt:variant>
      <vt:variant>
        <vt:lpwstr>_Toc241231878</vt:lpwstr>
      </vt:variant>
      <vt:variant>
        <vt:i4>1507384</vt:i4>
      </vt:variant>
      <vt:variant>
        <vt:i4>281</vt:i4>
      </vt:variant>
      <vt:variant>
        <vt:i4>0</vt:i4>
      </vt:variant>
      <vt:variant>
        <vt:i4>5</vt:i4>
      </vt:variant>
      <vt:variant>
        <vt:lpwstr/>
      </vt:variant>
      <vt:variant>
        <vt:lpwstr>_Toc241231877</vt:lpwstr>
      </vt:variant>
      <vt:variant>
        <vt:i4>1507384</vt:i4>
      </vt:variant>
      <vt:variant>
        <vt:i4>275</vt:i4>
      </vt:variant>
      <vt:variant>
        <vt:i4>0</vt:i4>
      </vt:variant>
      <vt:variant>
        <vt:i4>5</vt:i4>
      </vt:variant>
      <vt:variant>
        <vt:lpwstr/>
      </vt:variant>
      <vt:variant>
        <vt:lpwstr>_Toc241231876</vt:lpwstr>
      </vt:variant>
      <vt:variant>
        <vt:i4>1507384</vt:i4>
      </vt:variant>
      <vt:variant>
        <vt:i4>269</vt:i4>
      </vt:variant>
      <vt:variant>
        <vt:i4>0</vt:i4>
      </vt:variant>
      <vt:variant>
        <vt:i4>5</vt:i4>
      </vt:variant>
      <vt:variant>
        <vt:lpwstr/>
      </vt:variant>
      <vt:variant>
        <vt:lpwstr>_Toc241231875</vt:lpwstr>
      </vt:variant>
      <vt:variant>
        <vt:i4>1507384</vt:i4>
      </vt:variant>
      <vt:variant>
        <vt:i4>266</vt:i4>
      </vt:variant>
      <vt:variant>
        <vt:i4>0</vt:i4>
      </vt:variant>
      <vt:variant>
        <vt:i4>5</vt:i4>
      </vt:variant>
      <vt:variant>
        <vt:lpwstr/>
      </vt:variant>
      <vt:variant>
        <vt:lpwstr>_Toc241231874</vt:lpwstr>
      </vt:variant>
      <vt:variant>
        <vt:i4>1507384</vt:i4>
      </vt:variant>
      <vt:variant>
        <vt:i4>260</vt:i4>
      </vt:variant>
      <vt:variant>
        <vt:i4>0</vt:i4>
      </vt:variant>
      <vt:variant>
        <vt:i4>5</vt:i4>
      </vt:variant>
      <vt:variant>
        <vt:lpwstr/>
      </vt:variant>
      <vt:variant>
        <vt:lpwstr>_Toc241231873</vt:lpwstr>
      </vt:variant>
      <vt:variant>
        <vt:i4>1507384</vt:i4>
      </vt:variant>
      <vt:variant>
        <vt:i4>254</vt:i4>
      </vt:variant>
      <vt:variant>
        <vt:i4>0</vt:i4>
      </vt:variant>
      <vt:variant>
        <vt:i4>5</vt:i4>
      </vt:variant>
      <vt:variant>
        <vt:lpwstr/>
      </vt:variant>
      <vt:variant>
        <vt:lpwstr>_Toc241231872</vt:lpwstr>
      </vt:variant>
      <vt:variant>
        <vt:i4>1507384</vt:i4>
      </vt:variant>
      <vt:variant>
        <vt:i4>248</vt:i4>
      </vt:variant>
      <vt:variant>
        <vt:i4>0</vt:i4>
      </vt:variant>
      <vt:variant>
        <vt:i4>5</vt:i4>
      </vt:variant>
      <vt:variant>
        <vt:lpwstr/>
      </vt:variant>
      <vt:variant>
        <vt:lpwstr>_Toc241231871</vt:lpwstr>
      </vt:variant>
      <vt:variant>
        <vt:i4>1507384</vt:i4>
      </vt:variant>
      <vt:variant>
        <vt:i4>242</vt:i4>
      </vt:variant>
      <vt:variant>
        <vt:i4>0</vt:i4>
      </vt:variant>
      <vt:variant>
        <vt:i4>5</vt:i4>
      </vt:variant>
      <vt:variant>
        <vt:lpwstr/>
      </vt:variant>
      <vt:variant>
        <vt:lpwstr>_Toc241231870</vt:lpwstr>
      </vt:variant>
      <vt:variant>
        <vt:i4>1441848</vt:i4>
      </vt:variant>
      <vt:variant>
        <vt:i4>236</vt:i4>
      </vt:variant>
      <vt:variant>
        <vt:i4>0</vt:i4>
      </vt:variant>
      <vt:variant>
        <vt:i4>5</vt:i4>
      </vt:variant>
      <vt:variant>
        <vt:lpwstr/>
      </vt:variant>
      <vt:variant>
        <vt:lpwstr>_Toc241231869</vt:lpwstr>
      </vt:variant>
      <vt:variant>
        <vt:i4>1441848</vt:i4>
      </vt:variant>
      <vt:variant>
        <vt:i4>230</vt:i4>
      </vt:variant>
      <vt:variant>
        <vt:i4>0</vt:i4>
      </vt:variant>
      <vt:variant>
        <vt:i4>5</vt:i4>
      </vt:variant>
      <vt:variant>
        <vt:lpwstr/>
      </vt:variant>
      <vt:variant>
        <vt:lpwstr>_Toc241231868</vt:lpwstr>
      </vt:variant>
      <vt:variant>
        <vt:i4>1441848</vt:i4>
      </vt:variant>
      <vt:variant>
        <vt:i4>227</vt:i4>
      </vt:variant>
      <vt:variant>
        <vt:i4>0</vt:i4>
      </vt:variant>
      <vt:variant>
        <vt:i4>5</vt:i4>
      </vt:variant>
      <vt:variant>
        <vt:lpwstr/>
      </vt:variant>
      <vt:variant>
        <vt:lpwstr>_Toc241231867</vt:lpwstr>
      </vt:variant>
      <vt:variant>
        <vt:i4>1441848</vt:i4>
      </vt:variant>
      <vt:variant>
        <vt:i4>221</vt:i4>
      </vt:variant>
      <vt:variant>
        <vt:i4>0</vt:i4>
      </vt:variant>
      <vt:variant>
        <vt:i4>5</vt:i4>
      </vt:variant>
      <vt:variant>
        <vt:lpwstr/>
      </vt:variant>
      <vt:variant>
        <vt:lpwstr>_Toc241231866</vt:lpwstr>
      </vt:variant>
      <vt:variant>
        <vt:i4>1441848</vt:i4>
      </vt:variant>
      <vt:variant>
        <vt:i4>215</vt:i4>
      </vt:variant>
      <vt:variant>
        <vt:i4>0</vt:i4>
      </vt:variant>
      <vt:variant>
        <vt:i4>5</vt:i4>
      </vt:variant>
      <vt:variant>
        <vt:lpwstr/>
      </vt:variant>
      <vt:variant>
        <vt:lpwstr>_Toc241231865</vt:lpwstr>
      </vt:variant>
      <vt:variant>
        <vt:i4>1441848</vt:i4>
      </vt:variant>
      <vt:variant>
        <vt:i4>209</vt:i4>
      </vt:variant>
      <vt:variant>
        <vt:i4>0</vt:i4>
      </vt:variant>
      <vt:variant>
        <vt:i4>5</vt:i4>
      </vt:variant>
      <vt:variant>
        <vt:lpwstr/>
      </vt:variant>
      <vt:variant>
        <vt:lpwstr>_Toc241231864</vt:lpwstr>
      </vt:variant>
      <vt:variant>
        <vt:i4>1441848</vt:i4>
      </vt:variant>
      <vt:variant>
        <vt:i4>203</vt:i4>
      </vt:variant>
      <vt:variant>
        <vt:i4>0</vt:i4>
      </vt:variant>
      <vt:variant>
        <vt:i4>5</vt:i4>
      </vt:variant>
      <vt:variant>
        <vt:lpwstr/>
      </vt:variant>
      <vt:variant>
        <vt:lpwstr>_Toc241231863</vt:lpwstr>
      </vt:variant>
      <vt:variant>
        <vt:i4>1441848</vt:i4>
      </vt:variant>
      <vt:variant>
        <vt:i4>197</vt:i4>
      </vt:variant>
      <vt:variant>
        <vt:i4>0</vt:i4>
      </vt:variant>
      <vt:variant>
        <vt:i4>5</vt:i4>
      </vt:variant>
      <vt:variant>
        <vt:lpwstr/>
      </vt:variant>
      <vt:variant>
        <vt:lpwstr>_Toc241231862</vt:lpwstr>
      </vt:variant>
      <vt:variant>
        <vt:i4>1441848</vt:i4>
      </vt:variant>
      <vt:variant>
        <vt:i4>191</vt:i4>
      </vt:variant>
      <vt:variant>
        <vt:i4>0</vt:i4>
      </vt:variant>
      <vt:variant>
        <vt:i4>5</vt:i4>
      </vt:variant>
      <vt:variant>
        <vt:lpwstr/>
      </vt:variant>
      <vt:variant>
        <vt:lpwstr>_Toc241231861</vt:lpwstr>
      </vt:variant>
      <vt:variant>
        <vt:i4>1441848</vt:i4>
      </vt:variant>
      <vt:variant>
        <vt:i4>185</vt:i4>
      </vt:variant>
      <vt:variant>
        <vt:i4>0</vt:i4>
      </vt:variant>
      <vt:variant>
        <vt:i4>5</vt:i4>
      </vt:variant>
      <vt:variant>
        <vt:lpwstr/>
      </vt:variant>
      <vt:variant>
        <vt:lpwstr>_Toc241231860</vt:lpwstr>
      </vt:variant>
      <vt:variant>
        <vt:i4>1376312</vt:i4>
      </vt:variant>
      <vt:variant>
        <vt:i4>179</vt:i4>
      </vt:variant>
      <vt:variant>
        <vt:i4>0</vt:i4>
      </vt:variant>
      <vt:variant>
        <vt:i4>5</vt:i4>
      </vt:variant>
      <vt:variant>
        <vt:lpwstr/>
      </vt:variant>
      <vt:variant>
        <vt:lpwstr>_Toc241231859</vt:lpwstr>
      </vt:variant>
      <vt:variant>
        <vt:i4>1376312</vt:i4>
      </vt:variant>
      <vt:variant>
        <vt:i4>176</vt:i4>
      </vt:variant>
      <vt:variant>
        <vt:i4>0</vt:i4>
      </vt:variant>
      <vt:variant>
        <vt:i4>5</vt:i4>
      </vt:variant>
      <vt:variant>
        <vt:lpwstr/>
      </vt:variant>
      <vt:variant>
        <vt:lpwstr>_Toc241231858</vt:lpwstr>
      </vt:variant>
      <vt:variant>
        <vt:i4>1376312</vt:i4>
      </vt:variant>
      <vt:variant>
        <vt:i4>170</vt:i4>
      </vt:variant>
      <vt:variant>
        <vt:i4>0</vt:i4>
      </vt:variant>
      <vt:variant>
        <vt:i4>5</vt:i4>
      </vt:variant>
      <vt:variant>
        <vt:lpwstr/>
      </vt:variant>
      <vt:variant>
        <vt:lpwstr>_Toc241231857</vt:lpwstr>
      </vt:variant>
      <vt:variant>
        <vt:i4>1376312</vt:i4>
      </vt:variant>
      <vt:variant>
        <vt:i4>164</vt:i4>
      </vt:variant>
      <vt:variant>
        <vt:i4>0</vt:i4>
      </vt:variant>
      <vt:variant>
        <vt:i4>5</vt:i4>
      </vt:variant>
      <vt:variant>
        <vt:lpwstr/>
      </vt:variant>
      <vt:variant>
        <vt:lpwstr>_Toc241231856</vt:lpwstr>
      </vt:variant>
      <vt:variant>
        <vt:i4>1376312</vt:i4>
      </vt:variant>
      <vt:variant>
        <vt:i4>158</vt:i4>
      </vt:variant>
      <vt:variant>
        <vt:i4>0</vt:i4>
      </vt:variant>
      <vt:variant>
        <vt:i4>5</vt:i4>
      </vt:variant>
      <vt:variant>
        <vt:lpwstr/>
      </vt:variant>
      <vt:variant>
        <vt:lpwstr>_Toc241231855</vt:lpwstr>
      </vt:variant>
      <vt:variant>
        <vt:i4>1376312</vt:i4>
      </vt:variant>
      <vt:variant>
        <vt:i4>152</vt:i4>
      </vt:variant>
      <vt:variant>
        <vt:i4>0</vt:i4>
      </vt:variant>
      <vt:variant>
        <vt:i4>5</vt:i4>
      </vt:variant>
      <vt:variant>
        <vt:lpwstr/>
      </vt:variant>
      <vt:variant>
        <vt:lpwstr>_Toc241231854</vt:lpwstr>
      </vt:variant>
      <vt:variant>
        <vt:i4>1376312</vt:i4>
      </vt:variant>
      <vt:variant>
        <vt:i4>146</vt:i4>
      </vt:variant>
      <vt:variant>
        <vt:i4>0</vt:i4>
      </vt:variant>
      <vt:variant>
        <vt:i4>5</vt:i4>
      </vt:variant>
      <vt:variant>
        <vt:lpwstr/>
      </vt:variant>
      <vt:variant>
        <vt:lpwstr>_Toc241231853</vt:lpwstr>
      </vt:variant>
      <vt:variant>
        <vt:i4>1376312</vt:i4>
      </vt:variant>
      <vt:variant>
        <vt:i4>140</vt:i4>
      </vt:variant>
      <vt:variant>
        <vt:i4>0</vt:i4>
      </vt:variant>
      <vt:variant>
        <vt:i4>5</vt:i4>
      </vt:variant>
      <vt:variant>
        <vt:lpwstr/>
      </vt:variant>
      <vt:variant>
        <vt:lpwstr>_Toc241231852</vt:lpwstr>
      </vt:variant>
      <vt:variant>
        <vt:i4>1376312</vt:i4>
      </vt:variant>
      <vt:variant>
        <vt:i4>134</vt:i4>
      </vt:variant>
      <vt:variant>
        <vt:i4>0</vt:i4>
      </vt:variant>
      <vt:variant>
        <vt:i4>5</vt:i4>
      </vt:variant>
      <vt:variant>
        <vt:lpwstr/>
      </vt:variant>
      <vt:variant>
        <vt:lpwstr>_Toc241231851</vt:lpwstr>
      </vt:variant>
      <vt:variant>
        <vt:i4>1376312</vt:i4>
      </vt:variant>
      <vt:variant>
        <vt:i4>128</vt:i4>
      </vt:variant>
      <vt:variant>
        <vt:i4>0</vt:i4>
      </vt:variant>
      <vt:variant>
        <vt:i4>5</vt:i4>
      </vt:variant>
      <vt:variant>
        <vt:lpwstr/>
      </vt:variant>
      <vt:variant>
        <vt:lpwstr>_Toc241231850</vt:lpwstr>
      </vt:variant>
      <vt:variant>
        <vt:i4>1310776</vt:i4>
      </vt:variant>
      <vt:variant>
        <vt:i4>122</vt:i4>
      </vt:variant>
      <vt:variant>
        <vt:i4>0</vt:i4>
      </vt:variant>
      <vt:variant>
        <vt:i4>5</vt:i4>
      </vt:variant>
      <vt:variant>
        <vt:lpwstr/>
      </vt:variant>
      <vt:variant>
        <vt:lpwstr>_Toc241231849</vt:lpwstr>
      </vt:variant>
      <vt:variant>
        <vt:i4>1310776</vt:i4>
      </vt:variant>
      <vt:variant>
        <vt:i4>116</vt:i4>
      </vt:variant>
      <vt:variant>
        <vt:i4>0</vt:i4>
      </vt:variant>
      <vt:variant>
        <vt:i4>5</vt:i4>
      </vt:variant>
      <vt:variant>
        <vt:lpwstr/>
      </vt:variant>
      <vt:variant>
        <vt:lpwstr>_Toc241231848</vt:lpwstr>
      </vt:variant>
      <vt:variant>
        <vt:i4>1310776</vt:i4>
      </vt:variant>
      <vt:variant>
        <vt:i4>110</vt:i4>
      </vt:variant>
      <vt:variant>
        <vt:i4>0</vt:i4>
      </vt:variant>
      <vt:variant>
        <vt:i4>5</vt:i4>
      </vt:variant>
      <vt:variant>
        <vt:lpwstr/>
      </vt:variant>
      <vt:variant>
        <vt:lpwstr>_Toc241231847</vt:lpwstr>
      </vt:variant>
      <vt:variant>
        <vt:i4>1310776</vt:i4>
      </vt:variant>
      <vt:variant>
        <vt:i4>104</vt:i4>
      </vt:variant>
      <vt:variant>
        <vt:i4>0</vt:i4>
      </vt:variant>
      <vt:variant>
        <vt:i4>5</vt:i4>
      </vt:variant>
      <vt:variant>
        <vt:lpwstr/>
      </vt:variant>
      <vt:variant>
        <vt:lpwstr>_Toc241231846</vt:lpwstr>
      </vt:variant>
      <vt:variant>
        <vt:i4>1310776</vt:i4>
      </vt:variant>
      <vt:variant>
        <vt:i4>98</vt:i4>
      </vt:variant>
      <vt:variant>
        <vt:i4>0</vt:i4>
      </vt:variant>
      <vt:variant>
        <vt:i4>5</vt:i4>
      </vt:variant>
      <vt:variant>
        <vt:lpwstr/>
      </vt:variant>
      <vt:variant>
        <vt:lpwstr>_Toc241231845</vt:lpwstr>
      </vt:variant>
      <vt:variant>
        <vt:i4>1310776</vt:i4>
      </vt:variant>
      <vt:variant>
        <vt:i4>92</vt:i4>
      </vt:variant>
      <vt:variant>
        <vt:i4>0</vt:i4>
      </vt:variant>
      <vt:variant>
        <vt:i4>5</vt:i4>
      </vt:variant>
      <vt:variant>
        <vt:lpwstr/>
      </vt:variant>
      <vt:variant>
        <vt:lpwstr>_Toc241231844</vt:lpwstr>
      </vt:variant>
      <vt:variant>
        <vt:i4>1310776</vt:i4>
      </vt:variant>
      <vt:variant>
        <vt:i4>86</vt:i4>
      </vt:variant>
      <vt:variant>
        <vt:i4>0</vt:i4>
      </vt:variant>
      <vt:variant>
        <vt:i4>5</vt:i4>
      </vt:variant>
      <vt:variant>
        <vt:lpwstr/>
      </vt:variant>
      <vt:variant>
        <vt:lpwstr>_Toc241231843</vt:lpwstr>
      </vt:variant>
      <vt:variant>
        <vt:i4>1310776</vt:i4>
      </vt:variant>
      <vt:variant>
        <vt:i4>83</vt:i4>
      </vt:variant>
      <vt:variant>
        <vt:i4>0</vt:i4>
      </vt:variant>
      <vt:variant>
        <vt:i4>5</vt:i4>
      </vt:variant>
      <vt:variant>
        <vt:lpwstr/>
      </vt:variant>
      <vt:variant>
        <vt:lpwstr>_Toc241231842</vt:lpwstr>
      </vt:variant>
      <vt:variant>
        <vt:i4>1310776</vt:i4>
      </vt:variant>
      <vt:variant>
        <vt:i4>77</vt:i4>
      </vt:variant>
      <vt:variant>
        <vt:i4>0</vt:i4>
      </vt:variant>
      <vt:variant>
        <vt:i4>5</vt:i4>
      </vt:variant>
      <vt:variant>
        <vt:lpwstr/>
      </vt:variant>
      <vt:variant>
        <vt:lpwstr>_Toc241231841</vt:lpwstr>
      </vt:variant>
      <vt:variant>
        <vt:i4>1310776</vt:i4>
      </vt:variant>
      <vt:variant>
        <vt:i4>71</vt:i4>
      </vt:variant>
      <vt:variant>
        <vt:i4>0</vt:i4>
      </vt:variant>
      <vt:variant>
        <vt:i4>5</vt:i4>
      </vt:variant>
      <vt:variant>
        <vt:lpwstr/>
      </vt:variant>
      <vt:variant>
        <vt:lpwstr>_Toc241231840</vt:lpwstr>
      </vt:variant>
      <vt:variant>
        <vt:i4>1245240</vt:i4>
      </vt:variant>
      <vt:variant>
        <vt:i4>65</vt:i4>
      </vt:variant>
      <vt:variant>
        <vt:i4>0</vt:i4>
      </vt:variant>
      <vt:variant>
        <vt:i4>5</vt:i4>
      </vt:variant>
      <vt:variant>
        <vt:lpwstr/>
      </vt:variant>
      <vt:variant>
        <vt:lpwstr>_Toc241231839</vt:lpwstr>
      </vt:variant>
      <vt:variant>
        <vt:i4>1245240</vt:i4>
      </vt:variant>
      <vt:variant>
        <vt:i4>59</vt:i4>
      </vt:variant>
      <vt:variant>
        <vt:i4>0</vt:i4>
      </vt:variant>
      <vt:variant>
        <vt:i4>5</vt:i4>
      </vt:variant>
      <vt:variant>
        <vt:lpwstr/>
      </vt:variant>
      <vt:variant>
        <vt:lpwstr>_Toc241231838</vt:lpwstr>
      </vt:variant>
      <vt:variant>
        <vt:i4>1245240</vt:i4>
      </vt:variant>
      <vt:variant>
        <vt:i4>56</vt:i4>
      </vt:variant>
      <vt:variant>
        <vt:i4>0</vt:i4>
      </vt:variant>
      <vt:variant>
        <vt:i4>5</vt:i4>
      </vt:variant>
      <vt:variant>
        <vt:lpwstr/>
      </vt:variant>
      <vt:variant>
        <vt:lpwstr>_Toc241231837</vt:lpwstr>
      </vt:variant>
      <vt:variant>
        <vt:i4>1245240</vt:i4>
      </vt:variant>
      <vt:variant>
        <vt:i4>50</vt:i4>
      </vt:variant>
      <vt:variant>
        <vt:i4>0</vt:i4>
      </vt:variant>
      <vt:variant>
        <vt:i4>5</vt:i4>
      </vt:variant>
      <vt:variant>
        <vt:lpwstr/>
      </vt:variant>
      <vt:variant>
        <vt:lpwstr>_Toc241231836</vt:lpwstr>
      </vt:variant>
      <vt:variant>
        <vt:i4>1245240</vt:i4>
      </vt:variant>
      <vt:variant>
        <vt:i4>44</vt:i4>
      </vt:variant>
      <vt:variant>
        <vt:i4>0</vt:i4>
      </vt:variant>
      <vt:variant>
        <vt:i4>5</vt:i4>
      </vt:variant>
      <vt:variant>
        <vt:lpwstr/>
      </vt:variant>
      <vt:variant>
        <vt:lpwstr>_Toc241231834</vt:lpwstr>
      </vt:variant>
      <vt:variant>
        <vt:i4>1245240</vt:i4>
      </vt:variant>
      <vt:variant>
        <vt:i4>38</vt:i4>
      </vt:variant>
      <vt:variant>
        <vt:i4>0</vt:i4>
      </vt:variant>
      <vt:variant>
        <vt:i4>5</vt:i4>
      </vt:variant>
      <vt:variant>
        <vt:lpwstr/>
      </vt:variant>
      <vt:variant>
        <vt:lpwstr>_Toc241231832</vt:lpwstr>
      </vt:variant>
      <vt:variant>
        <vt:i4>1245240</vt:i4>
      </vt:variant>
      <vt:variant>
        <vt:i4>32</vt:i4>
      </vt:variant>
      <vt:variant>
        <vt:i4>0</vt:i4>
      </vt:variant>
      <vt:variant>
        <vt:i4>5</vt:i4>
      </vt:variant>
      <vt:variant>
        <vt:lpwstr/>
      </vt:variant>
      <vt:variant>
        <vt:lpwstr>_Toc241231831</vt:lpwstr>
      </vt:variant>
      <vt:variant>
        <vt:i4>1245240</vt:i4>
      </vt:variant>
      <vt:variant>
        <vt:i4>26</vt:i4>
      </vt:variant>
      <vt:variant>
        <vt:i4>0</vt:i4>
      </vt:variant>
      <vt:variant>
        <vt:i4>5</vt:i4>
      </vt:variant>
      <vt:variant>
        <vt:lpwstr/>
      </vt:variant>
      <vt:variant>
        <vt:lpwstr>_Toc241231830</vt:lpwstr>
      </vt:variant>
      <vt:variant>
        <vt:i4>1179704</vt:i4>
      </vt:variant>
      <vt:variant>
        <vt:i4>20</vt:i4>
      </vt:variant>
      <vt:variant>
        <vt:i4>0</vt:i4>
      </vt:variant>
      <vt:variant>
        <vt:i4>5</vt:i4>
      </vt:variant>
      <vt:variant>
        <vt:lpwstr/>
      </vt:variant>
      <vt:variant>
        <vt:lpwstr>_Toc241231829</vt:lpwstr>
      </vt:variant>
      <vt:variant>
        <vt:i4>1179704</vt:i4>
      </vt:variant>
      <vt:variant>
        <vt:i4>14</vt:i4>
      </vt:variant>
      <vt:variant>
        <vt:i4>0</vt:i4>
      </vt:variant>
      <vt:variant>
        <vt:i4>5</vt:i4>
      </vt:variant>
      <vt:variant>
        <vt:lpwstr/>
      </vt:variant>
      <vt:variant>
        <vt:lpwstr>_Toc241231828</vt:lpwstr>
      </vt:variant>
      <vt:variant>
        <vt:i4>1179704</vt:i4>
      </vt:variant>
      <vt:variant>
        <vt:i4>8</vt:i4>
      </vt:variant>
      <vt:variant>
        <vt:i4>0</vt:i4>
      </vt:variant>
      <vt:variant>
        <vt:i4>5</vt:i4>
      </vt:variant>
      <vt:variant>
        <vt:lpwstr/>
      </vt:variant>
      <vt:variant>
        <vt:lpwstr>_Toc241231827</vt:lpwstr>
      </vt:variant>
      <vt:variant>
        <vt:i4>1179704</vt:i4>
      </vt:variant>
      <vt:variant>
        <vt:i4>2</vt:i4>
      </vt:variant>
      <vt:variant>
        <vt:i4>0</vt:i4>
      </vt:variant>
      <vt:variant>
        <vt:i4>5</vt:i4>
      </vt:variant>
      <vt:variant>
        <vt:lpwstr/>
      </vt:variant>
      <vt:variant>
        <vt:lpwstr>_Toc241231825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Mehdi</dc:creator>
  <cp:lastModifiedBy>Mohammad Noori</cp:lastModifiedBy>
  <cp:revision>25</cp:revision>
  <cp:lastPrinted>2022-04-16T04:14:00Z</cp:lastPrinted>
  <dcterms:created xsi:type="dcterms:W3CDTF">2022-04-16T04:04:00Z</dcterms:created>
  <dcterms:modified xsi:type="dcterms:W3CDTF">2022-05-01T04:51:00Z</dcterms:modified>
</cp:coreProperties>
</file>